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2E74B5"/>
          <w:sz w:val="20"/>
        </w:rPr>
        <w:t>РАБОЧИЙ ПЛАН • ПСИ И ПРЕДПРОГОН</w:t>
      </w:r>
    </w:p>
    <w:p>
      <w:pPr>
        <w:pStyle w:val="Title"/>
      </w:pPr>
      <w:r>
        <w:rPr>
          <w:rFonts w:ascii="Calibri" w:hAnsi="Calibri" w:eastAsia="Calibri"/>
          <w:b/>
          <w:color w:val="17365D"/>
          <w:sz w:val="50"/>
        </w:rPr>
        <w:t>Итоги АБ-теста по финансовым метрикам через сценарий CLTV</w:t>
      </w:r>
    </w:p>
    <w:p>
      <w:pPr>
        <w:pStyle w:val="Subtitle"/>
      </w:pPr>
      <w:r>
        <w:rPr>
          <w:rFonts w:ascii="Calibri" w:hAnsi="Calibri" w:eastAsia="Calibri"/>
          <w:color w:val="667085"/>
          <w:sz w:val="25"/>
        </w:rPr>
        <w:t>План встреч, чек-лист проверки и готовые формулировки ведущего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4"/>
              </w:rPr>
              <w:t>12:00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667085"/>
                <w:sz w:val="19"/>
              </w:rPr>
              <w:t>Командный прогон ПСИ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4"/>
              </w:rPr>
              <w:t>14:30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667085"/>
                <w:sz w:val="19"/>
              </w:rPr>
              <w:t>Предпрогон с заказчиком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4"/>
              </w:rPr>
              <w:t>Результат дня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667085"/>
                <w:sz w:val="19"/>
              </w:rPr>
              <w:t>Решение о готовности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20"/>
              </w:rPr>
              <w:t>Логика двух встреч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21"/>
              </w:rPr>
              <w:t>В 12:00 команда подтверждает техническую готовность и стабильность демонстрационного маршрута. В 14:30 заказчику показывается цельный бизнес-сценарий без совместной отладки.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1. Что подготовить до 12:00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Подготовьте «золотой маршрут» и тестовые данные. Заранее откройте нужные вкладки, проверьте авторизацию и зафиксируйте ID тестовых АБ-тестов.</w:t>
      </w:r>
    </w:p>
    <w:p>
      <w:pPr>
        <w:pStyle w:val="Heading2"/>
        <w:keepNext w:val="1"/>
      </w:pPr>
      <w:r>
        <w:t>Необходимые тестовые наборы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АБ-тест в статусе «Черновик» со сценарием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АБ-тест в статусе «В расчёте».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Завершённый АБ-тест, где результаты CLTV рассчитаны.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Завершённый тест: isScenarioCalculatable = true, но результатов ещё нет.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Завершённый тест: isScenarioCalculatable = false.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Тест с несколькими тестовыми вариантами — для проверки группировки и количества клиентов.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 возможности тест с открытым сценарием — для подтверждения, что сценарии не смешиваются.</w:t>
      </w:r>
    </w:p>
    <w:p>
      <w:pPr>
        <w:pStyle w:val="Heading2"/>
        <w:keepNext w:val="1"/>
      </w:pPr>
      <w:r>
        <w:t>Организационная готовность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Ссылка на ПСИ-стенд и рабочая учётная запись.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ID тестов для каждого статуса и ветки.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Swagger или подготовленные прямые API-запросы.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Доступ к логам фронта, бэка и интеграции с ПКАП.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Таблица замечаний: шаг, факт, ожидание, критичность, ответственный, срок.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Резервный вариант показа: скриншоты или запись успешного прохождения.</w:t>
      </w:r>
    </w:p>
    <w:p>
      <w:pPr>
        <w:pStyle w:val="Heading1"/>
        <w:keepNext w:val="1"/>
      </w:pPr>
      <w:r>
        <w:t>2. Прогон с командой в 12:00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Рекомендуемая длительность: 45–60 минут.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250"/>
        <w:gridCol w:w="5810"/>
      </w:tblGrid>
      <w:tr>
        <w:trPr>
          <w:cantSplit w:val="true"/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Блок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Время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Цель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Вводная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3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Согласовать цель и критерии готовности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Создание АБ-теста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10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Проверить выбор CLTV и состав метрик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Черновик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5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Проверить сохранение сценария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Статус «В расчёте»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5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Проверить ожидающее состояние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Результаты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10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Сверить таблицу и ответ API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Пустые и ошибочные ветки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7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Проверить бизнес-сообщения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Решение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5 мин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Определить готовность к 14:30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2.1. Вводная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«Коллеги, цель прогона — подтвердить готовность сквозного сценария CLTV к предпрогону с заказчиком. Проверяем не только отображение, но и данные, статусы, контракты и негативные ветки. Все замечания сразу классифицируем: блокер предпрогона, допустимое ограничение или отдельная доработка.»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ОЖИДАЕМЫЙ РЕЗУЛЬТАТ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«По итогам нам нужно принять решение: идём на предпрогон без ограничений, идём с заранее озвученным ограничением либо переносим показ.»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2.2. Создание АБ-теста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 разделе «Метрики» есть подразделы «Пользовательские», «Финансовые по сценарию», «Обязательные финансовые».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Дропдаун сценариев загружается без ошибки.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Доступны «Открытый сценарий» и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Для CLTV автоматически подставляется фиксированный набор метрик.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Рядом со сценарием есть очистка выбора.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Первоначально отображаются первые primaryFeaturesCount метрик; по спецификации ожидается значение 5.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 приоритетном наборе есть: «Сумм. PL группы», «PL по вкладам», «PL по ДК», «PL по потреб. кредитам», «PL по текущим счетам и ОМС».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«Показать полный список» раскрывает остальные метрики.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Число в кнопке соответствует фактическому количеству метрик, а не захардкожено.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раскрытия появляется «Скрыть полный список».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Метрики CLTV нельзя удалить по одной, как в открытом сценарии.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Обязательные метрики вынесены отдельно и по умолчанию свёрнуты.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очистки сценария связанные метрики исчезают корректно.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Нельзя сохранить противоречивое состояние: сценарий очищен, а его метрики остались.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сохранения выбранный сценарий и набор метрик не теряются.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«Сейчас выбираем фиксированный сценарий CLTV. Его отличие в том, что состав финансовых метрик задаётся сценарием и не редактируется пользователем. Приоритетные показатели показываются сразу, остальные доступны через раскрытие полного списка.»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2.3. Просмотр АБ-теста в статусе «Черновик»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 карточке АБ-теста отображается название сценария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Финансовые метрики по умолчанию свёрнуты.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Блок раскрывается и по стрелке, и по названию.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Отображается полный сохранённый набор метрик.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обновления страницы сценарий и метрики сохраняются.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Нет дублей, пропущенных метрик или смешения с открытым сценарием.</w:t>
      </w:r>
    </w:p>
    <w:p>
      <w:pPr>
        <w:pStyle w:val="Heading2"/>
        <w:keepNext w:val="1"/>
      </w:pPr>
      <w:r>
        <w:t>2.4. Статус «В расчёте»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Пользовательские и финансовые метрики разделены по вкладкам.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Во вкладке «Финансовые» доступны «Сценарий CLTV» и «Обязательные метрики».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 умолчанию открыт подраздел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Отображается текст: «Рассчитаем результаты после завершения АБ-теста».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Преждевременная пустая таблица не показывается.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Нет технических ошибок в консоли и сетевых запросах.</w:t>
      </w:r>
    </w:p>
    <w:p>
      <w:pPr>
        <w:pStyle w:val="Heading2"/>
        <w:keepNext w:val="1"/>
      </w:pPr>
      <w:r>
        <w:t>2.5. Завершённый или отменённый тест с результатами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Метрики сгруппированы по featureName.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Внутри метрики корректно отображаются результаты по вариантам.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Название варианта соответствует variantName.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Данные не перемешаны между variantId.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Есть среднее значение в ЦГ и среднее значение в КГ.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Есть абсолютная дельта и дельта в процентах.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Есть количество клиентов в группе и заключение.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Значения ЦГ и КГ не переставлены местами.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Абсолютная дельта согласуется со средними значениями.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Процентная дельта согласуется с абсолютной; знак отображается корректно.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Нули, отрицательные значения и большие числа не ломают формат.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Количество клиентов соответствует варианту.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Заключение отображается для нужной метрики и варианта.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T-test P-Value, если показывается, не округляется до целого.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Длинные названия не ломают таблицу; скролл работает.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обновления страницы результаты не меняются и не дублируются.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Контрольный endpoint: GET /api/v1/experiment/uplift-values/{abTestId}/grouped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«Давайте на одной метрике сверим источник и отображение: вариант, ЦГ, КГ, абсолютную и процентную дельту, количество клиентов и заключение.»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2.6. Пустые и ошибочные результаты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1200"/>
        <w:gridCol w:w="5810"/>
      </w:tblGrid>
      <w:tr>
        <w:trPr>
          <w:cantSplit w:val="true"/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isScenarioCalculatable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Данные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Что должен увидеть пользователь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false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Нет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Сообщение о невозможности расчёта и кнопка «Обратиться в поддержку»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true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Нет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Сообщение: результаты появятся после обновления данных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true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Есть</w:t>
            </w:r>
          </w:p>
        </w:tc>
        <w:tc>
          <w:tcPr>
            <w:tcW w:type="dxa" w:w="5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Таблица результатов</w:t>
            </w:r>
          </w:p>
        </w:tc>
      </w:tr>
    </w:tbl>
    <w:p>
      <w:pPr>
        <w:spacing w:after="20"/>
      </w:pP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Кнопка поддержки работает и ведёт в согласованный канал.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Пользователю не показываются технические коды ПКАП.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Ошибка одного варианта не подменяет его данными другого варианта.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При повторном поступлении результатов состояние обновляется.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Нет бесконечного загрузчика.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Пустой ответ, null и отсутствие отдельных полей обработаны без падения страницы.</w:t>
      </w:r>
    </w:p>
    <w:p>
      <w:pPr>
        <w:pStyle w:val="Heading2"/>
        <w:keepNext w:val="1"/>
      </w:pPr>
      <w:r>
        <w:t>2.7. Завершение командного прогона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По каждому замечанию последовательно уточните: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Воспроизводится ли оно стабильно?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Это расхождение со спецификацией или проблема тестовых данных?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Блокирует ли оно бизнес-сценарий?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Кто исправляет?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Когда будет готово?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Нужно ли перепроверить до 14:30?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ФИНАЛЬНАЯ ФИКСАЦИЯ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«Фиксирую решение по готовности. Для предпрогона маршрут такой: создание теста с CLTV, просмотр финансовых метрик, затем результаты завершённого теста и одна бизнес-понятная ветка ожидания расчёта. Негативные технические сценарии заказчику показываем только по запросу, но внутри команды они должны быть проверены.»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3. Стоп-критерии перед встречей с заказчиком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9B1C1C"/>
                <w:sz w:val="20"/>
              </w:rPr>
              <w:t>Рекомендация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21"/>
              </w:rPr>
              <w:t>Не выходить на показ, если нарушен хотя бы один из перечисленных ниже критериев.</w:t>
            </w:r>
          </w:p>
        </w:tc>
      </w:tr>
    </w:tbl>
    <w:p>
      <w:pPr>
        <w:spacing w:after="20"/>
      </w:pP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Нельзя выбрать или сохранить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После сохранения теряется сценарий или его метрики.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Результаты относятся не к тому варианту.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Перепутаны ЦГ и КГ.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Финансовые значения отличаются от ответа бэка.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Неверно рассчитана или показана дельта.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Вместо предусмотренного бизнес-сообщения показывается техническая ошибка.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Основной маршрут нестабилен и не воспроизводится два раза подряд.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Нет подходящих тестовых данных для завершённого теста.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Можно идти с согласованным ограничением, если проблема только визуальная, относится к тексту или редкому негативному сценарию и не затрагивает основной маршрут. Ограничение должно быть согласовано внутри команды до встречи.</w:t>
      </w:r>
    </w:p>
    <w:p>
      <w:pPr>
        <w:pStyle w:val="Heading1"/>
        <w:keepNext w:val="1"/>
      </w:pPr>
      <w:r>
        <w:t>4. Предпрогон с заказчиком в 14:30</w:t>
      </w: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Рекомендуемая длительность: 25–35 минут. Не уходить глубоко в API, таблицы БД и диагностику ПКАП.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1350"/>
        <w:gridCol w:w="5760"/>
      </w:tblGrid>
      <w:tr>
        <w:trPr>
          <w:cantSplit w:val="true"/>
          <w:tblHeader w:val="true"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Блок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Время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Что показываем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Открытие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2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Цель и границы встречи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Выбор CLTV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5–7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Фиксированный сценарий и приоритетные метрики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Созданный тест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3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Сохранённый сценарий в карточке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«В расчёте»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3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Понятное ожидающее состояние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Завершённый тест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8–10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Финансовая таблица результатов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Обратная связь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5 мин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Решение и классификация замечаний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4.1. Открытие встречи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«Коллеги, сегодня покажем реализацию итогов АБ-теста по финансовым метрикам через сценарий CLTV. Пройдём путь от выбора сценария при настройке эксперимента до просмотра финансового результата. В конце отдельно зафиксируем вопросы и замечания.»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ГРАНИЦА ПОКАЗА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«Сегодня смотрим пользовательский сценарий на ПСИ. Интеграционные детали и техническую диагностику при необходимости разберём отдельно с командой.»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4.2. Выбор сценария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Показать раздел «Финансовые по сценарию».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Выбрать CLTV.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Показать первые пять приоритетных метрик.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Раскрыть полный список.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Показать отдельный блок обязательных метрик.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«CLTV — фиксированный сценарий. Пользователь выбирает не отдельные показатели, а готовый согласованный набор. Наиболее значимые метрики показываются сразу, полный перечень можно раскрыть.»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20"/>
              </w:rPr>
              <w:t>Не перегружать показ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21"/>
              </w:rPr>
              <w:t>Не нужно зачитывать весь перечень метрик. Достаточно показать механику выбора, приоритетный набор и раскрытие полного списка.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4.3. Просмотр созданного теста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«После сохранения сценарий явно отображается в карточке теста. Финансовые показатели сгруппированы отдельно, поэтому пользователь понимает, какой набор будет рассчитан.»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Calibri"/>
          <w:color w:val="000000"/>
          <w:sz w:val="22"/>
        </w:rPr>
        <w:t>Если маршрут стабилен, обновите страницу — это наглядно подтверждает сохранение данных.</w:t>
      </w:r>
    </w:p>
    <w:p>
      <w:pPr>
        <w:pStyle w:val="Heading2"/>
        <w:keepNext w:val="1"/>
      </w:pPr>
      <w:r>
        <w:t>4.4. Тест «В расчёте»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«Пока эксперимент выполняется, финансовый результат ещё не формируется. Вместо пустой таблицы пользователь получает понятный статус о том, когда появятся результаты.»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4.5. Завершённый тест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Открыть вкладку «Финансовые».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Показать подраздел «Сценарий CLTV».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Обратить внимание на приоритетные метрики.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Показать таблицу результатов.</w:t>
      </w:r>
    </w:p>
    <w:p>
      <w:pPr>
        <w:spacing w:after="80" w:line="288" w:lineRule="auto"/>
        <w:ind w:left="115" w:hanging="29"/>
      </w:pPr>
      <w:r>
        <w:rPr>
          <w:rFonts w:ascii="DejaVu Sans" w:hAnsi="DejaVu Sans" w:eastAsia="DejaVu Sans"/>
          <w:b/>
          <w:color w:val="2E74B5"/>
          <w:sz w:val="22"/>
        </w:rPr>
        <w:t xml:space="preserve">☐  </w:t>
      </w:r>
      <w:r>
        <w:rPr>
          <w:rFonts w:ascii="Calibri" w:hAnsi="Calibri" w:eastAsia="Calibri"/>
          <w:color w:val="000000"/>
          <w:sz w:val="22"/>
        </w:rPr>
        <w:t>Разобрать один пример строки без лишней технической детализации.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«Для каждой метрики видим среднее значение в целевой и контрольной группах, абсолютную и процентную дельту, объём группы и итоговое заключение. Результаты разделены по тестовым вариантам, поэтому их можно анализировать независимо.»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7E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Осторожно с интерпретацией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21"/>
              </w:rPr>
              <w:t>Не говорить «эксперимент успешен» только потому, что дельта положительная. Бизнес-вывод должен учитывать статистическое заключение и согласованную методологию.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БЕЗОПАСНАЯ ФОРМУЛИРОВКА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«Здесь система показывает рассчитанные значения и заключение, полученное по согласованной логике. Решение о бизнес-эффекте принимается с учётом этой информации и методологии эксперимента.»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4.6. Завершение и фиксация обратной связи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КАК СКАЗАТЬ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«Основной сценарий завершён: CLTV выбирается при создании теста, состав метрик сохраняется, а после завершения эксперимента результаты отображаются отдельно от пользовательских и обязательных финансовых метрик. Давайте зафиксируем обратную связь: есть ли вопросы к составу данных, пользовательскому пути или формату результата?»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КЛАССИФИКАЦИЯ ЗАМЕЧАНИЯ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«Правильно понимаю, что это замечание к текущей реализации и его нужно учесть до релиза, или это предложение для следующего развития?»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ЗАКРЫТИЕ ВСТРЕЧИ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i/>
                <w:color w:val="17365D"/>
                <w:sz w:val="21"/>
              </w:rPr>
              <w:t>«Резюмирую: принято без замечаний / принято с замечаниями / требуется повторный показ. По каждому пункту зафиксируем ответственного и срок обратной связи.»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5. Вопросы, которые нужно закрыть с командой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2600"/>
        <w:gridCol w:w="6260"/>
      </w:tblGrid>
      <w:tr>
        <w:trPr>
          <w:cantSplit w:val="true"/>
          <w:tblHeader w:val="true"/>
        </w:trPr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№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Вопрос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Что зафиксировать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Наименование поля приоритетных метрик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В спецификации встречаются primaryCount и primaryFeaturesCount. В DTO заявлено primaryFeaturesCount. Фронт и бэк должны использовать единое поле.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Формат grouped endpoint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Встречаются варианты URL с завершающим слешем и без него. Проверить, что redirect не вызывает ошибку авторизации или CORS.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Отрицательный T-test P-Value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В примере ответа указан отрицательный p-value, хотя математически p-value не может быть меньше нуля. Уточнить: ошибочные тестовые данные, старый пример или иная семантика поля.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4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Наличие P-Value в таблице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Спецификация требует не округлять P-Value до целого, но в перечне колонок CLTV он не указан. Нужно зафиксировать, должен ли показатель отображаться пользователю.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Количество метрик в полном списке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В макете фигурирует «Показать полный список (43)». Подтвердить, что число динамическое, а не константа.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6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Конфликт флага и ранее полученных данных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Не описана ветка isScenarioCalculatable = false при наличии результатов. Согласовать приоритет: показывать данные или ошибку расчёта.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7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Кнопка поддержки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Зафиксировать, какой канал или форма открывается и какие данные передаются в обращение.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8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Маппинг групп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Сверить термины «целевая группа», «контрольная группа», testGroupValue и targetGroupValue, чтобы не перепутать колонки.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9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Дата usersCount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Контракт ПКАП содержит date. Уточнить, отображается последнее значение, значение на дату расчёта или агрегат за период.</w:t>
            </w:r>
          </w:p>
        </w:tc>
      </w:tr>
      <w:tr>
        <w:trPr>
          <w:cantSplit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color w:val="000000"/>
                <w:sz w:val="18"/>
              </w:rPr>
              <w:t>10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Правила округления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В спецификации нет единых правил для денежных значений, процентов и количества знаков после запятой. Сверить с макетом и ожиданиями заказчика.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6. Памятка ведущему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 w:val="true"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На внутреннем прогоне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На встрече с заказчиком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Требовать подтверждения данными и API.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Говорить языком бизнес-сценария и результата.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Проверять негативные и пограничные ветки.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Негативные технические ветки показывать только по запросу.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Каждое замечание классифицировать по критичности.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Отделять релизное замечание от предложения по развитию.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Не принимать объяснение без воспроизведения.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Не оправдывать поведение системы заранее.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Зафиксировать ответственного и срок перепроверки.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Завершить встречу однозначным итоговым статусом.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20"/>
              </w:rPr>
              <w:t>Главный принцип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21"/>
              </w:rPr>
              <w:t>На внутреннем прогоне будьте требовательным и техническим. У заказчика ведите встречу от бизнес-задачи к результату. Не называйте замечание «мелочью», пока заказчик сам не подтвердил его некритичность.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7. Лист фиксации результата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Параметр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Дата и время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23.07.2026, __________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Контур / стенд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ПСИ: ______________________________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Показанный АБ-тест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ID: _______________________________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Итог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☐ Готово   ☐ Готово с ограничениями   ☐ Не готово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Блокирующие замечания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Ответственные и сроки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Нужен повторный показ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00000"/>
                <w:sz w:val="19"/>
              </w:rPr>
              <w:t>☐ Нет   ☐ Да, дата/время: ______________</w:t>
            </w:r>
          </w:p>
        </w:tc>
      </w:tr>
    </w:tbl>
    <w:p>
      <w:pPr>
        <w:spacing w:after="20"/>
      </w:pPr>
    </w:p>
    <w:p>
      <w:pPr>
        <w:spacing w:before="200" w:after="0"/>
        <w:jc w:val="left"/>
      </w:pPr>
      <w:r>
        <w:rPr>
          <w:rFonts w:ascii="Calibri" w:hAnsi="Calibri" w:eastAsia="Calibri"/>
          <w:i/>
          <w:color w:val="667085"/>
          <w:sz w:val="17"/>
        </w:rPr>
        <w:t>Основание: спецификация «Итоги АБ-теста по финансовым метрикам через сценарий CLTV», ABT-5749.</w:t>
      </w:r>
    </w:p>
    <w:sectPr w:rsidR="00FC693F" w:rsidRPr="0006063C" w:rsidSect="00034616">
      <w:footerReference w:type="default" r:id="rId9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Рабочий план встречи  |  </w:t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ПСИ и предпрогона — сценарий CLTV</dc:title>
  <dc:subject>Итоги АБ-теста по финансовым метрикам через сценарий CLTV</dc:subject>
  <dc:creator>Codex</dc:creator>
  <cp:keywords>ПСИ, CLTV, АБ-тест, чек-лист, предпрогон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