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28090"/>
          <w:sz w:val="18"/>
          <w:szCs w:val="18"/>
        </w:rPr>
        <w:t xml:space="preserve">ANSWERABLE BIOLOGY · DECK OPERATIONS</w:t>
      </w:r>
    </w:p>
    <w:p>
      <w:pPr>
        <w:spacing w:after="60"/>
      </w:pPr>
      <w:r>
        <w:rPr>
          <w:rFonts w:ascii="Arial" w:cs="Arial" w:eastAsia="Arial" w:hAnsi="Arial"/>
          <w:b/>
          <w:bCs/>
          <w:color w:val="111111"/>
          <w:sz w:val="40"/>
          <w:szCs w:val="40"/>
        </w:rPr>
        <w:t xml:space="preserve">After you enhance a deck</w:t>
      </w:r>
    </w:p>
    <w:p>
      <w:pPr>
        <w:spacing w:after="280"/>
      </w:pPr>
      <w:r>
        <w:rPr>
          <w:rFonts w:ascii="Arial" w:cs="Arial" w:eastAsia="Arial" w:hAnsi="Arial"/>
          <w:color w:val="6B6B6B"/>
          <w:sz w:val="19"/>
          <w:szCs w:val="19"/>
        </w:rPr>
        <w:t xml:space="preserve">What to do once you have added anything to a live deck in Google Slides · 30 August 2026</w:t>
      </w:r>
    </w:p>
    <w:p>
      <w:pPr>
        <w:spacing w:after="140"/>
      </w:pPr>
      <w:r>
        <w:rPr>
          <w:rFonts w:ascii="Arial" w:cs="Arial" w:eastAsia="Arial" w:hAnsi="Arial"/>
          <w:b w:val="false"/>
          <w:bCs w:val="false"/>
          <w:i w:val="false"/>
          <w:iCs w:val="false"/>
          <w:color w:val="111111"/>
          <w:sz w:val="21"/>
          <w:szCs w:val="21"/>
        </w:rPr>
        <w:t xml:space="preserve">Anything you add to a deck inside Google Slides is attached to a slide, not to the file. It survives every kind of change I make from now on, and it does not survive a full re-import, which deletes the old slides. This page is the short procedure that keeps both facts true.</w:t>
      </w:r>
    </w:p>
    <w:p>
      <w:pPr>
        <w:pStyle w:val="Heading1"/>
        <w:spacing w:after="140" w:before="360"/>
      </w:pPr>
      <w:r>
        <w:rPr>
          <w:rFonts w:ascii="Arial" w:cs="Arial" w:eastAsia="Arial" w:hAnsi="Arial"/>
          <w:b/>
          <w:bCs/>
          <w:color w:val="111111"/>
          <w:sz w:val="30"/>
          <w:szCs w:val="30"/>
        </w:rPr>
        <w:t xml:space="preserve">1. Does this page apply?</w:t>
      </w:r>
    </w:p>
    <w:p>
      <w:pPr>
        <w:spacing w:after="140"/>
      </w:pPr>
      <w:r>
        <w:rPr>
          <w:rFonts w:ascii="Arial" w:cs="Arial" w:eastAsia="Arial" w:hAnsi="Arial"/>
          <w:b w:val="false"/>
          <w:bCs w:val="false"/>
          <w:i w:val="false"/>
          <w:iCs w:val="false"/>
          <w:color w:val="111111"/>
          <w:sz w:val="21"/>
          <w:szCs w:val="21"/>
        </w:rPr>
        <w:t xml:space="preserve">It applies if you did any of these in a live deck:</w:t>
      </w:r>
    </w:p>
    <w:p>
      <w:pPr>
        <w:spacing w:after="80" w:before="120"/>
        <w:ind w:left="200" w:hanging="200"/>
      </w:pPr>
      <w:r>
        <w:rPr>
          <w:rFonts w:ascii="Arial" w:cs="Arial" w:eastAsia="Arial" w:hAnsi="Arial"/>
          <w:color w:val="028090"/>
          <w:sz w:val="22"/>
          <w:szCs w:val="22"/>
        </w:rPr>
        <w:t xml:space="preserve">☐  </w:t>
      </w:r>
      <w:r>
        <w:rPr>
          <w:rFonts w:ascii="Arial" w:cs="Arial" w:eastAsia="Arial" w:hAnsi="Arial"/>
          <w:color w:val="111111"/>
          <w:sz w:val="21"/>
          <w:szCs w:val="21"/>
        </w:rPr>
        <w:t xml:space="preserve">Added a transition or an animation</w:t>
      </w:r>
    </w:p>
    <w:p>
      <w:pPr>
        <w:spacing w:after="80" w:before="120"/>
        <w:ind w:left="200" w:hanging="200"/>
      </w:pPr>
      <w:r>
        <w:rPr>
          <w:rFonts w:ascii="Arial" w:cs="Arial" w:eastAsia="Arial" w:hAnsi="Arial"/>
          <w:color w:val="028090"/>
          <w:sz w:val="22"/>
          <w:szCs w:val="22"/>
        </w:rPr>
        <w:t xml:space="preserve">☐  </w:t>
      </w:r>
      <w:r>
        <w:rPr>
          <w:rFonts w:ascii="Arial" w:cs="Arial" w:eastAsia="Arial" w:hAnsi="Arial"/>
          <w:color w:val="111111"/>
          <w:sz w:val="21"/>
          <w:szCs w:val="21"/>
        </w:rPr>
        <w:t xml:space="preserve">Embedded a video or audio clip</w:t>
      </w:r>
    </w:p>
    <w:p>
      <w:pPr>
        <w:spacing w:after="80" w:before="120"/>
        <w:ind w:left="200" w:hanging="200"/>
      </w:pPr>
      <w:r>
        <w:rPr>
          <w:rFonts w:ascii="Arial" w:cs="Arial" w:eastAsia="Arial" w:hAnsi="Arial"/>
          <w:color w:val="028090"/>
          <w:sz w:val="22"/>
          <w:szCs w:val="22"/>
        </w:rPr>
        <w:t xml:space="preserve">☐  </w:t>
      </w:r>
      <w:r>
        <w:rPr>
          <w:rFonts w:ascii="Arial" w:cs="Arial" w:eastAsia="Arial" w:hAnsi="Arial"/>
          <w:color w:val="111111"/>
          <w:sz w:val="21"/>
          <w:szCs w:val="21"/>
        </w:rPr>
        <w:t xml:space="preserve">Added an image, a shape, a drawn arrow or a link</w:t>
      </w:r>
    </w:p>
    <w:p>
      <w:pPr>
        <w:spacing w:after="80" w:before="120"/>
        <w:ind w:left="200" w:hanging="200"/>
      </w:pPr>
      <w:r>
        <w:rPr>
          <w:rFonts w:ascii="Arial" w:cs="Arial" w:eastAsia="Arial" w:hAnsi="Arial"/>
          <w:color w:val="028090"/>
          <w:sz w:val="22"/>
          <w:szCs w:val="22"/>
        </w:rPr>
        <w:t xml:space="preserve">☐  </w:t>
      </w:r>
      <w:r>
        <w:rPr>
          <w:rFonts w:ascii="Arial" w:cs="Arial" w:eastAsia="Arial" w:hAnsi="Arial"/>
          <w:color w:val="111111"/>
          <w:sz w:val="21"/>
          <w:szCs w:val="21"/>
        </w:rPr>
        <w:t xml:space="preserve">Typed into the speaker notes</w:t>
      </w:r>
    </w:p>
    <w:p>
      <w:pPr>
        <w:spacing w:after="80" w:before="120"/>
        <w:ind w:left="200" w:hanging="200"/>
      </w:pPr>
      <w:r>
        <w:rPr>
          <w:rFonts w:ascii="Arial" w:cs="Arial" w:eastAsia="Arial" w:hAnsi="Arial"/>
          <w:color w:val="028090"/>
          <w:sz w:val="22"/>
          <w:szCs w:val="22"/>
        </w:rPr>
        <w:t xml:space="preserve">☐  </w:t>
      </w:r>
      <w:r>
        <w:rPr>
          <w:rFonts w:ascii="Arial" w:cs="Arial" w:eastAsia="Arial" w:hAnsi="Arial"/>
          <w:color w:val="111111"/>
          <w:sz w:val="21"/>
          <w:szCs w:val="21"/>
        </w:rPr>
        <w:t xml:space="preserve">Left a comment</w:t>
      </w:r>
    </w:p>
    <w:p>
      <w:pPr>
        <w:spacing w:after="80" w:before="120"/>
        <w:ind w:left="200" w:hanging="200"/>
      </w:pPr>
      <w:r>
        <w:rPr>
          <w:rFonts w:ascii="Arial" w:cs="Arial" w:eastAsia="Arial" w:hAnsi="Arial"/>
          <w:color w:val="028090"/>
          <w:sz w:val="22"/>
          <w:szCs w:val="22"/>
        </w:rPr>
        <w:t xml:space="preserve">☐  </w:t>
      </w:r>
      <w:r>
        <w:rPr>
          <w:rFonts w:ascii="Arial" w:cs="Arial" w:eastAsia="Arial" w:hAnsi="Arial"/>
          <w:color w:val="111111"/>
          <w:sz w:val="21"/>
          <w:szCs w:val="21"/>
        </w:rPr>
        <w:t xml:space="preserve">Used a Gemini or “enhance” feature on any slide</w:t>
      </w:r>
    </w:p>
    <w:p>
      <w:pPr>
        <w:spacing w:after="140"/>
      </w:pPr>
      <w:r>
        <w:rPr>
          <w:rFonts w:ascii="Arial" w:cs="Arial" w:eastAsia="Arial" w:hAnsi="Arial"/>
          <w:b w:val="false"/>
          <w:bCs w:val="false"/>
          <w:i/>
          <w:iCs/>
          <w:color w:val="6B6B6B"/>
          <w:sz w:val="21"/>
          <w:szCs w:val="21"/>
        </w:rPr>
        <w:t xml:space="preserve">It does not apply to changes I make through the Slides API, or to a deck you only looked at.</w:t>
      </w:r>
    </w:p>
    <w:p>
      <w:pPr>
        <w:pStyle w:val="Heading1"/>
        <w:spacing w:after="140" w:before="360"/>
      </w:pPr>
      <w:r>
        <w:rPr>
          <w:rFonts w:ascii="Arial" w:cs="Arial" w:eastAsia="Arial" w:hAnsi="Arial"/>
          <w:b/>
          <w:bCs/>
          <w:color w:val="111111"/>
          <w:sz w:val="30"/>
          <w:szCs w:val="30"/>
        </w:rPr>
        <w:t xml:space="preserve">2. Do these three things</w:t>
      </w:r>
    </w:p>
    <w:p>
      <w:pPr>
        <w:pStyle w:val="Heading2"/>
        <w:spacing w:after="100" w:before="280"/>
      </w:pPr>
      <w:r>
        <w:rPr>
          <w:rFonts w:ascii="Arial" w:cs="Arial" w:eastAsia="Arial" w:hAnsi="Arial"/>
          <w:b/>
          <w:bCs/>
          <w:color w:val="028090"/>
          <w:sz w:val="24"/>
          <w:szCs w:val="24"/>
        </w:rPr>
        <w:t xml:space="preserve">Step one · Tell me which decks</w:t>
      </w:r>
    </w:p>
    <w:p>
      <w:pPr>
        <w:spacing w:after="140"/>
      </w:pPr>
      <w:r>
        <w:rPr>
          <w:rFonts w:ascii="Arial" w:cs="Arial" w:eastAsia="Arial" w:hAnsi="Arial"/>
          <w:b w:val="false"/>
          <w:bCs w:val="false"/>
          <w:i w:val="false"/>
          <w:iCs w:val="false"/>
          <w:color w:val="111111"/>
          <w:sz w:val="21"/>
          <w:szCs w:val="21"/>
        </w:rPr>
        <w:t xml:space="preserve">One line is enough. I mark the deck in the deck register so no later session can full-re-import it and take your work with it.</w:t>
      </w:r>
    </w:p>
    <w:p>
      <w:pPr>
        <w:pBdr>
          <w:left w:val="single" w:color="028090" w:sz="12" w:space="12"/>
        </w:pBdr>
        <w:spacing w:after="160" w:before="60"/>
        <w:ind w:left="360"/>
      </w:pPr>
      <w:r>
        <w:rPr>
          <w:rFonts w:ascii="Consolas" w:cs="Consolas" w:eastAsia="Consolas" w:hAnsi="Consolas"/>
          <w:color w:val="111111"/>
          <w:sz w:val="19"/>
          <w:szCs w:val="19"/>
        </w:rPr>
        <w:t xml:space="preserve">I enhanced Cycles 09 and 14.</w:t>
      </w:r>
    </w:p>
    <w:p>
      <w:pPr>
        <w:spacing w:after="140"/>
      </w:pPr>
      <w:r>
        <w:rPr>
          <w:rFonts w:ascii="Arial" w:cs="Arial" w:eastAsia="Arial" w:hAnsi="Arial"/>
          <w:b w:val="false"/>
          <w:bCs w:val="false"/>
          <w:i w:val="false"/>
          <w:iCs w:val="false"/>
          <w:color w:val="111111"/>
          <w:sz w:val="21"/>
          <w:szCs w:val="21"/>
        </w:rPr>
        <w:t xml:space="preserve">The register is </w:t>
      </w:r>
      <w:r>
        <w:rPr>
          <w:rFonts w:ascii="Arial" w:cs="Arial" w:eastAsia="Arial" w:hAnsi="Arial"/>
          <w:b w:val="false"/>
          <w:bCs w:val="false"/>
          <w:i w:val="false"/>
          <w:iCs w:val="false"/>
          <w:color w:val="028090"/>
          <w:sz w:val="21"/>
          <w:szCs w:val="21"/>
        </w:rPr>
        <w:t xml:space="preserve">docs/decks_live_ids.csv</w:t>
      </w:r>
      <w:r>
        <w:rPr>
          <w:rFonts w:ascii="Arial" w:cs="Arial" w:eastAsia="Arial" w:hAnsi="Arial"/>
          <w:b w:val="false"/>
          <w:bCs w:val="false"/>
          <w:i w:val="false"/>
          <w:iCs w:val="false"/>
          <w:color w:val="111111"/>
          <w:sz w:val="21"/>
          <w:szCs w:val="21"/>
        </w:rPr>
        <w:t xml:space="preserve"> in the answerable-skills repo, column </w:t>
      </w:r>
      <w:r>
        <w:rPr>
          <w:rFonts w:ascii="Arial" w:cs="Arial" w:eastAsia="Arial" w:hAnsi="Arial"/>
          <w:b w:val="false"/>
          <w:bCs w:val="false"/>
          <w:i w:val="false"/>
          <w:iCs w:val="false"/>
          <w:color w:val="028090"/>
          <w:sz w:val="21"/>
          <w:szCs w:val="21"/>
        </w:rPr>
        <w:t xml:space="preserve">google_native</w:t>
      </w:r>
      <w:r>
        <w:rPr>
          <w:rFonts w:ascii="Arial" w:cs="Arial" w:eastAsia="Arial" w:hAnsi="Arial"/>
          <w:b w:val="false"/>
          <w:bCs w:val="false"/>
          <w:i w:val="false"/>
          <w:iCs w:val="false"/>
          <w:color w:val="111111"/>
          <w:sz w:val="21"/>
          <w:szCs w:val="21"/>
        </w:rPr>
        <w:t xml:space="preserve">. You never have to open it — telling me is the whole step.</w:t>
      </w:r>
    </w:p>
    <w:p>
      <w:pPr>
        <w:pStyle w:val="Heading2"/>
        <w:spacing w:after="100" w:before="280"/>
      </w:pPr>
      <w:r>
        <w:rPr>
          <w:rFonts w:ascii="Arial" w:cs="Arial" w:eastAsia="Arial" w:hAnsi="Arial"/>
          <w:b/>
          <w:bCs/>
          <w:color w:val="028090"/>
          <w:sz w:val="24"/>
          <w:szCs w:val="24"/>
        </w:rPr>
        <w:t xml:space="preserve">Step two · Ask me to run the live check</w:t>
      </w:r>
    </w:p>
    <w:p>
      <w:pPr>
        <w:spacing w:after="140"/>
      </w:pPr>
      <w:r>
        <w:rPr>
          <w:rFonts w:ascii="Arial" w:cs="Arial" w:eastAsia="Arial" w:hAnsi="Arial"/>
          <w:b w:val="false"/>
          <w:bCs w:val="false"/>
          <w:i w:val="false"/>
          <w:iCs w:val="false"/>
          <w:color w:val="111111"/>
          <w:sz w:val="21"/>
          <w:szCs w:val="21"/>
        </w:rPr>
        <w:t xml:space="preserve">The offline linter reads the built .pptx files and cannot see anything you did in Google Slides. The live check reads the live deck through the Slides API. Those exact words are enough:</w:t>
      </w:r>
    </w:p>
    <w:p>
      <w:pPr>
        <w:pBdr>
          <w:left w:val="single" w:color="028090" w:sz="12" w:space="12"/>
        </w:pBdr>
        <w:spacing w:after="160" w:before="60"/>
        <w:ind w:left="360"/>
      </w:pPr>
      <w:r>
        <w:rPr>
          <w:rFonts w:ascii="Consolas" w:cs="Consolas" w:eastAsia="Consolas" w:hAnsi="Consolas"/>
          <w:color w:val="111111"/>
          <w:sz w:val="19"/>
          <w:szCs w:val="19"/>
        </w:rPr>
        <w:t xml:space="preserve">Run the live deck check on 09 and 14.</w:t>
      </w:r>
    </w:p>
    <w:p>
      <w:pPr>
        <w:spacing w:after="140"/>
      </w:pPr>
      <w:r>
        <w:rPr>
          <w:rFonts w:ascii="Arial" w:cs="Arial" w:eastAsia="Arial" w:hAnsi="Arial"/>
          <w:b w:val="false"/>
          <w:bCs w:val="false"/>
          <w:i w:val="false"/>
          <w:iCs w:val="false"/>
          <w:color w:val="111111"/>
          <w:sz w:val="21"/>
          <w:szCs w:val="21"/>
        </w:rPr>
        <w:t xml:space="preserve">It reports, per deck: slide count, 4:3, every slide type still detectable by the string the grading prompts match on, the retired slide types absent, both Critical aspect labels and the slide 1 block, the Day 3 divider free of the old checklist, the grading markers, and every font and size. It also compares against the last recorded fingerprint, so a change neither of us predicted still shows up.</w:t>
      </w:r>
    </w:p>
    <w:p>
      <w:pPr>
        <w:pStyle w:val="Heading2"/>
        <w:spacing w:after="100" w:before="280"/>
      </w:pPr>
      <w:r>
        <w:rPr>
          <w:rFonts w:ascii="Arial" w:cs="Arial" w:eastAsia="Arial" w:hAnsi="Arial"/>
          <w:b/>
          <w:bCs/>
          <w:color w:val="028090"/>
          <w:sz w:val="24"/>
          <w:szCs w:val="24"/>
        </w:rPr>
        <w:t xml:space="preserve">Step three · Read the one line that matters</w:t>
      </w:r>
    </w:p>
    <w:p>
      <w:pPr>
        <w:spacing w:after="140"/>
      </w:pPr>
      <w:r>
        <w:rPr>
          <w:rFonts w:ascii="Arial" w:cs="Arial" w:eastAsia="Arial" w:hAnsi="Arial"/>
          <w:b w:val="false"/>
          <w:bCs w:val="false"/>
          <w:i w:val="false"/>
          <w:iCs w:val="false"/>
          <w:color w:val="111111"/>
          <w:sz w:val="21"/>
          <w:szCs w:val="21"/>
        </w:rPr>
        <w:t xml:space="preserve">Each deck comes back as OK or FAIL with the reason under it. What the reasons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6F6" w:color="auto" w:val="clear"/>
            <w:tcMar>
              <w:top w:type="dxa" w:w="80"/>
              <w:left w:type="dxa" w:w="120"/>
              <w:bottom w:type="dxa" w:w="80"/>
              <w:right w:type="dxa" w:w="120"/>
            </w:tcMar>
          </w:tcPr>
          <w:p>
            <w:r>
              <w:rPr>
                <w:rFonts w:ascii="Arial" w:cs="Arial" w:eastAsia="Arial" w:hAnsi="Arial"/>
                <w:b/>
                <w:bCs/>
                <w:color w:val="111111"/>
                <w:sz w:val="19"/>
                <w:szCs w:val="19"/>
              </w:rPr>
              <w:t xml:space="preserve">Finding</w:t>
            </w:r>
          </w:p>
        </w:tc>
        <w:tc>
          <w:tcPr>
            <w:tcW w:type="dxa" w:w="6800"/>
            <w:shd w:fill="F2F6F6" w:color="auto" w:val="clear"/>
            <w:tcMar>
              <w:top w:type="dxa" w:w="80"/>
              <w:left w:type="dxa" w:w="120"/>
              <w:bottom w:type="dxa" w:w="80"/>
              <w:right w:type="dxa" w:w="120"/>
            </w:tcMar>
          </w:tcPr>
          <w:p>
            <w:r>
              <w:rPr>
                <w:rFonts w:ascii="Arial" w:cs="Arial" w:eastAsia="Arial" w:hAnsi="Arial"/>
                <w:b/>
                <w:bCs/>
                <w:color w:val="111111"/>
                <w:sz w:val="19"/>
                <w:szCs w:val="19"/>
              </w:rPr>
              <w:t xml:space="preserve">What it means and what to do</w:t>
            </w:r>
          </w:p>
        </w:tc>
      </w:tr>
      <w:tr>
        <w:tc>
          <w:tcPr>
            <w:tcW w:type="dxa" w:w="2200"/>
            <w:tcMar>
              <w:top w:type="dxa" w:w="80"/>
              <w:left w:type="dxa" w:w="120"/>
              <w:bottom w:type="dxa" w:w="80"/>
              <w:right w:type="dxa" w:w="120"/>
            </w:tcMar>
          </w:tcPr>
          <w:p>
            <w:r>
              <w:rPr>
                <w:rFonts w:ascii="Arial" w:cs="Arial" w:eastAsia="Arial" w:hAnsi="Arial"/>
                <w:b w:val="false"/>
                <w:bCs w:val="false"/>
                <w:color w:val="111111"/>
                <w:sz w:val="19"/>
                <w:szCs w:val="19"/>
              </w:rPr>
              <w:t xml:space="preserve">no 3-Tier Question slide detected</w:t>
            </w:r>
          </w:p>
        </w:tc>
        <w:tc>
          <w:tcPr>
            <w:tcW w:type="dxa" w:w="6800"/>
            <w:tcMar>
              <w:top w:type="dxa" w:w="80"/>
              <w:left w:type="dxa" w:w="120"/>
              <w:bottom w:type="dxa" w:w="80"/>
              <w:right w:type="dxa" w:w="120"/>
            </w:tcMar>
          </w:tcPr>
          <w:p>
            <w:r>
              <w:rPr>
                <w:rFonts w:ascii="Arial" w:cs="Arial" w:eastAsia="Arial" w:hAnsi="Arial"/>
                <w:b w:val="false"/>
                <w:bCs w:val="false"/>
                <w:color w:val="111111"/>
                <w:sz w:val="19"/>
                <w:szCs w:val="19"/>
              </w:rPr>
              <w:t xml:space="preserve">A heading was rewritten. The grading prompts can no longer find that slide. Undo it in Slides, or send it to me to repair.</w:t>
            </w:r>
          </w:p>
        </w:tc>
      </w:tr>
      <w:tr>
        <w:tc>
          <w:tcPr>
            <w:tcW w:type="dxa" w:w="2200"/>
            <w:tcMar>
              <w:top w:type="dxa" w:w="80"/>
              <w:left w:type="dxa" w:w="120"/>
              <w:bottom w:type="dxa" w:w="80"/>
              <w:right w:type="dxa" w:w="120"/>
            </w:tcMar>
          </w:tcPr>
          <w:p>
            <w:r>
              <w:rPr>
                <w:rFonts w:ascii="Arial" w:cs="Arial" w:eastAsia="Arial" w:hAnsi="Arial"/>
                <w:b w:val="false"/>
                <w:bCs w:val="false"/>
                <w:color w:val="111111"/>
                <w:sz w:val="19"/>
                <w:szCs w:val="19"/>
              </w:rPr>
              <w:t xml:space="preserve">&lt;type&gt; slides detected 2 → 1</w:t>
            </w:r>
          </w:p>
        </w:tc>
        <w:tc>
          <w:tcPr>
            <w:tcW w:type="dxa" w:w="6800"/>
            <w:tcMar>
              <w:top w:type="dxa" w:w="80"/>
              <w:left w:type="dxa" w:w="120"/>
              <w:bottom w:type="dxa" w:w="80"/>
              <w:right w:type="dxa" w:w="120"/>
            </w:tcMar>
          </w:tcPr>
          <w:p>
            <w:r>
              <w:rPr>
                <w:rFonts w:ascii="Arial" w:cs="Arial" w:eastAsia="Arial" w:hAnsi="Arial"/>
                <w:b w:val="false"/>
                <w:bCs w:val="false"/>
                <w:color w:val="111111"/>
                <w:sz w:val="19"/>
                <w:szCs w:val="19"/>
              </w:rPr>
              <w:t xml:space="preserve">Same problem, caught by comparison rather than by rule. One slide of that type stopped matching.</w:t>
            </w:r>
          </w:p>
        </w:tc>
      </w:tr>
      <w:tr>
        <w:tc>
          <w:tcPr>
            <w:tcW w:type="dxa" w:w="2200"/>
            <w:tcMar>
              <w:top w:type="dxa" w:w="80"/>
              <w:left w:type="dxa" w:w="120"/>
              <w:bottom w:type="dxa" w:w="80"/>
              <w:right w:type="dxa" w:w="120"/>
            </w:tcMar>
          </w:tcPr>
          <w:p>
            <w:r>
              <w:rPr>
                <w:rFonts w:ascii="Arial" w:cs="Arial" w:eastAsia="Arial" w:hAnsi="Arial"/>
                <w:b w:val="false"/>
                <w:bCs w:val="false"/>
                <w:color w:val="111111"/>
                <w:sz w:val="19"/>
                <w:szCs w:val="19"/>
              </w:rPr>
              <w:t xml:space="preserve">new font appeared</w:t>
            </w:r>
          </w:p>
        </w:tc>
        <w:tc>
          <w:tcPr>
            <w:tcW w:type="dxa" w:w="6800"/>
            <w:tcMar>
              <w:top w:type="dxa" w:w="80"/>
              <w:left w:type="dxa" w:w="120"/>
              <w:bottom w:type="dxa" w:w="80"/>
              <w:right w:type="dxa" w:w="120"/>
            </w:tcMar>
          </w:tcPr>
          <w:p>
            <w:r>
              <w:rPr>
                <w:rFonts w:ascii="Arial" w:cs="Arial" w:eastAsia="Arial" w:hAnsi="Arial"/>
                <w:b w:val="false"/>
                <w:bCs w:val="false"/>
                <w:color w:val="111111"/>
                <w:sz w:val="19"/>
                <w:szCs w:val="19"/>
              </w:rPr>
              <w:t xml:space="preserve">An enhancement restyled something. Cosmetic on a content slide; on a question slide it usually means the text was rebuilt, so check that slide.</w:t>
            </w:r>
          </w:p>
        </w:tc>
      </w:tr>
      <w:tr>
        <w:tc>
          <w:tcPr>
            <w:tcW w:type="dxa" w:w="2200"/>
            <w:tcMar>
              <w:top w:type="dxa" w:w="80"/>
              <w:left w:type="dxa" w:w="120"/>
              <w:bottom w:type="dxa" w:w="80"/>
              <w:right w:type="dxa" w:w="120"/>
            </w:tcMar>
          </w:tcPr>
          <w:p>
            <w:r>
              <w:rPr>
                <w:rFonts w:ascii="Arial" w:cs="Arial" w:eastAsia="Arial" w:hAnsi="Arial"/>
                <w:b w:val="false"/>
                <w:bCs w:val="false"/>
                <w:color w:val="111111"/>
                <w:sz w:val="19"/>
                <w:szCs w:val="19"/>
              </w:rPr>
              <w:t xml:space="preserve">Day 3 divider still carries the old checklist</w:t>
            </w:r>
          </w:p>
        </w:tc>
        <w:tc>
          <w:tcPr>
            <w:tcW w:type="dxa" w:w="6800"/>
            <w:tcMar>
              <w:top w:type="dxa" w:w="80"/>
              <w:left w:type="dxa" w:w="120"/>
              <w:bottom w:type="dxa" w:w="80"/>
              <w:right w:type="dxa" w:w="120"/>
            </w:tcMar>
          </w:tcPr>
          <w:p>
            <w:r>
              <w:rPr>
                <w:rFonts w:ascii="Arial" w:cs="Arial" w:eastAsia="Arial" w:hAnsi="Arial"/>
                <w:b w:val="false"/>
                <w:bCs w:val="false"/>
                <w:color w:val="111111"/>
                <w:sz w:val="19"/>
                <w:szCs w:val="19"/>
              </w:rPr>
              <w:t xml:space="preserve">Not your doing — that deck has not been re-imported yet. No action.</w:t>
            </w:r>
          </w:p>
        </w:tc>
      </w:tr>
      <w:tr>
        <w:tc>
          <w:tcPr>
            <w:tcW w:type="dxa" w:w="2200"/>
            <w:tcMar>
              <w:top w:type="dxa" w:w="80"/>
              <w:left w:type="dxa" w:w="120"/>
              <w:bottom w:type="dxa" w:w="80"/>
              <w:right w:type="dxa" w:w="120"/>
            </w:tcMar>
          </w:tcPr>
          <w:p>
            <w:r>
              <w:rPr>
                <w:rFonts w:ascii="Arial" w:cs="Arial" w:eastAsia="Arial" w:hAnsi="Arial"/>
                <w:b w:val="false"/>
                <w:bCs w:val="false"/>
                <w:color w:val="111111"/>
                <w:sz w:val="19"/>
                <w:szCs w:val="19"/>
              </w:rPr>
              <w:t xml:space="preserve">slide count N, expected M</w:t>
            </w:r>
          </w:p>
        </w:tc>
        <w:tc>
          <w:tcPr>
            <w:tcW w:type="dxa" w:w="6800"/>
            <w:tcMar>
              <w:top w:type="dxa" w:w="80"/>
              <w:left w:type="dxa" w:w="120"/>
              <w:bottom w:type="dxa" w:w="80"/>
              <w:right w:type="dxa" w:w="120"/>
            </w:tcMar>
          </w:tcPr>
          <w:p>
            <w:r>
              <w:rPr>
                <w:rFonts w:ascii="Arial" w:cs="Arial" w:eastAsia="Arial" w:hAnsi="Arial"/>
                <w:b w:val="false"/>
                <w:bCs w:val="false"/>
                <w:color w:val="111111"/>
                <w:sz w:val="19"/>
                <w:szCs w:val="19"/>
              </w:rPr>
              <w:t xml:space="preserve">Either the deck is mid-import, or a slide was added or deleted. If you added one deliberately, tell me and I will update the register.</w:t>
            </w:r>
          </w:p>
        </w:tc>
      </w:tr>
      <w:tr>
        <w:tc>
          <w:tcPr>
            <w:tcW w:type="dxa" w:w="2200"/>
            <w:tcMar>
              <w:top w:type="dxa" w:w="80"/>
              <w:left w:type="dxa" w:w="120"/>
              <w:bottom w:type="dxa" w:w="80"/>
              <w:right w:type="dxa" w:w="120"/>
            </w:tcMar>
          </w:tcPr>
          <w:p>
            <w:r>
              <w:rPr>
                <w:rFonts w:ascii="Arial" w:cs="Arial" w:eastAsia="Arial" w:hAnsi="Arial"/>
                <w:b w:val="false"/>
                <w:bCs w:val="false"/>
                <w:color w:val="111111"/>
                <w:sz w:val="19"/>
                <w:szCs w:val="19"/>
              </w:rPr>
              <w:t xml:space="preserve">slide 1 has no CRITICAL ASPECTS block</w:t>
            </w:r>
          </w:p>
        </w:tc>
        <w:tc>
          <w:tcPr>
            <w:tcW w:type="dxa" w:w="6800"/>
            <w:tcMar>
              <w:top w:type="dxa" w:w="80"/>
              <w:left w:type="dxa" w:w="120"/>
              <w:bottom w:type="dxa" w:w="80"/>
              <w:right w:type="dxa" w:w="120"/>
            </w:tcMar>
          </w:tcPr>
          <w:p>
            <w:r>
              <w:rPr>
                <w:rFonts w:ascii="Arial" w:cs="Arial" w:eastAsia="Arial" w:hAnsi="Arial"/>
                <w:b w:val="false"/>
                <w:bCs w:val="false"/>
                <w:color w:val="111111"/>
                <w:sz w:val="19"/>
                <w:szCs w:val="19"/>
              </w:rPr>
              <w:t xml:space="preserve">Not your doing on a deck still waiting on its import. On a finished deck it means the block was deleted.</w:t>
            </w:r>
          </w:p>
        </w:tc>
      </w:tr>
    </w:tbl>
    <w:p>
      <w:pPr>
        <w:pStyle w:val="Heading1"/>
        <w:spacing w:after="140" w:before="360"/>
      </w:pPr>
      <w:r>
        <w:rPr>
          <w:rFonts w:ascii="Arial" w:cs="Arial" w:eastAsia="Arial" w:hAnsi="Arial"/>
          <w:b/>
          <w:bCs/>
          <w:color w:val="111111"/>
          <w:sz w:val="30"/>
          <w:szCs w:val="30"/>
        </w:rPr>
        <w:t xml:space="preserve">3. If something did break</w:t>
      </w:r>
    </w:p>
    <w:p>
      <w:pPr>
        <w:spacing w:after="140"/>
      </w:pPr>
      <w:r>
        <w:rPr>
          <w:rFonts w:ascii="Arial" w:cs="Arial" w:eastAsia="Arial" w:hAnsi="Arial"/>
          <w:b w:val="false"/>
          <w:bCs w:val="false"/>
          <w:i w:val="false"/>
          <w:iCs w:val="false"/>
          <w:color w:val="111111"/>
          <w:sz w:val="21"/>
          <w:szCs w:val="21"/>
        </w:rPr>
        <w:t xml:space="preserve">Google keeps every version. Nothing you do in Slides is unrecoverable:</w:t>
      </w:r>
    </w:p>
    <w:p>
      <w:pPr>
        <w:spacing w:after="140"/>
      </w:pPr>
      <w:r>
        <w:rPr>
          <w:rFonts w:ascii="Arial" w:cs="Arial" w:eastAsia="Arial" w:hAnsi="Arial"/>
          <w:b/>
          <w:bCs/>
          <w:i w:val="false"/>
          <w:iCs w:val="false"/>
          <w:color w:val="111111"/>
          <w:sz w:val="21"/>
          <w:szCs w:val="21"/>
        </w:rPr>
        <w:t xml:space="preserve">File → Version history → See version history</w:t>
      </w:r>
      <w:r>
        <w:rPr>
          <w:rFonts w:ascii="Arial" w:cs="Arial" w:eastAsia="Arial" w:hAnsi="Arial"/>
          <w:b w:val="false"/>
          <w:bCs w:val="false"/>
          <w:i w:val="false"/>
          <w:iCs w:val="false"/>
          <w:color w:val="111111"/>
          <w:sz w:val="21"/>
          <w:szCs w:val="21"/>
        </w:rPr>
        <w:t xml:space="preserve">, then pick the version from before you started and click Restore this version.</w:t>
      </w:r>
    </w:p>
    <w:p>
      <w:pPr>
        <w:spacing w:after="140"/>
      </w:pPr>
      <w:r>
        <w:rPr>
          <w:rFonts w:ascii="Arial" w:cs="Arial" w:eastAsia="Arial" w:hAnsi="Arial"/>
          <w:b w:val="false"/>
          <w:bCs w:val="false"/>
          <w:i w:val="false"/>
          <w:iCs w:val="false"/>
          <w:color w:val="111111"/>
          <w:sz w:val="21"/>
          <w:szCs w:val="21"/>
        </w:rPr>
        <w:t xml:space="preserve">Restoring rolls back the whole deck, including good work you did in the same session. If you would rather keep the session and fix the one slide, send me the cycle number and the slide number and I will repair the string in place.</w:t>
      </w:r>
    </w:p>
    <w:p>
      <w:pPr>
        <w:pStyle w:val="Heading1"/>
        <w:spacing w:after="140" w:before="360"/>
      </w:pPr>
      <w:r>
        <w:rPr>
          <w:rFonts w:ascii="Arial" w:cs="Arial" w:eastAsia="Arial" w:hAnsi="Arial"/>
          <w:b/>
          <w:bCs/>
          <w:color w:val="111111"/>
          <w:sz w:val="30"/>
          <w:szCs w:val="30"/>
        </w:rPr>
        <w:t xml:space="preserve">4. Two standing rules</w:t>
      </w:r>
    </w:p>
    <w:p>
      <w:pPr>
        <w:spacing w:after="40" w:before="120"/>
        <w:ind w:left="200" w:hanging="200"/>
      </w:pPr>
      <w:r>
        <w:rPr>
          <w:rFonts w:ascii="Arial" w:cs="Arial" w:eastAsia="Arial" w:hAnsi="Arial"/>
          <w:color w:val="028090"/>
          <w:sz w:val="22"/>
          <w:szCs w:val="22"/>
        </w:rPr>
        <w:t xml:space="preserve">☐  </w:t>
      </w:r>
      <w:r>
        <w:rPr>
          <w:rFonts w:ascii="Arial" w:cs="Arial" w:eastAsia="Arial" w:hAnsi="Arial"/>
          <w:color w:val="111111"/>
          <w:sz w:val="21"/>
          <w:szCs w:val="21"/>
        </w:rPr>
        <w:t xml:space="preserve">Never enhance a question slide, a response slide, the Day 3 divider, the Concept Bank, or slide 1.</w:t>
      </w:r>
    </w:p>
    <w:p>
      <w:pPr>
        <w:spacing w:after="80"/>
        <w:ind w:left="560"/>
      </w:pPr>
      <w:r>
        <w:rPr>
          <w:rFonts w:ascii="Arial" w:cs="Arial" w:eastAsia="Arial" w:hAnsi="Arial"/>
          <w:color w:val="6B6B6B"/>
          <w:sz w:val="19"/>
          <w:szCs w:val="19"/>
        </w:rPr>
        <w:t xml:space="preserve">Those carry the literal strings the feedback pipeline matches on. Content and image slides are free.</w:t>
      </w:r>
    </w:p>
    <w:p>
      <w:pPr>
        <w:spacing w:after="40" w:before="120"/>
        <w:ind w:left="200" w:hanging="200"/>
      </w:pPr>
      <w:r>
        <w:rPr>
          <w:rFonts w:ascii="Arial" w:cs="Arial" w:eastAsia="Arial" w:hAnsi="Arial"/>
          <w:color w:val="028090"/>
          <w:sz w:val="22"/>
          <w:szCs w:val="22"/>
        </w:rPr>
        <w:t xml:space="preserve">☐  </w:t>
      </w:r>
      <w:r>
        <w:rPr>
          <w:rFonts w:ascii="Arial" w:cs="Arial" w:eastAsia="Arial" w:hAnsi="Arial"/>
          <w:color w:val="111111"/>
          <w:sz w:val="21"/>
          <w:szCs w:val="21"/>
        </w:rPr>
        <w:t xml:space="preserve">Cycles 02, 03 and 04 are not ready yet.</w:t>
      </w:r>
    </w:p>
    <w:p>
      <w:pPr>
        <w:spacing w:after="80"/>
        <w:ind w:left="560"/>
      </w:pPr>
      <w:r>
        <w:rPr>
          <w:rFonts w:ascii="Arial" w:cs="Arial" w:eastAsia="Arial" w:hAnsi="Arial"/>
          <w:color w:val="6B6B6B"/>
          <w:sz w:val="19"/>
          <w:szCs w:val="19"/>
        </w:rPr>
        <w:t xml:space="preserve">They are queued for a re-import that will delete their current slides. Wait until I tell you they are through.</w:t>
      </w:r>
    </w:p>
    <w:p>
      <w:pPr>
        <w:pBdr>
          <w:bottom w:val="single" w:color="DDDDDD" w:sz="6" w:space="6"/>
        </w:pBdr>
        <w:spacing w:after="200" w:before="200"/>
      </w:pPr>
      <w:r>
        <w:rPr>
          <w:sz w:val="2"/>
          <w:szCs w:val="2"/>
        </w:rPr>
        <w:t xml:space="preserve"/>
      </w:r>
    </w:p>
    <w:p>
      <w:pPr>
        <w:spacing w:after="140"/>
      </w:pPr>
      <w:r>
        <w:rPr>
          <w:rFonts w:ascii="Arial" w:cs="Arial" w:eastAsia="Arial" w:hAnsi="Arial"/>
          <w:b w:val="false"/>
          <w:bCs w:val="false"/>
          <w:i/>
          <w:iCs/>
          <w:color w:val="6B6B6B"/>
          <w:sz w:val="21"/>
          <w:szCs w:val="21"/>
        </w:rPr>
        <w:t xml:space="preserve">The failure this page prevents is silent. A restyled slide looks right in the room and returns nothing at grading, three weeks later, on a whole class set. The check takes a minute and is the only thing that catches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2026-08-30T20:50:25.379Z</dcterms:created>
  <dcterms:modified xsi:type="dcterms:W3CDTF">2026-08-30T20:50:25.396Z</dcterms:modified>
</cp:coreProperties>
</file>

<file path=docProps/custom.xml><?xml version="1.0" encoding="utf-8"?>
<Properties xmlns="http://schemas.openxmlformats.org/officeDocument/2006/custom-properties" xmlns:vt="http://schemas.openxmlformats.org/officeDocument/2006/docPropsVTypes"/>
</file>