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 Cделать 2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2"/>
        </w:numPr>
      </w:pPr>
      <w:r>
        <w:t xml:space="preserve">eLibrary</w:t>
      </w:r>
    </w:p>
    <w:p>
      <w:pPr>
        <w:numPr>
          <w:ilvl w:val="0"/>
          <w:numId w:val="1002"/>
        </w:numPr>
      </w:pPr>
      <w:r>
        <w:t xml:space="preserve">Google Scholar</w:t>
      </w:r>
    </w:p>
    <w:p>
      <w:pPr>
        <w:numPr>
          <w:ilvl w:val="0"/>
          <w:numId w:val="1002"/>
        </w:numPr>
      </w:pPr>
      <w:r>
        <w:t xml:space="preserve">ORCID</w:t>
      </w:r>
    </w:p>
    <w:p>
      <w:pPr>
        <w:numPr>
          <w:ilvl w:val="0"/>
          <w:numId w:val="1002"/>
        </w:numPr>
      </w:pPr>
      <w:r>
        <w:t xml:space="preserve">Mendeley</w:t>
      </w:r>
    </w:p>
    <w:p>
      <w:pPr>
        <w:numPr>
          <w:ilvl w:val="0"/>
          <w:numId w:val="1002"/>
        </w:numPr>
      </w:pPr>
      <w:r>
        <w:t xml:space="preserve">ResearchGate</w:t>
      </w:r>
    </w:p>
    <w:p>
      <w:pPr>
        <w:numPr>
          <w:ilvl w:val="0"/>
          <w:numId w:val="1002"/>
        </w:numPr>
      </w:pPr>
      <w:r>
        <w:t xml:space="preserve">Academia.edu</w:t>
      </w:r>
    </w:p>
    <w:p>
      <w:pPr>
        <w:numPr>
          <w:ilvl w:val="0"/>
          <w:numId w:val="1002"/>
        </w:numPr>
      </w:pPr>
      <w:r>
        <w:t xml:space="preserve">arXiv</w:t>
      </w:r>
    </w:p>
    <w:p>
      <w:pPr>
        <w:numPr>
          <w:ilvl w:val="0"/>
          <w:numId w:val="1002"/>
        </w:numPr>
      </w:pPr>
      <w:r>
        <w:t xml:space="preserve">github</w:t>
      </w:r>
    </w:p>
    <w:p>
      <w:pPr>
        <w:numPr>
          <w:ilvl w:val="0"/>
          <w:numId w:val="1003"/>
        </w:numPr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</w:pPr>
      <w:r>
        <w:t xml:space="preserve">Оформление отчёта.</w:t>
      </w:r>
    </w:p>
    <w:p>
      <w:pPr>
        <w:numPr>
          <w:ilvl w:val="0"/>
          <w:numId w:val="1004"/>
        </w:numPr>
      </w:pPr>
      <w:r>
        <w:t xml:space="preserve">Создание презентаций.</w:t>
      </w:r>
    </w:p>
    <w:p>
      <w:pPr>
        <w:numPr>
          <w:ilvl w:val="0"/>
          <w:numId w:val="1004"/>
        </w:numPr>
      </w:pPr>
      <w:r>
        <w:t xml:space="preserve">Работа с библиографией.</w:t>
      </w:r>
    </w:p>
    <w:bookmarkEnd w:id="21"/>
    <w:bookmarkStart w:id="34" w:name="X4cbac30430d9b78ef3e6e24f9e3b8238c5ccacf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4 этапа индивидуального проекта</w:t>
      </w:r>
    </w:p>
    <w:p>
      <w:pPr>
        <w:numPr>
          <w:ilvl w:val="0"/>
          <w:numId w:val="1005"/>
        </w:numPr>
        <w:pStyle w:val="Compact"/>
      </w:pPr>
      <w:r>
        <w:t xml:space="preserve">Регистрируюсь на соответствующих ресурсах и размещаю на них ссылки на сайте, изменив файл index.md в /blog/content/authors/admin (рис. 1) (рис. 2)</w:t>
      </w:r>
    </w:p>
    <w:p>
      <w:pPr>
        <w:pStyle w:val="CaptionedFigure"/>
      </w:pPr>
      <w:bookmarkStart w:id="23" w:name="fig:001"/>
      <w:r>
        <w:drawing>
          <wp:inline>
            <wp:extent cx="5029200" cy="6413500"/>
            <wp:effectExtent b="0" l="0" r="0" t="0"/>
            <wp:docPr descr="Рис. 1: Добавление ссылок на ресурс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41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Добавление ссылок на ресурсы</w:t>
      </w:r>
    </w:p>
    <w:p>
      <w:pPr>
        <w:pStyle w:val="CaptionedFigure"/>
      </w:pPr>
      <w:bookmarkStart w:id="25" w:name="fig:002"/>
      <w:r>
        <w:drawing>
          <wp:inline>
            <wp:extent cx="5334000" cy="7346039"/>
            <wp:effectExtent b="0" l="0" r="0" t="0"/>
            <wp:docPr descr="Рис. 2: Размещаю ссылки на сайт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Размещаю ссылки на сайте</w:t>
      </w:r>
    </w:p>
    <w:p>
      <w:pPr>
        <w:numPr>
          <w:ilvl w:val="0"/>
          <w:numId w:val="1006"/>
        </w:numPr>
        <w:pStyle w:val="Compact"/>
      </w:pPr>
      <w:r>
        <w:t xml:space="preserve">Добавляю пост по прошедшей неделе. Для этого в папке post создаю новую папку</w:t>
      </w:r>
      <w:r>
        <w:t xml:space="preserve"> </w:t>
      </w:r>
      <w:r>
        <w:t xml:space="preserve">“</w:t>
      </w:r>
      <w:r>
        <w:t xml:space="preserve">Post4</w:t>
      </w:r>
      <w:r>
        <w:t xml:space="preserve">”</w:t>
      </w:r>
      <w:r>
        <w:t xml:space="preserve"> </w:t>
      </w:r>
      <w:r>
        <w:t xml:space="preserve">и изменяю файл index.md (рис. 3) (рис. 4)</w:t>
      </w:r>
    </w:p>
    <w:p>
      <w:pPr>
        <w:pStyle w:val="CaptionedFigure"/>
      </w:pPr>
      <w:bookmarkStart w:id="27" w:name="fig:003"/>
      <w:r>
        <w:drawing>
          <wp:inline>
            <wp:extent cx="5334000" cy="946354"/>
            <wp:effectExtent b="0" l="0" r="0" t="0"/>
            <wp:docPr descr="Рис. 3: Добавление поста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Добавление поста по прошедшей неделе</w:t>
      </w:r>
    </w:p>
    <w:p>
      <w:pPr>
        <w:pStyle w:val="CaptionedFigure"/>
      </w:pPr>
      <w:bookmarkStart w:id="29" w:name="fig:004"/>
      <w:r>
        <w:drawing>
          <wp:inline>
            <wp:extent cx="5334000" cy="4955254"/>
            <wp:effectExtent b="0" l="0" r="0" t="0"/>
            <wp:docPr descr="Рис. 4: Добавление поста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Добавление поста по прошедшей неделе</w:t>
      </w:r>
    </w:p>
    <w:p>
      <w:pPr>
        <w:numPr>
          <w:ilvl w:val="0"/>
          <w:numId w:val="1007"/>
        </w:numPr>
        <w:pStyle w:val="Compact"/>
      </w:pPr>
      <w:r>
        <w:t xml:space="preserve">Добавляю пост на тему “</w:t>
      </w:r>
      <w:r>
        <w:t xml:space="preserve">“</w:t>
      </w:r>
      <w:r>
        <w:t xml:space="preserve">. Для этого в папке post создаю новую папку</w:t>
      </w:r>
      <w:r>
        <w:t xml:space="preserve">”</w:t>
      </w:r>
      <w:r>
        <w:t xml:space="preserve">Post5” и изменяю файл index.md (рис. 5) (рис. 6)</w:t>
      </w:r>
    </w:p>
    <w:p>
      <w:pPr>
        <w:pStyle w:val="CaptionedFigure"/>
      </w:pPr>
      <w:bookmarkStart w:id="31" w:name="fig:005"/>
      <w:r>
        <w:drawing>
          <wp:inline>
            <wp:extent cx="5334000" cy="1719704"/>
            <wp:effectExtent b="0" l="0" r="0" t="0"/>
            <wp:docPr descr="Рис. 5: Добавление поста на тему “Оформление отчёта”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Добавление поста на тему</w:t>
      </w:r>
      <w:r>
        <w:t xml:space="preserve"> </w:t>
      </w:r>
      <w:r>
        <w:t xml:space="preserve">“</w:t>
      </w:r>
      <w:r>
        <w:t xml:space="preserve">Оформление отчёта</w:t>
      </w:r>
      <w:r>
        <w:t xml:space="preserve">”</w:t>
      </w:r>
    </w:p>
    <w:p>
      <w:pPr>
        <w:pStyle w:val="CaptionedFigure"/>
      </w:pPr>
      <w:bookmarkStart w:id="33" w:name="fig:006"/>
      <w:r>
        <w:drawing>
          <wp:inline>
            <wp:extent cx="5334000" cy="4557606"/>
            <wp:effectExtent b="0" l="0" r="0" t="0"/>
            <wp:docPr descr="Рис. 6: Добавление поста на тему “Оформление отчёта”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Добавление поста на тему</w:t>
      </w:r>
      <w:r>
        <w:t xml:space="preserve"> </w:t>
      </w:r>
      <w:r>
        <w:t xml:space="preserve">“</w:t>
      </w:r>
      <w:r>
        <w:t xml:space="preserve">Оформление отчёта</w:t>
      </w:r>
      <w:r>
        <w:t xml:space="preserve">”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добавлять к сайту ссылки на научные и библиометрические ресурсы.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индивидуального проекта</dc:title>
  <dc:creator>Подъярова Ксения Витальевна</dc:creator>
  <dc:language>ru-RU</dc:language>
  <cp:keywords/>
  <dcterms:created xsi:type="dcterms:W3CDTF">2022-05-19T11:45:34Z</dcterms:created>
  <dcterms:modified xsi:type="dcterms:W3CDTF">2022-05-19T11:45:34Z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