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 Architecture: Where MCP Server Fits</w:t>
      </w:r>
    </w:p>
    <w:p>
      <w:pPr>
        <w:pStyle w:val="Heading1"/>
      </w:pPr>
      <w:r>
        <w:t>1. Introduction</w:t>
      </w:r>
    </w:p>
    <w:p>
      <w:r>
        <w:t>This document explains where the MCP (Model Context Protocol) server fits within the AMA Analytics platform architecture.</w:t>
      </w:r>
    </w:p>
    <w:p>
      <w:pPr>
        <w:pStyle w:val="Heading1"/>
      </w:pPr>
      <w:r>
        <w:t>2. Existing Components</w:t>
      </w:r>
    </w:p>
    <w:p>
      <w:pPr>
        <w:pStyle w:val="Heading2"/>
      </w:pPr>
      <w:r>
        <w:t>2.1 Analytics Service</w:t>
      </w:r>
    </w:p>
    <w:p>
      <w:r>
        <w:t>- Spring Boot service</w:t>
        <w:br/>
        <w:t>- Connects to PostgreSQL</w:t>
        <w:br/>
        <w:t>- Executes analytics queries</w:t>
        <w:br/>
        <w:t>- Returns structured data</w:t>
        <w:br/>
        <w:br/>
        <w:t>This is the core business/data layer.</w:t>
      </w:r>
    </w:p>
    <w:p>
      <w:pPr>
        <w:pStyle w:val="Heading2"/>
      </w:pPr>
      <w:r>
        <w:t>2.2 Tools Service</w:t>
      </w:r>
    </w:p>
    <w:p>
      <w:r>
        <w:t>- Exposes analytics capabilities as tools</w:t>
        <w:br/>
        <w:t>- Maintains tool catalog (name, description, schema)</w:t>
        <w:br/>
        <w:t>- Maps tool names to analytics endpoints</w:t>
        <w:br/>
        <w:t>- Forwards requests to analytics service</w:t>
        <w:br/>
        <w:br/>
        <w:t>This is the adapter layer between AI and backend.</w:t>
      </w:r>
    </w:p>
    <w:p>
      <w:pPr>
        <w:pStyle w:val="Heading2"/>
      </w:pPr>
      <w:r>
        <w:t>2.3 Agent Service</w:t>
      </w:r>
    </w:p>
    <w:p>
      <w:r>
        <w:t>- Accepts natural language queries</w:t>
        <w:br/>
        <w:t>- Calls LLM with tool context</w:t>
        <w:br/>
        <w:t>- Identifies tool name + arguments</w:t>
        <w:br/>
        <w:t>- Calls Tools Service</w:t>
        <w:br/>
        <w:t>- Returns final response</w:t>
        <w:br/>
        <w:br/>
        <w:t>This is the reasoning/orchestration layer.</w:t>
      </w:r>
    </w:p>
    <w:p>
      <w:pPr>
        <w:pStyle w:val="Heading1"/>
      </w:pPr>
      <w:r>
        <w:t>3. Where MCP Server Fits</w:t>
      </w:r>
    </w:p>
    <w:p>
      <w:r>
        <w:t>The MCP server corresponds to the Tools Service.</w:t>
        <w:br/>
        <w:br/>
        <w:t>Current state:</w:t>
        <w:br/>
        <w:t>- Tools Service acts as MCP-like adapter</w:t>
        <w:br/>
        <w:br/>
        <w:t>Future state:</w:t>
        <w:br/>
        <w:t>- Tools Service evolves into a standards-compliant MCP server</w:t>
        <w:br/>
      </w:r>
    </w:p>
    <w:p>
      <w:pPr>
        <w:pStyle w:val="Heading1"/>
      </w:pPr>
      <w:r>
        <w:t>4. Architecture Mapping</w:t>
      </w:r>
    </w:p>
    <w:p>
      <w:r>
        <w:t>Current Architecture:</w:t>
      </w:r>
    </w:p>
    <w:p>
      <w:r>
        <w:t>User → Agent Service → Tools Service → Analytics Service → Database</w:t>
      </w:r>
    </w:p>
    <w:p>
      <w:r>
        <w:t>MCP Terminology Mapping:</w:t>
      </w:r>
    </w:p>
    <w:p>
      <w:r>
        <w:t>User → Host/Agent → MCP Client → MCP Server → Tool → Analytics Service → Database</w:t>
      </w:r>
    </w:p>
    <w:p>
      <w:pPr>
        <w:pStyle w:val="Heading1"/>
      </w:pPr>
      <w:r>
        <w:t>5. Responsibilities Mapping</w:t>
      </w:r>
    </w:p>
    <w:p>
      <w:r>
        <w:t>Agent Service:</w:t>
        <w:br/>
        <w:t>- Understands user intent</w:t>
        <w:br/>
        <w:t>- Chooses tool</w:t>
        <w:br/>
        <w:br/>
        <w:t>Tools Service (MCP Server):</w:t>
        <w:br/>
        <w:t>- Exposes tools</w:t>
        <w:br/>
        <w:t>- Maps tool to backend</w:t>
        <w:br/>
        <w:br/>
        <w:t>Analytics Service:</w:t>
        <w:br/>
        <w:t>- Fetches data</w:t>
        <w:br/>
        <w:t>- Applies business logic</w:t>
      </w:r>
    </w:p>
    <w:p>
      <w:pPr>
        <w:pStyle w:val="Heading1"/>
      </w:pPr>
      <w:r>
        <w:t>6. Key Insight</w:t>
      </w:r>
    </w:p>
    <w:p>
      <w:r>
        <w:t>The MCP server is NOT a separate new business service.</w:t>
        <w:br/>
        <w:t>It is the evolution of the Tools Service into a standardized protocol layer.</w:t>
      </w:r>
    </w:p>
    <w:p>
      <w:pPr>
        <w:pStyle w:val="Heading1"/>
      </w:pPr>
      <w:r>
        <w:t>7. Conclusion</w:t>
      </w:r>
    </w:p>
    <w:p>
      <w:r>
        <w:t>In AMA architecture, the Tools Service is effectively the MCP server layer. As the system evolves, this layer will adopt full MCP protocol capabilities while keeping the same core responsibility.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