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Online Library API Architecture</w:t>
      </w:r>
    </w:p>
    <w:p>
      <w:pPr>
        <w:jc w:val="center"/>
      </w:pPr>
      <w:r>
        <w:rPr>
          <w:i/>
          <w:sz w:val="22"/>
        </w:rPr>
        <w:t>Proof of Concept architecture document for modules/online_library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AF1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online_library_architecture.docx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Module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modules/online_library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POC / local development module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June 19, 2026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Primary Runtime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Python 3.13, FastAPI, Uvicorn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PostgreSQL 16.13, database online_library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Expose selected non-empty Online Library DB tables as read-only JSON APIs.</w:t>
            </w:r>
          </w:p>
        </w:tc>
      </w:tr>
    </w:tbl>
    <w:p>
      <w:pPr>
        <w:pStyle w:val="Heading1"/>
      </w:pPr>
      <w:r>
        <w:t>1. Executive Summary</w:t>
      </w:r>
    </w:p>
    <w:p>
      <w:r>
        <w:t>The Online Library module is a read-only FastAPI proof of concept that exposes selected tables from the existing PostgreSQL online_library database. It is intentionally simple: it uses explicit SQL queries, returns JSON, and avoids authentication for now so the API can be used as a stable backing layer for MCP tools and agent experiments.</w:t>
      </w:r>
    </w:p>
    <w:p>
      <w:pPr>
        <w:pStyle w:val="ListBullet"/>
      </w:pPr>
      <w:r>
        <w:t>The module does not own the database schema; it reads from an existing PostgreSQL database.</w:t>
      </w:r>
    </w:p>
    <w:p>
      <w:pPr>
        <w:pStyle w:val="ListBullet"/>
      </w:pPr>
      <w:r>
        <w:t>Only tables that contained data during implementation were exposed as API endpoints.</w:t>
      </w:r>
    </w:p>
    <w:p>
      <w:pPr>
        <w:pStyle w:val="ListBullet"/>
      </w:pPr>
      <w:r>
        <w:t>Empty tables such as audit_log, downloads, and reviews were intentionally not exposed.</w:t>
      </w:r>
    </w:p>
    <w:p>
      <w:pPr>
        <w:pStyle w:val="ListBullet"/>
      </w:pPr>
      <w:r>
        <w:t>The API is intended to sit below modules/online_library_mcp and modules/online_library_agent.</w:t>
      </w:r>
    </w:p>
    <w:p>
      <w:pPr>
        <w:pStyle w:val="Heading1"/>
      </w:pPr>
      <w:r>
        <w:t>2.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Layer</w:t>
            </w:r>
          </w:p>
        </w:tc>
        <w:tc>
          <w:tcPr>
            <w:tcW w:type="dxa" w:w="336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36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API framework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Defines HTTP endpoints and JSON responses.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Server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Uvicorn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Runs the FastAPI ASGI application locally.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Database driver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psycopg 3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Connects to PostgreSQL and executes parameterized SELECT queries.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PostgreSQL 16.13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Stores online library tables and relationships.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Language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Python 3.13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Implementation runtime.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Testing clients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Swagger UI, Postman, PowerShell Invoke-RestMethod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Manual API validation.</w:t>
            </w:r>
          </w:p>
        </w:tc>
      </w:tr>
    </w:tbl>
    <w:p>
      <w:pPr>
        <w:pStyle w:val="Heading1"/>
      </w:pPr>
      <w:r>
        <w:t>3. Module Scope</w:t>
      </w:r>
    </w:p>
    <w:p>
      <w:r>
        <w:t>In scope for this POC:</w:t>
      </w:r>
    </w:p>
    <w:p>
      <w:pPr>
        <w:pStyle w:val="ListBullet"/>
      </w:pPr>
      <w:r>
        <w:t>Read-only access to non-empty Online Library tables.</w:t>
      </w:r>
    </w:p>
    <w:p>
      <w:pPr>
        <w:pStyle w:val="ListBullet"/>
      </w:pPr>
      <w:r>
        <w:t>Simple pagination with limit and offset.</w:t>
      </w:r>
    </w:p>
    <w:p>
      <w:pPr>
        <w:pStyle w:val="ListBullet"/>
      </w:pPr>
      <w:r>
        <w:t>JSON-safe conversion for UUID, date, datetime, Decimal, and bytea values.</w:t>
      </w:r>
    </w:p>
    <w:p>
      <w:pPr>
        <w:pStyle w:val="ListBullet"/>
      </w:pPr>
      <w:r>
        <w:t>A health endpoint for database connectivity.</w:t>
      </w:r>
    </w:p>
    <w:p>
      <w:pPr>
        <w:pStyle w:val="ListBullet"/>
      </w:pPr>
      <w:r>
        <w:t>A /tables endpoint that lists exposed tables.</w:t>
      </w:r>
    </w:p>
    <w:p>
      <w:r>
        <w:t>Out of scope for this POC:</w:t>
      </w:r>
    </w:p>
    <w:p>
      <w:pPr>
        <w:pStyle w:val="ListBullet"/>
      </w:pPr>
      <w:r>
        <w:t>Authentication and authorization.</w:t>
      </w:r>
    </w:p>
    <w:p>
      <w:pPr>
        <w:pStyle w:val="ListBullet"/>
      </w:pPr>
      <w:r>
        <w:t>Write operations such as create, update, or delete.</w:t>
      </w:r>
    </w:p>
    <w:p>
      <w:pPr>
        <w:pStyle w:val="ListBullet"/>
      </w:pPr>
      <w:r>
        <w:t>ORM modeling.</w:t>
      </w:r>
    </w:p>
    <w:p>
      <w:pPr>
        <w:pStyle w:val="ListBullet"/>
      </w:pPr>
      <w:r>
        <w:t>Business-level joins or domain-specific aggregate endpoints.</w:t>
      </w:r>
    </w:p>
    <w:p>
      <w:pPr>
        <w:pStyle w:val="ListBullet"/>
      </w:pPr>
      <w:r>
        <w:t>Production-grade connection pooling and observability.</w:t>
      </w:r>
    </w:p>
    <w:p>
      <w:pPr>
        <w:pStyle w:val="Heading1"/>
      </w:pPr>
      <w:r>
        <w:t>4. Component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504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modules/online_library/api.py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FastAPI app and endpoint definitions.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modules/online_library/config.py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Loads database configuration from environment variables with local defaults.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modules/online_library/db.py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Creates and closes PostgreSQL connections.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modules/online_library/repository.py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Defines exposed tables and executes safe SELECT queries.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modules/online_library/Readme.md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Run instructions and endpoint list.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modules/online_library/sql/schema.sql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Schema snapshot of the inspected database.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modules/online_library/postman/Online_Library.postman_collection.json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Postman collection for manual testing.</w:t>
            </w:r>
          </w:p>
        </w:tc>
      </w:tr>
    </w:tbl>
    <w:p>
      <w:pPr>
        <w:pStyle w:val="Heading1"/>
      </w:pPr>
      <w:r>
        <w:t>5. Runtime Architecture</w:t>
      </w:r>
    </w:p>
    <w:p>
      <w:r>
        <w:t>The module runs as a local FastAPI service on port 8003 and connects to PostgreSQL on localhost:5432.</w:t>
      </w:r>
    </w:p>
    <w:p>
      <w:pPr>
        <w:spacing w:before="80" w:after="160"/>
        <w:shd w:fill="F3F6FA"/>
      </w:pPr>
      <w:r>
        <w:rPr>
          <w:rFonts w:ascii="Courier New" w:hAnsi="Courier New" w:eastAsia="Courier New"/>
          <w:sz w:val="16"/>
        </w:rPr>
        <w:t>Client / Browser / Postman</w:t>
        <w:br/>
        <w:t xml:space="preserve">        |</w:t>
        <w:br/>
        <w:t xml:space="preserve">        | HTTP JSON</w:t>
        <w:br/>
        <w:t xml:space="preserve">        v</w:t>
        <w:br/>
        <w:t>Online Library FastAPI API</w:t>
        <w:br/>
        <w:t>modules.online_library.api:app</w:t>
        <w:br/>
        <w:t xml:space="preserve">        |</w:t>
        <w:br/>
        <w:t xml:space="preserve">        | repository.py -&gt; db.py</w:t>
        <w:br/>
        <w:t xml:space="preserve">        v</w:t>
        <w:br/>
        <w:t>PostgreSQL online_library database</w:t>
        <w:br/>
        <w:t xml:space="preserve">        |</w:t>
        <w:br/>
        <w:t xml:space="preserve">        v</w:t>
        <w:br/>
        <w:t>public authors/categories/resources/... tables</w:t>
      </w:r>
    </w:p>
    <w:p>
      <w:pPr>
        <w:pStyle w:val="Heading1"/>
      </w:pPr>
      <w:r>
        <w:t>6. Request Control Flow</w:t>
      </w:r>
    </w:p>
    <w:p>
      <w:pPr>
        <w:spacing w:before="80" w:after="160"/>
        <w:shd w:fill="F3F6FA"/>
      </w:pPr>
      <w:r>
        <w:rPr>
          <w:rFonts w:ascii="Courier New" w:hAnsi="Courier New" w:eastAsia="Courier New"/>
          <w:sz w:val="16"/>
        </w:rPr>
        <w:t>1. Client calls an endpoint, for example GET /resources?limit=20&amp;offset=0</w:t>
        <w:br/>
        <w:t>2. FastAPI validates limit and offset query parameters</w:t>
        <w:br/>
        <w:t>3. api.py calls repository.fetch_table_rows("resources", limit, offset)</w:t>
        <w:br/>
        <w:t>4. repository.py verifies the table is in EXPOSED_TABLES</w:t>
        <w:br/>
        <w:t>5. repository.py builds SQL using psycopg.sql.Identifier for safe table/column identifiers</w:t>
        <w:br/>
        <w:t>6. db.py opens a PostgreSQL connection with dict_row row factory</w:t>
        <w:br/>
        <w:t>7. PostgreSQL executes SELECT * FROM public.resources ORDER BY resource_id LIMIT/OFFSET</w:t>
        <w:br/>
        <w:t>8. repository.py converts DB values to JSON-safe values</w:t>
        <w:br/>
        <w:t>9. api.py returns a consistent JSON envelope with table, limit, offset, count, and rows</w:t>
      </w:r>
    </w:p>
    <w:p>
      <w:pPr>
        <w:pStyle w:val="Heading1"/>
      </w:pPr>
      <w:r>
        <w:t>7. PlantUML-Style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1581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_library_sequenc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58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PlantUML-style sequence flow for GET /resources</w:t>
      </w:r>
    </w:p>
    <w:p>
      <w:r>
        <w:t>The following can be copied into a PlantUML renderer if an image is needed later.</w:t>
      </w:r>
    </w:p>
    <w:p>
      <w:pPr>
        <w:pStyle w:val="Heading3"/>
        <w:jc w:val="left"/>
        <ns0:collapsed xmlns:ns0="http://schemas.microsoft.com/office/word/2012/wordml" ns0:val="1"/>
      </w:pPr>
      <w:r>
        <w:t>PlantUML Source Code - sequence diagram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@startuml</w:t>
              <w:br/>
              <w:t>actor Developer</w:t>
              <w:br/>
              <w:t>participant "Postman / Swagger UI" as Client</w:t>
              <w:br/>
              <w:t>participant "Online Library API</w:t>
              <w:br/>
              <w:t>FastAPI :8003" as API</w:t>
              <w:br/>
              <w:t>participant "Repository</w:t>
              <w:br/>
              <w:t>repository.py" as Repo</w:t>
              <w:br/>
              <w:t>participant "DB Connection</w:t>
              <w:br/>
              <w:t>db.py" as DBConn</w:t>
              <w:br/>
              <w:t>database "PostgreSQL</w:t>
              <w:br/>
              <w:t>online_library" as DB</w:t>
              <w:br/>
              <w:br/>
              <w:t>Developer -&gt; Client: Send GET /resources?limit=20&amp;offset=0</w:t>
              <w:br/>
              <w:t>Client -&gt; API: HTTP GET /resources</w:t>
              <w:br/>
              <w:t>API -&gt; API: Validate limit and offset</w:t>
              <w:br/>
              <w:t>API -&gt; Repo: fetch_table_rows("resources", limit, offset)</w:t>
              <w:br/>
              <w:t>Repo -&gt; Repo: Check resources in EXPOSED_TABLES</w:t>
              <w:br/>
              <w:t>Repo -&gt; DBConn: get_connection()</w:t>
              <w:br/>
              <w:t>DBConn -&gt; DB: Open psycopg connection</w:t>
              <w:br/>
              <w:t>Repo -&gt; DB: SELECT * FROM public.resources ORDER BY resource_id LIMIT/OFFSET</w:t>
              <w:br/>
              <w:t>DB --&gt; Repo: Rows</w:t>
              <w:br/>
              <w:t>Repo -&gt; Repo: Convert UUID/date/Decimal/bytes to JSON-safe values</w:t>
              <w:br/>
              <w:t>Repo --&gt; API: list[dict]</w:t>
              <w:br/>
              <w:t>API --&gt; Client: JSON response</w:t>
              <w:br/>
              <w:t>Client --&gt; Developer: Display rows</w:t>
              <w:br/>
              <w:t>@enduml</w:t>
            </w:r>
          </w:p>
        </w:tc>
      </w:tr>
    </w:tbl>
    <w:p>
      <w:pPr>
        <w:pStyle w:val="Heading1"/>
      </w:pPr>
      <w:r>
        <w:t>8. C4-Style Architecture View</w:t>
      </w:r>
    </w:p>
    <w:p>
      <w:pPr>
        <w:pStyle w:val="Heading2"/>
      </w:pPr>
      <w:r>
        <w:t>C4 Context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_library_c4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C4 Context View - NLQ Agent uses MCP; MCP calls Online Library API</w:t>
      </w:r>
    </w:p>
    <w:p>
      <w:pPr>
        <w:pStyle w:val="Heading3"/>
        <w:jc w:val="left"/>
        <ns0:collapsed xmlns:ns0="http://schemas.microsoft.com/office/word/2012/wordml" ns0:val="1"/>
      </w:pPr>
      <w:r>
        <w:t>C4 Context Source Code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System Context</w:t>
              <w:br/>
              <w:br/>
              <w:t>[Developer / API Consumer]</w:t>
              <w:br/>
              <w:t xml:space="preserve">        |</w:t>
              <w:br/>
              <w:t xml:space="preserve">        | Uses Swagger, Postman, browser, or MCP-backed agent</w:t>
              <w:br/>
              <w:t xml:space="preserve">        v</w:t>
              <w:br/>
              <w:t>[Online Library API POC]</w:t>
              <w:br/>
              <w:t xml:space="preserve">        |</w:t>
              <w:br/>
              <w:t xml:space="preserve">        | Reads data through psycopg</w:t>
              <w:br/>
              <w:t xml:space="preserve">        v</w:t>
              <w:br/>
              <w:t>[PostgreSQL online_library DB]</w:t>
              <w:br/>
              <w:br/>
              <w:t>External / Downstream Consumers:</w:t>
              <w:br/>
              <w:t>- modules/online_library_mcp wraps this API as MCP tools</w:t>
              <w:br/>
              <w:t>- modules/online_library_agent uses MCP tools for NLQ workflows</w:t>
            </w:r>
          </w:p>
        </w:tc>
      </w:tr>
    </w:tbl>
    <w:p>
      <w:pPr>
        <w:pStyle w:val="Heading2"/>
      </w:pPr>
      <w:r>
        <w:t>C4 Container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096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_library_c4_contai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C4 Container View - Agent :8005 -&gt; MCP :8004 -&gt; REST API :8003 -&gt; PostgreSQL</w:t>
      </w:r>
    </w:p>
    <w:p>
      <w:pPr>
        <w:pStyle w:val="Heading3"/>
        <w:jc w:val="left"/>
        <ns0:collapsed xmlns:ns0="http://schemas.microsoft.com/office/word/2012/wordml" ns0:val="1"/>
      </w:pPr>
      <w:r>
        <w:t>C4 Container Source Code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Container: Online Library API POC</w:t>
              <w:br/>
              <w:br/>
              <w:t>+--------------------------------------------------------+</w:t>
              <w:br/>
              <w:t>| modules/online_library                                 |</w:t>
              <w:br/>
              <w:t>|                                                        |</w:t>
              <w:br/>
              <w:t>|  api.py                                                |</w:t>
              <w:br/>
              <w:t>|    - FastAPI routes                                    |</w:t>
              <w:br/>
              <w:t>|    - pagination validation                             |</w:t>
              <w:br/>
              <w:t>|    - JSON envelopes                                    |</w:t>
              <w:br/>
              <w:t>|                                                        |</w:t>
              <w:br/>
              <w:t>|  repository.py                                         |</w:t>
              <w:br/>
              <w:t>|    - allowed table list                                |</w:t>
              <w:br/>
              <w:t>|    - SELECT * queries                                  |</w:t>
              <w:br/>
              <w:t>|    - JSON-safe conversion                              |</w:t>
              <w:br/>
              <w:t>|                                                        |</w:t>
              <w:br/>
              <w:t>|  db.py                                                 |</w:t>
              <w:br/>
              <w:t>|    - psycopg connection handling                       |</w:t>
              <w:br/>
              <w:t>|                                                        |</w:t>
              <w:br/>
              <w:t>|  config.py                                             |</w:t>
              <w:br/>
              <w:t>|    - env-based DB settings                             |</w:t>
              <w:br/>
              <w:t>+--------------------------------------------------------+</w:t>
              <w:br/>
              <w:t xml:space="preserve">        |</w:t>
              <w:br/>
              <w:t xml:space="preserve">        v</w:t>
              <w:br/>
              <w:t>+--------------------------------------------------------+</w:t>
              <w:br/>
              <w:t>| PostgreSQL online_library                              |</w:t>
              <w:br/>
              <w:t>| public.authors, categories, resources, users, etc.     |</w:t>
              <w:br/>
              <w:t>+--------------------------------------------------------+</w:t>
            </w:r>
          </w:p>
        </w:tc>
      </w:tr>
    </w:tbl>
    <w:p>
      <w:pPr>
        <w:pStyle w:val="Heading1"/>
      </w:pPr>
      <w:r>
        <w:t>9. Exposed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04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/health/db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Check PostgreSQL connectivity.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/tables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List non-empty tables exposed by the API.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/authors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 data from public.authors.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/categories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 data from public.categories.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/library-users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 data from public.library_users.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/reading-progress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 data from public.reading_progress.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/resource-authors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 data from public.resource_authors.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/resource-tags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 data from public.resource_tags.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/resources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 data from public.resources.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/subscription-rules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 data from public.subscription_rules.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/subscription-tiers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 data from public.subscription_tiers.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/tags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 data from public.tags.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/user-approval-requests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 data from public.user_approval_requests.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/user-bookshelf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 data from public.user_bookshelf.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/user-subscriptions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 data from public.user_subscriptions.</w:t>
            </w:r>
          </w:p>
        </w:tc>
      </w:tr>
    </w:tbl>
    <w:p>
      <w:r>
        <w:t>All table endpoints support:</w:t>
      </w:r>
    </w:p>
    <w:p>
      <w:pPr>
        <w:spacing w:before="80" w:after="160"/>
        <w:shd w:fill="F3F6FA"/>
      </w:pPr>
      <w:r>
        <w:rPr>
          <w:rFonts w:ascii="Courier New" w:hAnsi="Courier New" w:eastAsia="Courier New"/>
          <w:sz w:val="16"/>
        </w:rPr>
        <w:t>?limit=20&amp;offset=0</w:t>
      </w:r>
    </w:p>
    <w:p>
      <w:pPr>
        <w:pStyle w:val="Heading1"/>
      </w:pPr>
      <w:r>
        <w:t>10. Database Exposure Rules</w:t>
      </w:r>
    </w:p>
    <w:p>
      <w:r>
        <w:t>Tables exposed because they contained data during implementation:</w:t>
      </w:r>
    </w:p>
    <w:p>
      <w:pPr>
        <w:pStyle w:val="ListBullet"/>
      </w:pPr>
      <w:r>
        <w:t>authors</w:t>
      </w:r>
    </w:p>
    <w:p>
      <w:pPr>
        <w:pStyle w:val="ListBullet"/>
      </w:pPr>
      <w:r>
        <w:t>categories</w:t>
      </w:r>
    </w:p>
    <w:p>
      <w:pPr>
        <w:pStyle w:val="ListBullet"/>
      </w:pPr>
      <w:r>
        <w:t>library_users</w:t>
      </w:r>
    </w:p>
    <w:p>
      <w:pPr>
        <w:pStyle w:val="ListBullet"/>
      </w:pPr>
      <w:r>
        <w:t>reading_progress</w:t>
      </w:r>
    </w:p>
    <w:p>
      <w:pPr>
        <w:pStyle w:val="ListBullet"/>
      </w:pPr>
      <w:r>
        <w:t>resource_authors</w:t>
      </w:r>
    </w:p>
    <w:p>
      <w:pPr>
        <w:pStyle w:val="ListBullet"/>
      </w:pPr>
      <w:r>
        <w:t>resource_tags</w:t>
      </w:r>
    </w:p>
    <w:p>
      <w:pPr>
        <w:pStyle w:val="ListBullet"/>
      </w:pPr>
      <w:r>
        <w:t>resources</w:t>
      </w:r>
    </w:p>
    <w:p>
      <w:pPr>
        <w:pStyle w:val="ListBullet"/>
      </w:pPr>
      <w:r>
        <w:t>subscription_rules</w:t>
      </w:r>
    </w:p>
    <w:p>
      <w:pPr>
        <w:pStyle w:val="ListBullet"/>
      </w:pPr>
      <w:r>
        <w:t>subscription_tiers</w:t>
      </w:r>
    </w:p>
    <w:p>
      <w:pPr>
        <w:pStyle w:val="ListBullet"/>
      </w:pPr>
      <w:r>
        <w:t>tags</w:t>
      </w:r>
    </w:p>
    <w:p>
      <w:pPr>
        <w:pStyle w:val="ListBullet"/>
      </w:pPr>
      <w:r>
        <w:t>user_approval_requests</w:t>
      </w:r>
    </w:p>
    <w:p>
      <w:pPr>
        <w:pStyle w:val="ListBullet"/>
      </w:pPr>
      <w:r>
        <w:t>user_bookshelf</w:t>
      </w:r>
    </w:p>
    <w:p>
      <w:pPr>
        <w:pStyle w:val="ListBullet"/>
      </w:pPr>
      <w:r>
        <w:t>user_subscriptions</w:t>
      </w:r>
    </w:p>
    <w:p>
      <w:r>
        <w:t>Tables not exposed because they were empty during implementation:</w:t>
      </w:r>
    </w:p>
    <w:p>
      <w:pPr>
        <w:pStyle w:val="ListBullet"/>
      </w:pPr>
      <w:r>
        <w:t>audit_log</w:t>
      </w:r>
    </w:p>
    <w:p>
      <w:pPr>
        <w:pStyle w:val="ListBullet"/>
      </w:pPr>
      <w:r>
        <w:t>downloads</w:t>
      </w:r>
    </w:p>
    <w:p>
      <w:pPr>
        <w:pStyle w:val="ListBullet"/>
      </w:pPr>
      <w:r>
        <w:t>reviews</w:t>
      </w:r>
    </w:p>
    <w:p>
      <w:pPr>
        <w:pStyle w:val="Heading1"/>
      </w:pPr>
      <w:r>
        <w:t>11. Configuration</w:t>
      </w:r>
    </w:p>
    <w:p>
      <w:pPr>
        <w:spacing w:before="80" w:after="160"/>
        <w:shd w:fill="F3F6FA"/>
      </w:pPr>
      <w:r>
        <w:rPr>
          <w:rFonts w:ascii="Courier New" w:hAnsi="Courier New" w:eastAsia="Courier New"/>
          <w:sz w:val="16"/>
        </w:rPr>
        <w:t>ONLINE_LIBRARY_DB_HOST=localhost</w:t>
        <w:br/>
        <w:t>ONLINE_LIBRARY_DB_PORT=5432</w:t>
        <w:br/>
        <w:t>ONLINE_LIBRARY_DB_NAME=online_library</w:t>
        <w:br/>
        <w:t>ONLINE_LIBRARY_DB_USER=library_user</w:t>
        <w:br/>
        <w:t>ONLINE_LIBRARY_DB_PASSWORD=library_pass</w:t>
      </w:r>
    </w:p>
    <w:p>
      <w:pPr>
        <w:pStyle w:val="Heading1"/>
      </w:pPr>
      <w:r>
        <w:t>12. Local Run And Test</w:t>
      </w:r>
    </w:p>
    <w:p>
      <w:r>
        <w:t>Run command:</w:t>
      </w:r>
    </w:p>
    <w:p>
      <w:pPr>
        <w:spacing w:before="80" w:after="160"/>
        <w:shd w:fill="F3F6FA"/>
      </w:pPr>
      <w:r>
        <w:rPr>
          <w:rFonts w:ascii="Courier New" w:hAnsi="Courier New" w:eastAsia="Courier New"/>
          <w:sz w:val="16"/>
        </w:rPr>
        <w:t>.\.venv\Scripts\python.exe -m uvicorn modules.online_library.api:app --reload --port 8003</w:t>
      </w:r>
    </w:p>
    <w:p>
      <w:r>
        <w:t>Useful URLs:</w:t>
      </w:r>
    </w:p>
    <w:p>
      <w:pPr>
        <w:pStyle w:val="ListBullet"/>
      </w:pPr>
      <w:r>
        <w:t>Swagger UI: http://127.0.0.1:8003/docs</w:t>
      </w:r>
    </w:p>
    <w:p>
      <w:pPr>
        <w:pStyle w:val="ListBullet"/>
      </w:pPr>
      <w:r>
        <w:t>DB health: http://127.0.0.1:8003/health/db</w:t>
      </w:r>
    </w:p>
    <w:p>
      <w:pPr>
        <w:pStyle w:val="ListBullet"/>
      </w:pPr>
      <w:r>
        <w:t>Exposed tables: http://127.0.0.1:8003/tables</w:t>
      </w:r>
    </w:p>
    <w:p>
      <w:r>
        <w:t>Validation performed during implementation:</w:t>
      </w:r>
    </w:p>
    <w:p>
      <w:pPr>
        <w:pStyle w:val="ListBullet"/>
      </w:pPr>
      <w:r>
        <w:t>DB connection succeeded against PostgreSQL 16.13.</w:t>
      </w:r>
    </w:p>
    <w:p>
      <w:pPr>
        <w:pStyle w:val="ListBullet"/>
      </w:pPr>
      <w:r>
        <w:t>All 13 exposed table endpoints returned HTTP 200 with limit=1.</w:t>
      </w:r>
    </w:p>
    <w:p>
      <w:pPr>
        <w:pStyle w:val="ListBullet"/>
      </w:pPr>
      <w:r>
        <w:t>Empty-table paths such as /downloads and /reviews returned 404.</w:t>
      </w:r>
    </w:p>
    <w:p>
      <w:pPr>
        <w:pStyle w:val="ListBullet"/>
      </w:pPr>
      <w:r>
        <w:t>Postman collection JSON was validated.</w:t>
      </w:r>
    </w:p>
    <w:p>
      <w:pPr>
        <w:pStyle w:val="Heading1"/>
      </w:pPr>
      <w:r>
        <w:t>13. POC Limitations</w:t>
      </w:r>
    </w:p>
    <w:p>
      <w:pPr>
        <w:pStyle w:val="ListBullet"/>
      </w:pPr>
      <w:r>
        <w:t>No authentication or authorization is implemented.</w:t>
      </w:r>
    </w:p>
    <w:p>
      <w:pPr>
        <w:pStyle w:val="ListBullet"/>
      </w:pPr>
      <w:r>
        <w:t>User/member data is exposed by read-only endpoints for POC purposes.</w:t>
      </w:r>
    </w:p>
    <w:p>
      <w:pPr>
        <w:pStyle w:val="ListBullet"/>
      </w:pPr>
      <w:r>
        <w:t>No connection pool is implemented; each request opens a database connection.</w:t>
      </w:r>
    </w:p>
    <w:p>
      <w:pPr>
        <w:pStyle w:val="ListBullet"/>
      </w:pPr>
      <w:r>
        <w:t>No production logging, tracing, or metrics are implemented.</w:t>
      </w:r>
    </w:p>
    <w:p>
      <w:pPr>
        <w:pStyle w:val="ListBullet"/>
      </w:pPr>
      <w:r>
        <w:t>Endpoints are table-shaped rather than business-domain-shaped.</w:t>
      </w:r>
    </w:p>
    <w:p>
      <w:pPr>
        <w:pStyle w:val="ListBullet"/>
      </w:pPr>
      <w:r>
        <w:t>The API exposes SELECT * results, including metadata fields that may not be appropriate for a production client.</w:t>
      </w:r>
    </w:p>
    <w:p>
      <w:pPr>
        <w:pStyle w:val="ListBullet"/>
      </w:pPr>
      <w:r>
        <w:t>Binary bytea columns are converted to base64 if returned, though current test rows were mostly null.</w:t>
      </w:r>
    </w:p>
    <w:p>
      <w:pPr>
        <w:pStyle w:val="Heading1"/>
      </w:pPr>
      <w:r>
        <w:t>14. Recommended Upgrades</w:t>
      </w:r>
    </w:p>
    <w:p>
      <w:pPr>
        <w:pStyle w:val="ListBullet"/>
      </w:pPr>
      <w:r>
        <w:t>Add authentication and role-based authorization.</w:t>
      </w:r>
    </w:p>
    <w:p>
      <w:pPr>
        <w:pStyle w:val="ListBullet"/>
      </w:pPr>
      <w:r>
        <w:t>Add a connection pool or async database strategy for production workloads.</w:t>
      </w:r>
    </w:p>
    <w:p>
      <w:pPr>
        <w:pStyle w:val="ListBullet"/>
      </w:pPr>
      <w:r>
        <w:t>Replace raw table endpoints with business-focused endpoints where appropriate.</w:t>
      </w:r>
    </w:p>
    <w:p>
      <w:pPr>
        <w:pStyle w:val="ListBullet"/>
      </w:pPr>
      <w:r>
        <w:t>Mask or omit sensitive user fields such as email when exposed to agent tools.</w:t>
      </w:r>
    </w:p>
    <w:p>
      <w:pPr>
        <w:pStyle w:val="ListBullet"/>
      </w:pPr>
      <w:r>
        <w:t>Add request logging, audit logging, and metrics.</w:t>
      </w:r>
    </w:p>
    <w:p>
      <w:pPr>
        <w:pStyle w:val="ListBullet"/>
      </w:pPr>
      <w:r>
        <w:t>Add automated tests for repository queries and API routes.</w:t>
      </w:r>
    </w:p>
    <w:p>
      <w:pPr>
        <w:pStyle w:val="ListBullet"/>
      </w:pPr>
      <w:r>
        <w:t>Add OpenAPI examples and stronger response models.</w:t>
      </w:r>
    </w:p>
    <w:p>
      <w:pPr>
        <w:pStyle w:val="ListBullet"/>
      </w:pPr>
      <w:r>
        <w:t>Add Kubernetes-ready configuration through secrets and config maps.</w:t>
      </w:r>
    </w:p>
    <w:p>
      <w:pPr>
        <w:pStyle w:val="Heading1"/>
      </w:pPr>
      <w:r>
        <w:t>15. Related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Module</w:t>
            </w:r>
          </w:p>
        </w:tc>
        <w:tc>
          <w:tcPr>
            <w:tcW w:type="dxa" w:w="504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Relationship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modules/online_library_mcp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Wraps this REST API as MCP Streamable HTTP tools.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modules/online_library_agent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Uses the MCP server and local Ollama model to answer natural-language questions.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modules/weather_ai_agent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Separate AI weather POC; useful as a pattern for local LLM configuration.</w:t>
            </w:r>
          </w:p>
        </w:tc>
      </w:tr>
    </w:tbl>
    <w:p>
      <w:pPr>
        <w:pStyle w:val="Heading1"/>
      </w:pPr>
      <w:r>
        <w:t>16. Open Details / Questions</w:t>
      </w:r>
    </w:p>
    <w:p>
      <w:pPr>
        <w:pStyle w:val="ListBullet"/>
      </w:pPr>
      <w:r>
        <w:t>Should production architecture diagrams include deployment targets such as Docker, Kubernetes, or cloud services?</w:t>
      </w:r>
    </w:p>
    <w:p>
      <w:pPr>
        <w:pStyle w:val="ListBullet"/>
      </w:pPr>
      <w:r>
        <w:t>Should future architecture documents include screenshots from Swagger, Postman, MCP Inspector, or the NLQ agent UI?</w:t>
      </w:r>
    </w:p>
    <w:p>
      <w:pPr>
        <w:pStyle w:val="ListBullet"/>
      </w:pPr>
      <w:r>
        <w:t>Should sensitive fields such as user emails be masked in diagrams and examples?</w:t>
      </w:r>
    </w:p>
    <w:p>
      <w:pPr>
        <w:jc w:val="center"/>
      </w:pPr>
      <w:r>
        <w:rPr>
          <w:i/>
          <w:color w:val="646464"/>
          <w:sz w:val="18"/>
        </w:rPr>
        <w:t>End of Online Library API Architecture POC Document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