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RAG Search Module</w:t>
      </w:r>
    </w:p>
    <w:p>
      <w:pPr>
        <w:jc w:val="center"/>
      </w:pPr>
      <w:r>
        <w:rPr>
          <w:color w:val="444444"/>
          <w:sz w:val="32"/>
        </w:rPr>
        <w:t>Action Plan for Search API and Local UI</w:t>
      </w:r>
    </w:p>
    <w:p>
      <w:pPr>
        <w:jc w:val="center"/>
      </w:pPr>
      <w:r>
        <w:rPr>
          <w:sz w:val="24"/>
        </w:rPr>
        <w:t>Based on the existing RAG Ingestion Service POC</w:t>
      </w:r>
    </w:p>
    <w:tbl>
      <w:tblPr>
        <w:tblStyle w:val="TableGrid"/>
        <w:tblW w:type="auto" w:w="0"/>
        <w:jc w:val="center"/>
        <w:tblLook w:firstColumn="1" w:firstRow="1" w:lastColumn="0" w:lastRow="0" w:noHBand="0" w:noVBand="1" w:val="04A0"/>
      </w:tblPr>
      <w:tblGrid>
        <w:gridCol w:w="5256"/>
        <w:gridCol w:w="5256"/>
      </w:tblGrid>
      <w:tr>
        <w:tc>
          <w:tcPr>
            <w:tcW w:type="dxa" w:w="3168"/>
            <w:shd w:fill="1F4E79"/>
            <w:vAlign w:val="top"/>
          </w:tcPr>
          <w:p>
            <w:pPr>
              <w:jc w:val="left"/>
            </w:pPr>
            <w:r/>
            <w:r>
              <w:rPr>
                <w:b/>
                <w:color w:val="FFFFFF"/>
                <w:sz w:val="18"/>
              </w:rPr>
              <w:t>Decision Area</w:t>
            </w:r>
          </w:p>
        </w:tc>
        <w:tc>
          <w:tcPr>
            <w:tcW w:type="dxa" w:w="6768"/>
            <w:shd w:fill="1F4E79"/>
            <w:vAlign w:val="top"/>
          </w:tcPr>
          <w:p>
            <w:pPr>
              <w:jc w:val="left"/>
            </w:pPr>
            <w:r/>
            <w:r>
              <w:rPr>
                <w:b/>
                <w:color w:val="FFFFFF"/>
                <w:sz w:val="18"/>
              </w:rPr>
              <w:t>Recommendation</w:t>
            </w:r>
          </w:p>
        </w:tc>
      </w:tr>
      <w:tr>
        <w:tc>
          <w:tcPr>
            <w:tcW w:type="dxa" w:w="3168"/>
            <w:vAlign w:val="top"/>
          </w:tcPr>
          <w:p>
            <w:pPr>
              <w:jc w:val="left"/>
            </w:pPr>
            <w:r/>
            <w:r>
              <w:rPr>
                <w:b w:val="0"/>
                <w:sz w:val="18"/>
              </w:rPr>
              <w:t>POC module name</w:t>
            </w:r>
          </w:p>
        </w:tc>
        <w:tc>
          <w:tcPr>
            <w:tcW w:type="dxa" w:w="6768"/>
            <w:vAlign w:val="top"/>
          </w:tcPr>
          <w:p>
            <w:pPr>
              <w:jc w:val="left"/>
            </w:pPr>
            <w:r/>
            <w:r>
              <w:rPr>
                <w:b w:val="0"/>
                <w:sz w:val="18"/>
              </w:rPr>
              <w:t>rag_search module inside the existing FastAPI app</w:t>
            </w:r>
          </w:p>
        </w:tc>
      </w:tr>
      <w:tr>
        <w:tc>
          <w:tcPr>
            <w:tcW w:type="dxa" w:w="3168"/>
            <w:vAlign w:val="top"/>
          </w:tcPr>
          <w:p>
            <w:pPr>
              <w:jc w:val="left"/>
            </w:pPr>
            <w:r/>
            <w:r>
              <w:rPr>
                <w:b w:val="0"/>
                <w:sz w:val="18"/>
              </w:rPr>
              <w:t>Future deployable service name</w:t>
            </w:r>
          </w:p>
        </w:tc>
        <w:tc>
          <w:tcPr>
            <w:tcW w:type="dxa" w:w="6768"/>
            <w:vAlign w:val="top"/>
          </w:tcPr>
          <w:p>
            <w:pPr>
              <w:jc w:val="left"/>
            </w:pPr>
            <w:r/>
            <w:r>
              <w:rPr>
                <w:b w:val="0"/>
                <w:sz w:val="18"/>
              </w:rPr>
              <w:t>rag-search-service</w:t>
            </w:r>
          </w:p>
        </w:tc>
      </w:tr>
      <w:tr>
        <w:tc>
          <w:tcPr>
            <w:tcW w:type="dxa" w:w="3168"/>
            <w:vAlign w:val="top"/>
          </w:tcPr>
          <w:p>
            <w:pPr>
              <w:jc w:val="left"/>
            </w:pPr>
            <w:r/>
            <w:r>
              <w:rPr>
                <w:b w:val="0"/>
                <w:sz w:val="18"/>
              </w:rPr>
              <w:t>Primary API endpoint</w:t>
            </w:r>
          </w:p>
        </w:tc>
        <w:tc>
          <w:tcPr>
            <w:tcW w:type="dxa" w:w="6768"/>
            <w:vAlign w:val="top"/>
          </w:tcPr>
          <w:p>
            <w:pPr>
              <w:jc w:val="left"/>
            </w:pPr>
            <w:r/>
            <w:r>
              <w:rPr>
                <w:b w:val="0"/>
                <w:sz w:val="18"/>
              </w:rPr>
              <w:t>POST /rag/search</w:t>
            </w:r>
          </w:p>
        </w:tc>
      </w:tr>
      <w:tr>
        <w:tc>
          <w:tcPr>
            <w:tcW w:type="dxa" w:w="3168"/>
            <w:vAlign w:val="top"/>
          </w:tcPr>
          <w:p>
            <w:pPr>
              <w:jc w:val="left"/>
            </w:pPr>
            <w:r/>
            <w:r>
              <w:rPr>
                <w:b w:val="0"/>
                <w:sz w:val="18"/>
              </w:rPr>
              <w:t>UI endpoint</w:t>
            </w:r>
          </w:p>
        </w:tc>
        <w:tc>
          <w:tcPr>
            <w:tcW w:type="dxa" w:w="6768"/>
            <w:vAlign w:val="top"/>
          </w:tcPr>
          <w:p>
            <w:pPr>
              <w:jc w:val="left"/>
            </w:pPr>
            <w:r/>
            <w:r>
              <w:rPr>
                <w:b w:val="0"/>
                <w:sz w:val="18"/>
              </w:rPr>
              <w:t>GET /ui/search, with optional link from existing /ui</w:t>
            </w:r>
          </w:p>
        </w:tc>
      </w:tr>
      <w:tr>
        <w:tc>
          <w:tcPr>
            <w:tcW w:type="dxa" w:w="3168"/>
            <w:vAlign w:val="top"/>
          </w:tcPr>
          <w:p>
            <w:pPr>
              <w:jc w:val="left"/>
            </w:pPr>
            <w:r/>
            <w:r>
              <w:rPr>
                <w:b w:val="0"/>
                <w:sz w:val="18"/>
              </w:rPr>
              <w:t>Search modes</w:t>
            </w:r>
          </w:p>
        </w:tc>
        <w:tc>
          <w:tcPr>
            <w:tcW w:type="dxa" w:w="6768"/>
            <w:vAlign w:val="top"/>
          </w:tcPr>
          <w:p>
            <w:pPr>
              <w:jc w:val="left"/>
            </w:pPr>
            <w:r/>
            <w:r>
              <w:rPr>
                <w:b w:val="0"/>
                <w:sz w:val="18"/>
              </w:rPr>
              <w:t>vector, keyword, metadata, hybrid</w:t>
            </w:r>
          </w:p>
        </w:tc>
      </w:tr>
      <w:tr>
        <w:tc>
          <w:tcPr>
            <w:tcW w:type="dxa" w:w="3168"/>
            <w:vAlign w:val="top"/>
          </w:tcPr>
          <w:p>
            <w:pPr>
              <w:jc w:val="left"/>
            </w:pPr>
            <w:r/>
            <w:r>
              <w:rPr>
                <w:b w:val="0"/>
                <w:sz w:val="18"/>
              </w:rPr>
              <w:t>Default mode</w:t>
            </w:r>
          </w:p>
        </w:tc>
        <w:tc>
          <w:tcPr>
            <w:tcW w:type="dxa" w:w="6768"/>
            <w:vAlign w:val="top"/>
          </w:tcPr>
          <w:p>
            <w:pPr>
              <w:jc w:val="left"/>
            </w:pPr>
            <w:r/>
            <w:r>
              <w:rPr>
                <w:b w:val="0"/>
                <w:sz w:val="18"/>
              </w:rPr>
              <w:t>hybrid search: vector similarity + keyword score + metadata filters</w:t>
            </w:r>
          </w:p>
        </w:tc>
      </w:tr>
      <w:tr>
        <w:tc>
          <w:tcPr>
            <w:tcW w:type="dxa" w:w="3168"/>
            <w:vAlign w:val="top"/>
          </w:tcPr>
          <w:p>
            <w:pPr>
              <w:jc w:val="left"/>
            </w:pPr>
            <w:r/>
            <w:r>
              <w:rPr>
                <w:b w:val="0"/>
                <w:sz w:val="18"/>
              </w:rPr>
              <w:t>Vector engine</w:t>
            </w:r>
          </w:p>
        </w:tc>
        <w:tc>
          <w:tcPr>
            <w:tcW w:type="dxa" w:w="6768"/>
            <w:vAlign w:val="top"/>
          </w:tcPr>
          <w:p>
            <w:pPr>
              <w:jc w:val="left"/>
            </w:pPr>
            <w:r/>
            <w:r>
              <w:rPr>
                <w:b w:val="0"/>
                <w:sz w:val="18"/>
              </w:rPr>
              <w:t>PostgreSQL + pgvector using the same embedding provider/model/version used by ingestion</w:t>
            </w:r>
          </w:p>
        </w:tc>
      </w:tr>
      <w:tr>
        <w:tc>
          <w:tcPr>
            <w:tcW w:type="dxa" w:w="3168"/>
            <w:vAlign w:val="top"/>
          </w:tcPr>
          <w:p>
            <w:pPr>
              <w:jc w:val="left"/>
            </w:pPr>
            <w:r/>
            <w:r>
              <w:rPr>
                <w:b w:val="0"/>
                <w:sz w:val="18"/>
              </w:rPr>
              <w:t>Keyword engine</w:t>
            </w:r>
          </w:p>
        </w:tc>
        <w:tc>
          <w:tcPr>
            <w:tcW w:type="dxa" w:w="6768"/>
            <w:vAlign w:val="top"/>
          </w:tcPr>
          <w:p>
            <w:pPr>
              <w:jc w:val="left"/>
            </w:pPr>
            <w:r/>
            <w:r>
              <w:rPr>
                <w:b w:val="0"/>
                <w:sz w:val="18"/>
              </w:rPr>
              <w:t>PostgreSQL full-text search using tsvector/ts_rank_cd; pg_trgm optional for fuzzy matching</w:t>
            </w:r>
          </w:p>
        </w:tc>
      </w:tr>
      <w:tr>
        <w:tc>
          <w:tcPr>
            <w:tcW w:type="dxa" w:w="3168"/>
            <w:vAlign w:val="top"/>
          </w:tcPr>
          <w:p>
            <w:pPr>
              <w:jc w:val="left"/>
            </w:pPr>
            <w:r/>
            <w:r>
              <w:rPr>
                <w:b w:val="0"/>
                <w:sz w:val="18"/>
              </w:rPr>
              <w:t>Security</w:t>
            </w:r>
          </w:p>
        </w:tc>
        <w:tc>
          <w:tcPr>
            <w:tcW w:type="dxa" w:w="6768"/>
            <w:vAlign w:val="top"/>
          </w:tcPr>
          <w:p>
            <w:pPr>
              <w:jc w:val="left"/>
            </w:pPr>
            <w:r/>
            <w:r>
              <w:rPr>
                <w:b w:val="0"/>
                <w:sz w:val="18"/>
              </w:rPr>
              <w:t>Out of scope for this POC, consistent with ingestion-service scope</w:t>
            </w:r>
          </w:p>
        </w:tc>
      </w:tr>
      <w:tr>
        <w:tc>
          <w:tcPr>
            <w:tcW w:type="dxa" w:w="3168"/>
            <w:vAlign w:val="top"/>
          </w:tcPr>
          <w:p>
            <w:pPr>
              <w:jc w:val="left"/>
            </w:pPr>
            <w:r/>
            <w:r>
              <w:rPr>
                <w:b w:val="0"/>
                <w:sz w:val="18"/>
              </w:rPr>
              <w:t>Answer generation</w:t>
            </w:r>
          </w:p>
        </w:tc>
        <w:tc>
          <w:tcPr>
            <w:tcW w:type="dxa" w:w="6768"/>
            <w:vAlign w:val="top"/>
          </w:tcPr>
          <w:p>
            <w:pPr>
              <w:jc w:val="left"/>
            </w:pPr>
            <w:r/>
            <w:r>
              <w:rPr>
                <w:b w:val="0"/>
                <w:sz w:val="18"/>
              </w:rPr>
              <w:t>Out of scope. This module returns ranked chunks; final LLM answer service comes next.</w:t>
            </w:r>
          </w:p>
        </w:tc>
      </w:tr>
    </w:tbl>
    <w:p/>
    <w:tbl>
      <w:tblPr>
        <w:tblStyle w:val="TableGrid"/>
        <w:tblW w:type="auto" w:w="0"/>
        <w:tblLook w:firstColumn="1" w:firstRow="1" w:lastColumn="0" w:lastRow="0" w:noHBand="0" w:noVBand="1" w:val="04A0"/>
      </w:tblPr>
      <w:tblGrid>
        <w:gridCol w:w="10512"/>
      </w:tblGrid>
      <w:tr>
        <w:tc>
          <w:tcPr>
            <w:tcW w:type="dxa" w:w="10512"/>
            <w:shd w:fill="EAF2F8"/>
          </w:tcPr>
          <w:p>
            <w:r>
              <w:rPr>
                <w:b/>
                <w:color w:val="1F4E79"/>
                <w:sz w:val="18"/>
              </w:rPr>
              <w:t xml:space="preserve">Design principle: </w:t>
            </w:r>
            <w:r>
              <w:rPr>
                <w:sz w:val="18"/>
              </w:rPr>
              <w:t>The search module must not create or store new document chunks. It should only read READY resources, embed the user query using the configured embedding provider, search existing chunk embeddings, apply filters/ranking, and return source chunks for later answer generation.</w:t>
            </w:r>
          </w:p>
        </w:tc>
      </w:tr>
    </w:tbl>
    <w:p/>
    <w:p>
      <w:pPr>
        <w:pStyle w:val="Heading1"/>
      </w:pPr>
      <w:r>
        <w:t>Table of Contents</w:t>
      </w:r>
    </w:p>
    <w:p>
      <w:pPr>
        <w:ind w:left="360"/>
      </w:pPr>
      <w:r>
        <w:t>1. Purpose and scope</w:t>
      </w:r>
    </w:p>
    <w:p>
      <w:pPr>
        <w:ind w:left="360"/>
      </w:pPr>
      <w:r>
        <w:t>2. Recommended module naming and package structure</w:t>
      </w:r>
    </w:p>
    <w:p>
      <w:pPr>
        <w:ind w:left="360"/>
      </w:pPr>
      <w:r>
        <w:t>3. Search service architecture</w:t>
      </w:r>
    </w:p>
    <w:p>
      <w:pPr>
        <w:ind w:left="360"/>
      </w:pPr>
      <w:r>
        <w:t>4. API design: /rag/search</w:t>
      </w:r>
    </w:p>
    <w:p>
      <w:pPr>
        <w:ind w:left="360"/>
      </w:pPr>
      <w:r>
        <w:t>5. UI design: /ui/search</w:t>
      </w:r>
    </w:p>
    <w:p>
      <w:pPr>
        <w:ind w:left="360"/>
      </w:pPr>
      <w:r>
        <w:t>6. Search modes and ranking strategy</w:t>
      </w:r>
    </w:p>
    <w:p>
      <w:pPr>
        <w:ind w:left="360"/>
      </w:pPr>
      <w:r>
        <w:t>7. Database/index requirements</w:t>
      </w:r>
    </w:p>
    <w:p>
      <w:pPr>
        <w:ind w:left="360"/>
      </w:pPr>
      <w:r>
        <w:t>8. Configuration</w:t>
      </w:r>
    </w:p>
    <w:p>
      <w:pPr>
        <w:ind w:left="360"/>
      </w:pPr>
      <w:r>
        <w:t>9. Implementation steps for Codex/PyCharm</w:t>
      </w:r>
    </w:p>
    <w:p>
      <w:pPr>
        <w:ind w:left="360"/>
      </w:pPr>
      <w:r>
        <w:t>10. Tests and acceptance criteria</w:t>
      </w:r>
    </w:p>
    <w:p>
      <w:pPr>
        <w:ind w:left="360"/>
      </w:pPr>
      <w:r>
        <w:t>11. Future phase: answer generation service</w:t>
      </w:r>
    </w:p>
    <w:p>
      <w:r>
        <w:br w:type="page"/>
      </w:r>
    </w:p>
    <w:p>
      <w:pPr>
        <w:pStyle w:val="Heading1"/>
      </w:pPr>
      <w:r>
        <w:t>1. Purpose and Scope</w:t>
      </w:r>
    </w:p>
    <w:p>
      <w:r>
        <w:t>This document defines the next module to build on top of the current RAG ingestion service: the RAG Search Module. The ingestion service already accepts documents, extracts text, creates chunks, generates embeddings, and stores chunk metadata. The search module will let users search those indexed chunks through a FastAPI API and a simple local web UI.</w:t>
      </w:r>
    </w:p>
    <w:tbl>
      <w:tblPr>
        <w:tblStyle w:val="TableGrid"/>
        <w:tblW w:type="auto" w:w="0"/>
        <w:jc w:val="center"/>
        <w:tblLook w:firstColumn="1" w:firstRow="1" w:lastColumn="0" w:lastRow="0" w:noHBand="0" w:noVBand="1" w:val="04A0"/>
      </w:tblPr>
      <w:tblGrid>
        <w:gridCol w:w="5256"/>
        <w:gridCol w:w="5256"/>
      </w:tblGrid>
      <w:tr>
        <w:tc>
          <w:tcPr>
            <w:tcW w:type="dxa" w:w="4896"/>
            <w:shd w:fill="1F4E79"/>
            <w:vAlign w:val="top"/>
          </w:tcPr>
          <w:p>
            <w:pPr>
              <w:jc w:val="left"/>
            </w:pPr>
            <w:r/>
            <w:r>
              <w:rPr>
                <w:b/>
                <w:color w:val="FFFFFF"/>
                <w:sz w:val="17"/>
              </w:rPr>
              <w:t>In Scope</w:t>
            </w:r>
          </w:p>
        </w:tc>
        <w:tc>
          <w:tcPr>
            <w:tcW w:type="dxa" w:w="4896"/>
            <w:shd w:fill="1F4E79"/>
            <w:vAlign w:val="top"/>
          </w:tcPr>
          <w:p>
            <w:pPr>
              <w:jc w:val="left"/>
            </w:pPr>
            <w:r/>
            <w:r>
              <w:rPr>
                <w:b/>
                <w:color w:val="FFFFFF"/>
                <w:sz w:val="17"/>
              </w:rPr>
              <w:t>Out of Scope</w:t>
            </w:r>
          </w:p>
        </w:tc>
      </w:tr>
      <w:tr>
        <w:tc>
          <w:tcPr>
            <w:tcW w:type="dxa" w:w="4896"/>
            <w:vAlign w:val="top"/>
          </w:tcPr>
          <w:p>
            <w:pPr>
              <w:jc w:val="left"/>
            </w:pPr>
            <w:r/>
            <w:r>
              <w:rPr>
                <w:b w:val="0"/>
                <w:sz w:val="17"/>
              </w:rPr>
              <w:t>Accept natural-language queries and search indexed chunks.</w:t>
            </w:r>
          </w:p>
        </w:tc>
        <w:tc>
          <w:tcPr>
            <w:tcW w:type="dxa" w:w="4896"/>
            <w:vAlign w:val="top"/>
          </w:tcPr>
          <w:p>
            <w:pPr>
              <w:jc w:val="left"/>
            </w:pPr>
            <w:r/>
            <w:r>
              <w:rPr>
                <w:b w:val="0"/>
                <w:sz w:val="17"/>
              </w:rPr>
              <w:t>Generating final LLM answers. That belongs to a future /rag/ask or answer-generation service.</w:t>
            </w:r>
          </w:p>
        </w:tc>
      </w:tr>
      <w:tr>
        <w:tc>
          <w:tcPr>
            <w:tcW w:type="dxa" w:w="4896"/>
            <w:vAlign w:val="top"/>
          </w:tcPr>
          <w:p>
            <w:pPr>
              <w:jc w:val="left"/>
            </w:pPr>
            <w:r/>
            <w:r>
              <w:rPr>
                <w:b w:val="0"/>
                <w:sz w:val="17"/>
              </w:rPr>
              <w:t>Vector search using query embeddings and stored chunk embeddings.</w:t>
            </w:r>
          </w:p>
        </w:tc>
        <w:tc>
          <w:tcPr>
            <w:tcW w:type="dxa" w:w="4896"/>
            <w:vAlign w:val="top"/>
          </w:tcPr>
          <w:p>
            <w:pPr>
              <w:jc w:val="left"/>
            </w:pPr>
            <w:r/>
            <w:r>
              <w:rPr>
                <w:b w:val="0"/>
                <w:sz w:val="17"/>
              </w:rPr>
              <w:t>Re-ingestion, document parsing, chunking, or embedding document chunks.</w:t>
            </w:r>
          </w:p>
        </w:tc>
      </w:tr>
      <w:tr>
        <w:tc>
          <w:tcPr>
            <w:tcW w:type="dxa" w:w="4896"/>
            <w:vAlign w:val="top"/>
          </w:tcPr>
          <w:p>
            <w:pPr>
              <w:jc w:val="left"/>
            </w:pPr>
            <w:r/>
            <w:r>
              <w:rPr>
                <w:b w:val="0"/>
                <w:sz w:val="17"/>
              </w:rPr>
              <w:t>Keyword search using chunk text and PostgreSQL full-text search.</w:t>
            </w:r>
          </w:p>
        </w:tc>
        <w:tc>
          <w:tcPr>
            <w:tcW w:type="dxa" w:w="4896"/>
            <w:vAlign w:val="top"/>
          </w:tcPr>
          <w:p>
            <w:pPr>
              <w:jc w:val="left"/>
            </w:pPr>
            <w:r/>
            <w:r>
              <w:rPr>
                <w:b w:val="0"/>
                <w:sz w:val="17"/>
              </w:rPr>
              <w:t>Security/authentication/authorization.</w:t>
            </w:r>
          </w:p>
        </w:tc>
      </w:tr>
      <w:tr>
        <w:tc>
          <w:tcPr>
            <w:tcW w:type="dxa" w:w="4896"/>
            <w:vAlign w:val="top"/>
          </w:tcPr>
          <w:p>
            <w:pPr>
              <w:jc w:val="left"/>
            </w:pPr>
            <w:r/>
            <w:r>
              <w:rPr>
                <w:b w:val="0"/>
                <w:sz w:val="17"/>
              </w:rPr>
              <w:t>Metadata filters such as category, tags, resource_id, file type, language, page, section, and custom metadata.</w:t>
            </w:r>
          </w:p>
        </w:tc>
        <w:tc>
          <w:tcPr>
            <w:tcW w:type="dxa" w:w="4896"/>
            <w:vAlign w:val="top"/>
          </w:tcPr>
          <w:p>
            <w:pPr>
              <w:jc w:val="left"/>
            </w:pPr>
            <w:r/>
            <w:r>
              <w:rPr>
                <w:b w:val="0"/>
                <w:sz w:val="17"/>
              </w:rPr>
              <w:t>UI login, tenant isolation, RBAC, audit workflow.</w:t>
            </w:r>
          </w:p>
        </w:tc>
      </w:tr>
      <w:tr>
        <w:tc>
          <w:tcPr>
            <w:tcW w:type="dxa" w:w="4896"/>
            <w:vAlign w:val="top"/>
          </w:tcPr>
          <w:p>
            <w:pPr>
              <w:jc w:val="left"/>
            </w:pPr>
            <w:r/>
            <w:r>
              <w:rPr>
                <w:b w:val="0"/>
                <w:sz w:val="17"/>
              </w:rPr>
              <w:t>A simple /ui/search page for local/developer testing.</w:t>
            </w:r>
          </w:p>
        </w:tc>
        <w:tc>
          <w:tcPr>
            <w:tcW w:type="dxa" w:w="4896"/>
            <w:vAlign w:val="top"/>
          </w:tcPr>
          <w:p>
            <w:pPr>
              <w:jc w:val="left"/>
            </w:pPr>
            <w:r/>
            <w:r>
              <w:rPr>
                <w:b w:val="0"/>
                <w:sz w:val="17"/>
              </w:rPr>
              <w:t>Enterprise UI design or production portal integration.</w:t>
            </w:r>
          </w:p>
        </w:tc>
      </w:tr>
    </w:tbl>
    <w:p/>
    <w:p>
      <w:pPr>
        <w:pStyle w:val="Heading1"/>
      </w:pPr>
      <w:r>
        <w:t>2. Recommended Module Naming and Package Structure</w:t>
      </w:r>
    </w:p>
    <w:p>
      <w:r>
        <w:t>For the POC, do not create a separate repository. Add the search module into the existing FastAPI service so it can reuse the same database models, embedding provider factory, config, and repository pattern. Later, this can be split into a deployable rag-search-service.</w:t>
      </w:r>
    </w:p>
    <w:tbl>
      <w:tblPr>
        <w:tblStyle w:val="TableGrid"/>
        <w:tblW w:type="auto" w:w="0"/>
        <w:jc w:val="center"/>
        <w:tblLook w:firstColumn="1" w:firstRow="1" w:lastColumn="0" w:lastRow="0" w:noHBand="0" w:noVBand="1" w:val="04A0"/>
      </w:tblPr>
      <w:tblGrid>
        <w:gridCol w:w="3504"/>
        <w:gridCol w:w="3504"/>
        <w:gridCol w:w="3504"/>
      </w:tblGrid>
      <w:tr>
        <w:tc>
          <w:tcPr>
            <w:tcW w:type="dxa" w:w="2304"/>
            <w:shd w:fill="1F4E79"/>
            <w:vAlign w:val="top"/>
          </w:tcPr>
          <w:p>
            <w:pPr>
              <w:jc w:val="left"/>
            </w:pPr>
            <w:r/>
            <w:r>
              <w:rPr>
                <w:b/>
                <w:color w:val="FFFFFF"/>
                <w:sz w:val="17"/>
              </w:rPr>
              <w:t>Item</w:t>
            </w:r>
          </w:p>
        </w:tc>
        <w:tc>
          <w:tcPr>
            <w:tcW w:type="dxa" w:w="3456"/>
            <w:shd w:fill="1F4E79"/>
            <w:vAlign w:val="top"/>
          </w:tcPr>
          <w:p>
            <w:pPr>
              <w:jc w:val="left"/>
            </w:pPr>
            <w:r/>
            <w:r>
              <w:rPr>
                <w:b/>
                <w:color w:val="FFFFFF"/>
                <w:sz w:val="17"/>
              </w:rPr>
              <w:t>Recommended Name</w:t>
            </w:r>
          </w:p>
        </w:tc>
        <w:tc>
          <w:tcPr>
            <w:tcW w:type="dxa" w:w="4320"/>
            <w:shd w:fill="1F4E79"/>
            <w:vAlign w:val="top"/>
          </w:tcPr>
          <w:p>
            <w:pPr>
              <w:jc w:val="left"/>
            </w:pPr>
            <w:r/>
            <w:r>
              <w:rPr>
                <w:b/>
                <w:color w:val="FFFFFF"/>
                <w:sz w:val="17"/>
              </w:rPr>
              <w:t>Reason</w:t>
            </w:r>
          </w:p>
        </w:tc>
      </w:tr>
      <w:tr>
        <w:tc>
          <w:tcPr>
            <w:tcW w:type="dxa" w:w="2304"/>
            <w:vAlign w:val="top"/>
          </w:tcPr>
          <w:p>
            <w:pPr>
              <w:jc w:val="left"/>
            </w:pPr>
            <w:r/>
            <w:r>
              <w:rPr>
                <w:b w:val="0"/>
                <w:sz w:val="17"/>
              </w:rPr>
              <w:t>Internal Python module</w:t>
            </w:r>
          </w:p>
        </w:tc>
        <w:tc>
          <w:tcPr>
            <w:tcW w:type="dxa" w:w="3456"/>
            <w:vAlign w:val="top"/>
          </w:tcPr>
          <w:p>
            <w:pPr>
              <w:jc w:val="left"/>
            </w:pPr>
            <w:r/>
            <w:r>
              <w:rPr>
                <w:b w:val="0"/>
                <w:sz w:val="17"/>
              </w:rPr>
              <w:t>app/search</w:t>
            </w:r>
          </w:p>
        </w:tc>
        <w:tc>
          <w:tcPr>
            <w:tcW w:type="dxa" w:w="4320"/>
            <w:vAlign w:val="top"/>
          </w:tcPr>
          <w:p>
            <w:pPr>
              <w:jc w:val="left"/>
            </w:pPr>
            <w:r/>
            <w:r>
              <w:rPr>
                <w:b w:val="0"/>
                <w:sz w:val="17"/>
              </w:rPr>
              <w:t>Keeps search-specific orchestration separated from ingestion services.</w:t>
            </w:r>
          </w:p>
        </w:tc>
      </w:tr>
      <w:tr>
        <w:tc>
          <w:tcPr>
            <w:tcW w:type="dxa" w:w="2304"/>
            <w:vAlign w:val="top"/>
          </w:tcPr>
          <w:p>
            <w:pPr>
              <w:jc w:val="left"/>
            </w:pPr>
            <w:r/>
            <w:r>
              <w:rPr>
                <w:b w:val="0"/>
                <w:sz w:val="17"/>
              </w:rPr>
              <w:t>API router</w:t>
            </w:r>
          </w:p>
        </w:tc>
        <w:tc>
          <w:tcPr>
            <w:tcW w:type="dxa" w:w="3456"/>
            <w:vAlign w:val="top"/>
          </w:tcPr>
          <w:p>
            <w:pPr>
              <w:jc w:val="left"/>
            </w:pPr>
            <w:r/>
            <w:r>
              <w:rPr>
                <w:b w:val="0"/>
                <w:sz w:val="17"/>
              </w:rPr>
              <w:t>app/api/rag_search_routes.py</w:t>
            </w:r>
          </w:p>
        </w:tc>
        <w:tc>
          <w:tcPr>
            <w:tcW w:type="dxa" w:w="4320"/>
            <w:vAlign w:val="top"/>
          </w:tcPr>
          <w:p>
            <w:pPr>
              <w:jc w:val="left"/>
            </w:pPr>
            <w:r/>
            <w:r>
              <w:rPr>
                <w:b w:val="0"/>
                <w:sz w:val="17"/>
              </w:rPr>
              <w:t>Matches current app/api/rag_ingest_routes.py style.</w:t>
            </w:r>
          </w:p>
        </w:tc>
      </w:tr>
      <w:tr>
        <w:tc>
          <w:tcPr>
            <w:tcW w:type="dxa" w:w="2304"/>
            <w:vAlign w:val="top"/>
          </w:tcPr>
          <w:p>
            <w:pPr>
              <w:jc w:val="left"/>
            </w:pPr>
            <w:r/>
            <w:r>
              <w:rPr>
                <w:b w:val="0"/>
                <w:sz w:val="17"/>
              </w:rPr>
              <w:t>Request/response schemas</w:t>
            </w:r>
          </w:p>
        </w:tc>
        <w:tc>
          <w:tcPr>
            <w:tcW w:type="dxa" w:w="3456"/>
            <w:vAlign w:val="top"/>
          </w:tcPr>
          <w:p>
            <w:pPr>
              <w:jc w:val="left"/>
            </w:pPr>
            <w:r/>
            <w:r>
              <w:rPr>
                <w:b w:val="0"/>
                <w:sz w:val="17"/>
              </w:rPr>
              <w:t>app/schemas/search_request.py and app/schemas/search_response.py</w:t>
            </w:r>
          </w:p>
        </w:tc>
        <w:tc>
          <w:tcPr>
            <w:tcW w:type="dxa" w:w="4320"/>
            <w:vAlign w:val="top"/>
          </w:tcPr>
          <w:p>
            <w:pPr>
              <w:jc w:val="left"/>
            </w:pPr>
            <w:r/>
            <w:r>
              <w:rPr>
                <w:b w:val="0"/>
                <w:sz w:val="17"/>
              </w:rPr>
              <w:t>Keeps API contract explicit and testable.</w:t>
            </w:r>
          </w:p>
        </w:tc>
      </w:tr>
      <w:tr>
        <w:tc>
          <w:tcPr>
            <w:tcW w:type="dxa" w:w="2304"/>
            <w:vAlign w:val="top"/>
          </w:tcPr>
          <w:p>
            <w:pPr>
              <w:jc w:val="left"/>
            </w:pPr>
            <w:r/>
            <w:r>
              <w:rPr>
                <w:b w:val="0"/>
                <w:sz w:val="17"/>
              </w:rPr>
              <w:t>Main service class</w:t>
            </w:r>
          </w:p>
        </w:tc>
        <w:tc>
          <w:tcPr>
            <w:tcW w:type="dxa" w:w="3456"/>
            <w:vAlign w:val="top"/>
          </w:tcPr>
          <w:p>
            <w:pPr>
              <w:jc w:val="left"/>
            </w:pPr>
            <w:r/>
            <w:r>
              <w:rPr>
                <w:b w:val="0"/>
                <w:sz w:val="17"/>
              </w:rPr>
              <w:t>RagSearchService</w:t>
            </w:r>
          </w:p>
        </w:tc>
        <w:tc>
          <w:tcPr>
            <w:tcW w:type="dxa" w:w="4320"/>
            <w:vAlign w:val="top"/>
          </w:tcPr>
          <w:p>
            <w:pPr>
              <w:jc w:val="left"/>
            </w:pPr>
            <w:r/>
            <w:r>
              <w:rPr>
                <w:b w:val="0"/>
                <w:sz w:val="17"/>
              </w:rPr>
              <w:t>Orchestrates query embedding, repository calls, ranking, and result formatting.</w:t>
            </w:r>
          </w:p>
        </w:tc>
      </w:tr>
      <w:tr>
        <w:tc>
          <w:tcPr>
            <w:tcW w:type="dxa" w:w="2304"/>
            <w:vAlign w:val="top"/>
          </w:tcPr>
          <w:p>
            <w:pPr>
              <w:jc w:val="left"/>
            </w:pPr>
            <w:r/>
            <w:r>
              <w:rPr>
                <w:b w:val="0"/>
                <w:sz w:val="17"/>
              </w:rPr>
              <w:t>Repository</w:t>
            </w:r>
          </w:p>
        </w:tc>
        <w:tc>
          <w:tcPr>
            <w:tcW w:type="dxa" w:w="3456"/>
            <w:vAlign w:val="top"/>
          </w:tcPr>
          <w:p>
            <w:pPr>
              <w:jc w:val="left"/>
            </w:pPr>
            <w:r/>
            <w:r>
              <w:rPr>
                <w:b w:val="0"/>
                <w:sz w:val="17"/>
              </w:rPr>
              <w:t>RagSearchRepository</w:t>
            </w:r>
          </w:p>
        </w:tc>
        <w:tc>
          <w:tcPr>
            <w:tcW w:type="dxa" w:w="4320"/>
            <w:vAlign w:val="top"/>
          </w:tcPr>
          <w:p>
            <w:pPr>
              <w:jc w:val="left"/>
            </w:pPr>
            <w:r/>
            <w:r>
              <w:rPr>
                <w:b w:val="0"/>
                <w:sz w:val="17"/>
              </w:rPr>
              <w:t>Encapsulates PostgreSQL/pgvector/full-text SQL.</w:t>
            </w:r>
          </w:p>
        </w:tc>
      </w:tr>
      <w:tr>
        <w:tc>
          <w:tcPr>
            <w:tcW w:type="dxa" w:w="2304"/>
            <w:vAlign w:val="top"/>
          </w:tcPr>
          <w:p>
            <w:pPr>
              <w:jc w:val="left"/>
            </w:pPr>
            <w:r/>
            <w:r>
              <w:rPr>
                <w:b w:val="0"/>
                <w:sz w:val="17"/>
              </w:rPr>
              <w:t>UI file</w:t>
            </w:r>
          </w:p>
        </w:tc>
        <w:tc>
          <w:tcPr>
            <w:tcW w:type="dxa" w:w="3456"/>
            <w:vAlign w:val="top"/>
          </w:tcPr>
          <w:p>
            <w:pPr>
              <w:jc w:val="left"/>
            </w:pPr>
            <w:r/>
            <w:r>
              <w:rPr>
                <w:b w:val="0"/>
                <w:sz w:val="17"/>
              </w:rPr>
              <w:t>app/ui/search.html</w:t>
            </w:r>
          </w:p>
        </w:tc>
        <w:tc>
          <w:tcPr>
            <w:tcW w:type="dxa" w:w="4320"/>
            <w:vAlign w:val="top"/>
          </w:tcPr>
          <w:p>
            <w:pPr>
              <w:jc w:val="left"/>
            </w:pPr>
            <w:r/>
            <w:r>
              <w:rPr>
                <w:b w:val="0"/>
                <w:sz w:val="17"/>
              </w:rPr>
              <w:t>Simple developer UI for natural-language query input and filter testing.</w:t>
            </w:r>
          </w:p>
        </w:tc>
      </w:tr>
      <w:tr>
        <w:tc>
          <w:tcPr>
            <w:tcW w:type="dxa" w:w="2304"/>
            <w:vAlign w:val="top"/>
          </w:tcPr>
          <w:p>
            <w:pPr>
              <w:jc w:val="left"/>
            </w:pPr>
            <w:r/>
            <w:r>
              <w:rPr>
                <w:b w:val="0"/>
                <w:sz w:val="17"/>
              </w:rPr>
              <w:t>Future deployable service</w:t>
            </w:r>
          </w:p>
        </w:tc>
        <w:tc>
          <w:tcPr>
            <w:tcW w:type="dxa" w:w="3456"/>
            <w:vAlign w:val="top"/>
          </w:tcPr>
          <w:p>
            <w:pPr>
              <w:jc w:val="left"/>
            </w:pPr>
            <w:r/>
            <w:r>
              <w:rPr>
                <w:b w:val="0"/>
                <w:sz w:val="17"/>
              </w:rPr>
              <w:t>rag-search-service</w:t>
            </w:r>
          </w:p>
        </w:tc>
        <w:tc>
          <w:tcPr>
            <w:tcW w:type="dxa" w:w="4320"/>
            <w:vAlign w:val="top"/>
          </w:tcPr>
          <w:p>
            <w:pPr>
              <w:jc w:val="left"/>
            </w:pPr>
            <w:r/>
            <w:r>
              <w:rPr>
                <w:b w:val="0"/>
                <w:sz w:val="17"/>
              </w:rPr>
              <w:t>Name to use if this is split from rag-ingest-service later.</w:t>
            </w:r>
          </w:p>
        </w:tc>
      </w:tr>
    </w:tbl>
    <w:p/>
    <w:tbl>
      <w:tblPr>
        <w:tblStyle w:val="TableGrid"/>
        <w:tblW w:type="auto" w:w="0"/>
        <w:jc w:val="center"/>
        <w:tblLook w:firstColumn="1" w:firstRow="1" w:lastColumn="0" w:lastRow="0" w:noHBand="0" w:noVBand="1" w:val="04A0"/>
      </w:tblPr>
      <w:tblGrid>
        <w:gridCol w:w="10512"/>
      </w:tblGrid>
      <w:tr>
        <w:tc>
          <w:tcPr>
            <w:tcW w:type="dxa" w:w="10512"/>
            <w:shd w:fill="F2F2F2"/>
          </w:tcPr>
          <w:p>
            <w:r/>
            <w:r>
              <w:rPr>
                <w:rFonts w:ascii="Consolas" w:hAnsi="Consolas" w:eastAsia="Consolas"/>
                <w:sz w:val="16"/>
              </w:rPr>
              <w:t>rag-ingestion-service/</w:t>
            </w:r>
            <w:r>
              <w:br/>
            </w:r>
            <w:r>
              <w:rPr>
                <w:rFonts w:ascii="Consolas" w:hAnsi="Consolas" w:eastAsia="Consolas"/>
                <w:sz w:val="16"/>
              </w:rPr>
              <w:t xml:space="preserve">  app/</w:t>
            </w:r>
            <w:r>
              <w:br/>
            </w:r>
            <w:r>
              <w:rPr>
                <w:rFonts w:ascii="Consolas" w:hAnsi="Consolas" w:eastAsia="Consolas"/>
                <w:sz w:val="16"/>
              </w:rPr>
              <w:t xml:space="preserve">    api/</w:t>
            </w:r>
            <w:r>
              <w:br/>
            </w:r>
            <w:r>
              <w:rPr>
                <w:rFonts w:ascii="Consolas" w:hAnsi="Consolas" w:eastAsia="Consolas"/>
                <w:sz w:val="16"/>
              </w:rPr>
              <w:t xml:space="preserve">      rag_ingest_routes.py</w:t>
            </w:r>
            <w:r>
              <w:br/>
            </w:r>
            <w:r>
              <w:rPr>
                <w:rFonts w:ascii="Consolas" w:hAnsi="Consolas" w:eastAsia="Consolas"/>
                <w:sz w:val="16"/>
              </w:rPr>
              <w:t xml:space="preserve">      rag_search_routes.py              # new</w:t>
            </w:r>
            <w:r>
              <w:br/>
            </w:r>
            <w:r>
              <w:rPr>
                <w:rFonts w:ascii="Consolas" w:hAnsi="Consolas" w:eastAsia="Consolas"/>
                <w:sz w:val="16"/>
              </w:rPr>
              <w:t xml:space="preserve">    schemas/</w:t>
            </w:r>
            <w:r>
              <w:br/>
            </w:r>
            <w:r>
              <w:rPr>
                <w:rFonts w:ascii="Consolas" w:hAnsi="Consolas" w:eastAsia="Consolas"/>
                <w:sz w:val="16"/>
              </w:rPr>
              <w:t xml:space="preserve">      search_request.py                 # new</w:t>
            </w:r>
            <w:r>
              <w:br/>
            </w:r>
            <w:r>
              <w:rPr>
                <w:rFonts w:ascii="Consolas" w:hAnsi="Consolas" w:eastAsia="Consolas"/>
                <w:sz w:val="16"/>
              </w:rPr>
              <w:t xml:space="preserve">      search_response.py                # new</w:t>
            </w:r>
            <w:r>
              <w:br/>
            </w:r>
            <w:r>
              <w:rPr>
                <w:rFonts w:ascii="Consolas" w:hAnsi="Consolas" w:eastAsia="Consolas"/>
                <w:sz w:val="16"/>
              </w:rPr>
              <w:t xml:space="preserve">    services/</w:t>
            </w:r>
            <w:r>
              <w:br/>
            </w:r>
            <w:r>
              <w:rPr>
                <w:rFonts w:ascii="Consolas" w:hAnsi="Consolas" w:eastAsia="Consolas"/>
                <w:sz w:val="16"/>
              </w:rPr>
              <w:t xml:space="preserve">      rag_search_service.py             # new</w:t>
            </w:r>
            <w:r>
              <w:br/>
            </w:r>
            <w:r>
              <w:rPr>
                <w:rFonts w:ascii="Consolas" w:hAnsi="Consolas" w:eastAsia="Consolas"/>
                <w:sz w:val="16"/>
              </w:rPr>
              <w:t xml:space="preserve">      search_ranker.py                  # new, optional but recommended</w:t>
            </w:r>
            <w:r>
              <w:br/>
            </w:r>
            <w:r>
              <w:rPr>
                <w:rFonts w:ascii="Consolas" w:hAnsi="Consolas" w:eastAsia="Consolas"/>
                <w:sz w:val="16"/>
              </w:rPr>
              <w:t xml:space="preserve">      search_filters.py                 # new, optional helper</w:t>
            </w:r>
            <w:r>
              <w:br/>
            </w:r>
            <w:r>
              <w:rPr>
                <w:rFonts w:ascii="Consolas" w:hAnsi="Consolas" w:eastAsia="Consolas"/>
                <w:sz w:val="16"/>
              </w:rPr>
              <w:t xml:space="preserve">    repositories/</w:t>
            </w:r>
            <w:r>
              <w:br/>
            </w:r>
            <w:r>
              <w:rPr>
                <w:rFonts w:ascii="Consolas" w:hAnsi="Consolas" w:eastAsia="Consolas"/>
                <w:sz w:val="16"/>
              </w:rPr>
              <w:t xml:space="preserve">      rag_search_repository.py          # new</w:t>
            </w:r>
            <w:r>
              <w:br/>
            </w:r>
            <w:r>
              <w:rPr>
                <w:rFonts w:ascii="Consolas" w:hAnsi="Consolas" w:eastAsia="Consolas"/>
                <w:sz w:val="16"/>
              </w:rPr>
              <w:t xml:space="preserve">    ui/</w:t>
            </w:r>
            <w:r>
              <w:br/>
            </w:r>
            <w:r>
              <w:rPr>
                <w:rFonts w:ascii="Consolas" w:hAnsi="Consolas" w:eastAsia="Consolas"/>
                <w:sz w:val="16"/>
              </w:rPr>
              <w:t xml:space="preserve">      index.html                        # existing</w:t>
            </w:r>
            <w:r>
              <w:br/>
            </w:r>
            <w:r>
              <w:rPr>
                <w:rFonts w:ascii="Consolas" w:hAnsi="Consolas" w:eastAsia="Consolas"/>
                <w:sz w:val="16"/>
              </w:rPr>
              <w:t xml:space="preserve">      search.html                       # new</w:t>
            </w:r>
            <w:r>
              <w:br/>
            </w:r>
            <w:r>
              <w:rPr>
                <w:rFonts w:ascii="Consolas" w:hAnsi="Consolas" w:eastAsia="Consolas"/>
                <w:sz w:val="16"/>
              </w:rPr>
              <w:t xml:space="preserve">  tests/</w:t>
            </w:r>
            <w:r>
              <w:br/>
            </w:r>
            <w:r>
              <w:rPr>
                <w:rFonts w:ascii="Consolas" w:hAnsi="Consolas" w:eastAsia="Consolas"/>
                <w:sz w:val="16"/>
              </w:rPr>
              <w:t xml:space="preserve">    test_rag_search_api.py              # new</w:t>
            </w:r>
            <w:r>
              <w:br/>
            </w:r>
            <w:r>
              <w:rPr>
                <w:rFonts w:ascii="Consolas" w:hAnsi="Consolas" w:eastAsia="Consolas"/>
                <w:sz w:val="16"/>
              </w:rPr>
              <w:t xml:space="preserve">    test_rag_search_repository.py       # new</w:t>
            </w:r>
            <w:r>
              <w:br/>
            </w:r>
            <w:r>
              <w:rPr>
                <w:rFonts w:ascii="Consolas" w:hAnsi="Consolas" w:eastAsia="Consolas"/>
                <w:sz w:val="16"/>
              </w:rPr>
              <w:t xml:space="preserve">    test_search_ranker.py               # new</w:t>
            </w:r>
            <w:r>
              <w:br/>
            </w:r>
          </w:p>
        </w:tc>
      </w:tr>
    </w:tbl>
    <w:p/>
    <w:p>
      <w:pPr>
        <w:pStyle w:val="Heading1"/>
      </w:pPr>
      <w:r>
        <w:t>3. Search Service Architecture</w:t>
      </w:r>
    </w:p>
    <w:p>
      <w:r>
        <w:t>The search module should remain synchronous for the POC. It does not need Kafka or a DB worker because a search request is a request/response operation. The expensive part is query embedding creation, but that is small compared with document ingestion.</w:t>
      </w:r>
    </w:p>
    <w:tbl>
      <w:tblPr>
        <w:tblStyle w:val="TableGrid"/>
        <w:tblW w:type="auto" w:w="0"/>
        <w:jc w:val="center"/>
        <w:tblLook w:firstColumn="1" w:firstRow="1" w:lastColumn="0" w:lastRow="0" w:noHBand="0" w:noVBand="1" w:val="04A0"/>
      </w:tblPr>
      <w:tblGrid>
        <w:gridCol w:w="10512"/>
      </w:tblGrid>
      <w:tr>
        <w:tc>
          <w:tcPr>
            <w:tcW w:type="dxa" w:w="10512"/>
            <w:shd w:fill="F2F2F2"/>
          </w:tcPr>
          <w:p>
            <w:r/>
            <w:r>
              <w:rPr>
                <w:rFonts w:ascii="Consolas" w:hAnsi="Consolas" w:eastAsia="Consolas"/>
                <w:sz w:val="16"/>
              </w:rPr>
              <w:t>Browser /ui/search</w:t>
            </w:r>
            <w:r>
              <w:br/>
            </w:r>
            <w:r>
              <w:rPr>
                <w:rFonts w:ascii="Consolas" w:hAnsi="Consolas" w:eastAsia="Consolas"/>
                <w:sz w:val="16"/>
              </w:rPr>
              <w:t xml:space="preserve">    -&gt; POST /rag/search</w:t>
            </w:r>
            <w:r>
              <w:br/>
            </w:r>
            <w:r>
              <w:rPr>
                <w:rFonts w:ascii="Consolas" w:hAnsi="Consolas" w:eastAsia="Consolas"/>
                <w:sz w:val="16"/>
              </w:rPr>
              <w:t xml:space="preserve">        -&gt; RagSearchService</w:t>
            </w:r>
            <w:r>
              <w:br/>
            </w:r>
            <w:r>
              <w:rPr>
                <w:rFonts w:ascii="Consolas" w:hAnsi="Consolas" w:eastAsia="Consolas"/>
                <w:sz w:val="16"/>
              </w:rPr>
              <w:t xml:space="preserve">            -&gt; validate request and filters</w:t>
            </w:r>
            <w:r>
              <w:br/>
            </w:r>
            <w:r>
              <w:rPr>
                <w:rFonts w:ascii="Consolas" w:hAnsi="Consolas" w:eastAsia="Consolas"/>
                <w:sz w:val="16"/>
              </w:rPr>
              <w:t xml:space="preserve">            -&gt; create query embedding using existing EmbeddingProviderFactory</w:t>
            </w:r>
            <w:r>
              <w:br/>
            </w:r>
            <w:r>
              <w:rPr>
                <w:rFonts w:ascii="Consolas" w:hAnsi="Consolas" w:eastAsia="Consolas"/>
                <w:sz w:val="16"/>
              </w:rPr>
              <w:t xml:space="preserve">            -&gt; call RagSearchRepository</w:t>
            </w:r>
            <w:r>
              <w:br/>
            </w:r>
            <w:r>
              <w:rPr>
                <w:rFonts w:ascii="Consolas" w:hAnsi="Consolas" w:eastAsia="Consolas"/>
                <w:sz w:val="16"/>
              </w:rPr>
              <w:t xml:space="preserve">                -&gt; vector search through pgvector</w:t>
            </w:r>
            <w:r>
              <w:br/>
            </w:r>
            <w:r>
              <w:rPr>
                <w:rFonts w:ascii="Consolas" w:hAnsi="Consolas" w:eastAsia="Consolas"/>
                <w:sz w:val="16"/>
              </w:rPr>
              <w:t xml:space="preserve">                -&gt; keyword search through full-text search</w:t>
            </w:r>
            <w:r>
              <w:br/>
            </w:r>
            <w:r>
              <w:rPr>
                <w:rFonts w:ascii="Consolas" w:hAnsi="Consolas" w:eastAsia="Consolas"/>
                <w:sz w:val="16"/>
              </w:rPr>
              <w:t xml:space="preserve">                -&gt; metadata filter joins</w:t>
            </w:r>
            <w:r>
              <w:br/>
            </w:r>
            <w:r>
              <w:rPr>
                <w:rFonts w:ascii="Consolas" w:hAnsi="Consolas" w:eastAsia="Consolas"/>
                <w:sz w:val="16"/>
              </w:rPr>
              <w:t xml:space="preserve">            -&gt; SearchRanker combines scores</w:t>
            </w:r>
            <w:r>
              <w:br/>
            </w:r>
            <w:r>
              <w:rPr>
                <w:rFonts w:ascii="Consolas" w:hAnsi="Consolas" w:eastAsia="Consolas"/>
                <w:sz w:val="16"/>
              </w:rPr>
              <w:t xml:space="preserve">            -&gt; return ranked chunks with source metadata</w:t>
            </w:r>
            <w:r>
              <w:br/>
            </w:r>
          </w:p>
        </w:tc>
      </w:tr>
    </w:tbl>
    <w:p/>
    <w:tbl>
      <w:tblPr>
        <w:tblStyle w:val="TableGrid"/>
        <w:tblW w:type="auto" w:w="0"/>
        <w:jc w:val="center"/>
        <w:tblLook w:firstColumn="1" w:firstRow="1" w:lastColumn="0" w:lastRow="0" w:noHBand="0" w:noVBand="1" w:val="04A0"/>
      </w:tblPr>
      <w:tblGrid>
        <w:gridCol w:w="5256"/>
        <w:gridCol w:w="5256"/>
      </w:tblGrid>
      <w:tr>
        <w:tc>
          <w:tcPr>
            <w:tcW w:type="dxa" w:w="2592"/>
            <w:shd w:fill="1F4E79"/>
            <w:vAlign w:val="top"/>
          </w:tcPr>
          <w:p>
            <w:pPr>
              <w:jc w:val="left"/>
            </w:pPr>
            <w:r/>
            <w:r>
              <w:rPr>
                <w:b/>
                <w:color w:val="FFFFFF"/>
                <w:sz w:val="17"/>
              </w:rPr>
              <w:t>Layer</w:t>
            </w:r>
          </w:p>
        </w:tc>
        <w:tc>
          <w:tcPr>
            <w:tcW w:type="dxa" w:w="7488"/>
            <w:shd w:fill="1F4E79"/>
            <w:vAlign w:val="top"/>
          </w:tcPr>
          <w:p>
            <w:pPr>
              <w:jc w:val="left"/>
            </w:pPr>
            <w:r/>
            <w:r>
              <w:rPr>
                <w:b/>
                <w:color w:val="FFFFFF"/>
                <w:sz w:val="17"/>
              </w:rPr>
              <w:t>Responsibility</w:t>
            </w:r>
          </w:p>
        </w:tc>
      </w:tr>
      <w:tr>
        <w:tc>
          <w:tcPr>
            <w:tcW w:type="dxa" w:w="2592"/>
            <w:vAlign w:val="top"/>
          </w:tcPr>
          <w:p>
            <w:pPr>
              <w:jc w:val="left"/>
            </w:pPr>
            <w:r/>
            <w:r>
              <w:rPr>
                <w:b w:val="0"/>
                <w:sz w:val="17"/>
              </w:rPr>
              <w:t>UI</w:t>
            </w:r>
          </w:p>
        </w:tc>
        <w:tc>
          <w:tcPr>
            <w:tcW w:type="dxa" w:w="7488"/>
            <w:vAlign w:val="top"/>
          </w:tcPr>
          <w:p>
            <w:pPr>
              <w:jc w:val="left"/>
            </w:pPr>
            <w:r/>
            <w:r>
              <w:rPr>
                <w:b w:val="0"/>
                <w:sz w:val="17"/>
              </w:rPr>
              <w:t>Accept query text, search mode, top_k, metadata filters, and show ranked chunk cards.</w:t>
            </w:r>
          </w:p>
        </w:tc>
      </w:tr>
      <w:tr>
        <w:tc>
          <w:tcPr>
            <w:tcW w:type="dxa" w:w="2592"/>
            <w:vAlign w:val="top"/>
          </w:tcPr>
          <w:p>
            <w:pPr>
              <w:jc w:val="left"/>
            </w:pPr>
            <w:r/>
            <w:r>
              <w:rPr>
                <w:b w:val="0"/>
                <w:sz w:val="17"/>
              </w:rPr>
              <w:t>API route</w:t>
            </w:r>
          </w:p>
        </w:tc>
        <w:tc>
          <w:tcPr>
            <w:tcW w:type="dxa" w:w="7488"/>
            <w:vAlign w:val="top"/>
          </w:tcPr>
          <w:p>
            <w:pPr>
              <w:jc w:val="left"/>
            </w:pPr>
            <w:r/>
            <w:r>
              <w:rPr>
                <w:b w:val="0"/>
                <w:sz w:val="17"/>
              </w:rPr>
              <w:t>Validate request payload and return SearchResponse.</w:t>
            </w:r>
          </w:p>
        </w:tc>
      </w:tr>
      <w:tr>
        <w:tc>
          <w:tcPr>
            <w:tcW w:type="dxa" w:w="2592"/>
            <w:vAlign w:val="top"/>
          </w:tcPr>
          <w:p>
            <w:pPr>
              <w:jc w:val="left"/>
            </w:pPr>
            <w:r/>
            <w:r>
              <w:rPr>
                <w:b w:val="0"/>
                <w:sz w:val="17"/>
              </w:rPr>
              <w:t>RagSearchService</w:t>
            </w:r>
          </w:p>
        </w:tc>
        <w:tc>
          <w:tcPr>
            <w:tcW w:type="dxa" w:w="7488"/>
            <w:vAlign w:val="top"/>
          </w:tcPr>
          <w:p>
            <w:pPr>
              <w:jc w:val="left"/>
            </w:pPr>
            <w:r/>
            <w:r>
              <w:rPr>
                <w:b w:val="0"/>
                <w:sz w:val="17"/>
              </w:rPr>
              <w:t>Coordinate query embedding, repository search, score normalization, and response formatting.</w:t>
            </w:r>
          </w:p>
        </w:tc>
      </w:tr>
      <w:tr>
        <w:tc>
          <w:tcPr>
            <w:tcW w:type="dxa" w:w="2592"/>
            <w:vAlign w:val="top"/>
          </w:tcPr>
          <w:p>
            <w:pPr>
              <w:jc w:val="left"/>
            </w:pPr>
            <w:r/>
            <w:r>
              <w:rPr>
                <w:b w:val="0"/>
                <w:sz w:val="17"/>
              </w:rPr>
              <w:t>EmbeddingProvider</w:t>
            </w:r>
          </w:p>
        </w:tc>
        <w:tc>
          <w:tcPr>
            <w:tcW w:type="dxa" w:w="7488"/>
            <w:vAlign w:val="top"/>
          </w:tcPr>
          <w:p>
            <w:pPr>
              <w:jc w:val="left"/>
            </w:pPr>
            <w:r/>
            <w:r>
              <w:rPr>
                <w:b w:val="0"/>
                <w:sz w:val="17"/>
              </w:rPr>
              <w:t>Reuse existing OpenAI/Ollama abstraction. Query embedding must use same model/version as indexed chunks.</w:t>
            </w:r>
          </w:p>
        </w:tc>
      </w:tr>
      <w:tr>
        <w:tc>
          <w:tcPr>
            <w:tcW w:type="dxa" w:w="2592"/>
            <w:vAlign w:val="top"/>
          </w:tcPr>
          <w:p>
            <w:pPr>
              <w:jc w:val="left"/>
            </w:pPr>
            <w:r/>
            <w:r>
              <w:rPr>
                <w:b w:val="0"/>
                <w:sz w:val="17"/>
              </w:rPr>
              <w:t>RagSearchRepository</w:t>
            </w:r>
          </w:p>
        </w:tc>
        <w:tc>
          <w:tcPr>
            <w:tcW w:type="dxa" w:w="7488"/>
            <w:vAlign w:val="top"/>
          </w:tcPr>
          <w:p>
            <w:pPr>
              <w:jc w:val="left"/>
            </w:pPr>
            <w:r/>
            <w:r>
              <w:rPr>
                <w:b w:val="0"/>
                <w:sz w:val="17"/>
              </w:rPr>
              <w:t>Execute vector/keyword/metadata SQL and return raw ranked rows.</w:t>
            </w:r>
          </w:p>
        </w:tc>
      </w:tr>
      <w:tr>
        <w:tc>
          <w:tcPr>
            <w:tcW w:type="dxa" w:w="2592"/>
            <w:vAlign w:val="top"/>
          </w:tcPr>
          <w:p>
            <w:pPr>
              <w:jc w:val="left"/>
            </w:pPr>
            <w:r/>
            <w:r>
              <w:rPr>
                <w:b w:val="0"/>
                <w:sz w:val="17"/>
              </w:rPr>
              <w:t>SearchRanker</w:t>
            </w:r>
          </w:p>
        </w:tc>
        <w:tc>
          <w:tcPr>
            <w:tcW w:type="dxa" w:w="7488"/>
            <w:vAlign w:val="top"/>
          </w:tcPr>
          <w:p>
            <w:pPr>
              <w:jc w:val="left"/>
            </w:pPr>
            <w:r/>
            <w:r>
              <w:rPr>
                <w:b w:val="0"/>
                <w:sz w:val="17"/>
              </w:rPr>
              <w:t>Merge vector and keyword results, normalize scores, apply boosts and final ranking.</w:t>
            </w:r>
          </w:p>
        </w:tc>
      </w:tr>
    </w:tbl>
    <w:p/>
    <w:p>
      <w:pPr>
        <w:pStyle w:val="Heading1"/>
      </w:pPr>
      <w:r>
        <w:t>4. API Design: POST /rag/search</w:t>
      </w:r>
    </w:p>
    <w:p>
      <w:r>
        <w:t>The primary endpoint should be POST /rag/search. POST is preferred over GET because the request can contain a rich JSON body with filters, ranking weights, and options.</w:t>
      </w:r>
    </w:p>
    <w:tbl>
      <w:tblPr>
        <w:tblStyle w:val="TableGrid"/>
        <w:tblW w:type="auto" w:w="0"/>
        <w:jc w:val="center"/>
        <w:tblLook w:firstColumn="1" w:firstRow="1" w:lastColumn="0" w:lastRow="0" w:noHBand="0" w:noVBand="1" w:val="04A0"/>
      </w:tblPr>
      <w:tblGrid>
        <w:gridCol w:w="10512"/>
      </w:tblGrid>
      <w:tr>
        <w:tc>
          <w:tcPr>
            <w:tcW w:type="dxa" w:w="10512"/>
            <w:shd w:fill="F2F2F2"/>
          </w:tcPr>
          <w:p>
            <w:r/>
            <w:r>
              <w:rPr>
                <w:rFonts w:ascii="Consolas" w:hAnsi="Consolas" w:eastAsia="Consolas"/>
                <w:sz w:val="16"/>
              </w:rPr>
              <w:t>POST /rag/search</w:t>
            </w:r>
            <w:r>
              <w:br/>
            </w:r>
            <w:r>
              <w:rPr>
                <w:rFonts w:ascii="Consolas" w:hAnsi="Consolas" w:eastAsia="Consolas"/>
                <w:sz w:val="16"/>
              </w:rPr>
              <w:t>Content-Type: application/json</w:t>
            </w:r>
            <w:r>
              <w:br/>
            </w:r>
            <w:r>
              <w:rPr>
                <w:rFonts w:ascii="Consolas" w:hAnsi="Consolas" w:eastAsia="Consolas"/>
                <w:sz w:val="16"/>
              </w:rPr>
            </w:r>
            <w:r>
              <w:br/>
            </w:r>
            <w:r>
              <w:rPr>
                <w:rFonts w:ascii="Consolas" w:hAnsi="Consolas" w:eastAsia="Consolas"/>
                <w:sz w:val="16"/>
              </w:rPr>
              <w:t>{</w:t>
            </w:r>
            <w:r>
              <w:br/>
            </w:r>
            <w:r>
              <w:rPr>
                <w:rFonts w:ascii="Consolas" w:hAnsi="Consolas" w:eastAsia="Consolas"/>
                <w:sz w:val="16"/>
              </w:rPr>
              <w:t xml:space="preserve">  "query": "How to submit provider claims?",</w:t>
            </w:r>
            <w:r>
              <w:br/>
            </w:r>
            <w:r>
              <w:rPr>
                <w:rFonts w:ascii="Consolas" w:hAnsi="Consolas" w:eastAsia="Consolas"/>
                <w:sz w:val="16"/>
              </w:rPr>
              <w:t xml:space="preserve">  "search_mode": "hybrid",</w:t>
            </w:r>
            <w:r>
              <w:br/>
            </w:r>
            <w:r>
              <w:rPr>
                <w:rFonts w:ascii="Consolas" w:hAnsi="Consolas" w:eastAsia="Consolas"/>
                <w:sz w:val="16"/>
              </w:rPr>
              <w:t xml:space="preserve">  "top_k": 10,</w:t>
            </w:r>
            <w:r>
              <w:br/>
            </w:r>
            <w:r>
              <w:rPr>
                <w:rFonts w:ascii="Consolas" w:hAnsi="Consolas" w:eastAsia="Consolas"/>
                <w:sz w:val="16"/>
              </w:rPr>
              <w:t xml:space="preserve">  "vector_top_k": 30,</w:t>
            </w:r>
            <w:r>
              <w:br/>
            </w:r>
            <w:r>
              <w:rPr>
                <w:rFonts w:ascii="Consolas" w:hAnsi="Consolas" w:eastAsia="Consolas"/>
                <w:sz w:val="16"/>
              </w:rPr>
              <w:t xml:space="preserve">  "keyword_top_k": 30,</w:t>
            </w:r>
            <w:r>
              <w:br/>
            </w:r>
            <w:r>
              <w:rPr>
                <w:rFonts w:ascii="Consolas" w:hAnsi="Consolas" w:eastAsia="Consolas"/>
                <w:sz w:val="16"/>
              </w:rPr>
              <w:t xml:space="preserve">  "min_score": 0.0,</w:t>
            </w:r>
            <w:r>
              <w:br/>
            </w:r>
            <w:r>
              <w:rPr>
                <w:rFonts w:ascii="Consolas" w:hAnsi="Consolas" w:eastAsia="Consolas"/>
                <w:sz w:val="16"/>
              </w:rPr>
              <w:t xml:space="preserve">  "filters": {</w:t>
            </w:r>
            <w:r>
              <w:br/>
            </w:r>
            <w:r>
              <w:rPr>
                <w:rFonts w:ascii="Consolas" w:hAnsi="Consolas" w:eastAsia="Consolas"/>
                <w:sz w:val="16"/>
              </w:rPr>
              <w:t xml:space="preserve">    "resource_ids": [],</w:t>
            </w:r>
            <w:r>
              <w:br/>
            </w:r>
            <w:r>
              <w:rPr>
                <w:rFonts w:ascii="Consolas" w:hAnsi="Consolas" w:eastAsia="Consolas"/>
                <w:sz w:val="16"/>
              </w:rPr>
              <w:t xml:space="preserve">    "category_names": ["Claims"],</w:t>
            </w:r>
            <w:r>
              <w:br/>
            </w:r>
            <w:r>
              <w:rPr>
                <w:rFonts w:ascii="Consolas" w:hAnsi="Consolas" w:eastAsia="Consolas"/>
                <w:sz w:val="16"/>
              </w:rPr>
              <w:t xml:space="preserve">    "tags": ["provider-portal", "claims"],</w:t>
            </w:r>
            <w:r>
              <w:br/>
            </w:r>
            <w:r>
              <w:rPr>
                <w:rFonts w:ascii="Consolas" w:hAnsi="Consolas" w:eastAsia="Consolas"/>
                <w:sz w:val="16"/>
              </w:rPr>
              <w:t xml:space="preserve">    "file_extensions": ["pdf", "docx"],</w:t>
            </w:r>
            <w:r>
              <w:br/>
            </w:r>
            <w:r>
              <w:rPr>
                <w:rFonts w:ascii="Consolas" w:hAnsi="Consolas" w:eastAsia="Consolas"/>
                <w:sz w:val="16"/>
              </w:rPr>
              <w:t xml:space="preserve">    "language": "English",</w:t>
            </w:r>
            <w:r>
              <w:br/>
            </w:r>
            <w:r>
              <w:rPr>
                <w:rFonts w:ascii="Consolas" w:hAnsi="Consolas" w:eastAsia="Consolas"/>
                <w:sz w:val="16"/>
              </w:rPr>
              <w:t xml:space="preserve">    "section_title": null,</w:t>
            </w:r>
            <w:r>
              <w:br/>
            </w:r>
            <w:r>
              <w:rPr>
                <w:rFonts w:ascii="Consolas" w:hAnsi="Consolas" w:eastAsia="Consolas"/>
                <w:sz w:val="16"/>
              </w:rPr>
              <w:t xml:space="preserve">    "page_start": null,</w:t>
            </w:r>
            <w:r>
              <w:br/>
            </w:r>
            <w:r>
              <w:rPr>
                <w:rFonts w:ascii="Consolas" w:hAnsi="Consolas" w:eastAsia="Consolas"/>
                <w:sz w:val="16"/>
              </w:rPr>
              <w:t xml:space="preserve">    "page_end": null,</w:t>
            </w:r>
            <w:r>
              <w:br/>
            </w:r>
            <w:r>
              <w:rPr>
                <w:rFonts w:ascii="Consolas" w:hAnsi="Consolas" w:eastAsia="Consolas"/>
                <w:sz w:val="16"/>
              </w:rPr>
              <w:t xml:space="preserve">    "metadata": {</w:t>
            </w:r>
            <w:r>
              <w:br/>
            </w:r>
            <w:r>
              <w:rPr>
                <w:rFonts w:ascii="Consolas" w:hAnsi="Consolas" w:eastAsia="Consolas"/>
                <w:sz w:val="16"/>
              </w:rPr>
              <w:t xml:space="preserve">      "department": "Claims"</w:t>
            </w:r>
            <w:r>
              <w:br/>
            </w:r>
            <w:r>
              <w:rPr>
                <w:rFonts w:ascii="Consolas" w:hAnsi="Consolas" w:eastAsia="Consolas"/>
                <w:sz w:val="16"/>
              </w:rPr>
              <w:t xml:space="preserve">    }</w:t>
            </w:r>
            <w:r>
              <w:br/>
            </w:r>
            <w:r>
              <w:rPr>
                <w:rFonts w:ascii="Consolas" w:hAnsi="Consolas" w:eastAsia="Consolas"/>
                <w:sz w:val="16"/>
              </w:rPr>
              <w:t xml:space="preserve">  },</w:t>
            </w:r>
            <w:r>
              <w:br/>
            </w:r>
            <w:r>
              <w:rPr>
                <w:rFonts w:ascii="Consolas" w:hAnsi="Consolas" w:eastAsia="Consolas"/>
                <w:sz w:val="16"/>
              </w:rPr>
              <w:t xml:space="preserve">  "options": {</w:t>
            </w:r>
            <w:r>
              <w:br/>
            </w:r>
            <w:r>
              <w:rPr>
                <w:rFonts w:ascii="Consolas" w:hAnsi="Consolas" w:eastAsia="Consolas"/>
                <w:sz w:val="16"/>
              </w:rPr>
              <w:t xml:space="preserve">    "include_chunk_text": true,</w:t>
            </w:r>
            <w:r>
              <w:br/>
            </w:r>
            <w:r>
              <w:rPr>
                <w:rFonts w:ascii="Consolas" w:hAnsi="Consolas" w:eastAsia="Consolas"/>
                <w:sz w:val="16"/>
              </w:rPr>
              <w:t xml:space="preserve">    "include_metadata": true,</w:t>
            </w:r>
            <w:r>
              <w:br/>
            </w:r>
            <w:r>
              <w:rPr>
                <w:rFonts w:ascii="Consolas" w:hAnsi="Consolas" w:eastAsia="Consolas"/>
                <w:sz w:val="16"/>
              </w:rPr>
              <w:t xml:space="preserve">    "include_scores": true,</w:t>
            </w:r>
            <w:r>
              <w:br/>
            </w:r>
            <w:r>
              <w:rPr>
                <w:rFonts w:ascii="Consolas" w:hAnsi="Consolas" w:eastAsia="Consolas"/>
                <w:sz w:val="16"/>
              </w:rPr>
              <w:t xml:space="preserve">    "highlight": true</w:t>
            </w:r>
            <w:r>
              <w:br/>
            </w:r>
            <w:r>
              <w:rPr>
                <w:rFonts w:ascii="Consolas" w:hAnsi="Consolas" w:eastAsia="Consolas"/>
                <w:sz w:val="16"/>
              </w:rPr>
              <w:t xml:space="preserve">  }</w:t>
            </w:r>
            <w:r>
              <w:br/>
            </w:r>
            <w:r>
              <w:rPr>
                <w:rFonts w:ascii="Consolas" w:hAnsi="Consolas" w:eastAsia="Consolas"/>
                <w:sz w:val="16"/>
              </w:rPr>
              <w:t>}</w:t>
            </w:r>
            <w:r>
              <w:br/>
            </w:r>
          </w:p>
        </w:tc>
      </w:tr>
    </w:tbl>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520"/>
            <w:shd w:fill="1F4E79"/>
            <w:vAlign w:val="top"/>
          </w:tcPr>
          <w:p>
            <w:pPr>
              <w:jc w:val="left"/>
            </w:pPr>
            <w:r/>
            <w:r>
              <w:rPr>
                <w:b/>
                <w:color w:val="FFFFFF"/>
                <w:sz w:val="15"/>
              </w:rPr>
              <w:t>Parameter</w:t>
            </w:r>
          </w:p>
        </w:tc>
        <w:tc>
          <w:tcPr>
            <w:tcW w:type="dxa" w:w="1728"/>
            <w:shd w:fill="1F4E79"/>
            <w:vAlign w:val="top"/>
          </w:tcPr>
          <w:p>
            <w:pPr>
              <w:jc w:val="left"/>
            </w:pPr>
            <w:r/>
            <w:r>
              <w:rPr>
                <w:b/>
                <w:color w:val="FFFFFF"/>
                <w:sz w:val="15"/>
              </w:rPr>
              <w:t>Type</w:t>
            </w:r>
          </w:p>
        </w:tc>
        <w:tc>
          <w:tcPr>
            <w:tcW w:type="dxa" w:w="1656"/>
            <w:shd w:fill="1F4E79"/>
            <w:vAlign w:val="top"/>
          </w:tcPr>
          <w:p>
            <w:pPr>
              <w:jc w:val="left"/>
            </w:pPr>
            <w:r/>
            <w:r>
              <w:rPr>
                <w:b/>
                <w:color w:val="FFFFFF"/>
                <w:sz w:val="15"/>
              </w:rPr>
              <w:t>Default</w:t>
            </w:r>
          </w:p>
        </w:tc>
        <w:tc>
          <w:tcPr>
            <w:tcW w:type="dxa" w:w="4320"/>
            <w:shd w:fill="1F4E79"/>
            <w:vAlign w:val="top"/>
          </w:tcPr>
          <w:p>
            <w:pPr>
              <w:jc w:val="left"/>
            </w:pPr>
            <w:r/>
            <w:r>
              <w:rPr>
                <w:b/>
                <w:color w:val="FFFFFF"/>
                <w:sz w:val="15"/>
              </w:rPr>
              <w:t>Notes</w:t>
            </w:r>
          </w:p>
        </w:tc>
      </w:tr>
      <w:tr>
        <w:tc>
          <w:tcPr>
            <w:tcW w:type="dxa" w:w="2520"/>
            <w:vAlign w:val="top"/>
          </w:tcPr>
          <w:p>
            <w:pPr>
              <w:jc w:val="left"/>
            </w:pPr>
            <w:r/>
            <w:r>
              <w:rPr>
                <w:b w:val="0"/>
                <w:sz w:val="15"/>
              </w:rPr>
              <w:t>query</w:t>
            </w:r>
          </w:p>
        </w:tc>
        <w:tc>
          <w:tcPr>
            <w:tcW w:type="dxa" w:w="1728"/>
            <w:vAlign w:val="top"/>
          </w:tcPr>
          <w:p>
            <w:pPr>
              <w:jc w:val="left"/>
            </w:pPr>
            <w:r/>
            <w:r>
              <w:rPr>
                <w:b w:val="0"/>
                <w:sz w:val="15"/>
              </w:rPr>
              <w:t>string</w:t>
            </w:r>
          </w:p>
        </w:tc>
        <w:tc>
          <w:tcPr>
            <w:tcW w:type="dxa" w:w="1656"/>
            <w:vAlign w:val="top"/>
          </w:tcPr>
          <w:p>
            <w:pPr>
              <w:jc w:val="left"/>
            </w:pPr>
            <w:r/>
            <w:r>
              <w:rPr>
                <w:b w:val="0"/>
                <w:sz w:val="15"/>
              </w:rPr>
              <w:t>required except metadata mode</w:t>
            </w:r>
          </w:p>
        </w:tc>
        <w:tc>
          <w:tcPr>
            <w:tcW w:type="dxa" w:w="4320"/>
            <w:vAlign w:val="top"/>
          </w:tcPr>
          <w:p>
            <w:pPr>
              <w:jc w:val="left"/>
            </w:pPr>
            <w:r/>
            <w:r>
              <w:rPr>
                <w:b w:val="0"/>
                <w:sz w:val="15"/>
              </w:rPr>
              <w:t>Natural-language query or keywords entered by the user.</w:t>
            </w:r>
          </w:p>
        </w:tc>
      </w:tr>
      <w:tr>
        <w:tc>
          <w:tcPr>
            <w:tcW w:type="dxa" w:w="2520"/>
            <w:vAlign w:val="top"/>
          </w:tcPr>
          <w:p>
            <w:pPr>
              <w:jc w:val="left"/>
            </w:pPr>
            <w:r/>
            <w:r>
              <w:rPr>
                <w:b w:val="0"/>
                <w:sz w:val="15"/>
              </w:rPr>
              <w:t>search_mode</w:t>
            </w:r>
          </w:p>
        </w:tc>
        <w:tc>
          <w:tcPr>
            <w:tcW w:type="dxa" w:w="1728"/>
            <w:vAlign w:val="top"/>
          </w:tcPr>
          <w:p>
            <w:pPr>
              <w:jc w:val="left"/>
            </w:pPr>
            <w:r/>
            <w:r>
              <w:rPr>
                <w:b w:val="0"/>
                <w:sz w:val="15"/>
              </w:rPr>
              <w:t>enum</w:t>
            </w:r>
          </w:p>
        </w:tc>
        <w:tc>
          <w:tcPr>
            <w:tcW w:type="dxa" w:w="1656"/>
            <w:vAlign w:val="top"/>
          </w:tcPr>
          <w:p>
            <w:pPr>
              <w:jc w:val="left"/>
            </w:pPr>
            <w:r/>
            <w:r>
              <w:rPr>
                <w:b w:val="0"/>
                <w:sz w:val="15"/>
              </w:rPr>
              <w:t>hybrid</w:t>
            </w:r>
          </w:p>
        </w:tc>
        <w:tc>
          <w:tcPr>
            <w:tcW w:type="dxa" w:w="4320"/>
            <w:vAlign w:val="top"/>
          </w:tcPr>
          <w:p>
            <w:pPr>
              <w:jc w:val="left"/>
            </w:pPr>
            <w:r/>
            <w:r>
              <w:rPr>
                <w:b w:val="0"/>
                <w:sz w:val="15"/>
              </w:rPr>
              <w:t>Allowed: vector, keyword, metadata, hybrid.</w:t>
            </w:r>
          </w:p>
        </w:tc>
      </w:tr>
      <w:tr>
        <w:tc>
          <w:tcPr>
            <w:tcW w:type="dxa" w:w="2520"/>
            <w:vAlign w:val="top"/>
          </w:tcPr>
          <w:p>
            <w:pPr>
              <w:jc w:val="left"/>
            </w:pPr>
            <w:r/>
            <w:r>
              <w:rPr>
                <w:b w:val="0"/>
                <w:sz w:val="15"/>
              </w:rPr>
              <w:t>top_k</w:t>
            </w:r>
          </w:p>
        </w:tc>
        <w:tc>
          <w:tcPr>
            <w:tcW w:type="dxa" w:w="1728"/>
            <w:vAlign w:val="top"/>
          </w:tcPr>
          <w:p>
            <w:pPr>
              <w:jc w:val="left"/>
            </w:pPr>
            <w:r/>
            <w:r>
              <w:rPr>
                <w:b w:val="0"/>
                <w:sz w:val="15"/>
              </w:rPr>
              <w:t>int</w:t>
            </w:r>
          </w:p>
        </w:tc>
        <w:tc>
          <w:tcPr>
            <w:tcW w:type="dxa" w:w="1656"/>
            <w:vAlign w:val="top"/>
          </w:tcPr>
          <w:p>
            <w:pPr>
              <w:jc w:val="left"/>
            </w:pPr>
            <w:r/>
            <w:r>
              <w:rPr>
                <w:b w:val="0"/>
                <w:sz w:val="15"/>
              </w:rPr>
              <w:t>10</w:t>
            </w:r>
          </w:p>
        </w:tc>
        <w:tc>
          <w:tcPr>
            <w:tcW w:type="dxa" w:w="4320"/>
            <w:vAlign w:val="top"/>
          </w:tcPr>
          <w:p>
            <w:pPr>
              <w:jc w:val="left"/>
            </w:pPr>
            <w:r/>
            <w:r>
              <w:rPr>
                <w:b w:val="0"/>
                <w:sz w:val="15"/>
              </w:rPr>
              <w:t>Final number of results. Recommended limit: 1-50.</w:t>
            </w:r>
          </w:p>
        </w:tc>
      </w:tr>
      <w:tr>
        <w:tc>
          <w:tcPr>
            <w:tcW w:type="dxa" w:w="2520"/>
            <w:vAlign w:val="top"/>
          </w:tcPr>
          <w:p>
            <w:pPr>
              <w:jc w:val="left"/>
            </w:pPr>
            <w:r/>
            <w:r>
              <w:rPr>
                <w:b w:val="0"/>
                <w:sz w:val="15"/>
              </w:rPr>
              <w:t>vector_top_k</w:t>
            </w:r>
          </w:p>
        </w:tc>
        <w:tc>
          <w:tcPr>
            <w:tcW w:type="dxa" w:w="1728"/>
            <w:vAlign w:val="top"/>
          </w:tcPr>
          <w:p>
            <w:pPr>
              <w:jc w:val="left"/>
            </w:pPr>
            <w:r/>
            <w:r>
              <w:rPr>
                <w:b w:val="0"/>
                <w:sz w:val="15"/>
              </w:rPr>
              <w:t>int</w:t>
            </w:r>
          </w:p>
        </w:tc>
        <w:tc>
          <w:tcPr>
            <w:tcW w:type="dxa" w:w="1656"/>
            <w:vAlign w:val="top"/>
          </w:tcPr>
          <w:p>
            <w:pPr>
              <w:jc w:val="left"/>
            </w:pPr>
            <w:r/>
            <w:r>
              <w:rPr>
                <w:b w:val="0"/>
                <w:sz w:val="15"/>
              </w:rPr>
              <w:t>30</w:t>
            </w:r>
          </w:p>
        </w:tc>
        <w:tc>
          <w:tcPr>
            <w:tcW w:type="dxa" w:w="4320"/>
            <w:vAlign w:val="top"/>
          </w:tcPr>
          <w:p>
            <w:pPr>
              <w:jc w:val="left"/>
            </w:pPr>
            <w:r/>
            <w:r>
              <w:rPr>
                <w:b w:val="0"/>
                <w:sz w:val="15"/>
              </w:rPr>
              <w:t>Candidate count for vector search before final merge.</w:t>
            </w:r>
          </w:p>
        </w:tc>
      </w:tr>
      <w:tr>
        <w:tc>
          <w:tcPr>
            <w:tcW w:type="dxa" w:w="2520"/>
            <w:vAlign w:val="top"/>
          </w:tcPr>
          <w:p>
            <w:pPr>
              <w:jc w:val="left"/>
            </w:pPr>
            <w:r/>
            <w:r>
              <w:rPr>
                <w:b w:val="0"/>
                <w:sz w:val="15"/>
              </w:rPr>
              <w:t>keyword_top_k</w:t>
            </w:r>
          </w:p>
        </w:tc>
        <w:tc>
          <w:tcPr>
            <w:tcW w:type="dxa" w:w="1728"/>
            <w:vAlign w:val="top"/>
          </w:tcPr>
          <w:p>
            <w:pPr>
              <w:jc w:val="left"/>
            </w:pPr>
            <w:r/>
            <w:r>
              <w:rPr>
                <w:b w:val="0"/>
                <w:sz w:val="15"/>
              </w:rPr>
              <w:t>int</w:t>
            </w:r>
          </w:p>
        </w:tc>
        <w:tc>
          <w:tcPr>
            <w:tcW w:type="dxa" w:w="1656"/>
            <w:vAlign w:val="top"/>
          </w:tcPr>
          <w:p>
            <w:pPr>
              <w:jc w:val="left"/>
            </w:pPr>
            <w:r/>
            <w:r>
              <w:rPr>
                <w:b w:val="0"/>
                <w:sz w:val="15"/>
              </w:rPr>
              <w:t>30</w:t>
            </w:r>
          </w:p>
        </w:tc>
        <w:tc>
          <w:tcPr>
            <w:tcW w:type="dxa" w:w="4320"/>
            <w:vAlign w:val="top"/>
          </w:tcPr>
          <w:p>
            <w:pPr>
              <w:jc w:val="left"/>
            </w:pPr>
            <w:r/>
            <w:r>
              <w:rPr>
                <w:b w:val="0"/>
                <w:sz w:val="15"/>
              </w:rPr>
              <w:t>Candidate count for keyword search before final merge.</w:t>
            </w:r>
          </w:p>
        </w:tc>
      </w:tr>
      <w:tr>
        <w:tc>
          <w:tcPr>
            <w:tcW w:type="dxa" w:w="2520"/>
            <w:vAlign w:val="top"/>
          </w:tcPr>
          <w:p>
            <w:pPr>
              <w:jc w:val="left"/>
            </w:pPr>
            <w:r/>
            <w:r>
              <w:rPr>
                <w:b w:val="0"/>
                <w:sz w:val="15"/>
              </w:rPr>
              <w:t>min_score</w:t>
            </w:r>
          </w:p>
        </w:tc>
        <w:tc>
          <w:tcPr>
            <w:tcW w:type="dxa" w:w="1728"/>
            <w:vAlign w:val="top"/>
          </w:tcPr>
          <w:p>
            <w:pPr>
              <w:jc w:val="left"/>
            </w:pPr>
            <w:r/>
            <w:r>
              <w:rPr>
                <w:b w:val="0"/>
                <w:sz w:val="15"/>
              </w:rPr>
              <w:t>float</w:t>
            </w:r>
          </w:p>
        </w:tc>
        <w:tc>
          <w:tcPr>
            <w:tcW w:type="dxa" w:w="1656"/>
            <w:vAlign w:val="top"/>
          </w:tcPr>
          <w:p>
            <w:pPr>
              <w:jc w:val="left"/>
            </w:pPr>
            <w:r/>
            <w:r>
              <w:rPr>
                <w:b w:val="0"/>
                <w:sz w:val="15"/>
              </w:rPr>
              <w:t>0.0</w:t>
            </w:r>
          </w:p>
        </w:tc>
        <w:tc>
          <w:tcPr>
            <w:tcW w:type="dxa" w:w="4320"/>
            <w:vAlign w:val="top"/>
          </w:tcPr>
          <w:p>
            <w:pPr>
              <w:jc w:val="left"/>
            </w:pPr>
            <w:r/>
            <w:r>
              <w:rPr>
                <w:b w:val="0"/>
                <w:sz w:val="15"/>
              </w:rPr>
              <w:t>Optional final score threshold.</w:t>
            </w:r>
          </w:p>
        </w:tc>
      </w:tr>
      <w:tr>
        <w:tc>
          <w:tcPr>
            <w:tcW w:type="dxa" w:w="2520"/>
            <w:vAlign w:val="top"/>
          </w:tcPr>
          <w:p>
            <w:pPr>
              <w:jc w:val="left"/>
            </w:pPr>
            <w:r/>
            <w:r>
              <w:rPr>
                <w:b w:val="0"/>
                <w:sz w:val="15"/>
              </w:rPr>
              <w:t>filters.resource_ids</w:t>
            </w:r>
          </w:p>
        </w:tc>
        <w:tc>
          <w:tcPr>
            <w:tcW w:type="dxa" w:w="1728"/>
            <w:vAlign w:val="top"/>
          </w:tcPr>
          <w:p>
            <w:pPr>
              <w:jc w:val="left"/>
            </w:pPr>
            <w:r/>
            <w:r>
              <w:rPr>
                <w:b w:val="0"/>
                <w:sz w:val="15"/>
              </w:rPr>
              <w:t>list[uuid]</w:t>
            </w:r>
          </w:p>
        </w:tc>
        <w:tc>
          <w:tcPr>
            <w:tcW w:type="dxa" w:w="1656"/>
            <w:vAlign w:val="top"/>
          </w:tcPr>
          <w:p>
            <w:pPr>
              <w:jc w:val="left"/>
            </w:pPr>
            <w:r/>
            <w:r>
              <w:rPr>
                <w:b w:val="0"/>
                <w:sz w:val="15"/>
              </w:rPr>
              <w:t>[]</w:t>
            </w:r>
          </w:p>
        </w:tc>
        <w:tc>
          <w:tcPr>
            <w:tcW w:type="dxa" w:w="4320"/>
            <w:vAlign w:val="top"/>
          </w:tcPr>
          <w:p>
            <w:pPr>
              <w:jc w:val="left"/>
            </w:pPr>
            <w:r/>
            <w:r>
              <w:rPr>
                <w:b w:val="0"/>
                <w:sz w:val="15"/>
              </w:rPr>
              <w:t>Limit results to selected resources.</w:t>
            </w:r>
          </w:p>
        </w:tc>
      </w:tr>
      <w:tr>
        <w:tc>
          <w:tcPr>
            <w:tcW w:type="dxa" w:w="2520"/>
            <w:vAlign w:val="top"/>
          </w:tcPr>
          <w:p>
            <w:pPr>
              <w:jc w:val="left"/>
            </w:pPr>
            <w:r/>
            <w:r>
              <w:rPr>
                <w:b w:val="0"/>
                <w:sz w:val="15"/>
              </w:rPr>
              <w:t>filters.category_names</w:t>
            </w:r>
          </w:p>
        </w:tc>
        <w:tc>
          <w:tcPr>
            <w:tcW w:type="dxa" w:w="1728"/>
            <w:vAlign w:val="top"/>
          </w:tcPr>
          <w:p>
            <w:pPr>
              <w:jc w:val="left"/>
            </w:pPr>
            <w:r/>
            <w:r>
              <w:rPr>
                <w:b w:val="0"/>
                <w:sz w:val="15"/>
              </w:rPr>
              <w:t>list[str]</w:t>
            </w:r>
          </w:p>
        </w:tc>
        <w:tc>
          <w:tcPr>
            <w:tcW w:type="dxa" w:w="1656"/>
            <w:vAlign w:val="top"/>
          </w:tcPr>
          <w:p>
            <w:pPr>
              <w:jc w:val="left"/>
            </w:pPr>
            <w:r/>
            <w:r>
              <w:rPr>
                <w:b w:val="0"/>
                <w:sz w:val="15"/>
              </w:rPr>
              <w:t>[]</w:t>
            </w:r>
          </w:p>
        </w:tc>
        <w:tc>
          <w:tcPr>
            <w:tcW w:type="dxa" w:w="4320"/>
            <w:vAlign w:val="top"/>
          </w:tcPr>
          <w:p>
            <w:pPr>
              <w:jc w:val="left"/>
            </w:pPr>
            <w:r/>
            <w:r>
              <w:rPr>
                <w:b w:val="0"/>
                <w:sz w:val="15"/>
              </w:rPr>
              <w:t>Filter by resource category.</w:t>
            </w:r>
          </w:p>
        </w:tc>
      </w:tr>
      <w:tr>
        <w:tc>
          <w:tcPr>
            <w:tcW w:type="dxa" w:w="2520"/>
            <w:vAlign w:val="top"/>
          </w:tcPr>
          <w:p>
            <w:pPr>
              <w:jc w:val="left"/>
            </w:pPr>
            <w:r/>
            <w:r>
              <w:rPr>
                <w:b w:val="0"/>
                <w:sz w:val="15"/>
              </w:rPr>
              <w:t>filters.tags</w:t>
            </w:r>
          </w:p>
        </w:tc>
        <w:tc>
          <w:tcPr>
            <w:tcW w:type="dxa" w:w="1728"/>
            <w:vAlign w:val="top"/>
          </w:tcPr>
          <w:p>
            <w:pPr>
              <w:jc w:val="left"/>
            </w:pPr>
            <w:r/>
            <w:r>
              <w:rPr>
                <w:b w:val="0"/>
                <w:sz w:val="15"/>
              </w:rPr>
              <w:t>list[str]</w:t>
            </w:r>
          </w:p>
        </w:tc>
        <w:tc>
          <w:tcPr>
            <w:tcW w:type="dxa" w:w="1656"/>
            <w:vAlign w:val="top"/>
          </w:tcPr>
          <w:p>
            <w:pPr>
              <w:jc w:val="left"/>
            </w:pPr>
            <w:r/>
            <w:r>
              <w:rPr>
                <w:b w:val="0"/>
                <w:sz w:val="15"/>
              </w:rPr>
              <w:t>[]</w:t>
            </w:r>
          </w:p>
        </w:tc>
        <w:tc>
          <w:tcPr>
            <w:tcW w:type="dxa" w:w="4320"/>
            <w:vAlign w:val="top"/>
          </w:tcPr>
          <w:p>
            <w:pPr>
              <w:jc w:val="left"/>
            </w:pPr>
            <w:r/>
            <w:r>
              <w:rPr>
                <w:b w:val="0"/>
                <w:sz w:val="15"/>
              </w:rPr>
              <w:t>Filter by resource tags.</w:t>
            </w:r>
          </w:p>
        </w:tc>
      </w:tr>
      <w:tr>
        <w:tc>
          <w:tcPr>
            <w:tcW w:type="dxa" w:w="2520"/>
            <w:vAlign w:val="top"/>
          </w:tcPr>
          <w:p>
            <w:pPr>
              <w:jc w:val="left"/>
            </w:pPr>
            <w:r/>
            <w:r>
              <w:rPr>
                <w:b w:val="0"/>
                <w:sz w:val="15"/>
              </w:rPr>
              <w:t>filters.file_extensions</w:t>
            </w:r>
          </w:p>
        </w:tc>
        <w:tc>
          <w:tcPr>
            <w:tcW w:type="dxa" w:w="1728"/>
            <w:vAlign w:val="top"/>
          </w:tcPr>
          <w:p>
            <w:pPr>
              <w:jc w:val="left"/>
            </w:pPr>
            <w:r/>
            <w:r>
              <w:rPr>
                <w:b w:val="0"/>
                <w:sz w:val="15"/>
              </w:rPr>
              <w:t>list[str]</w:t>
            </w:r>
          </w:p>
        </w:tc>
        <w:tc>
          <w:tcPr>
            <w:tcW w:type="dxa" w:w="1656"/>
            <w:vAlign w:val="top"/>
          </w:tcPr>
          <w:p>
            <w:pPr>
              <w:jc w:val="left"/>
            </w:pPr>
            <w:r/>
            <w:r>
              <w:rPr>
                <w:b w:val="0"/>
                <w:sz w:val="15"/>
              </w:rPr>
              <w:t>[]</w:t>
            </w:r>
          </w:p>
        </w:tc>
        <w:tc>
          <w:tcPr>
            <w:tcW w:type="dxa" w:w="4320"/>
            <w:vAlign w:val="top"/>
          </w:tcPr>
          <w:p>
            <w:pPr>
              <w:jc w:val="left"/>
            </w:pPr>
            <w:r/>
            <w:r>
              <w:rPr>
                <w:b w:val="0"/>
                <w:sz w:val="15"/>
              </w:rPr>
              <w:t>Filter by pdf, docx, txt, epub.</w:t>
            </w:r>
          </w:p>
        </w:tc>
      </w:tr>
      <w:tr>
        <w:tc>
          <w:tcPr>
            <w:tcW w:type="dxa" w:w="2520"/>
            <w:vAlign w:val="top"/>
          </w:tcPr>
          <w:p>
            <w:pPr>
              <w:jc w:val="left"/>
            </w:pPr>
            <w:r/>
            <w:r>
              <w:rPr>
                <w:b w:val="0"/>
                <w:sz w:val="15"/>
              </w:rPr>
              <w:t>filters.language</w:t>
            </w:r>
          </w:p>
        </w:tc>
        <w:tc>
          <w:tcPr>
            <w:tcW w:type="dxa" w:w="1728"/>
            <w:vAlign w:val="top"/>
          </w:tcPr>
          <w:p>
            <w:pPr>
              <w:jc w:val="left"/>
            </w:pPr>
            <w:r/>
            <w:r>
              <w:rPr>
                <w:b w:val="0"/>
                <w:sz w:val="15"/>
              </w:rPr>
              <w:t>string</w:t>
            </w:r>
          </w:p>
        </w:tc>
        <w:tc>
          <w:tcPr>
            <w:tcW w:type="dxa" w:w="1656"/>
            <w:vAlign w:val="top"/>
          </w:tcPr>
          <w:p>
            <w:pPr>
              <w:jc w:val="left"/>
            </w:pPr>
            <w:r/>
            <w:r>
              <w:rPr>
                <w:b w:val="0"/>
                <w:sz w:val="15"/>
              </w:rPr>
              <w:t>null</w:t>
            </w:r>
          </w:p>
        </w:tc>
        <w:tc>
          <w:tcPr>
            <w:tcW w:type="dxa" w:w="4320"/>
            <w:vAlign w:val="top"/>
          </w:tcPr>
          <w:p>
            <w:pPr>
              <w:jc w:val="left"/>
            </w:pPr>
            <w:r/>
            <w:r>
              <w:rPr>
                <w:b w:val="0"/>
                <w:sz w:val="15"/>
              </w:rPr>
              <w:t>Filter by resource language.</w:t>
            </w:r>
          </w:p>
        </w:tc>
      </w:tr>
      <w:tr>
        <w:tc>
          <w:tcPr>
            <w:tcW w:type="dxa" w:w="2520"/>
            <w:vAlign w:val="top"/>
          </w:tcPr>
          <w:p>
            <w:pPr>
              <w:jc w:val="left"/>
            </w:pPr>
            <w:r/>
            <w:r>
              <w:rPr>
                <w:b w:val="0"/>
                <w:sz w:val="15"/>
              </w:rPr>
              <w:t>filters.metadata</w:t>
            </w:r>
          </w:p>
        </w:tc>
        <w:tc>
          <w:tcPr>
            <w:tcW w:type="dxa" w:w="1728"/>
            <w:vAlign w:val="top"/>
          </w:tcPr>
          <w:p>
            <w:pPr>
              <w:jc w:val="left"/>
            </w:pPr>
            <w:r/>
            <w:r>
              <w:rPr>
                <w:b w:val="0"/>
                <w:sz w:val="15"/>
              </w:rPr>
              <w:t>object</w:t>
            </w:r>
          </w:p>
        </w:tc>
        <w:tc>
          <w:tcPr>
            <w:tcW w:type="dxa" w:w="1656"/>
            <w:vAlign w:val="top"/>
          </w:tcPr>
          <w:p>
            <w:pPr>
              <w:jc w:val="left"/>
            </w:pPr>
            <w:r/>
            <w:r>
              <w:rPr>
                <w:b w:val="0"/>
                <w:sz w:val="15"/>
              </w:rPr>
              <w:t>{}</w:t>
            </w:r>
          </w:p>
        </w:tc>
        <w:tc>
          <w:tcPr>
            <w:tcW w:type="dxa" w:w="4320"/>
            <w:vAlign w:val="top"/>
          </w:tcPr>
          <w:p>
            <w:pPr>
              <w:jc w:val="left"/>
            </w:pPr>
            <w:r/>
            <w:r>
              <w:rPr>
                <w:b w:val="0"/>
                <w:sz w:val="15"/>
              </w:rPr>
              <w:t>Filter JSON metadata. POC can support exact key/value matching.</w:t>
            </w:r>
          </w:p>
        </w:tc>
      </w:tr>
      <w:tr>
        <w:tc>
          <w:tcPr>
            <w:tcW w:type="dxa" w:w="2520"/>
            <w:vAlign w:val="top"/>
          </w:tcPr>
          <w:p>
            <w:pPr>
              <w:jc w:val="left"/>
            </w:pPr>
            <w:r/>
            <w:r>
              <w:rPr>
                <w:b w:val="0"/>
                <w:sz w:val="15"/>
              </w:rPr>
              <w:t>options.highlight</w:t>
            </w:r>
          </w:p>
        </w:tc>
        <w:tc>
          <w:tcPr>
            <w:tcW w:type="dxa" w:w="1728"/>
            <w:vAlign w:val="top"/>
          </w:tcPr>
          <w:p>
            <w:pPr>
              <w:jc w:val="left"/>
            </w:pPr>
            <w:r/>
            <w:r>
              <w:rPr>
                <w:b w:val="0"/>
                <w:sz w:val="15"/>
              </w:rPr>
              <w:t>bool</w:t>
            </w:r>
          </w:p>
        </w:tc>
        <w:tc>
          <w:tcPr>
            <w:tcW w:type="dxa" w:w="1656"/>
            <w:vAlign w:val="top"/>
          </w:tcPr>
          <w:p>
            <w:pPr>
              <w:jc w:val="left"/>
            </w:pPr>
            <w:r/>
            <w:r>
              <w:rPr>
                <w:b w:val="0"/>
                <w:sz w:val="15"/>
              </w:rPr>
              <w:t>true</w:t>
            </w:r>
          </w:p>
        </w:tc>
        <w:tc>
          <w:tcPr>
            <w:tcW w:type="dxa" w:w="4320"/>
            <w:vAlign w:val="top"/>
          </w:tcPr>
          <w:p>
            <w:pPr>
              <w:jc w:val="left"/>
            </w:pPr>
            <w:r/>
            <w:r>
              <w:rPr>
                <w:b w:val="0"/>
                <w:sz w:val="15"/>
              </w:rPr>
              <w:t>Return simple highlighted snippets for keyword results.</w:t>
            </w:r>
          </w:p>
        </w:tc>
      </w:tr>
    </w:tbl>
    <w:p/>
    <w:p>
      <w:pPr>
        <w:pStyle w:val="Heading2"/>
      </w:pPr>
      <w:r>
        <w:t>4.1 Response Format</w:t>
      </w:r>
    </w:p>
    <w:tbl>
      <w:tblPr>
        <w:tblStyle w:val="TableGrid"/>
        <w:tblW w:type="auto" w:w="0"/>
        <w:jc w:val="center"/>
        <w:tblLook w:firstColumn="1" w:firstRow="1" w:lastColumn="0" w:lastRow="0" w:noHBand="0" w:noVBand="1" w:val="04A0"/>
      </w:tblPr>
      <w:tblGrid>
        <w:gridCol w:w="10512"/>
      </w:tblGrid>
      <w:tr>
        <w:tc>
          <w:tcPr>
            <w:tcW w:type="dxa" w:w="10512"/>
            <w:shd w:fill="F2F2F2"/>
          </w:tcPr>
          <w:p>
            <w:r/>
            <w:r>
              <w:rPr>
                <w:rFonts w:ascii="Consolas" w:hAnsi="Consolas" w:eastAsia="Consolas"/>
                <w:sz w:val="16"/>
              </w:rPr>
              <w:t>{</w:t>
            </w:r>
            <w:r>
              <w:br/>
            </w:r>
            <w:r>
              <w:rPr>
                <w:rFonts w:ascii="Consolas" w:hAnsi="Consolas" w:eastAsia="Consolas"/>
                <w:sz w:val="16"/>
              </w:rPr>
              <w:t xml:space="preserve">  "search_id": "b18a6df4-...",</w:t>
            </w:r>
            <w:r>
              <w:br/>
            </w:r>
            <w:r>
              <w:rPr>
                <w:rFonts w:ascii="Consolas" w:hAnsi="Consolas" w:eastAsia="Consolas"/>
                <w:sz w:val="16"/>
              </w:rPr>
              <w:t xml:space="preserve">  "query": "How to submit provider claims?",</w:t>
            </w:r>
            <w:r>
              <w:br/>
            </w:r>
            <w:r>
              <w:rPr>
                <w:rFonts w:ascii="Consolas" w:hAnsi="Consolas" w:eastAsia="Consolas"/>
                <w:sz w:val="16"/>
              </w:rPr>
              <w:t xml:space="preserve">  "search_mode": "hybrid",</w:t>
            </w:r>
            <w:r>
              <w:br/>
            </w:r>
            <w:r>
              <w:rPr>
                <w:rFonts w:ascii="Consolas" w:hAnsi="Consolas" w:eastAsia="Consolas"/>
                <w:sz w:val="16"/>
              </w:rPr>
              <w:t xml:space="preserve">  "total_results": 3,</w:t>
            </w:r>
            <w:r>
              <w:br/>
            </w:r>
            <w:r>
              <w:rPr>
                <w:rFonts w:ascii="Consolas" w:hAnsi="Consolas" w:eastAsia="Consolas"/>
                <w:sz w:val="16"/>
              </w:rPr>
              <w:t xml:space="preserve">  "embedding_provider": "ollama",</w:t>
            </w:r>
            <w:r>
              <w:br/>
            </w:r>
            <w:r>
              <w:rPr>
                <w:rFonts w:ascii="Consolas" w:hAnsi="Consolas" w:eastAsia="Consolas"/>
                <w:sz w:val="16"/>
              </w:rPr>
              <w:t xml:space="preserve">  "embedding_model": "nomic-embed-text",</w:t>
            </w:r>
            <w:r>
              <w:br/>
            </w:r>
            <w:r>
              <w:rPr>
                <w:rFonts w:ascii="Consolas" w:hAnsi="Consolas" w:eastAsia="Consolas"/>
                <w:sz w:val="16"/>
              </w:rPr>
              <w:t xml:space="preserve">  "embedding_dimension": 768,</w:t>
            </w:r>
            <w:r>
              <w:br/>
            </w:r>
            <w:r>
              <w:rPr>
                <w:rFonts w:ascii="Consolas" w:hAnsi="Consolas" w:eastAsia="Consolas"/>
                <w:sz w:val="16"/>
              </w:rPr>
              <w:t xml:space="preserve">  "elapsed_ms": 184.6,</w:t>
            </w:r>
            <w:r>
              <w:br/>
            </w:r>
            <w:r>
              <w:rPr>
                <w:rFonts w:ascii="Consolas" w:hAnsi="Consolas" w:eastAsia="Consolas"/>
                <w:sz w:val="16"/>
              </w:rPr>
              <w:t xml:space="preserve">  "results": [</w:t>
            </w:r>
            <w:r>
              <w:br/>
            </w:r>
            <w:r>
              <w:rPr>
                <w:rFonts w:ascii="Consolas" w:hAnsi="Consolas" w:eastAsia="Consolas"/>
                <w:sz w:val="16"/>
              </w:rPr>
              <w:t xml:space="preserve">    {</w:t>
            </w:r>
            <w:r>
              <w:br/>
            </w:r>
            <w:r>
              <w:rPr>
                <w:rFonts w:ascii="Consolas" w:hAnsi="Consolas" w:eastAsia="Consolas"/>
                <w:sz w:val="16"/>
              </w:rPr>
              <w:t xml:space="preserve">      "rank": 1,</w:t>
            </w:r>
            <w:r>
              <w:br/>
            </w:r>
            <w:r>
              <w:rPr>
                <w:rFonts w:ascii="Consolas" w:hAnsi="Consolas" w:eastAsia="Consolas"/>
                <w:sz w:val="16"/>
              </w:rPr>
              <w:t xml:space="preserve">      "resource_id": "98a7b06f-...",</w:t>
            </w:r>
            <w:r>
              <w:br/>
            </w:r>
            <w:r>
              <w:rPr>
                <w:rFonts w:ascii="Consolas" w:hAnsi="Consolas" w:eastAsia="Consolas"/>
                <w:sz w:val="16"/>
              </w:rPr>
              <w:t xml:space="preserve">      "chunk_id": "0ef0a5a6-...",</w:t>
            </w:r>
            <w:r>
              <w:br/>
            </w:r>
            <w:r>
              <w:rPr>
                <w:rFonts w:ascii="Consolas" w:hAnsi="Consolas" w:eastAsia="Consolas"/>
                <w:sz w:val="16"/>
              </w:rPr>
              <w:t xml:space="preserve">      "title": "Provider Claims Submission Policy",</w:t>
            </w:r>
            <w:r>
              <w:br/>
            </w:r>
            <w:r>
              <w:rPr>
                <w:rFonts w:ascii="Consolas" w:hAnsi="Consolas" w:eastAsia="Consolas"/>
                <w:sz w:val="16"/>
              </w:rPr>
              <w:t xml:space="preserve">      "file_name": "claims-policy.pdf",</w:t>
            </w:r>
            <w:r>
              <w:br/>
            </w:r>
            <w:r>
              <w:rPr>
                <w:rFonts w:ascii="Consolas" w:hAnsi="Consolas" w:eastAsia="Consolas"/>
                <w:sz w:val="16"/>
              </w:rPr>
              <w:t xml:space="preserve">      "category_name": "Claims",</w:t>
            </w:r>
            <w:r>
              <w:br/>
            </w:r>
            <w:r>
              <w:rPr>
                <w:rFonts w:ascii="Consolas" w:hAnsi="Consolas" w:eastAsia="Consolas"/>
                <w:sz w:val="16"/>
              </w:rPr>
              <w:t xml:space="preserve">      "score": 0.873,</w:t>
            </w:r>
            <w:r>
              <w:br/>
            </w:r>
            <w:r>
              <w:rPr>
                <w:rFonts w:ascii="Consolas" w:hAnsi="Consolas" w:eastAsia="Consolas"/>
                <w:sz w:val="16"/>
              </w:rPr>
              <w:t xml:space="preserve">      "vector_score": 0.91,</w:t>
            </w:r>
            <w:r>
              <w:br/>
            </w:r>
            <w:r>
              <w:rPr>
                <w:rFonts w:ascii="Consolas" w:hAnsi="Consolas" w:eastAsia="Consolas"/>
                <w:sz w:val="16"/>
              </w:rPr>
              <w:t xml:space="preserve">      "keyword_score": 0.42,</w:t>
            </w:r>
            <w:r>
              <w:br/>
            </w:r>
            <w:r>
              <w:rPr>
                <w:rFonts w:ascii="Consolas" w:hAnsi="Consolas" w:eastAsia="Consolas"/>
                <w:sz w:val="16"/>
              </w:rPr>
              <w:t xml:space="preserve">      "metadata_score": 0.05,</w:t>
            </w:r>
            <w:r>
              <w:br/>
            </w:r>
            <w:r>
              <w:rPr>
                <w:rFonts w:ascii="Consolas" w:hAnsi="Consolas" w:eastAsia="Consolas"/>
                <w:sz w:val="16"/>
              </w:rPr>
              <w:t xml:space="preserve">      "page_start": 4,</w:t>
            </w:r>
            <w:r>
              <w:br/>
            </w:r>
            <w:r>
              <w:rPr>
                <w:rFonts w:ascii="Consolas" w:hAnsi="Consolas" w:eastAsia="Consolas"/>
                <w:sz w:val="16"/>
              </w:rPr>
              <w:t xml:space="preserve">      "page_end": 5,</w:t>
            </w:r>
            <w:r>
              <w:br/>
            </w:r>
            <w:r>
              <w:rPr>
                <w:rFonts w:ascii="Consolas" w:hAnsi="Consolas" w:eastAsia="Consolas"/>
                <w:sz w:val="16"/>
              </w:rPr>
              <w:t xml:space="preserve">      "section_title": "Claim Submission Rules",</w:t>
            </w:r>
            <w:r>
              <w:br/>
            </w:r>
            <w:r>
              <w:rPr>
                <w:rFonts w:ascii="Consolas" w:hAnsi="Consolas" w:eastAsia="Consolas"/>
                <w:sz w:val="16"/>
              </w:rPr>
              <w:t xml:space="preserve">      "heading_path": ["Provider Claims", "Submission"],</w:t>
            </w:r>
            <w:r>
              <w:br/>
            </w:r>
            <w:r>
              <w:rPr>
                <w:rFonts w:ascii="Consolas" w:hAnsi="Consolas" w:eastAsia="Consolas"/>
                <w:sz w:val="16"/>
              </w:rPr>
              <w:t xml:space="preserve">      "chunk_text": "...retrieved chunk text...",</w:t>
            </w:r>
            <w:r>
              <w:br/>
            </w:r>
            <w:r>
              <w:rPr>
                <w:rFonts w:ascii="Consolas" w:hAnsi="Consolas" w:eastAsia="Consolas"/>
                <w:sz w:val="16"/>
              </w:rPr>
              <w:t xml:space="preserve">      "highlights": ["submit provider claims"],</w:t>
            </w:r>
            <w:r>
              <w:br/>
            </w:r>
            <w:r>
              <w:rPr>
                <w:rFonts w:ascii="Consolas" w:hAnsi="Consolas" w:eastAsia="Consolas"/>
                <w:sz w:val="16"/>
              </w:rPr>
              <w:t xml:space="preserve">      "source_ref": "claims-policy.pdf, pages 4-5, Claim Submission Rules"</w:t>
            </w:r>
            <w:r>
              <w:br/>
            </w:r>
            <w:r>
              <w:rPr>
                <w:rFonts w:ascii="Consolas" w:hAnsi="Consolas" w:eastAsia="Consolas"/>
                <w:sz w:val="16"/>
              </w:rPr>
              <w:t xml:space="preserve">    }</w:t>
            </w:r>
            <w:r>
              <w:br/>
            </w:r>
            <w:r>
              <w:rPr>
                <w:rFonts w:ascii="Consolas" w:hAnsi="Consolas" w:eastAsia="Consolas"/>
                <w:sz w:val="16"/>
              </w:rPr>
              <w:t xml:space="preserve">  ]</w:t>
            </w:r>
            <w:r>
              <w:br/>
            </w:r>
            <w:r>
              <w:rPr>
                <w:rFonts w:ascii="Consolas" w:hAnsi="Consolas" w:eastAsia="Consolas"/>
                <w:sz w:val="16"/>
              </w:rPr>
              <w:t>}</w:t>
            </w:r>
            <w:r>
              <w:br/>
            </w:r>
          </w:p>
        </w:tc>
      </w:tr>
    </w:tbl>
    <w:p/>
    <w:p>
      <w:pPr>
        <w:pStyle w:val="Heading1"/>
      </w:pPr>
      <w:r>
        <w:t>5. UI Design: GET /ui/search</w:t>
      </w:r>
    </w:p>
    <w:p>
      <w:r>
        <w:t>Add a simple local web UI for testing the search module. This UI should be light, developer-friendly, and similar to the existing local ingestion UI. It should call POST /rag/search and render the JSON response as readable result cards.</w:t>
      </w:r>
    </w:p>
    <w:tbl>
      <w:tblPr>
        <w:tblStyle w:val="TableGrid"/>
        <w:tblW w:type="auto" w:w="0"/>
        <w:jc w:val="center"/>
        <w:tblLook w:firstColumn="1" w:firstRow="1" w:lastColumn="0" w:lastRow="0" w:noHBand="0" w:noVBand="1" w:val="04A0"/>
      </w:tblPr>
      <w:tblGrid>
        <w:gridCol w:w="5256"/>
        <w:gridCol w:w="5256"/>
      </w:tblGrid>
      <w:tr>
        <w:tc>
          <w:tcPr>
            <w:tcW w:type="dxa" w:w="3168"/>
            <w:shd w:fill="1F4E79"/>
            <w:vAlign w:val="top"/>
          </w:tcPr>
          <w:p>
            <w:pPr>
              <w:jc w:val="left"/>
            </w:pPr>
            <w:r/>
            <w:r>
              <w:rPr>
                <w:b/>
                <w:color w:val="FFFFFF"/>
                <w:sz w:val="17"/>
              </w:rPr>
              <w:t>UI Element</w:t>
            </w:r>
          </w:p>
        </w:tc>
        <w:tc>
          <w:tcPr>
            <w:tcW w:type="dxa" w:w="6912"/>
            <w:shd w:fill="1F4E79"/>
            <w:vAlign w:val="top"/>
          </w:tcPr>
          <w:p>
            <w:pPr>
              <w:jc w:val="left"/>
            </w:pPr>
            <w:r/>
            <w:r>
              <w:rPr>
                <w:b/>
                <w:color w:val="FFFFFF"/>
                <w:sz w:val="17"/>
              </w:rPr>
              <w:t>Purpose</w:t>
            </w:r>
          </w:p>
        </w:tc>
      </w:tr>
      <w:tr>
        <w:tc>
          <w:tcPr>
            <w:tcW w:type="dxa" w:w="3168"/>
            <w:vAlign w:val="top"/>
          </w:tcPr>
          <w:p>
            <w:pPr>
              <w:jc w:val="left"/>
            </w:pPr>
            <w:r/>
            <w:r>
              <w:rPr>
                <w:b w:val="0"/>
                <w:sz w:val="17"/>
              </w:rPr>
              <w:t>Query input box</w:t>
            </w:r>
          </w:p>
        </w:tc>
        <w:tc>
          <w:tcPr>
            <w:tcW w:type="dxa" w:w="6912"/>
            <w:vAlign w:val="top"/>
          </w:tcPr>
          <w:p>
            <w:pPr>
              <w:jc w:val="left"/>
            </w:pPr>
            <w:r/>
            <w:r>
              <w:rPr>
                <w:b w:val="0"/>
                <w:sz w:val="17"/>
              </w:rPr>
              <w:t>Accept natural-language query such as “How to submit provider claims?”</w:t>
            </w:r>
          </w:p>
        </w:tc>
      </w:tr>
      <w:tr>
        <w:tc>
          <w:tcPr>
            <w:tcW w:type="dxa" w:w="3168"/>
            <w:vAlign w:val="top"/>
          </w:tcPr>
          <w:p>
            <w:pPr>
              <w:jc w:val="left"/>
            </w:pPr>
            <w:r/>
            <w:r>
              <w:rPr>
                <w:b w:val="0"/>
                <w:sz w:val="17"/>
              </w:rPr>
              <w:t>Search mode dropdown</w:t>
            </w:r>
          </w:p>
        </w:tc>
        <w:tc>
          <w:tcPr>
            <w:tcW w:type="dxa" w:w="6912"/>
            <w:vAlign w:val="top"/>
          </w:tcPr>
          <w:p>
            <w:pPr>
              <w:jc w:val="left"/>
            </w:pPr>
            <w:r/>
            <w:r>
              <w:rPr>
                <w:b w:val="0"/>
                <w:sz w:val="17"/>
              </w:rPr>
              <w:t>hybrid, vector, keyword, metadata.</w:t>
            </w:r>
          </w:p>
        </w:tc>
      </w:tr>
      <w:tr>
        <w:tc>
          <w:tcPr>
            <w:tcW w:type="dxa" w:w="3168"/>
            <w:vAlign w:val="top"/>
          </w:tcPr>
          <w:p>
            <w:pPr>
              <w:jc w:val="left"/>
            </w:pPr>
            <w:r/>
            <w:r>
              <w:rPr>
                <w:b w:val="0"/>
                <w:sz w:val="17"/>
              </w:rPr>
              <w:t>Top K input</w:t>
            </w:r>
          </w:p>
        </w:tc>
        <w:tc>
          <w:tcPr>
            <w:tcW w:type="dxa" w:w="6912"/>
            <w:vAlign w:val="top"/>
          </w:tcPr>
          <w:p>
            <w:pPr>
              <w:jc w:val="left"/>
            </w:pPr>
            <w:r/>
            <w:r>
              <w:rPr>
                <w:b w:val="0"/>
                <w:sz w:val="17"/>
              </w:rPr>
              <w:t>Number of final results to return.</w:t>
            </w:r>
          </w:p>
        </w:tc>
      </w:tr>
      <w:tr>
        <w:tc>
          <w:tcPr>
            <w:tcW w:type="dxa" w:w="3168"/>
            <w:vAlign w:val="top"/>
          </w:tcPr>
          <w:p>
            <w:pPr>
              <w:jc w:val="left"/>
            </w:pPr>
            <w:r/>
            <w:r>
              <w:rPr>
                <w:b w:val="0"/>
                <w:sz w:val="17"/>
              </w:rPr>
              <w:t>Category filter</w:t>
            </w:r>
          </w:p>
        </w:tc>
        <w:tc>
          <w:tcPr>
            <w:tcW w:type="dxa" w:w="6912"/>
            <w:vAlign w:val="top"/>
          </w:tcPr>
          <w:p>
            <w:pPr>
              <w:jc w:val="left"/>
            </w:pPr>
            <w:r/>
            <w:r>
              <w:rPr>
                <w:b w:val="0"/>
                <w:sz w:val="17"/>
              </w:rPr>
              <w:t>Optional category name filter.</w:t>
            </w:r>
          </w:p>
        </w:tc>
      </w:tr>
      <w:tr>
        <w:tc>
          <w:tcPr>
            <w:tcW w:type="dxa" w:w="3168"/>
            <w:vAlign w:val="top"/>
          </w:tcPr>
          <w:p>
            <w:pPr>
              <w:jc w:val="left"/>
            </w:pPr>
            <w:r/>
            <w:r>
              <w:rPr>
                <w:b w:val="0"/>
                <w:sz w:val="17"/>
              </w:rPr>
              <w:t>Tags filter</w:t>
            </w:r>
          </w:p>
        </w:tc>
        <w:tc>
          <w:tcPr>
            <w:tcW w:type="dxa" w:w="6912"/>
            <w:vAlign w:val="top"/>
          </w:tcPr>
          <w:p>
            <w:pPr>
              <w:jc w:val="left"/>
            </w:pPr>
            <w:r/>
            <w:r>
              <w:rPr>
                <w:b w:val="0"/>
                <w:sz w:val="17"/>
              </w:rPr>
              <w:t>Comma-separated tags.</w:t>
            </w:r>
          </w:p>
        </w:tc>
      </w:tr>
      <w:tr>
        <w:tc>
          <w:tcPr>
            <w:tcW w:type="dxa" w:w="3168"/>
            <w:vAlign w:val="top"/>
          </w:tcPr>
          <w:p>
            <w:pPr>
              <w:jc w:val="left"/>
            </w:pPr>
            <w:r/>
            <w:r>
              <w:rPr>
                <w:b w:val="0"/>
                <w:sz w:val="17"/>
              </w:rPr>
              <w:t>Resource IDs filter</w:t>
            </w:r>
          </w:p>
        </w:tc>
        <w:tc>
          <w:tcPr>
            <w:tcW w:type="dxa" w:w="6912"/>
            <w:vAlign w:val="top"/>
          </w:tcPr>
          <w:p>
            <w:pPr>
              <w:jc w:val="left"/>
            </w:pPr>
            <w:r/>
            <w:r>
              <w:rPr>
                <w:b w:val="0"/>
                <w:sz w:val="17"/>
              </w:rPr>
              <w:t>Comma-separated resource_id values for debugging.</w:t>
            </w:r>
          </w:p>
        </w:tc>
      </w:tr>
      <w:tr>
        <w:tc>
          <w:tcPr>
            <w:tcW w:type="dxa" w:w="3168"/>
            <w:vAlign w:val="top"/>
          </w:tcPr>
          <w:p>
            <w:pPr>
              <w:jc w:val="left"/>
            </w:pPr>
            <w:r/>
            <w:r>
              <w:rPr>
                <w:b w:val="0"/>
                <w:sz w:val="17"/>
              </w:rPr>
              <w:t>File type filter</w:t>
            </w:r>
          </w:p>
        </w:tc>
        <w:tc>
          <w:tcPr>
            <w:tcW w:type="dxa" w:w="6912"/>
            <w:vAlign w:val="top"/>
          </w:tcPr>
          <w:p>
            <w:pPr>
              <w:jc w:val="left"/>
            </w:pPr>
            <w:r/>
            <w:r>
              <w:rPr>
                <w:b w:val="0"/>
                <w:sz w:val="17"/>
              </w:rPr>
              <w:t>pdf, docx, txt, epub.</w:t>
            </w:r>
          </w:p>
        </w:tc>
      </w:tr>
      <w:tr>
        <w:tc>
          <w:tcPr>
            <w:tcW w:type="dxa" w:w="3168"/>
            <w:vAlign w:val="top"/>
          </w:tcPr>
          <w:p>
            <w:pPr>
              <w:jc w:val="left"/>
            </w:pPr>
            <w:r/>
            <w:r>
              <w:rPr>
                <w:b w:val="0"/>
                <w:sz w:val="17"/>
              </w:rPr>
              <w:t>Include chunk text checkbox</w:t>
            </w:r>
          </w:p>
        </w:tc>
        <w:tc>
          <w:tcPr>
            <w:tcW w:type="dxa" w:w="6912"/>
            <w:vAlign w:val="top"/>
          </w:tcPr>
          <w:p>
            <w:pPr>
              <w:jc w:val="left"/>
            </w:pPr>
            <w:r/>
            <w:r>
              <w:rPr>
                <w:b w:val="0"/>
                <w:sz w:val="17"/>
              </w:rPr>
              <w:t>Show/hide chunk text in result cards.</w:t>
            </w:r>
          </w:p>
        </w:tc>
      </w:tr>
      <w:tr>
        <w:tc>
          <w:tcPr>
            <w:tcW w:type="dxa" w:w="3168"/>
            <w:vAlign w:val="top"/>
          </w:tcPr>
          <w:p>
            <w:pPr>
              <w:jc w:val="left"/>
            </w:pPr>
            <w:r/>
            <w:r>
              <w:rPr>
                <w:b w:val="0"/>
                <w:sz w:val="17"/>
              </w:rPr>
              <w:t>Search button</w:t>
            </w:r>
          </w:p>
        </w:tc>
        <w:tc>
          <w:tcPr>
            <w:tcW w:type="dxa" w:w="6912"/>
            <w:vAlign w:val="top"/>
          </w:tcPr>
          <w:p>
            <w:pPr>
              <w:jc w:val="left"/>
            </w:pPr>
            <w:r/>
            <w:r>
              <w:rPr>
                <w:b w:val="0"/>
                <w:sz w:val="17"/>
              </w:rPr>
              <w:t>Calls POST /rag/search.</w:t>
            </w:r>
          </w:p>
        </w:tc>
      </w:tr>
      <w:tr>
        <w:tc>
          <w:tcPr>
            <w:tcW w:type="dxa" w:w="3168"/>
            <w:vAlign w:val="top"/>
          </w:tcPr>
          <w:p>
            <w:pPr>
              <w:jc w:val="left"/>
            </w:pPr>
            <w:r/>
            <w:r>
              <w:rPr>
                <w:b w:val="0"/>
                <w:sz w:val="17"/>
              </w:rPr>
              <w:t>Result cards</w:t>
            </w:r>
          </w:p>
        </w:tc>
        <w:tc>
          <w:tcPr>
            <w:tcW w:type="dxa" w:w="6912"/>
            <w:vAlign w:val="top"/>
          </w:tcPr>
          <w:p>
            <w:pPr>
              <w:jc w:val="left"/>
            </w:pPr>
            <w:r/>
            <w:r>
              <w:rPr>
                <w:b w:val="0"/>
                <w:sz w:val="17"/>
              </w:rPr>
              <w:t>Show title, rank, score, source reference, page range, section title, and chunk text.</w:t>
            </w:r>
          </w:p>
        </w:tc>
      </w:tr>
      <w:tr>
        <w:tc>
          <w:tcPr>
            <w:tcW w:type="dxa" w:w="3168"/>
            <w:vAlign w:val="top"/>
          </w:tcPr>
          <w:p>
            <w:pPr>
              <w:jc w:val="left"/>
            </w:pPr>
            <w:r/>
            <w:r>
              <w:rPr>
                <w:b w:val="0"/>
                <w:sz w:val="17"/>
              </w:rPr>
              <w:t>Raw JSON panel</w:t>
            </w:r>
          </w:p>
        </w:tc>
        <w:tc>
          <w:tcPr>
            <w:tcW w:type="dxa" w:w="6912"/>
            <w:vAlign w:val="top"/>
          </w:tcPr>
          <w:p>
            <w:pPr>
              <w:jc w:val="left"/>
            </w:pPr>
            <w:r/>
            <w:r>
              <w:rPr>
                <w:b w:val="0"/>
                <w:sz w:val="17"/>
              </w:rPr>
              <w:t>Useful for debugging API response and Postman parity.</w:t>
            </w:r>
          </w:p>
        </w:tc>
      </w:tr>
    </w:tbl>
    <w:p/>
    <w:tbl>
      <w:tblPr>
        <w:tblStyle w:val="TableGrid"/>
        <w:tblW w:type="auto" w:w="0"/>
        <w:jc w:val="center"/>
        <w:tblLook w:firstColumn="1" w:firstRow="1" w:lastColumn="0" w:lastRow="0" w:noHBand="0" w:noVBand="1" w:val="04A0"/>
      </w:tblPr>
      <w:tblGrid>
        <w:gridCol w:w="10512"/>
      </w:tblGrid>
      <w:tr>
        <w:tc>
          <w:tcPr>
            <w:tcW w:type="dxa" w:w="10512"/>
            <w:shd w:fill="F2F2F2"/>
          </w:tcPr>
          <w:p>
            <w:r/>
            <w:r>
              <w:rPr>
                <w:rFonts w:ascii="Consolas" w:hAnsi="Consolas" w:eastAsia="Consolas"/>
                <w:sz w:val="16"/>
              </w:rPr>
              <w:t>GET /ui/search</w:t>
            </w:r>
            <w:r>
              <w:br/>
            </w:r>
            <w:r>
              <w:rPr>
                <w:rFonts w:ascii="Consolas" w:hAnsi="Consolas" w:eastAsia="Consolas"/>
                <w:sz w:val="16"/>
              </w:rPr>
            </w:r>
            <w:r>
              <w:br/>
            </w:r>
            <w:r>
              <w:rPr>
                <w:rFonts w:ascii="Consolas" w:hAnsi="Consolas" w:eastAsia="Consolas"/>
                <w:sz w:val="16"/>
              </w:rPr>
              <w:t>Form fields:</w:t>
            </w:r>
            <w:r>
              <w:br/>
            </w:r>
            <w:r>
              <w:rPr>
                <w:rFonts w:ascii="Consolas" w:hAnsi="Consolas" w:eastAsia="Consolas"/>
                <w:sz w:val="16"/>
              </w:rPr>
              <w:t>- query</w:t>
            </w:r>
            <w:r>
              <w:br/>
            </w:r>
            <w:r>
              <w:rPr>
                <w:rFonts w:ascii="Consolas" w:hAnsi="Consolas" w:eastAsia="Consolas"/>
                <w:sz w:val="16"/>
              </w:rPr>
              <w:t>- search_mode</w:t>
            </w:r>
            <w:r>
              <w:br/>
            </w:r>
            <w:r>
              <w:rPr>
                <w:rFonts w:ascii="Consolas" w:hAnsi="Consolas" w:eastAsia="Consolas"/>
                <w:sz w:val="16"/>
              </w:rPr>
              <w:t>- top_k</w:t>
            </w:r>
            <w:r>
              <w:br/>
            </w:r>
            <w:r>
              <w:rPr>
                <w:rFonts w:ascii="Consolas" w:hAnsi="Consolas" w:eastAsia="Consolas"/>
                <w:sz w:val="16"/>
              </w:rPr>
              <w:t>- category_names</w:t>
            </w:r>
            <w:r>
              <w:br/>
            </w:r>
            <w:r>
              <w:rPr>
                <w:rFonts w:ascii="Consolas" w:hAnsi="Consolas" w:eastAsia="Consolas"/>
                <w:sz w:val="16"/>
              </w:rPr>
              <w:t>- tags</w:t>
            </w:r>
            <w:r>
              <w:br/>
            </w:r>
            <w:r>
              <w:rPr>
                <w:rFonts w:ascii="Consolas" w:hAnsi="Consolas" w:eastAsia="Consolas"/>
                <w:sz w:val="16"/>
              </w:rPr>
              <w:t>- file_extensions</w:t>
            </w:r>
            <w:r>
              <w:br/>
            </w:r>
            <w:r>
              <w:rPr>
                <w:rFonts w:ascii="Consolas" w:hAnsi="Consolas" w:eastAsia="Consolas"/>
                <w:sz w:val="16"/>
              </w:rPr>
              <w:t>- include_chunk_text</w:t>
            </w:r>
            <w:r>
              <w:br/>
            </w:r>
            <w:r>
              <w:rPr>
                <w:rFonts w:ascii="Consolas" w:hAnsi="Consolas" w:eastAsia="Consolas"/>
                <w:sz w:val="16"/>
              </w:rPr>
            </w:r>
            <w:r>
              <w:br/>
            </w:r>
            <w:r>
              <w:rPr>
                <w:rFonts w:ascii="Consolas" w:hAnsi="Consolas" w:eastAsia="Consolas"/>
                <w:sz w:val="16"/>
              </w:rPr>
              <w:t>JavaScript:</w:t>
            </w:r>
            <w:r>
              <w:br/>
            </w:r>
            <w:r>
              <w:rPr>
                <w:rFonts w:ascii="Consolas" w:hAnsi="Consolas" w:eastAsia="Consolas"/>
                <w:sz w:val="16"/>
              </w:rPr>
              <w:t>fetch('/rag/search', {</w:t>
            </w:r>
            <w:r>
              <w:br/>
            </w:r>
            <w:r>
              <w:rPr>
                <w:rFonts w:ascii="Consolas" w:hAnsi="Consolas" w:eastAsia="Consolas"/>
                <w:sz w:val="16"/>
              </w:rPr>
              <w:t xml:space="preserve">  method: 'POST',</w:t>
            </w:r>
            <w:r>
              <w:br/>
            </w:r>
            <w:r>
              <w:rPr>
                <w:rFonts w:ascii="Consolas" w:hAnsi="Consolas" w:eastAsia="Consolas"/>
                <w:sz w:val="16"/>
              </w:rPr>
              <w:t xml:space="preserve">  headers: { 'Content-Type': 'application/json' },</w:t>
            </w:r>
            <w:r>
              <w:br/>
            </w:r>
            <w:r>
              <w:rPr>
                <w:rFonts w:ascii="Consolas" w:hAnsi="Consolas" w:eastAsia="Consolas"/>
                <w:sz w:val="16"/>
              </w:rPr>
              <w:t xml:space="preserve">  body: JSON.stringify(requestBody)</w:t>
            </w:r>
            <w:r>
              <w:br/>
            </w:r>
            <w:r>
              <w:rPr>
                <w:rFonts w:ascii="Consolas" w:hAnsi="Consolas" w:eastAsia="Consolas"/>
                <w:sz w:val="16"/>
              </w:rPr>
              <w:t>})</w:t>
            </w:r>
            <w:r>
              <w:br/>
            </w:r>
          </w:p>
        </w:tc>
      </w:tr>
    </w:tbl>
    <w:p/>
    <w:p>
      <w:pPr>
        <w:pStyle w:val="Heading1"/>
      </w:pPr>
      <w:r>
        <w:t>6. Search Modes and Ranking Strategy</w:t>
      </w:r>
    </w:p>
    <w:tbl>
      <w:tblPr>
        <w:tblStyle w:val="TableGrid"/>
        <w:tblW w:type="auto" w:w="0"/>
        <w:jc w:val="center"/>
        <w:tblLook w:firstColumn="1" w:firstRow="1" w:lastColumn="0" w:lastRow="0" w:noHBand="0" w:noVBand="1" w:val="04A0"/>
      </w:tblPr>
      <w:tblGrid>
        <w:gridCol w:w="3504"/>
        <w:gridCol w:w="3504"/>
        <w:gridCol w:w="3504"/>
      </w:tblGrid>
      <w:tr>
        <w:tc>
          <w:tcPr>
            <w:tcW w:type="dxa" w:w="1656"/>
            <w:shd w:fill="1F4E79"/>
            <w:vAlign w:val="top"/>
          </w:tcPr>
          <w:p>
            <w:pPr>
              <w:jc w:val="left"/>
            </w:pPr>
            <w:r/>
            <w:r>
              <w:rPr>
                <w:b/>
                <w:color w:val="FFFFFF"/>
                <w:sz w:val="16"/>
              </w:rPr>
              <w:t>Mode</w:t>
            </w:r>
          </w:p>
        </w:tc>
        <w:tc>
          <w:tcPr>
            <w:tcW w:type="dxa" w:w="4968"/>
            <w:shd w:fill="1F4E79"/>
            <w:vAlign w:val="top"/>
          </w:tcPr>
          <w:p>
            <w:pPr>
              <w:jc w:val="left"/>
            </w:pPr>
            <w:r/>
            <w:r>
              <w:rPr>
                <w:b/>
                <w:color w:val="FFFFFF"/>
                <w:sz w:val="16"/>
              </w:rPr>
              <w:t>How It Works</w:t>
            </w:r>
          </w:p>
        </w:tc>
        <w:tc>
          <w:tcPr>
            <w:tcW w:type="dxa" w:w="3312"/>
            <w:shd w:fill="1F4E79"/>
            <w:vAlign w:val="top"/>
          </w:tcPr>
          <w:p>
            <w:pPr>
              <w:jc w:val="left"/>
            </w:pPr>
            <w:r/>
            <w:r>
              <w:rPr>
                <w:b/>
                <w:color w:val="FFFFFF"/>
                <w:sz w:val="16"/>
              </w:rPr>
              <w:t>When to Use</w:t>
            </w:r>
          </w:p>
        </w:tc>
      </w:tr>
      <w:tr>
        <w:tc>
          <w:tcPr>
            <w:tcW w:type="dxa" w:w="1656"/>
            <w:vAlign w:val="top"/>
          </w:tcPr>
          <w:p>
            <w:pPr>
              <w:jc w:val="left"/>
            </w:pPr>
            <w:r/>
            <w:r>
              <w:rPr>
                <w:b w:val="0"/>
                <w:sz w:val="16"/>
              </w:rPr>
              <w:t>vector</w:t>
            </w:r>
          </w:p>
        </w:tc>
        <w:tc>
          <w:tcPr>
            <w:tcW w:type="dxa" w:w="4968"/>
            <w:vAlign w:val="top"/>
          </w:tcPr>
          <w:p>
            <w:pPr>
              <w:jc w:val="left"/>
            </w:pPr>
            <w:r/>
            <w:r>
              <w:rPr>
                <w:b w:val="0"/>
                <w:sz w:val="16"/>
              </w:rPr>
              <w:t>Embed the user query and compare with stored chunk vectors using pgvector cosine distance.</w:t>
            </w:r>
          </w:p>
        </w:tc>
        <w:tc>
          <w:tcPr>
            <w:tcW w:type="dxa" w:w="3312"/>
            <w:vAlign w:val="top"/>
          </w:tcPr>
          <w:p>
            <w:pPr>
              <w:jc w:val="left"/>
            </w:pPr>
            <w:r/>
            <w:r>
              <w:rPr>
                <w:b w:val="0"/>
                <w:sz w:val="16"/>
              </w:rPr>
              <w:t>Semantic search where wording may differ from the document.</w:t>
            </w:r>
          </w:p>
        </w:tc>
      </w:tr>
      <w:tr>
        <w:tc>
          <w:tcPr>
            <w:tcW w:type="dxa" w:w="1656"/>
            <w:vAlign w:val="top"/>
          </w:tcPr>
          <w:p>
            <w:pPr>
              <w:jc w:val="left"/>
            </w:pPr>
            <w:r/>
            <w:r>
              <w:rPr>
                <w:b w:val="0"/>
                <w:sz w:val="16"/>
              </w:rPr>
              <w:t>keyword</w:t>
            </w:r>
          </w:p>
        </w:tc>
        <w:tc>
          <w:tcPr>
            <w:tcW w:type="dxa" w:w="4968"/>
            <w:vAlign w:val="top"/>
          </w:tcPr>
          <w:p>
            <w:pPr>
              <w:jc w:val="left"/>
            </w:pPr>
            <w:r/>
            <w:r>
              <w:rPr>
                <w:b w:val="0"/>
                <w:sz w:val="16"/>
              </w:rPr>
              <w:t>Use PostgreSQL full-text search over chunk_text/search_vector.</w:t>
            </w:r>
          </w:p>
        </w:tc>
        <w:tc>
          <w:tcPr>
            <w:tcW w:type="dxa" w:w="3312"/>
            <w:vAlign w:val="top"/>
          </w:tcPr>
          <w:p>
            <w:pPr>
              <w:jc w:val="left"/>
            </w:pPr>
            <w:r/>
            <w:r>
              <w:rPr>
                <w:b w:val="0"/>
                <w:sz w:val="16"/>
              </w:rPr>
              <w:t>Exact business terms, IDs, policy names, clause names.</w:t>
            </w:r>
          </w:p>
        </w:tc>
      </w:tr>
      <w:tr>
        <w:tc>
          <w:tcPr>
            <w:tcW w:type="dxa" w:w="1656"/>
            <w:vAlign w:val="top"/>
          </w:tcPr>
          <w:p>
            <w:pPr>
              <w:jc w:val="left"/>
            </w:pPr>
            <w:r/>
            <w:r>
              <w:rPr>
                <w:b w:val="0"/>
                <w:sz w:val="16"/>
              </w:rPr>
              <w:t>metadata</w:t>
            </w:r>
          </w:p>
        </w:tc>
        <w:tc>
          <w:tcPr>
            <w:tcW w:type="dxa" w:w="4968"/>
            <w:vAlign w:val="top"/>
          </w:tcPr>
          <w:p>
            <w:pPr>
              <w:jc w:val="left"/>
            </w:pPr>
            <w:r/>
            <w:r>
              <w:rPr>
                <w:b w:val="0"/>
                <w:sz w:val="16"/>
              </w:rPr>
              <w:t>Return chunks/resources matching filters without generating a query embedding.</w:t>
            </w:r>
          </w:p>
        </w:tc>
        <w:tc>
          <w:tcPr>
            <w:tcW w:type="dxa" w:w="3312"/>
            <w:vAlign w:val="top"/>
          </w:tcPr>
          <w:p>
            <w:pPr>
              <w:jc w:val="left"/>
            </w:pPr>
            <w:r/>
            <w:r>
              <w:rPr>
                <w:b w:val="0"/>
                <w:sz w:val="16"/>
              </w:rPr>
              <w:t>Browse by resource, category, tag, file type, metadata.</w:t>
            </w:r>
          </w:p>
        </w:tc>
      </w:tr>
      <w:tr>
        <w:tc>
          <w:tcPr>
            <w:tcW w:type="dxa" w:w="1656"/>
            <w:vAlign w:val="top"/>
          </w:tcPr>
          <w:p>
            <w:pPr>
              <w:jc w:val="left"/>
            </w:pPr>
            <w:r/>
            <w:r>
              <w:rPr>
                <w:b w:val="0"/>
                <w:sz w:val="16"/>
              </w:rPr>
              <w:t>hybrid</w:t>
            </w:r>
          </w:p>
        </w:tc>
        <w:tc>
          <w:tcPr>
            <w:tcW w:type="dxa" w:w="4968"/>
            <w:vAlign w:val="top"/>
          </w:tcPr>
          <w:p>
            <w:pPr>
              <w:jc w:val="left"/>
            </w:pPr>
            <w:r/>
            <w:r>
              <w:rPr>
                <w:b w:val="0"/>
                <w:sz w:val="16"/>
              </w:rPr>
              <w:t>Run vector and keyword searches, merge candidates, normalize scores, apply metadata filters/boosts.</w:t>
            </w:r>
          </w:p>
        </w:tc>
        <w:tc>
          <w:tcPr>
            <w:tcW w:type="dxa" w:w="3312"/>
            <w:vAlign w:val="top"/>
          </w:tcPr>
          <w:p>
            <w:pPr>
              <w:jc w:val="left"/>
            </w:pPr>
            <w:r/>
            <w:r>
              <w:rPr>
                <w:b w:val="0"/>
                <w:sz w:val="16"/>
              </w:rPr>
              <w:t>Default for business documents; best balance for POC.</w:t>
            </w:r>
          </w:p>
        </w:tc>
      </w:tr>
    </w:tbl>
    <w:p/>
    <w:p>
      <w:pPr>
        <w:pStyle w:val="Heading2"/>
      </w:pPr>
      <w:r>
        <w:t>6.1 Hybrid Scoring Formula</w:t>
      </w:r>
    </w:p>
    <w:p>
      <w:r>
        <w:t>Use a simple transparent scoring formula for the POC. Keep it configurable so you can tune retrieval quality after testing.</w:t>
      </w:r>
    </w:p>
    <w:tbl>
      <w:tblPr>
        <w:tblStyle w:val="TableGrid"/>
        <w:tblW w:type="auto" w:w="0"/>
        <w:jc w:val="center"/>
        <w:tblLook w:firstColumn="1" w:firstRow="1" w:lastColumn="0" w:lastRow="0" w:noHBand="0" w:noVBand="1" w:val="04A0"/>
      </w:tblPr>
      <w:tblGrid>
        <w:gridCol w:w="10512"/>
      </w:tblGrid>
      <w:tr>
        <w:tc>
          <w:tcPr>
            <w:tcW w:type="dxa" w:w="10512"/>
            <w:shd w:fill="F2F2F2"/>
          </w:tcPr>
          <w:p>
            <w:r/>
            <w:r>
              <w:rPr>
                <w:rFonts w:ascii="Consolas" w:hAnsi="Consolas" w:eastAsia="Consolas"/>
                <w:sz w:val="16"/>
              </w:rPr>
              <w:t>final_score = (</w:t>
            </w:r>
            <w:r>
              <w:br/>
            </w:r>
            <w:r>
              <w:rPr>
                <w:rFonts w:ascii="Consolas" w:hAnsi="Consolas" w:eastAsia="Consolas"/>
                <w:sz w:val="16"/>
              </w:rPr>
              <w:t xml:space="preserve">    VECTOR_WEIGHT   * normalized_vector_score +</w:t>
            </w:r>
            <w:r>
              <w:br/>
            </w:r>
            <w:r>
              <w:rPr>
                <w:rFonts w:ascii="Consolas" w:hAnsi="Consolas" w:eastAsia="Consolas"/>
                <w:sz w:val="16"/>
              </w:rPr>
              <w:t xml:space="preserve">    KEYWORD_WEIGHT  * normalized_keyword_score +</w:t>
            </w:r>
            <w:r>
              <w:br/>
            </w:r>
            <w:r>
              <w:rPr>
                <w:rFonts w:ascii="Consolas" w:hAnsi="Consolas" w:eastAsia="Consolas"/>
                <w:sz w:val="16"/>
              </w:rPr>
              <w:t xml:space="preserve">    METADATA_WEIGHT * metadata_boost</w:t>
            </w:r>
            <w:r>
              <w:br/>
            </w:r>
            <w:r>
              <w:rPr>
                <w:rFonts w:ascii="Consolas" w:hAnsi="Consolas" w:eastAsia="Consolas"/>
                <w:sz w:val="16"/>
              </w:rPr>
              <w:t>)</w:t>
            </w:r>
            <w:r>
              <w:br/>
            </w:r>
            <w:r>
              <w:rPr>
                <w:rFonts w:ascii="Consolas" w:hAnsi="Consolas" w:eastAsia="Consolas"/>
                <w:sz w:val="16"/>
              </w:rPr>
            </w:r>
            <w:r>
              <w:br/>
            </w:r>
            <w:r>
              <w:rPr>
                <w:rFonts w:ascii="Consolas" w:hAnsi="Consolas" w:eastAsia="Consolas"/>
                <w:sz w:val="16"/>
              </w:rPr>
              <w:t>Recommended defaults:</w:t>
            </w:r>
            <w:r>
              <w:br/>
            </w:r>
            <w:r>
              <w:rPr>
                <w:rFonts w:ascii="Consolas" w:hAnsi="Consolas" w:eastAsia="Consolas"/>
                <w:sz w:val="16"/>
              </w:rPr>
              <w:t>VECTOR_WEIGHT=0.70</w:t>
            </w:r>
            <w:r>
              <w:br/>
            </w:r>
            <w:r>
              <w:rPr>
                <w:rFonts w:ascii="Consolas" w:hAnsi="Consolas" w:eastAsia="Consolas"/>
                <w:sz w:val="16"/>
              </w:rPr>
              <w:t>KEYWORD_WEIGHT=0.25</w:t>
            </w:r>
            <w:r>
              <w:br/>
            </w:r>
            <w:r>
              <w:rPr>
                <w:rFonts w:ascii="Consolas" w:hAnsi="Consolas" w:eastAsia="Consolas"/>
                <w:sz w:val="16"/>
              </w:rPr>
              <w:t>METADATA_WEIGHT=0.05</w:t>
            </w:r>
            <w:r>
              <w:br/>
            </w:r>
          </w:p>
        </w:tc>
      </w:tr>
    </w:tbl>
    <w:p/>
    <w:tbl>
      <w:tblPr>
        <w:tblStyle w:val="TableGrid"/>
        <w:tblW w:type="auto" w:w="0"/>
        <w:jc w:val="center"/>
        <w:tblLook w:firstColumn="1" w:firstRow="1" w:lastColumn="0" w:lastRow="0" w:noHBand="0" w:noVBand="1" w:val="04A0"/>
      </w:tblPr>
      <w:tblGrid>
        <w:gridCol w:w="5256"/>
        <w:gridCol w:w="5256"/>
      </w:tblGrid>
      <w:tr>
        <w:tc>
          <w:tcPr>
            <w:tcW w:type="dxa" w:w="3312"/>
            <w:shd w:fill="1F4E79"/>
            <w:vAlign w:val="top"/>
          </w:tcPr>
          <w:p>
            <w:pPr>
              <w:jc w:val="left"/>
            </w:pPr>
            <w:r/>
            <w:r>
              <w:rPr>
                <w:b/>
                <w:color w:val="FFFFFF"/>
                <w:sz w:val="17"/>
              </w:rPr>
              <w:t>Score Component</w:t>
            </w:r>
          </w:p>
        </w:tc>
        <w:tc>
          <w:tcPr>
            <w:tcW w:type="dxa" w:w="6768"/>
            <w:shd w:fill="1F4E79"/>
            <w:vAlign w:val="top"/>
          </w:tcPr>
          <w:p>
            <w:pPr>
              <w:jc w:val="left"/>
            </w:pPr>
            <w:r/>
            <w:r>
              <w:rPr>
                <w:b/>
                <w:color w:val="FFFFFF"/>
                <w:sz w:val="17"/>
              </w:rPr>
              <w:t>Meaning</w:t>
            </w:r>
          </w:p>
        </w:tc>
      </w:tr>
      <w:tr>
        <w:tc>
          <w:tcPr>
            <w:tcW w:type="dxa" w:w="3312"/>
            <w:vAlign w:val="top"/>
          </w:tcPr>
          <w:p>
            <w:pPr>
              <w:jc w:val="left"/>
            </w:pPr>
            <w:r/>
            <w:r>
              <w:rPr>
                <w:b w:val="0"/>
                <w:sz w:val="17"/>
              </w:rPr>
              <w:t>normalized_vector_score</w:t>
            </w:r>
          </w:p>
        </w:tc>
        <w:tc>
          <w:tcPr>
            <w:tcW w:type="dxa" w:w="6768"/>
            <w:vAlign w:val="top"/>
          </w:tcPr>
          <w:p>
            <w:pPr>
              <w:jc w:val="left"/>
            </w:pPr>
            <w:r/>
            <w:r>
              <w:rPr>
                <w:b w:val="0"/>
                <w:sz w:val="17"/>
              </w:rPr>
              <w:t>Semantic similarity score derived from pgvector cosine distance. Higher is better.</w:t>
            </w:r>
          </w:p>
        </w:tc>
      </w:tr>
      <w:tr>
        <w:tc>
          <w:tcPr>
            <w:tcW w:type="dxa" w:w="3312"/>
            <w:vAlign w:val="top"/>
          </w:tcPr>
          <w:p>
            <w:pPr>
              <w:jc w:val="left"/>
            </w:pPr>
            <w:r/>
            <w:r>
              <w:rPr>
                <w:b w:val="0"/>
                <w:sz w:val="17"/>
              </w:rPr>
              <w:t>normalized_keyword_score</w:t>
            </w:r>
          </w:p>
        </w:tc>
        <w:tc>
          <w:tcPr>
            <w:tcW w:type="dxa" w:w="6768"/>
            <w:vAlign w:val="top"/>
          </w:tcPr>
          <w:p>
            <w:pPr>
              <w:jc w:val="left"/>
            </w:pPr>
            <w:r/>
            <w:r>
              <w:rPr>
                <w:b w:val="0"/>
                <w:sz w:val="17"/>
              </w:rPr>
              <w:t>PostgreSQL ts_rank_cd score normalized across keyword candidates.</w:t>
            </w:r>
          </w:p>
        </w:tc>
      </w:tr>
      <w:tr>
        <w:tc>
          <w:tcPr>
            <w:tcW w:type="dxa" w:w="3312"/>
            <w:vAlign w:val="top"/>
          </w:tcPr>
          <w:p>
            <w:pPr>
              <w:jc w:val="left"/>
            </w:pPr>
            <w:r/>
            <w:r>
              <w:rPr>
                <w:b w:val="0"/>
                <w:sz w:val="17"/>
              </w:rPr>
              <w:t>metadata_boost</w:t>
            </w:r>
          </w:p>
        </w:tc>
        <w:tc>
          <w:tcPr>
            <w:tcW w:type="dxa" w:w="6768"/>
            <w:vAlign w:val="top"/>
          </w:tcPr>
          <w:p>
            <w:pPr>
              <w:jc w:val="left"/>
            </w:pPr>
            <w:r/>
            <w:r>
              <w:rPr>
                <w:b w:val="0"/>
                <w:sz w:val="17"/>
              </w:rPr>
              <w:t>Small boost for exact category/tag/section/resource matches when filters are used.</w:t>
            </w:r>
          </w:p>
        </w:tc>
      </w:tr>
    </w:tbl>
    <w:p/>
    <w:p>
      <w:pPr>
        <w:pStyle w:val="Heading1"/>
      </w:pPr>
      <w:r>
        <w:t>7. Database and Index Requirements</w:t>
      </w:r>
    </w:p>
    <w:p>
      <w:r>
        <w:t>The search module should reuse the existing ingestion tables: resources, rag_document_chunks, and rag_chunk_embeddings. It should only search resources whose ingestion_status is READY and whose embedding_provider/model/version matches the configured search embedding model.</w:t>
      </w:r>
    </w:p>
    <w:tbl>
      <w:tblPr>
        <w:tblStyle w:val="TableGrid"/>
        <w:tblW w:type="auto" w:w="0"/>
        <w:jc w:val="center"/>
        <w:tblLook w:firstColumn="1" w:firstRow="1" w:lastColumn="0" w:lastRow="0" w:noHBand="0" w:noVBand="1" w:val="04A0"/>
      </w:tblPr>
      <w:tblGrid>
        <w:gridCol w:w="5256"/>
        <w:gridCol w:w="5256"/>
      </w:tblGrid>
      <w:tr>
        <w:tc>
          <w:tcPr>
            <w:tcW w:type="dxa" w:w="3168"/>
            <w:shd w:fill="1F4E79"/>
            <w:vAlign w:val="top"/>
          </w:tcPr>
          <w:p>
            <w:pPr>
              <w:jc w:val="left"/>
            </w:pPr>
            <w:r/>
            <w:r>
              <w:rPr>
                <w:b/>
                <w:color w:val="FFFFFF"/>
                <w:sz w:val="17"/>
              </w:rPr>
              <w:t>Table</w:t>
            </w:r>
          </w:p>
        </w:tc>
        <w:tc>
          <w:tcPr>
            <w:tcW w:type="dxa" w:w="6912"/>
            <w:shd w:fill="1F4E79"/>
            <w:vAlign w:val="top"/>
          </w:tcPr>
          <w:p>
            <w:pPr>
              <w:jc w:val="left"/>
            </w:pPr>
            <w:r/>
            <w:r>
              <w:rPr>
                <w:b/>
                <w:color w:val="FFFFFF"/>
                <w:sz w:val="17"/>
              </w:rPr>
              <w:t>Used For</w:t>
            </w:r>
          </w:p>
        </w:tc>
      </w:tr>
      <w:tr>
        <w:tc>
          <w:tcPr>
            <w:tcW w:type="dxa" w:w="3168"/>
            <w:vAlign w:val="top"/>
          </w:tcPr>
          <w:p>
            <w:pPr>
              <w:jc w:val="left"/>
            </w:pPr>
            <w:r/>
            <w:r>
              <w:rPr>
                <w:b w:val="0"/>
                <w:sz w:val="17"/>
              </w:rPr>
              <w:t>resources</w:t>
            </w:r>
          </w:p>
        </w:tc>
        <w:tc>
          <w:tcPr>
            <w:tcW w:type="dxa" w:w="6912"/>
            <w:vAlign w:val="top"/>
          </w:tcPr>
          <w:p>
            <w:pPr>
              <w:jc w:val="left"/>
            </w:pPr>
            <w:r/>
            <w:r>
              <w:rPr>
                <w:b w:val="0"/>
                <w:sz w:val="17"/>
              </w:rPr>
              <w:t>Document master metadata: title, file name, category, language, metadata_json, ingestion_status.</w:t>
            </w:r>
          </w:p>
        </w:tc>
      </w:tr>
      <w:tr>
        <w:tc>
          <w:tcPr>
            <w:tcW w:type="dxa" w:w="3168"/>
            <w:vAlign w:val="top"/>
          </w:tcPr>
          <w:p>
            <w:pPr>
              <w:jc w:val="left"/>
            </w:pPr>
            <w:r/>
            <w:r>
              <w:rPr>
                <w:b w:val="0"/>
                <w:sz w:val="17"/>
              </w:rPr>
              <w:t>resource_tags / tags</w:t>
            </w:r>
          </w:p>
        </w:tc>
        <w:tc>
          <w:tcPr>
            <w:tcW w:type="dxa" w:w="6912"/>
            <w:vAlign w:val="top"/>
          </w:tcPr>
          <w:p>
            <w:pPr>
              <w:jc w:val="left"/>
            </w:pPr>
            <w:r/>
            <w:r>
              <w:rPr>
                <w:b w:val="0"/>
                <w:sz w:val="17"/>
              </w:rPr>
              <w:t>Tag filtering.</w:t>
            </w:r>
          </w:p>
        </w:tc>
      </w:tr>
      <w:tr>
        <w:tc>
          <w:tcPr>
            <w:tcW w:type="dxa" w:w="3168"/>
            <w:vAlign w:val="top"/>
          </w:tcPr>
          <w:p>
            <w:pPr>
              <w:jc w:val="left"/>
            </w:pPr>
            <w:r/>
            <w:r>
              <w:rPr>
                <w:b w:val="0"/>
                <w:sz w:val="17"/>
              </w:rPr>
              <w:t>categories</w:t>
            </w:r>
          </w:p>
        </w:tc>
        <w:tc>
          <w:tcPr>
            <w:tcW w:type="dxa" w:w="6912"/>
            <w:vAlign w:val="top"/>
          </w:tcPr>
          <w:p>
            <w:pPr>
              <w:jc w:val="left"/>
            </w:pPr>
            <w:r/>
            <w:r>
              <w:rPr>
                <w:b w:val="0"/>
                <w:sz w:val="17"/>
              </w:rPr>
              <w:t>Category filtering.</w:t>
            </w:r>
          </w:p>
        </w:tc>
      </w:tr>
      <w:tr>
        <w:tc>
          <w:tcPr>
            <w:tcW w:type="dxa" w:w="3168"/>
            <w:vAlign w:val="top"/>
          </w:tcPr>
          <w:p>
            <w:pPr>
              <w:jc w:val="left"/>
            </w:pPr>
            <w:r/>
            <w:r>
              <w:rPr>
                <w:b w:val="0"/>
                <w:sz w:val="17"/>
              </w:rPr>
              <w:t>rag_document_chunks</w:t>
            </w:r>
          </w:p>
        </w:tc>
        <w:tc>
          <w:tcPr>
            <w:tcW w:type="dxa" w:w="6912"/>
            <w:vAlign w:val="top"/>
          </w:tcPr>
          <w:p>
            <w:pPr>
              <w:jc w:val="left"/>
            </w:pPr>
            <w:r/>
            <w:r>
              <w:rPr>
                <w:b w:val="0"/>
                <w:sz w:val="17"/>
              </w:rPr>
              <w:t>Chunk text, page_start/page_end, section_title, heading_path, chunk metadata.</w:t>
            </w:r>
          </w:p>
        </w:tc>
      </w:tr>
      <w:tr>
        <w:tc>
          <w:tcPr>
            <w:tcW w:type="dxa" w:w="3168"/>
            <w:vAlign w:val="top"/>
          </w:tcPr>
          <w:p>
            <w:pPr>
              <w:jc w:val="left"/>
            </w:pPr>
            <w:r/>
            <w:r>
              <w:rPr>
                <w:b w:val="0"/>
                <w:sz w:val="17"/>
              </w:rPr>
              <w:t>rag_chunk_embeddings</w:t>
            </w:r>
          </w:p>
        </w:tc>
        <w:tc>
          <w:tcPr>
            <w:tcW w:type="dxa" w:w="6912"/>
            <w:vAlign w:val="top"/>
          </w:tcPr>
          <w:p>
            <w:pPr>
              <w:jc w:val="left"/>
            </w:pPr>
            <w:r/>
            <w:r>
              <w:rPr>
                <w:b w:val="0"/>
                <w:sz w:val="17"/>
              </w:rPr>
              <w:t>Stored embedding vectors and embedding provider/model/version/dimension.</w:t>
            </w:r>
          </w:p>
        </w:tc>
      </w:tr>
    </w:tbl>
    <w:p/>
    <w:p>
      <w:pPr>
        <w:pStyle w:val="Heading2"/>
      </w:pPr>
      <w:r>
        <w:t>7.1 Recommended Search Migration</w:t>
      </w:r>
    </w:p>
    <w:tbl>
      <w:tblPr>
        <w:tblStyle w:val="TableGrid"/>
        <w:tblW w:type="auto" w:w="0"/>
        <w:jc w:val="center"/>
        <w:tblLook w:firstColumn="1" w:firstRow="1" w:lastColumn="0" w:lastRow="0" w:noHBand="0" w:noVBand="1" w:val="04A0"/>
      </w:tblPr>
      <w:tblGrid>
        <w:gridCol w:w="10512"/>
      </w:tblGrid>
      <w:tr>
        <w:tc>
          <w:tcPr>
            <w:tcW w:type="dxa" w:w="10512"/>
            <w:shd w:fill="F2F2F2"/>
          </w:tcPr>
          <w:p>
            <w:r/>
            <w:r>
              <w:rPr>
                <w:rFonts w:ascii="Consolas" w:hAnsi="Consolas" w:eastAsia="Consolas"/>
                <w:sz w:val="16"/>
              </w:rPr>
              <w:t>-- Add full-text search support for chunk text</w:t>
            </w:r>
            <w:r>
              <w:br/>
            </w:r>
            <w:r>
              <w:rPr>
                <w:rFonts w:ascii="Consolas" w:hAnsi="Consolas" w:eastAsia="Consolas"/>
                <w:sz w:val="16"/>
              </w:rPr>
              <w:t>create extension if not exists pg_trgm;</w:t>
            </w:r>
            <w:r>
              <w:br/>
            </w:r>
            <w:r>
              <w:rPr>
                <w:rFonts w:ascii="Consolas" w:hAnsi="Consolas" w:eastAsia="Consolas"/>
                <w:sz w:val="16"/>
              </w:rPr>
              <w:t>create extension if not exists vector;</w:t>
            </w:r>
            <w:r>
              <w:br/>
            </w:r>
            <w:r>
              <w:rPr>
                <w:rFonts w:ascii="Consolas" w:hAnsi="Consolas" w:eastAsia="Consolas"/>
                <w:sz w:val="16"/>
              </w:rPr>
            </w:r>
            <w:r>
              <w:br/>
            </w:r>
            <w:r>
              <w:rPr>
                <w:rFonts w:ascii="Consolas" w:hAnsi="Consolas" w:eastAsia="Consolas"/>
                <w:sz w:val="16"/>
              </w:rPr>
              <w:t>alter table rag_document_chunks</w:t>
            </w:r>
            <w:r>
              <w:br/>
            </w:r>
            <w:r>
              <w:rPr>
                <w:rFonts w:ascii="Consolas" w:hAnsi="Consolas" w:eastAsia="Consolas"/>
                <w:sz w:val="16"/>
              </w:rPr>
              <w:t xml:space="preserve">  add column if not exists search_vector tsvector</w:t>
            </w:r>
            <w:r>
              <w:br/>
            </w:r>
            <w:r>
              <w:rPr>
                <w:rFonts w:ascii="Consolas" w:hAnsi="Consolas" w:eastAsia="Consolas"/>
                <w:sz w:val="16"/>
              </w:rPr>
              <w:t xml:space="preserve">  generated always as (to_tsvector('english', coalesce(chunk_text, ''))) stored;</w:t>
            </w:r>
            <w:r>
              <w:br/>
            </w:r>
            <w:r>
              <w:rPr>
                <w:rFonts w:ascii="Consolas" w:hAnsi="Consolas" w:eastAsia="Consolas"/>
                <w:sz w:val="16"/>
              </w:rPr>
            </w:r>
            <w:r>
              <w:br/>
            </w:r>
            <w:r>
              <w:rPr>
                <w:rFonts w:ascii="Consolas" w:hAnsi="Consolas" w:eastAsia="Consolas"/>
                <w:sz w:val="16"/>
              </w:rPr>
              <w:t>create index if not exists ix_rag_document_chunks_search_vector</w:t>
            </w:r>
            <w:r>
              <w:br/>
            </w:r>
            <w:r>
              <w:rPr>
                <w:rFonts w:ascii="Consolas" w:hAnsi="Consolas" w:eastAsia="Consolas"/>
                <w:sz w:val="16"/>
              </w:rPr>
              <w:t xml:space="preserve">  on rag_document_chunks using gin (search_vector);</w:t>
            </w:r>
            <w:r>
              <w:br/>
            </w:r>
            <w:r>
              <w:rPr>
                <w:rFonts w:ascii="Consolas" w:hAnsi="Consolas" w:eastAsia="Consolas"/>
                <w:sz w:val="16"/>
              </w:rPr>
            </w:r>
            <w:r>
              <w:br/>
            </w:r>
            <w:r>
              <w:rPr>
                <w:rFonts w:ascii="Consolas" w:hAnsi="Consolas" w:eastAsia="Consolas"/>
                <w:sz w:val="16"/>
              </w:rPr>
              <w:t>create index if not exists ix_rag_document_chunks_resource_page</w:t>
            </w:r>
            <w:r>
              <w:br/>
            </w:r>
            <w:r>
              <w:rPr>
                <w:rFonts w:ascii="Consolas" w:hAnsi="Consolas" w:eastAsia="Consolas"/>
                <w:sz w:val="16"/>
              </w:rPr>
              <w:t xml:space="preserve">  on rag_document_chunks (resource_id, page_start, page_end);</w:t>
            </w:r>
            <w:r>
              <w:br/>
            </w:r>
            <w:r>
              <w:rPr>
                <w:rFonts w:ascii="Consolas" w:hAnsi="Consolas" w:eastAsia="Consolas"/>
                <w:sz w:val="16"/>
              </w:rPr>
            </w:r>
            <w:r>
              <w:br/>
            </w:r>
            <w:r>
              <w:rPr>
                <w:rFonts w:ascii="Consolas" w:hAnsi="Consolas" w:eastAsia="Consolas"/>
                <w:sz w:val="16"/>
              </w:rPr>
              <w:t>create index if not exists ix_rag_chunk_embeddings_model_lookup</w:t>
            </w:r>
            <w:r>
              <w:br/>
            </w:r>
            <w:r>
              <w:rPr>
                <w:rFonts w:ascii="Consolas" w:hAnsi="Consolas" w:eastAsia="Consolas"/>
                <w:sz w:val="16"/>
              </w:rPr>
              <w:t xml:space="preserve">  on rag_chunk_embeddings (embedding_provider, embedding_model, embedding_version, embedding_dimension);</w:t>
            </w:r>
            <w:r>
              <w:br/>
            </w:r>
            <w:r>
              <w:rPr>
                <w:rFonts w:ascii="Consolas" w:hAnsi="Consolas" w:eastAsia="Consolas"/>
                <w:sz w:val="16"/>
              </w:rPr>
            </w:r>
            <w:r>
              <w:br/>
            </w:r>
            <w:r>
              <w:rPr>
                <w:rFonts w:ascii="Consolas" w:hAnsi="Consolas" w:eastAsia="Consolas"/>
                <w:sz w:val="16"/>
              </w:rPr>
              <w:t>-- HNSW index should match the actual vector column dimension and chosen operator class.</w:t>
            </w:r>
            <w:r>
              <w:br/>
            </w:r>
            <w:r>
              <w:rPr>
                <w:rFonts w:ascii="Consolas" w:hAnsi="Consolas" w:eastAsia="Consolas"/>
                <w:sz w:val="16"/>
              </w:rPr>
              <w:t>-- Use vector_cosine_ops when ranking by cosine distance.</w:t>
            </w:r>
            <w:r>
              <w:br/>
            </w:r>
            <w:r>
              <w:rPr>
                <w:rFonts w:ascii="Consolas" w:hAnsi="Consolas" w:eastAsia="Consolas"/>
                <w:sz w:val="16"/>
              </w:rPr>
              <w:t>create index if not exists ix_rag_chunk_embeddings_vector_hnsw</w:t>
            </w:r>
            <w:r>
              <w:br/>
            </w:r>
            <w:r>
              <w:rPr>
                <w:rFonts w:ascii="Consolas" w:hAnsi="Consolas" w:eastAsia="Consolas"/>
                <w:sz w:val="16"/>
              </w:rPr>
              <w:t xml:space="preserve">  on rag_chunk_embeddings using hnsw (vector vector_cosine_ops);</w:t>
            </w:r>
            <w:r>
              <w:br/>
            </w:r>
          </w:p>
        </w:tc>
      </w:tr>
    </w:tbl>
    <w:p/>
    <w:tbl>
      <w:tblPr>
        <w:tblStyle w:val="TableGrid"/>
        <w:tblW w:type="auto" w:w="0"/>
        <w:tblLook w:firstColumn="1" w:firstRow="1" w:lastColumn="0" w:lastRow="0" w:noHBand="0" w:noVBand="1" w:val="04A0"/>
      </w:tblPr>
      <w:tblGrid>
        <w:gridCol w:w="10512"/>
      </w:tblGrid>
      <w:tr>
        <w:tc>
          <w:tcPr>
            <w:tcW w:type="dxa" w:w="10512"/>
            <w:shd w:fill="EAF2F8"/>
          </w:tcPr>
          <w:p>
            <w:r>
              <w:rPr>
                <w:b/>
                <w:color w:val="1F4E79"/>
                <w:sz w:val="18"/>
              </w:rPr>
              <w:t xml:space="preserve">Dimension warning: </w:t>
            </w:r>
            <w:r>
              <w:rPr>
                <w:sz w:val="18"/>
              </w:rPr>
              <w:t>If the current ingestion deployment standardizes on 768-dimensional Ollama embeddings, the vector column and index must be 768-dimensional. If switching to OpenAI text-embedding-3-small, use 1536-dimensional vectors or a separate embedding table/index.</w:t>
            </w:r>
          </w:p>
        </w:tc>
      </w:tr>
    </w:tbl>
    <w:p/>
    <w:p>
      <w:pPr>
        <w:pStyle w:val="Heading2"/>
      </w:pPr>
      <w:r>
        <w:t>7.2 Example Vector Search SQL</w:t>
      </w:r>
    </w:p>
    <w:tbl>
      <w:tblPr>
        <w:tblStyle w:val="TableGrid"/>
        <w:tblW w:type="auto" w:w="0"/>
        <w:jc w:val="center"/>
        <w:tblLook w:firstColumn="1" w:firstRow="1" w:lastColumn="0" w:lastRow="0" w:noHBand="0" w:noVBand="1" w:val="04A0"/>
      </w:tblPr>
      <w:tblGrid>
        <w:gridCol w:w="10512"/>
      </w:tblGrid>
      <w:tr>
        <w:tc>
          <w:tcPr>
            <w:tcW w:type="dxa" w:w="10512"/>
            <w:shd w:fill="F2F2F2"/>
          </w:tcPr>
          <w:p>
            <w:r/>
            <w:r>
              <w:rPr>
                <w:rFonts w:ascii="Consolas" w:hAnsi="Consolas" w:eastAsia="Consolas"/>
                <w:sz w:val="16"/>
              </w:rPr>
              <w:t>SELECT</w:t>
            </w:r>
            <w:r>
              <w:br/>
            </w:r>
            <w:r>
              <w:rPr>
                <w:rFonts w:ascii="Consolas" w:hAnsi="Consolas" w:eastAsia="Consolas"/>
                <w:sz w:val="16"/>
              </w:rPr>
              <w:t xml:space="preserve">  c.chunk_id,</w:t>
            </w:r>
            <w:r>
              <w:br/>
            </w:r>
            <w:r>
              <w:rPr>
                <w:rFonts w:ascii="Consolas" w:hAnsi="Consolas" w:eastAsia="Consolas"/>
                <w:sz w:val="16"/>
              </w:rPr>
              <w:t xml:space="preserve">  c.resource_id,</w:t>
            </w:r>
            <w:r>
              <w:br/>
            </w:r>
            <w:r>
              <w:rPr>
                <w:rFonts w:ascii="Consolas" w:hAnsi="Consolas" w:eastAsia="Consolas"/>
                <w:sz w:val="16"/>
              </w:rPr>
              <w:t xml:space="preserve">  r.title,</w:t>
            </w:r>
            <w:r>
              <w:br/>
            </w:r>
            <w:r>
              <w:rPr>
                <w:rFonts w:ascii="Consolas" w:hAnsi="Consolas" w:eastAsia="Consolas"/>
                <w:sz w:val="16"/>
              </w:rPr>
              <w:t xml:space="preserve">  r.file_name,</w:t>
            </w:r>
            <w:r>
              <w:br/>
            </w:r>
            <w:r>
              <w:rPr>
                <w:rFonts w:ascii="Consolas" w:hAnsi="Consolas" w:eastAsia="Consolas"/>
                <w:sz w:val="16"/>
              </w:rPr>
              <w:t xml:space="preserve">  c.chunk_text,</w:t>
            </w:r>
            <w:r>
              <w:br/>
            </w:r>
            <w:r>
              <w:rPr>
                <w:rFonts w:ascii="Consolas" w:hAnsi="Consolas" w:eastAsia="Consolas"/>
                <w:sz w:val="16"/>
              </w:rPr>
              <w:t xml:space="preserve">  c.page_start,</w:t>
            </w:r>
            <w:r>
              <w:br/>
            </w:r>
            <w:r>
              <w:rPr>
                <w:rFonts w:ascii="Consolas" w:hAnsi="Consolas" w:eastAsia="Consolas"/>
                <w:sz w:val="16"/>
              </w:rPr>
              <w:t xml:space="preserve">  c.page_end,</w:t>
            </w:r>
            <w:r>
              <w:br/>
            </w:r>
            <w:r>
              <w:rPr>
                <w:rFonts w:ascii="Consolas" w:hAnsi="Consolas" w:eastAsia="Consolas"/>
                <w:sz w:val="16"/>
              </w:rPr>
              <w:t xml:space="preserve">  c.section_title,</w:t>
            </w:r>
            <w:r>
              <w:br/>
            </w:r>
            <w:r>
              <w:rPr>
                <w:rFonts w:ascii="Consolas" w:hAnsi="Consolas" w:eastAsia="Consolas"/>
                <w:sz w:val="16"/>
              </w:rPr>
              <w:t xml:space="preserve">  e.vector &lt;=&gt; CAST(:query_vector AS vector) AS cosine_distance</w:t>
            </w:r>
            <w:r>
              <w:br/>
            </w:r>
            <w:r>
              <w:rPr>
                <w:rFonts w:ascii="Consolas" w:hAnsi="Consolas" w:eastAsia="Consolas"/>
                <w:sz w:val="16"/>
              </w:rPr>
              <w:t>FROM rag_chunk_embeddings e</w:t>
            </w:r>
            <w:r>
              <w:br/>
            </w:r>
            <w:r>
              <w:rPr>
                <w:rFonts w:ascii="Consolas" w:hAnsi="Consolas" w:eastAsia="Consolas"/>
                <w:sz w:val="16"/>
              </w:rPr>
              <w:t>JOIN rag_document_chunks c ON c.chunk_id = e.chunk_id</w:t>
            </w:r>
            <w:r>
              <w:br/>
            </w:r>
            <w:r>
              <w:rPr>
                <w:rFonts w:ascii="Consolas" w:hAnsi="Consolas" w:eastAsia="Consolas"/>
                <w:sz w:val="16"/>
              </w:rPr>
              <w:t>JOIN resources r ON r.resource_id = c.resource_id</w:t>
            </w:r>
            <w:r>
              <w:br/>
            </w:r>
            <w:r>
              <w:rPr>
                <w:rFonts w:ascii="Consolas" w:hAnsi="Consolas" w:eastAsia="Consolas"/>
                <w:sz w:val="16"/>
              </w:rPr>
              <w:t>WHERE r.rag_enabled = true</w:t>
            </w:r>
            <w:r>
              <w:br/>
            </w:r>
            <w:r>
              <w:rPr>
                <w:rFonts w:ascii="Consolas" w:hAnsi="Consolas" w:eastAsia="Consolas"/>
                <w:sz w:val="16"/>
              </w:rPr>
              <w:t xml:space="preserve">  AND r.ingestion_status = 'READY'</w:t>
            </w:r>
            <w:r>
              <w:br/>
            </w:r>
            <w:r>
              <w:rPr>
                <w:rFonts w:ascii="Consolas" w:hAnsi="Consolas" w:eastAsia="Consolas"/>
                <w:sz w:val="16"/>
              </w:rPr>
              <w:t xml:space="preserve">  AND e.embedding_provider = :embedding_provider</w:t>
            </w:r>
            <w:r>
              <w:br/>
            </w:r>
            <w:r>
              <w:rPr>
                <w:rFonts w:ascii="Consolas" w:hAnsi="Consolas" w:eastAsia="Consolas"/>
                <w:sz w:val="16"/>
              </w:rPr>
              <w:t xml:space="preserve">  AND e.embedding_model = :embedding_model</w:t>
            </w:r>
            <w:r>
              <w:br/>
            </w:r>
            <w:r>
              <w:rPr>
                <w:rFonts w:ascii="Consolas" w:hAnsi="Consolas" w:eastAsia="Consolas"/>
                <w:sz w:val="16"/>
              </w:rPr>
              <w:t xml:space="preserve">  AND e.embedding_version = :embedding_version</w:t>
            </w:r>
            <w:r>
              <w:br/>
            </w:r>
            <w:r>
              <w:rPr>
                <w:rFonts w:ascii="Consolas" w:hAnsi="Consolas" w:eastAsia="Consolas"/>
                <w:sz w:val="16"/>
              </w:rPr>
              <w:t>ORDER BY e.vector &lt;=&gt; CAST(:query_vector AS vector)</w:t>
            </w:r>
            <w:r>
              <w:br/>
            </w:r>
            <w:r>
              <w:rPr>
                <w:rFonts w:ascii="Consolas" w:hAnsi="Consolas" w:eastAsia="Consolas"/>
                <w:sz w:val="16"/>
              </w:rPr>
              <w:t>LIMIT :top_k;</w:t>
            </w:r>
            <w:r>
              <w:br/>
            </w:r>
          </w:p>
        </w:tc>
      </w:tr>
    </w:tbl>
    <w:p/>
    <w:p>
      <w:pPr>
        <w:pStyle w:val="Heading2"/>
      </w:pPr>
      <w:r>
        <w:t>7.3 Example Keyword Search SQL</w:t>
      </w:r>
    </w:p>
    <w:tbl>
      <w:tblPr>
        <w:tblStyle w:val="TableGrid"/>
        <w:tblW w:type="auto" w:w="0"/>
        <w:jc w:val="center"/>
        <w:tblLook w:firstColumn="1" w:firstRow="1" w:lastColumn="0" w:lastRow="0" w:noHBand="0" w:noVBand="1" w:val="04A0"/>
      </w:tblPr>
      <w:tblGrid>
        <w:gridCol w:w="10512"/>
      </w:tblGrid>
      <w:tr>
        <w:tc>
          <w:tcPr>
            <w:tcW w:type="dxa" w:w="10512"/>
            <w:shd w:fill="F2F2F2"/>
          </w:tcPr>
          <w:p>
            <w:r/>
            <w:r>
              <w:rPr>
                <w:rFonts w:ascii="Consolas" w:hAnsi="Consolas" w:eastAsia="Consolas"/>
                <w:sz w:val="16"/>
              </w:rPr>
              <w:t>SELECT</w:t>
            </w:r>
            <w:r>
              <w:br/>
            </w:r>
            <w:r>
              <w:rPr>
                <w:rFonts w:ascii="Consolas" w:hAnsi="Consolas" w:eastAsia="Consolas"/>
                <w:sz w:val="16"/>
              </w:rPr>
              <w:t xml:space="preserve">  c.chunk_id,</w:t>
            </w:r>
            <w:r>
              <w:br/>
            </w:r>
            <w:r>
              <w:rPr>
                <w:rFonts w:ascii="Consolas" w:hAnsi="Consolas" w:eastAsia="Consolas"/>
                <w:sz w:val="16"/>
              </w:rPr>
              <w:t xml:space="preserve">  c.resource_id,</w:t>
            </w:r>
            <w:r>
              <w:br/>
            </w:r>
            <w:r>
              <w:rPr>
                <w:rFonts w:ascii="Consolas" w:hAnsi="Consolas" w:eastAsia="Consolas"/>
                <w:sz w:val="16"/>
              </w:rPr>
              <w:t xml:space="preserve">  r.title,</w:t>
            </w:r>
            <w:r>
              <w:br/>
            </w:r>
            <w:r>
              <w:rPr>
                <w:rFonts w:ascii="Consolas" w:hAnsi="Consolas" w:eastAsia="Consolas"/>
                <w:sz w:val="16"/>
              </w:rPr>
              <w:t xml:space="preserve">  r.file_name,</w:t>
            </w:r>
            <w:r>
              <w:br/>
            </w:r>
            <w:r>
              <w:rPr>
                <w:rFonts w:ascii="Consolas" w:hAnsi="Consolas" w:eastAsia="Consolas"/>
                <w:sz w:val="16"/>
              </w:rPr>
              <w:t xml:space="preserve">  c.chunk_text,</w:t>
            </w:r>
            <w:r>
              <w:br/>
            </w:r>
            <w:r>
              <w:rPr>
                <w:rFonts w:ascii="Consolas" w:hAnsi="Consolas" w:eastAsia="Consolas"/>
                <w:sz w:val="16"/>
              </w:rPr>
              <w:t xml:space="preserve">  ts_rank_cd(c.search_vector, plainto_tsquery('english', :query)) AS keyword_score</w:t>
            </w:r>
            <w:r>
              <w:br/>
            </w:r>
            <w:r>
              <w:rPr>
                <w:rFonts w:ascii="Consolas" w:hAnsi="Consolas" w:eastAsia="Consolas"/>
                <w:sz w:val="16"/>
              </w:rPr>
              <w:t>FROM rag_document_chunks c</w:t>
            </w:r>
            <w:r>
              <w:br/>
            </w:r>
            <w:r>
              <w:rPr>
                <w:rFonts w:ascii="Consolas" w:hAnsi="Consolas" w:eastAsia="Consolas"/>
                <w:sz w:val="16"/>
              </w:rPr>
              <w:t>JOIN resources r ON r.resource_id = c.resource_id</w:t>
            </w:r>
            <w:r>
              <w:br/>
            </w:r>
            <w:r>
              <w:rPr>
                <w:rFonts w:ascii="Consolas" w:hAnsi="Consolas" w:eastAsia="Consolas"/>
                <w:sz w:val="16"/>
              </w:rPr>
              <w:t>WHERE r.rag_enabled = true</w:t>
            </w:r>
            <w:r>
              <w:br/>
            </w:r>
            <w:r>
              <w:rPr>
                <w:rFonts w:ascii="Consolas" w:hAnsi="Consolas" w:eastAsia="Consolas"/>
                <w:sz w:val="16"/>
              </w:rPr>
              <w:t xml:space="preserve">  AND r.ingestion_status = 'READY'</w:t>
            </w:r>
            <w:r>
              <w:br/>
            </w:r>
            <w:r>
              <w:rPr>
                <w:rFonts w:ascii="Consolas" w:hAnsi="Consolas" w:eastAsia="Consolas"/>
                <w:sz w:val="16"/>
              </w:rPr>
              <w:t xml:space="preserve">  AND c.search_vector @@ plainto_tsquery('english', :query)</w:t>
            </w:r>
            <w:r>
              <w:br/>
            </w:r>
            <w:r>
              <w:rPr>
                <w:rFonts w:ascii="Consolas" w:hAnsi="Consolas" w:eastAsia="Consolas"/>
                <w:sz w:val="16"/>
              </w:rPr>
              <w:t>ORDER BY keyword_score DESC</w:t>
            </w:r>
            <w:r>
              <w:br/>
            </w:r>
            <w:r>
              <w:rPr>
                <w:rFonts w:ascii="Consolas" w:hAnsi="Consolas" w:eastAsia="Consolas"/>
                <w:sz w:val="16"/>
              </w:rPr>
              <w:t>LIMIT :top_k;</w:t>
            </w:r>
            <w:r>
              <w:br/>
            </w:r>
          </w:p>
        </w:tc>
      </w:tr>
    </w:tbl>
    <w:p/>
    <w:p>
      <w:pPr>
        <w:pStyle w:val="Heading1"/>
      </w:pPr>
      <w:r>
        <w:t>8. Configuration</w:t>
      </w:r>
    </w:p>
    <w:p>
      <w:r>
        <w:t>The search module should reuse the existing embedding configuration because query embeddings must be created in the same vector space as the chunk embeddings. Do not allow search to use a different embedding model from the indexed chunk model unless a separate index/model selector is explicitly implemented.</w:t>
      </w:r>
    </w:p>
    <w:tbl>
      <w:tblPr>
        <w:tblStyle w:val="TableGrid"/>
        <w:tblW w:type="auto" w:w="0"/>
        <w:jc w:val="center"/>
        <w:tblLook w:firstColumn="1" w:firstRow="1" w:lastColumn="0" w:lastRow="0" w:noHBand="0" w:noVBand="1" w:val="04A0"/>
      </w:tblPr>
      <w:tblGrid>
        <w:gridCol w:w="10512"/>
      </w:tblGrid>
      <w:tr>
        <w:tc>
          <w:tcPr>
            <w:tcW w:type="dxa" w:w="10512"/>
            <w:shd w:fill="F2F2F2"/>
          </w:tcPr>
          <w:p>
            <w:r/>
            <w:r>
              <w:rPr>
                <w:rFonts w:ascii="Consolas" w:hAnsi="Consolas" w:eastAsia="Consolas"/>
                <w:sz w:val="16"/>
              </w:rPr>
              <w:t># Search module</w:t>
            </w:r>
            <w:r>
              <w:br/>
            </w:r>
            <w:r>
              <w:rPr>
                <w:rFonts w:ascii="Consolas" w:hAnsi="Consolas" w:eastAsia="Consolas"/>
                <w:sz w:val="16"/>
              </w:rPr>
              <w:t>SEARCH_DEFAULT_MODE=hybrid</w:t>
            </w:r>
            <w:r>
              <w:br/>
            </w:r>
            <w:r>
              <w:rPr>
                <w:rFonts w:ascii="Consolas" w:hAnsi="Consolas" w:eastAsia="Consolas"/>
                <w:sz w:val="16"/>
              </w:rPr>
              <w:t>SEARCH_TOP_K_DEFAULT=10</w:t>
            </w:r>
            <w:r>
              <w:br/>
            </w:r>
            <w:r>
              <w:rPr>
                <w:rFonts w:ascii="Consolas" w:hAnsi="Consolas" w:eastAsia="Consolas"/>
                <w:sz w:val="16"/>
              </w:rPr>
              <w:t>SEARCH_TOP_K_MAX=50</w:t>
            </w:r>
            <w:r>
              <w:br/>
            </w:r>
            <w:r>
              <w:rPr>
                <w:rFonts w:ascii="Consolas" w:hAnsi="Consolas" w:eastAsia="Consolas"/>
                <w:sz w:val="16"/>
              </w:rPr>
              <w:t>SEARCH_VECTOR_TOP_K_DEFAULT=30</w:t>
            </w:r>
            <w:r>
              <w:br/>
            </w:r>
            <w:r>
              <w:rPr>
                <w:rFonts w:ascii="Consolas" w:hAnsi="Consolas" w:eastAsia="Consolas"/>
                <w:sz w:val="16"/>
              </w:rPr>
              <w:t>SEARCH_KEYWORD_TOP_K_DEFAULT=30</w:t>
            </w:r>
            <w:r>
              <w:br/>
            </w:r>
            <w:r>
              <w:rPr>
                <w:rFonts w:ascii="Consolas" w:hAnsi="Consolas" w:eastAsia="Consolas"/>
                <w:sz w:val="16"/>
              </w:rPr>
              <w:t>SEARCH_VECTOR_WEIGHT=0.70</w:t>
            </w:r>
            <w:r>
              <w:br/>
            </w:r>
            <w:r>
              <w:rPr>
                <w:rFonts w:ascii="Consolas" w:hAnsi="Consolas" w:eastAsia="Consolas"/>
                <w:sz w:val="16"/>
              </w:rPr>
              <w:t>SEARCH_KEYWORD_WEIGHT=0.25</w:t>
            </w:r>
            <w:r>
              <w:br/>
            </w:r>
            <w:r>
              <w:rPr>
                <w:rFonts w:ascii="Consolas" w:hAnsi="Consolas" w:eastAsia="Consolas"/>
                <w:sz w:val="16"/>
              </w:rPr>
              <w:t>SEARCH_METADATA_WEIGHT=0.05</w:t>
            </w:r>
            <w:r>
              <w:br/>
            </w:r>
            <w:r>
              <w:rPr>
                <w:rFonts w:ascii="Consolas" w:hAnsi="Consolas" w:eastAsia="Consolas"/>
                <w:sz w:val="16"/>
              </w:rPr>
              <w:t>SEARCH_INCLUDE_CHUNK_TEXT_DEFAULT=true</w:t>
            </w:r>
            <w:r>
              <w:br/>
            </w:r>
            <w:r>
              <w:rPr>
                <w:rFonts w:ascii="Consolas" w:hAnsi="Consolas" w:eastAsia="Consolas"/>
                <w:sz w:val="16"/>
              </w:rPr>
              <w:t>SEARCH_ENABLE_QUERY_LOG=false</w:t>
            </w:r>
            <w:r>
              <w:br/>
            </w:r>
            <w:r>
              <w:rPr>
                <w:rFonts w:ascii="Consolas" w:hAnsi="Consolas" w:eastAsia="Consolas"/>
                <w:sz w:val="16"/>
              </w:rPr>
            </w:r>
            <w:r>
              <w:br/>
            </w:r>
            <w:r>
              <w:rPr>
                <w:rFonts w:ascii="Consolas" w:hAnsi="Consolas" w:eastAsia="Consolas"/>
                <w:sz w:val="16"/>
              </w:rPr>
              <w:t># Reuse existing embedding config</w:t>
            </w:r>
            <w:r>
              <w:br/>
            </w:r>
            <w:r>
              <w:rPr>
                <w:rFonts w:ascii="Consolas" w:hAnsi="Consolas" w:eastAsia="Consolas"/>
                <w:sz w:val="16"/>
              </w:rPr>
              <w:t>EMBEDDING_PROVIDER=ollama</w:t>
            </w:r>
            <w:r>
              <w:br/>
            </w:r>
            <w:r>
              <w:rPr>
                <w:rFonts w:ascii="Consolas" w:hAnsi="Consolas" w:eastAsia="Consolas"/>
                <w:sz w:val="16"/>
              </w:rPr>
              <w:t>EMBEDDING_MODEL=nomic-embed-text</w:t>
            </w:r>
            <w:r>
              <w:br/>
            </w:r>
            <w:r>
              <w:rPr>
                <w:rFonts w:ascii="Consolas" w:hAnsi="Consolas" w:eastAsia="Consolas"/>
                <w:sz w:val="16"/>
              </w:rPr>
              <w:t>EMBEDDING_DIMENSION=768</w:t>
            </w:r>
            <w:r>
              <w:br/>
            </w:r>
            <w:r>
              <w:rPr>
                <w:rFonts w:ascii="Consolas" w:hAnsi="Consolas" w:eastAsia="Consolas"/>
                <w:sz w:val="16"/>
              </w:rPr>
              <w:t>EMBEDDING_VERSION=v1</w:t>
            </w:r>
            <w:r>
              <w:br/>
            </w:r>
            <w:r>
              <w:rPr>
                <w:rFonts w:ascii="Consolas" w:hAnsi="Consolas" w:eastAsia="Consolas"/>
                <w:sz w:val="16"/>
              </w:rPr>
              <w:t>OLLAMA_BASE_URL=http://127.0.0.1:11434</w:t>
            </w:r>
            <w:r>
              <w:br/>
            </w:r>
          </w:p>
        </w:tc>
      </w:tr>
    </w:tbl>
    <w:p/>
    <w:tbl>
      <w:tblPr>
        <w:tblStyle w:val="TableGrid"/>
        <w:tblW w:type="auto" w:w="0"/>
        <w:jc w:val="center"/>
        <w:tblLook w:firstColumn="1" w:firstRow="1" w:lastColumn="0" w:lastRow="0" w:noHBand="0" w:noVBand="1" w:val="04A0"/>
      </w:tblPr>
      <w:tblGrid>
        <w:gridCol w:w="5256"/>
        <w:gridCol w:w="5256"/>
      </w:tblGrid>
      <w:tr>
        <w:tc>
          <w:tcPr>
            <w:tcW w:type="dxa" w:w="3456"/>
            <w:shd w:fill="1F4E79"/>
            <w:vAlign w:val="top"/>
          </w:tcPr>
          <w:p>
            <w:pPr>
              <w:jc w:val="left"/>
            </w:pPr>
            <w:r/>
            <w:r>
              <w:rPr>
                <w:b/>
                <w:color w:val="FFFFFF"/>
                <w:sz w:val="17"/>
              </w:rPr>
              <w:t>Config</w:t>
            </w:r>
          </w:p>
        </w:tc>
        <w:tc>
          <w:tcPr>
            <w:tcW w:type="dxa" w:w="6624"/>
            <w:shd w:fill="1F4E79"/>
            <w:vAlign w:val="top"/>
          </w:tcPr>
          <w:p>
            <w:pPr>
              <w:jc w:val="left"/>
            </w:pPr>
            <w:r/>
            <w:r>
              <w:rPr>
                <w:b/>
                <w:color w:val="FFFFFF"/>
                <w:sz w:val="17"/>
              </w:rPr>
              <w:t>Purpose</w:t>
            </w:r>
          </w:p>
        </w:tc>
      </w:tr>
      <w:tr>
        <w:tc>
          <w:tcPr>
            <w:tcW w:type="dxa" w:w="3456"/>
            <w:vAlign w:val="top"/>
          </w:tcPr>
          <w:p>
            <w:pPr>
              <w:jc w:val="left"/>
            </w:pPr>
            <w:r/>
            <w:r>
              <w:rPr>
                <w:b w:val="0"/>
                <w:sz w:val="17"/>
              </w:rPr>
              <w:t>SEARCH_DEFAULT_MODE</w:t>
            </w:r>
          </w:p>
        </w:tc>
        <w:tc>
          <w:tcPr>
            <w:tcW w:type="dxa" w:w="6624"/>
            <w:vAlign w:val="top"/>
          </w:tcPr>
          <w:p>
            <w:pPr>
              <w:jc w:val="left"/>
            </w:pPr>
            <w:r/>
            <w:r>
              <w:rPr>
                <w:b w:val="0"/>
                <w:sz w:val="17"/>
              </w:rPr>
              <w:t>Default mode for /ui/search and API requests if search_mode is omitted.</w:t>
            </w:r>
          </w:p>
        </w:tc>
      </w:tr>
      <w:tr>
        <w:tc>
          <w:tcPr>
            <w:tcW w:type="dxa" w:w="3456"/>
            <w:vAlign w:val="top"/>
          </w:tcPr>
          <w:p>
            <w:pPr>
              <w:jc w:val="left"/>
            </w:pPr>
            <w:r/>
            <w:r>
              <w:rPr>
                <w:b w:val="0"/>
                <w:sz w:val="17"/>
              </w:rPr>
              <w:t>SEARCH_TOP_K_MAX</w:t>
            </w:r>
          </w:p>
        </w:tc>
        <w:tc>
          <w:tcPr>
            <w:tcW w:type="dxa" w:w="6624"/>
            <w:vAlign w:val="top"/>
          </w:tcPr>
          <w:p>
            <w:pPr>
              <w:jc w:val="left"/>
            </w:pPr>
            <w:r/>
            <w:r>
              <w:rPr>
                <w:b w:val="0"/>
                <w:sz w:val="17"/>
              </w:rPr>
              <w:t>Protects DB and UI from very large result sets.</w:t>
            </w:r>
          </w:p>
        </w:tc>
      </w:tr>
      <w:tr>
        <w:tc>
          <w:tcPr>
            <w:tcW w:type="dxa" w:w="3456"/>
            <w:vAlign w:val="top"/>
          </w:tcPr>
          <w:p>
            <w:pPr>
              <w:jc w:val="left"/>
            </w:pPr>
            <w:r/>
            <w:r>
              <w:rPr>
                <w:b w:val="0"/>
                <w:sz w:val="17"/>
              </w:rPr>
              <w:t>SEARCH_VECTOR_WEIGHT</w:t>
            </w:r>
          </w:p>
        </w:tc>
        <w:tc>
          <w:tcPr>
            <w:tcW w:type="dxa" w:w="6624"/>
            <w:vAlign w:val="top"/>
          </w:tcPr>
          <w:p>
            <w:pPr>
              <w:jc w:val="left"/>
            </w:pPr>
            <w:r/>
            <w:r>
              <w:rPr>
                <w:b w:val="0"/>
                <w:sz w:val="17"/>
              </w:rPr>
              <w:t>Hybrid rank weight for semantic similarity.</w:t>
            </w:r>
          </w:p>
        </w:tc>
      </w:tr>
      <w:tr>
        <w:tc>
          <w:tcPr>
            <w:tcW w:type="dxa" w:w="3456"/>
            <w:vAlign w:val="top"/>
          </w:tcPr>
          <w:p>
            <w:pPr>
              <w:jc w:val="left"/>
            </w:pPr>
            <w:r/>
            <w:r>
              <w:rPr>
                <w:b w:val="0"/>
                <w:sz w:val="17"/>
              </w:rPr>
              <w:t>SEARCH_KEYWORD_WEIGHT</w:t>
            </w:r>
          </w:p>
        </w:tc>
        <w:tc>
          <w:tcPr>
            <w:tcW w:type="dxa" w:w="6624"/>
            <w:vAlign w:val="top"/>
          </w:tcPr>
          <w:p>
            <w:pPr>
              <w:jc w:val="left"/>
            </w:pPr>
            <w:r/>
            <w:r>
              <w:rPr>
                <w:b w:val="0"/>
                <w:sz w:val="17"/>
              </w:rPr>
              <w:t>Hybrid rank weight for full-text score.</w:t>
            </w:r>
          </w:p>
        </w:tc>
      </w:tr>
      <w:tr>
        <w:tc>
          <w:tcPr>
            <w:tcW w:type="dxa" w:w="3456"/>
            <w:vAlign w:val="top"/>
          </w:tcPr>
          <w:p>
            <w:pPr>
              <w:jc w:val="left"/>
            </w:pPr>
            <w:r/>
            <w:r>
              <w:rPr>
                <w:b w:val="0"/>
                <w:sz w:val="17"/>
              </w:rPr>
              <w:t>SEARCH_METADATA_WEIGHT</w:t>
            </w:r>
          </w:p>
        </w:tc>
        <w:tc>
          <w:tcPr>
            <w:tcW w:type="dxa" w:w="6624"/>
            <w:vAlign w:val="top"/>
          </w:tcPr>
          <w:p>
            <w:pPr>
              <w:jc w:val="left"/>
            </w:pPr>
            <w:r/>
            <w:r>
              <w:rPr>
                <w:b w:val="0"/>
                <w:sz w:val="17"/>
              </w:rPr>
              <w:t>Small ranking boost for exact metadata matches.</w:t>
            </w:r>
          </w:p>
        </w:tc>
      </w:tr>
      <w:tr>
        <w:tc>
          <w:tcPr>
            <w:tcW w:type="dxa" w:w="3456"/>
            <w:vAlign w:val="top"/>
          </w:tcPr>
          <w:p>
            <w:pPr>
              <w:jc w:val="left"/>
            </w:pPr>
            <w:r/>
            <w:r>
              <w:rPr>
                <w:b w:val="0"/>
                <w:sz w:val="17"/>
              </w:rPr>
              <w:t>SEARCH_ENABLE_QUERY_LOG</w:t>
            </w:r>
          </w:p>
        </w:tc>
        <w:tc>
          <w:tcPr>
            <w:tcW w:type="dxa" w:w="6624"/>
            <w:vAlign w:val="top"/>
          </w:tcPr>
          <w:p>
            <w:pPr>
              <w:jc w:val="left"/>
            </w:pPr>
            <w:r/>
            <w:r>
              <w:rPr>
                <w:b w:val="0"/>
                <w:sz w:val="17"/>
              </w:rPr>
              <w:t>Optional POC flag to log query metadata and timing for quality tuning.</w:t>
            </w:r>
          </w:p>
        </w:tc>
      </w:tr>
    </w:tbl>
    <w:p/>
    <w:p>
      <w:pPr>
        <w:pStyle w:val="Heading1"/>
      </w:pPr>
      <w:r>
        <w:t>9. Implementation Steps for Codex/PyCharm</w:t>
      </w:r>
    </w:p>
    <w:tbl>
      <w:tblPr>
        <w:tblStyle w:val="TableGrid"/>
        <w:tblW w:type="auto" w:w="0"/>
        <w:jc w:val="center"/>
        <w:tblLook w:firstColumn="1" w:firstRow="1" w:lastColumn="0" w:lastRow="0" w:noHBand="0" w:noVBand="1" w:val="04A0"/>
      </w:tblPr>
      <w:tblGrid>
        <w:gridCol w:w="3504"/>
        <w:gridCol w:w="3504"/>
        <w:gridCol w:w="3504"/>
      </w:tblGrid>
      <w:tr>
        <w:tc>
          <w:tcPr>
            <w:tcW w:type="dxa" w:w="864"/>
            <w:shd w:fill="1F4E79"/>
            <w:vAlign w:val="top"/>
          </w:tcPr>
          <w:p>
            <w:pPr>
              <w:jc w:val="left"/>
            </w:pPr>
            <w:r/>
            <w:r>
              <w:rPr>
                <w:b/>
                <w:color w:val="FFFFFF"/>
                <w:sz w:val="16"/>
              </w:rPr>
              <w:t>Step</w:t>
            </w:r>
          </w:p>
        </w:tc>
        <w:tc>
          <w:tcPr>
            <w:tcW w:type="dxa" w:w="4752"/>
            <w:shd w:fill="1F4E79"/>
            <w:vAlign w:val="top"/>
          </w:tcPr>
          <w:p>
            <w:pPr>
              <w:jc w:val="left"/>
            </w:pPr>
            <w:r/>
            <w:r>
              <w:rPr>
                <w:b/>
                <w:color w:val="FFFFFF"/>
                <w:sz w:val="16"/>
              </w:rPr>
              <w:t>Task</w:t>
            </w:r>
          </w:p>
        </w:tc>
        <w:tc>
          <w:tcPr>
            <w:tcW w:type="dxa" w:w="4464"/>
            <w:shd w:fill="1F4E79"/>
            <w:vAlign w:val="top"/>
          </w:tcPr>
          <w:p>
            <w:pPr>
              <w:jc w:val="left"/>
            </w:pPr>
            <w:r/>
            <w:r>
              <w:rPr>
                <w:b/>
                <w:color w:val="FFFFFF"/>
                <w:sz w:val="16"/>
              </w:rPr>
              <w:t>Done When</w:t>
            </w:r>
          </w:p>
        </w:tc>
      </w:tr>
      <w:tr>
        <w:tc>
          <w:tcPr>
            <w:tcW w:type="dxa" w:w="864"/>
            <w:vAlign w:val="top"/>
          </w:tcPr>
          <w:p>
            <w:pPr>
              <w:jc w:val="left"/>
            </w:pPr>
            <w:r/>
            <w:r>
              <w:rPr>
                <w:b w:val="0"/>
                <w:sz w:val="16"/>
              </w:rPr>
              <w:t>1</w:t>
            </w:r>
          </w:p>
        </w:tc>
        <w:tc>
          <w:tcPr>
            <w:tcW w:type="dxa" w:w="4752"/>
            <w:vAlign w:val="top"/>
          </w:tcPr>
          <w:p>
            <w:pPr>
              <w:jc w:val="left"/>
            </w:pPr>
            <w:r/>
            <w:r>
              <w:rPr>
                <w:b w:val="0"/>
                <w:sz w:val="16"/>
              </w:rPr>
              <w:t>Add search settings to app/core/config.py.</w:t>
            </w:r>
          </w:p>
        </w:tc>
        <w:tc>
          <w:tcPr>
            <w:tcW w:type="dxa" w:w="4464"/>
            <w:vAlign w:val="top"/>
          </w:tcPr>
          <w:p>
            <w:pPr>
              <w:jc w:val="left"/>
            </w:pPr>
            <w:r/>
            <w:r>
              <w:rPr>
                <w:b w:val="0"/>
                <w:sz w:val="16"/>
              </w:rPr>
              <w:t>Settings load defaults and tests can override them.</w:t>
            </w:r>
          </w:p>
        </w:tc>
      </w:tr>
      <w:tr>
        <w:tc>
          <w:tcPr>
            <w:tcW w:type="dxa" w:w="864"/>
            <w:vAlign w:val="top"/>
          </w:tcPr>
          <w:p>
            <w:pPr>
              <w:jc w:val="left"/>
            </w:pPr>
            <w:r/>
            <w:r>
              <w:rPr>
                <w:b w:val="0"/>
                <w:sz w:val="16"/>
              </w:rPr>
              <w:t>2</w:t>
            </w:r>
          </w:p>
        </w:tc>
        <w:tc>
          <w:tcPr>
            <w:tcW w:type="dxa" w:w="4752"/>
            <w:vAlign w:val="top"/>
          </w:tcPr>
          <w:p>
            <w:pPr>
              <w:jc w:val="left"/>
            </w:pPr>
            <w:r/>
            <w:r>
              <w:rPr>
                <w:b w:val="0"/>
                <w:sz w:val="16"/>
              </w:rPr>
              <w:t>Create app/schemas/search_request.py and search_response.py.</w:t>
            </w:r>
          </w:p>
        </w:tc>
        <w:tc>
          <w:tcPr>
            <w:tcW w:type="dxa" w:w="4464"/>
            <w:vAlign w:val="top"/>
          </w:tcPr>
          <w:p>
            <w:pPr>
              <w:jc w:val="left"/>
            </w:pPr>
            <w:r/>
            <w:r>
              <w:rPr>
                <w:b w:val="0"/>
                <w:sz w:val="16"/>
              </w:rPr>
              <w:t>Pydantic models validate all API inputs and outputs.</w:t>
            </w:r>
          </w:p>
        </w:tc>
      </w:tr>
      <w:tr>
        <w:tc>
          <w:tcPr>
            <w:tcW w:type="dxa" w:w="864"/>
            <w:vAlign w:val="top"/>
          </w:tcPr>
          <w:p>
            <w:pPr>
              <w:jc w:val="left"/>
            </w:pPr>
            <w:r/>
            <w:r>
              <w:rPr>
                <w:b w:val="0"/>
                <w:sz w:val="16"/>
              </w:rPr>
              <w:t>3</w:t>
            </w:r>
          </w:p>
        </w:tc>
        <w:tc>
          <w:tcPr>
            <w:tcW w:type="dxa" w:w="4752"/>
            <w:vAlign w:val="top"/>
          </w:tcPr>
          <w:p>
            <w:pPr>
              <w:jc w:val="left"/>
            </w:pPr>
            <w:r/>
            <w:r>
              <w:rPr>
                <w:b w:val="0"/>
                <w:sz w:val="16"/>
              </w:rPr>
              <w:t>Create app/repositories/rag_search_repository.py.</w:t>
            </w:r>
          </w:p>
        </w:tc>
        <w:tc>
          <w:tcPr>
            <w:tcW w:type="dxa" w:w="4464"/>
            <w:vAlign w:val="top"/>
          </w:tcPr>
          <w:p>
            <w:pPr>
              <w:jc w:val="left"/>
            </w:pPr>
            <w:r/>
            <w:r>
              <w:rPr>
                <w:b w:val="0"/>
                <w:sz w:val="16"/>
              </w:rPr>
              <w:t>Repository can run vector, keyword, and metadata queries.</w:t>
            </w:r>
          </w:p>
        </w:tc>
      </w:tr>
      <w:tr>
        <w:tc>
          <w:tcPr>
            <w:tcW w:type="dxa" w:w="864"/>
            <w:vAlign w:val="top"/>
          </w:tcPr>
          <w:p>
            <w:pPr>
              <w:jc w:val="left"/>
            </w:pPr>
            <w:r/>
            <w:r>
              <w:rPr>
                <w:b w:val="0"/>
                <w:sz w:val="16"/>
              </w:rPr>
              <w:t>4</w:t>
            </w:r>
          </w:p>
        </w:tc>
        <w:tc>
          <w:tcPr>
            <w:tcW w:type="dxa" w:w="4752"/>
            <w:vAlign w:val="top"/>
          </w:tcPr>
          <w:p>
            <w:pPr>
              <w:jc w:val="left"/>
            </w:pPr>
            <w:r/>
            <w:r>
              <w:rPr>
                <w:b w:val="0"/>
                <w:sz w:val="16"/>
              </w:rPr>
              <w:t>Create app/services/rag_search_service.py.</w:t>
            </w:r>
          </w:p>
        </w:tc>
        <w:tc>
          <w:tcPr>
            <w:tcW w:type="dxa" w:w="4464"/>
            <w:vAlign w:val="top"/>
          </w:tcPr>
          <w:p>
            <w:pPr>
              <w:jc w:val="left"/>
            </w:pPr>
            <w:r/>
            <w:r>
              <w:rPr>
                <w:b w:val="0"/>
                <w:sz w:val="16"/>
              </w:rPr>
              <w:t>Service validates request, creates query embedding, executes selected mode, ranks results.</w:t>
            </w:r>
          </w:p>
        </w:tc>
      </w:tr>
      <w:tr>
        <w:tc>
          <w:tcPr>
            <w:tcW w:type="dxa" w:w="864"/>
            <w:vAlign w:val="top"/>
          </w:tcPr>
          <w:p>
            <w:pPr>
              <w:jc w:val="left"/>
            </w:pPr>
            <w:r/>
            <w:r>
              <w:rPr>
                <w:b w:val="0"/>
                <w:sz w:val="16"/>
              </w:rPr>
              <w:t>5</w:t>
            </w:r>
          </w:p>
        </w:tc>
        <w:tc>
          <w:tcPr>
            <w:tcW w:type="dxa" w:w="4752"/>
            <w:vAlign w:val="top"/>
          </w:tcPr>
          <w:p>
            <w:pPr>
              <w:jc w:val="left"/>
            </w:pPr>
            <w:r/>
            <w:r>
              <w:rPr>
                <w:b w:val="0"/>
                <w:sz w:val="16"/>
              </w:rPr>
              <w:t>Create app/services/search_ranker.py.</w:t>
            </w:r>
          </w:p>
        </w:tc>
        <w:tc>
          <w:tcPr>
            <w:tcW w:type="dxa" w:w="4464"/>
            <w:vAlign w:val="top"/>
          </w:tcPr>
          <w:p>
            <w:pPr>
              <w:jc w:val="left"/>
            </w:pPr>
            <w:r/>
            <w:r>
              <w:rPr>
                <w:b w:val="0"/>
                <w:sz w:val="16"/>
              </w:rPr>
              <w:t>Hybrid score logic is isolated and unit-testable.</w:t>
            </w:r>
          </w:p>
        </w:tc>
      </w:tr>
      <w:tr>
        <w:tc>
          <w:tcPr>
            <w:tcW w:type="dxa" w:w="864"/>
            <w:vAlign w:val="top"/>
          </w:tcPr>
          <w:p>
            <w:pPr>
              <w:jc w:val="left"/>
            </w:pPr>
            <w:r/>
            <w:r>
              <w:rPr>
                <w:b w:val="0"/>
                <w:sz w:val="16"/>
              </w:rPr>
              <w:t>6</w:t>
            </w:r>
          </w:p>
        </w:tc>
        <w:tc>
          <w:tcPr>
            <w:tcW w:type="dxa" w:w="4752"/>
            <w:vAlign w:val="top"/>
          </w:tcPr>
          <w:p>
            <w:pPr>
              <w:jc w:val="left"/>
            </w:pPr>
            <w:r/>
            <w:r>
              <w:rPr>
                <w:b w:val="0"/>
                <w:sz w:val="16"/>
              </w:rPr>
              <w:t>Create app/api/rag_search_routes.py.</w:t>
            </w:r>
          </w:p>
        </w:tc>
        <w:tc>
          <w:tcPr>
            <w:tcW w:type="dxa" w:w="4464"/>
            <w:vAlign w:val="top"/>
          </w:tcPr>
          <w:p>
            <w:pPr>
              <w:jc w:val="left"/>
            </w:pPr>
            <w:r/>
            <w:r>
              <w:rPr>
                <w:b w:val="0"/>
                <w:sz w:val="16"/>
              </w:rPr>
              <w:t>POST /rag/search is registered in app/main.py.</w:t>
            </w:r>
          </w:p>
        </w:tc>
      </w:tr>
      <w:tr>
        <w:tc>
          <w:tcPr>
            <w:tcW w:type="dxa" w:w="864"/>
            <w:vAlign w:val="top"/>
          </w:tcPr>
          <w:p>
            <w:pPr>
              <w:jc w:val="left"/>
            </w:pPr>
            <w:r/>
            <w:r>
              <w:rPr>
                <w:b w:val="0"/>
                <w:sz w:val="16"/>
              </w:rPr>
              <w:t>7</w:t>
            </w:r>
          </w:p>
        </w:tc>
        <w:tc>
          <w:tcPr>
            <w:tcW w:type="dxa" w:w="4752"/>
            <w:vAlign w:val="top"/>
          </w:tcPr>
          <w:p>
            <w:pPr>
              <w:jc w:val="left"/>
            </w:pPr>
            <w:r/>
            <w:r>
              <w:rPr>
                <w:b w:val="0"/>
                <w:sz w:val="16"/>
              </w:rPr>
              <w:t>Create app/ui/search.html.</w:t>
            </w:r>
          </w:p>
        </w:tc>
        <w:tc>
          <w:tcPr>
            <w:tcW w:type="dxa" w:w="4464"/>
            <w:vAlign w:val="top"/>
          </w:tcPr>
          <w:p>
            <w:pPr>
              <w:jc w:val="left"/>
            </w:pPr>
            <w:r/>
            <w:r>
              <w:rPr>
                <w:b w:val="0"/>
                <w:sz w:val="16"/>
              </w:rPr>
              <w:t>Developer UI can call /rag/search and render cards/results JSON.</w:t>
            </w:r>
          </w:p>
        </w:tc>
      </w:tr>
      <w:tr>
        <w:tc>
          <w:tcPr>
            <w:tcW w:type="dxa" w:w="864"/>
            <w:vAlign w:val="top"/>
          </w:tcPr>
          <w:p>
            <w:pPr>
              <w:jc w:val="left"/>
            </w:pPr>
            <w:r/>
            <w:r>
              <w:rPr>
                <w:b w:val="0"/>
                <w:sz w:val="16"/>
              </w:rPr>
              <w:t>8</w:t>
            </w:r>
          </w:p>
        </w:tc>
        <w:tc>
          <w:tcPr>
            <w:tcW w:type="dxa" w:w="4752"/>
            <w:vAlign w:val="top"/>
          </w:tcPr>
          <w:p>
            <w:pPr>
              <w:jc w:val="left"/>
            </w:pPr>
            <w:r/>
            <w:r>
              <w:rPr>
                <w:b w:val="0"/>
                <w:sz w:val="16"/>
              </w:rPr>
              <w:t>Add DB migration for search_vector and indexes.</w:t>
            </w:r>
          </w:p>
        </w:tc>
        <w:tc>
          <w:tcPr>
            <w:tcW w:type="dxa" w:w="4464"/>
            <w:vAlign w:val="top"/>
          </w:tcPr>
          <w:p>
            <w:pPr>
              <w:jc w:val="left"/>
            </w:pPr>
            <w:r/>
            <w:r>
              <w:rPr>
                <w:b w:val="0"/>
                <w:sz w:val="16"/>
              </w:rPr>
              <w:t>Full-text and vector indexes exist in PostgreSQL.</w:t>
            </w:r>
          </w:p>
        </w:tc>
      </w:tr>
      <w:tr>
        <w:tc>
          <w:tcPr>
            <w:tcW w:type="dxa" w:w="864"/>
            <w:vAlign w:val="top"/>
          </w:tcPr>
          <w:p>
            <w:pPr>
              <w:jc w:val="left"/>
            </w:pPr>
            <w:r/>
            <w:r>
              <w:rPr>
                <w:b w:val="0"/>
                <w:sz w:val="16"/>
              </w:rPr>
              <w:t>9</w:t>
            </w:r>
          </w:p>
        </w:tc>
        <w:tc>
          <w:tcPr>
            <w:tcW w:type="dxa" w:w="4752"/>
            <w:vAlign w:val="top"/>
          </w:tcPr>
          <w:p>
            <w:pPr>
              <w:jc w:val="left"/>
            </w:pPr>
            <w:r/>
            <w:r>
              <w:rPr>
                <w:b w:val="0"/>
                <w:sz w:val="16"/>
              </w:rPr>
              <w:t>Add unit tests and repository integration tests.</w:t>
            </w:r>
          </w:p>
        </w:tc>
        <w:tc>
          <w:tcPr>
            <w:tcW w:type="dxa" w:w="4464"/>
            <w:vAlign w:val="top"/>
          </w:tcPr>
          <w:p>
            <w:pPr>
              <w:jc w:val="left"/>
            </w:pPr>
            <w:r/>
            <w:r>
              <w:rPr>
                <w:b w:val="0"/>
                <w:sz w:val="16"/>
              </w:rPr>
              <w:t>API, validation, ranking, filters, and SQL paths are covered.</w:t>
            </w:r>
          </w:p>
        </w:tc>
      </w:tr>
      <w:tr>
        <w:tc>
          <w:tcPr>
            <w:tcW w:type="dxa" w:w="864"/>
            <w:vAlign w:val="top"/>
          </w:tcPr>
          <w:p>
            <w:pPr>
              <w:jc w:val="left"/>
            </w:pPr>
            <w:r/>
            <w:r>
              <w:rPr>
                <w:b w:val="0"/>
                <w:sz w:val="16"/>
              </w:rPr>
              <w:t>10</w:t>
            </w:r>
          </w:p>
        </w:tc>
        <w:tc>
          <w:tcPr>
            <w:tcW w:type="dxa" w:w="4752"/>
            <w:vAlign w:val="top"/>
          </w:tcPr>
          <w:p>
            <w:pPr>
              <w:jc w:val="left"/>
            </w:pPr>
            <w:r/>
            <w:r>
              <w:rPr>
                <w:b w:val="0"/>
                <w:sz w:val="16"/>
              </w:rPr>
              <w:t>Update README and Postman collection.</w:t>
            </w:r>
          </w:p>
        </w:tc>
        <w:tc>
          <w:tcPr>
            <w:tcW w:type="dxa" w:w="4464"/>
            <w:vAlign w:val="top"/>
          </w:tcPr>
          <w:p>
            <w:pPr>
              <w:jc w:val="left"/>
            </w:pPr>
            <w:r/>
            <w:r>
              <w:rPr>
                <w:b w:val="0"/>
                <w:sz w:val="16"/>
              </w:rPr>
              <w:t>Developers can test search from UI, curl, and Postman.</w:t>
            </w:r>
          </w:p>
        </w:tc>
      </w:tr>
    </w:tbl>
    <w:p/>
    <w:p>
      <w:pPr>
        <w:pStyle w:val="Heading2"/>
      </w:pPr>
      <w:r>
        <w:t>9.1 Codex Prompt</w:t>
      </w:r>
    </w:p>
    <w:tbl>
      <w:tblPr>
        <w:tblStyle w:val="TableGrid"/>
        <w:tblW w:type="auto" w:w="0"/>
        <w:jc w:val="center"/>
        <w:tblLook w:firstColumn="1" w:firstRow="1" w:lastColumn="0" w:lastRow="0" w:noHBand="0" w:noVBand="1" w:val="04A0"/>
      </w:tblPr>
      <w:tblGrid>
        <w:gridCol w:w="10512"/>
      </w:tblGrid>
      <w:tr>
        <w:tc>
          <w:tcPr>
            <w:tcW w:type="dxa" w:w="10512"/>
            <w:shd w:fill="F2F2F2"/>
          </w:tcPr>
          <w:p>
            <w:r/>
            <w:r>
              <w:rPr>
                <w:rFonts w:ascii="Consolas" w:hAnsi="Consolas" w:eastAsia="Consolas"/>
                <w:sz w:val="16"/>
              </w:rPr>
              <w:t>Implement a RAG Search Module in the existing Python FastAPI rag-ingestion-service.</w:t>
            </w:r>
            <w:r>
              <w:br/>
            </w:r>
            <w:r>
              <w:rPr>
                <w:rFonts w:ascii="Consolas" w:hAnsi="Consolas" w:eastAsia="Consolas"/>
                <w:sz w:val="16"/>
              </w:rPr>
              <w:t>Do not rewrite the ingestion module.</w:t>
            </w:r>
            <w:r>
              <w:br/>
            </w:r>
            <w:r>
              <w:rPr>
                <w:rFonts w:ascii="Consolas" w:hAnsi="Consolas" w:eastAsia="Consolas"/>
                <w:sz w:val="16"/>
              </w:rPr>
              <w:t>Add these files:</w:t>
            </w:r>
            <w:r>
              <w:br/>
            </w:r>
            <w:r>
              <w:rPr>
                <w:rFonts w:ascii="Consolas" w:hAnsi="Consolas" w:eastAsia="Consolas"/>
                <w:sz w:val="16"/>
              </w:rPr>
              <w:t>- app/api/rag_search_routes.py</w:t>
            </w:r>
            <w:r>
              <w:br/>
            </w:r>
            <w:r>
              <w:rPr>
                <w:rFonts w:ascii="Consolas" w:hAnsi="Consolas" w:eastAsia="Consolas"/>
                <w:sz w:val="16"/>
              </w:rPr>
              <w:t>- app/schemas/search_request.py</w:t>
            </w:r>
            <w:r>
              <w:br/>
            </w:r>
            <w:r>
              <w:rPr>
                <w:rFonts w:ascii="Consolas" w:hAnsi="Consolas" w:eastAsia="Consolas"/>
                <w:sz w:val="16"/>
              </w:rPr>
              <w:t>- app/schemas/search_response.py</w:t>
            </w:r>
            <w:r>
              <w:br/>
            </w:r>
            <w:r>
              <w:rPr>
                <w:rFonts w:ascii="Consolas" w:hAnsi="Consolas" w:eastAsia="Consolas"/>
                <w:sz w:val="16"/>
              </w:rPr>
              <w:t>- app/services/rag_search_service.py</w:t>
            </w:r>
            <w:r>
              <w:br/>
            </w:r>
            <w:r>
              <w:rPr>
                <w:rFonts w:ascii="Consolas" w:hAnsi="Consolas" w:eastAsia="Consolas"/>
                <w:sz w:val="16"/>
              </w:rPr>
              <w:t>- app/services/search_ranker.py</w:t>
            </w:r>
            <w:r>
              <w:br/>
            </w:r>
            <w:r>
              <w:rPr>
                <w:rFonts w:ascii="Consolas" w:hAnsi="Consolas" w:eastAsia="Consolas"/>
                <w:sz w:val="16"/>
              </w:rPr>
              <w:t>- app/repositories/rag_search_repository.py</w:t>
            </w:r>
            <w:r>
              <w:br/>
            </w:r>
            <w:r>
              <w:rPr>
                <w:rFonts w:ascii="Consolas" w:hAnsi="Consolas" w:eastAsia="Consolas"/>
                <w:sz w:val="16"/>
              </w:rPr>
              <w:t>- app/ui/search.html</w:t>
            </w:r>
            <w:r>
              <w:br/>
            </w:r>
            <w:r>
              <w:rPr>
                <w:rFonts w:ascii="Consolas" w:hAnsi="Consolas" w:eastAsia="Consolas"/>
                <w:sz w:val="16"/>
              </w:rPr>
            </w:r>
            <w:r>
              <w:br/>
            </w:r>
            <w:r>
              <w:rPr>
                <w:rFonts w:ascii="Consolas" w:hAnsi="Consolas" w:eastAsia="Consolas"/>
                <w:sz w:val="16"/>
              </w:rPr>
              <w:t>Create POST /rag/search with search modes: vector, keyword, metadata, hybrid.</w:t>
            </w:r>
            <w:r>
              <w:br/>
            </w:r>
            <w:r>
              <w:rPr>
                <w:rFonts w:ascii="Consolas" w:hAnsi="Consolas" w:eastAsia="Consolas"/>
                <w:sz w:val="16"/>
              </w:rPr>
              <w:t>Use existing EmbeddingProviderFactory and settings to embed the user query.</w:t>
            </w:r>
            <w:r>
              <w:br/>
            </w:r>
            <w:r>
              <w:rPr>
                <w:rFonts w:ascii="Consolas" w:hAnsi="Consolas" w:eastAsia="Consolas"/>
                <w:sz w:val="16"/>
              </w:rPr>
              <w:t>Filter results to resources.ingestion_status='READY'.</w:t>
            </w:r>
            <w:r>
              <w:br/>
            </w:r>
            <w:r>
              <w:rPr>
                <w:rFonts w:ascii="Consolas" w:hAnsi="Consolas" w:eastAsia="Consolas"/>
                <w:sz w:val="16"/>
              </w:rPr>
              <w:t>Filter embeddings by embedding_provider, embedding_model, embedding_version, and embedding_dimension.</w:t>
            </w:r>
            <w:r>
              <w:br/>
            </w:r>
            <w:r>
              <w:rPr>
                <w:rFonts w:ascii="Consolas" w:hAnsi="Consolas" w:eastAsia="Consolas"/>
                <w:sz w:val="16"/>
              </w:rPr>
              <w:t>Return ranked chunk results with resource title, file name, page_start/page_end, section_title, heading_path, scores, and chunk text.</w:t>
            </w:r>
            <w:r>
              <w:br/>
            </w:r>
            <w:r>
              <w:rPr>
                <w:rFonts w:ascii="Consolas" w:hAnsi="Consolas" w:eastAsia="Consolas"/>
                <w:sz w:val="16"/>
              </w:rPr>
              <w:t>Add GET /ui/search developer page that calls POST /rag/search.</w:t>
            </w:r>
            <w:r>
              <w:br/>
            </w:r>
            <w:r>
              <w:rPr>
                <w:rFonts w:ascii="Consolas" w:hAnsi="Consolas" w:eastAsia="Consolas"/>
                <w:sz w:val="16"/>
              </w:rPr>
              <w:t>Add tests for request validation, vector search repository query construction, keyword search, metadata filters, hybrid ranking, and UI route.</w:t>
            </w:r>
            <w:r>
              <w:br/>
            </w:r>
            <w:r>
              <w:rPr>
                <w:rFonts w:ascii="Consolas" w:hAnsi="Consolas" w:eastAsia="Consolas"/>
                <w:sz w:val="16"/>
              </w:rPr>
              <w:t>Do not add security/auth. Do not add final LLM answer generation yet.</w:t>
            </w:r>
            <w:r>
              <w:br/>
            </w:r>
          </w:p>
        </w:tc>
      </w:tr>
    </w:tbl>
    <w:p/>
    <w:p>
      <w:pPr>
        <w:pStyle w:val="Heading1"/>
      </w:pPr>
      <w:r>
        <w:t>10. Tests and Acceptance Criteria</w:t>
      </w:r>
    </w:p>
    <w:tbl>
      <w:tblPr>
        <w:tblStyle w:val="TableGrid"/>
        <w:tblW w:type="auto" w:w="0"/>
        <w:jc w:val="center"/>
        <w:tblLook w:firstColumn="1" w:firstRow="1" w:lastColumn="0" w:lastRow="0" w:noHBand="0" w:noVBand="1" w:val="04A0"/>
      </w:tblPr>
      <w:tblGrid>
        <w:gridCol w:w="5256"/>
        <w:gridCol w:w="5256"/>
      </w:tblGrid>
      <w:tr>
        <w:tc>
          <w:tcPr>
            <w:tcW w:type="dxa" w:w="3024"/>
            <w:shd w:fill="1F4E79"/>
            <w:vAlign w:val="top"/>
          </w:tcPr>
          <w:p>
            <w:pPr>
              <w:jc w:val="left"/>
            </w:pPr>
            <w:r/>
            <w:r>
              <w:rPr>
                <w:b/>
                <w:color w:val="FFFFFF"/>
                <w:sz w:val="16"/>
              </w:rPr>
              <w:t>Test Area</w:t>
            </w:r>
          </w:p>
        </w:tc>
        <w:tc>
          <w:tcPr>
            <w:tcW w:type="dxa" w:w="7056"/>
            <w:shd w:fill="1F4E79"/>
            <w:vAlign w:val="top"/>
          </w:tcPr>
          <w:p>
            <w:pPr>
              <w:jc w:val="left"/>
            </w:pPr>
            <w:r/>
            <w:r>
              <w:rPr>
                <w:b/>
                <w:color w:val="FFFFFF"/>
                <w:sz w:val="16"/>
              </w:rPr>
              <w:t>Acceptance Criteria</w:t>
            </w:r>
          </w:p>
        </w:tc>
      </w:tr>
      <w:tr>
        <w:tc>
          <w:tcPr>
            <w:tcW w:type="dxa" w:w="3024"/>
            <w:vAlign w:val="top"/>
          </w:tcPr>
          <w:p>
            <w:pPr>
              <w:jc w:val="left"/>
            </w:pPr>
            <w:r/>
            <w:r>
              <w:rPr>
                <w:b w:val="0"/>
                <w:sz w:val="16"/>
              </w:rPr>
              <w:t>API validation</w:t>
            </w:r>
          </w:p>
        </w:tc>
        <w:tc>
          <w:tcPr>
            <w:tcW w:type="dxa" w:w="7056"/>
            <w:vAlign w:val="top"/>
          </w:tcPr>
          <w:p>
            <w:pPr>
              <w:jc w:val="left"/>
            </w:pPr>
            <w:r/>
            <w:r>
              <w:rPr>
                <w:b w:val="0"/>
                <w:sz w:val="16"/>
              </w:rPr>
              <w:t>Empty query fails for vector/keyword/hybrid; metadata mode can run with filters only.</w:t>
            </w:r>
          </w:p>
        </w:tc>
      </w:tr>
      <w:tr>
        <w:tc>
          <w:tcPr>
            <w:tcW w:type="dxa" w:w="3024"/>
            <w:vAlign w:val="top"/>
          </w:tcPr>
          <w:p>
            <w:pPr>
              <w:jc w:val="left"/>
            </w:pPr>
            <w:r/>
            <w:r>
              <w:rPr>
                <w:b w:val="0"/>
                <w:sz w:val="16"/>
              </w:rPr>
              <w:t>Embedding model consistency</w:t>
            </w:r>
          </w:p>
        </w:tc>
        <w:tc>
          <w:tcPr>
            <w:tcW w:type="dxa" w:w="7056"/>
            <w:vAlign w:val="top"/>
          </w:tcPr>
          <w:p>
            <w:pPr>
              <w:jc w:val="left"/>
            </w:pPr>
            <w:r/>
            <w:r>
              <w:rPr>
                <w:b w:val="0"/>
                <w:sz w:val="16"/>
              </w:rPr>
              <w:t>Search uses the same provider/model/version/dimension as stored chunk embeddings.</w:t>
            </w:r>
          </w:p>
        </w:tc>
      </w:tr>
      <w:tr>
        <w:tc>
          <w:tcPr>
            <w:tcW w:type="dxa" w:w="3024"/>
            <w:vAlign w:val="top"/>
          </w:tcPr>
          <w:p>
            <w:pPr>
              <w:jc w:val="left"/>
            </w:pPr>
            <w:r/>
            <w:r>
              <w:rPr>
                <w:b w:val="0"/>
                <w:sz w:val="16"/>
              </w:rPr>
              <w:t>Vector search</w:t>
            </w:r>
          </w:p>
        </w:tc>
        <w:tc>
          <w:tcPr>
            <w:tcW w:type="dxa" w:w="7056"/>
            <w:vAlign w:val="top"/>
          </w:tcPr>
          <w:p>
            <w:pPr>
              <w:jc w:val="left"/>
            </w:pPr>
            <w:r/>
            <w:r>
              <w:rPr>
                <w:b w:val="0"/>
                <w:sz w:val="16"/>
              </w:rPr>
              <w:t>Given a query vector, repository returns nearest chunks ordered by cosine distance.</w:t>
            </w:r>
          </w:p>
        </w:tc>
      </w:tr>
      <w:tr>
        <w:tc>
          <w:tcPr>
            <w:tcW w:type="dxa" w:w="3024"/>
            <w:vAlign w:val="top"/>
          </w:tcPr>
          <w:p>
            <w:pPr>
              <w:jc w:val="left"/>
            </w:pPr>
            <w:r/>
            <w:r>
              <w:rPr>
                <w:b w:val="0"/>
                <w:sz w:val="16"/>
              </w:rPr>
              <w:t>Keyword search</w:t>
            </w:r>
          </w:p>
        </w:tc>
        <w:tc>
          <w:tcPr>
            <w:tcW w:type="dxa" w:w="7056"/>
            <w:vAlign w:val="top"/>
          </w:tcPr>
          <w:p>
            <w:pPr>
              <w:jc w:val="left"/>
            </w:pPr>
            <w:r/>
            <w:r>
              <w:rPr>
                <w:b w:val="0"/>
                <w:sz w:val="16"/>
              </w:rPr>
              <w:t>Keyword mode returns chunks matching full-text query ordered by keyword score.</w:t>
            </w:r>
          </w:p>
        </w:tc>
      </w:tr>
      <w:tr>
        <w:tc>
          <w:tcPr>
            <w:tcW w:type="dxa" w:w="3024"/>
            <w:vAlign w:val="top"/>
          </w:tcPr>
          <w:p>
            <w:pPr>
              <w:jc w:val="left"/>
            </w:pPr>
            <w:r/>
            <w:r>
              <w:rPr>
                <w:b w:val="0"/>
                <w:sz w:val="16"/>
              </w:rPr>
              <w:t>Metadata filters</w:t>
            </w:r>
          </w:p>
        </w:tc>
        <w:tc>
          <w:tcPr>
            <w:tcW w:type="dxa" w:w="7056"/>
            <w:vAlign w:val="top"/>
          </w:tcPr>
          <w:p>
            <w:pPr>
              <w:jc w:val="left"/>
            </w:pPr>
            <w:r/>
            <w:r>
              <w:rPr>
                <w:b w:val="0"/>
                <w:sz w:val="16"/>
              </w:rPr>
              <w:t>Results are restricted by resource_id, category, tags, file type, language, and metadata_json.</w:t>
            </w:r>
          </w:p>
        </w:tc>
      </w:tr>
      <w:tr>
        <w:tc>
          <w:tcPr>
            <w:tcW w:type="dxa" w:w="3024"/>
            <w:vAlign w:val="top"/>
          </w:tcPr>
          <w:p>
            <w:pPr>
              <w:jc w:val="left"/>
            </w:pPr>
            <w:r/>
            <w:r>
              <w:rPr>
                <w:b w:val="0"/>
                <w:sz w:val="16"/>
              </w:rPr>
              <w:t>Hybrid ranking</w:t>
            </w:r>
          </w:p>
        </w:tc>
        <w:tc>
          <w:tcPr>
            <w:tcW w:type="dxa" w:w="7056"/>
            <w:vAlign w:val="top"/>
          </w:tcPr>
          <w:p>
            <w:pPr>
              <w:jc w:val="left"/>
            </w:pPr>
            <w:r/>
            <w:r>
              <w:rPr>
                <w:b w:val="0"/>
                <w:sz w:val="16"/>
              </w:rPr>
              <w:t>Duplicates from vector and keyword candidates are merged and final scores are deterministic.</w:t>
            </w:r>
          </w:p>
        </w:tc>
      </w:tr>
      <w:tr>
        <w:tc>
          <w:tcPr>
            <w:tcW w:type="dxa" w:w="3024"/>
            <w:vAlign w:val="top"/>
          </w:tcPr>
          <w:p>
            <w:pPr>
              <w:jc w:val="left"/>
            </w:pPr>
            <w:r/>
            <w:r>
              <w:rPr>
                <w:b w:val="0"/>
                <w:sz w:val="16"/>
              </w:rPr>
              <w:t>READY-only resources</w:t>
            </w:r>
          </w:p>
        </w:tc>
        <w:tc>
          <w:tcPr>
            <w:tcW w:type="dxa" w:w="7056"/>
            <w:vAlign w:val="top"/>
          </w:tcPr>
          <w:p>
            <w:pPr>
              <w:jc w:val="left"/>
            </w:pPr>
            <w:r/>
            <w:r>
              <w:rPr>
                <w:b w:val="0"/>
                <w:sz w:val="16"/>
              </w:rPr>
              <w:t>Chunks from FAILED/QUEUED/PROCESSING resources are never returned.</w:t>
            </w:r>
          </w:p>
        </w:tc>
      </w:tr>
      <w:tr>
        <w:tc>
          <w:tcPr>
            <w:tcW w:type="dxa" w:w="3024"/>
            <w:vAlign w:val="top"/>
          </w:tcPr>
          <w:p>
            <w:pPr>
              <w:jc w:val="left"/>
            </w:pPr>
            <w:r/>
            <w:r>
              <w:rPr>
                <w:b w:val="0"/>
                <w:sz w:val="16"/>
              </w:rPr>
              <w:t>Top K limits</w:t>
            </w:r>
          </w:p>
        </w:tc>
        <w:tc>
          <w:tcPr>
            <w:tcW w:type="dxa" w:w="7056"/>
            <w:vAlign w:val="top"/>
          </w:tcPr>
          <w:p>
            <w:pPr>
              <w:jc w:val="left"/>
            </w:pPr>
            <w:r/>
            <w:r>
              <w:rPr>
                <w:b w:val="0"/>
                <w:sz w:val="16"/>
              </w:rPr>
              <w:t>top_k higher than max is rejected or clamped according to config.</w:t>
            </w:r>
          </w:p>
        </w:tc>
      </w:tr>
      <w:tr>
        <w:tc>
          <w:tcPr>
            <w:tcW w:type="dxa" w:w="3024"/>
            <w:vAlign w:val="top"/>
          </w:tcPr>
          <w:p>
            <w:pPr>
              <w:jc w:val="left"/>
            </w:pPr>
            <w:r/>
            <w:r>
              <w:rPr>
                <w:b w:val="0"/>
                <w:sz w:val="16"/>
              </w:rPr>
              <w:t>UI route</w:t>
            </w:r>
          </w:p>
        </w:tc>
        <w:tc>
          <w:tcPr>
            <w:tcW w:type="dxa" w:w="7056"/>
            <w:vAlign w:val="top"/>
          </w:tcPr>
          <w:p>
            <w:pPr>
              <w:jc w:val="left"/>
            </w:pPr>
            <w:r/>
            <w:r>
              <w:rPr>
                <w:b w:val="0"/>
                <w:sz w:val="16"/>
              </w:rPr>
              <w:t>GET /ui/search returns HTML and search button calls /rag/search.</w:t>
            </w:r>
          </w:p>
        </w:tc>
      </w:tr>
      <w:tr>
        <w:tc>
          <w:tcPr>
            <w:tcW w:type="dxa" w:w="3024"/>
            <w:vAlign w:val="top"/>
          </w:tcPr>
          <w:p>
            <w:pPr>
              <w:jc w:val="left"/>
            </w:pPr>
            <w:r/>
            <w:r>
              <w:rPr>
                <w:b w:val="0"/>
                <w:sz w:val="16"/>
              </w:rPr>
              <w:t>PostgreSQL integration</w:t>
            </w:r>
          </w:p>
        </w:tc>
        <w:tc>
          <w:tcPr>
            <w:tcW w:type="dxa" w:w="7056"/>
            <w:vAlign w:val="top"/>
          </w:tcPr>
          <w:p>
            <w:pPr>
              <w:jc w:val="left"/>
            </w:pPr>
            <w:r/>
            <w:r>
              <w:rPr>
                <w:b w:val="0"/>
                <w:sz w:val="16"/>
              </w:rPr>
              <w:t>A pgvector-backed integration test inserts vectors and verifies nearest-neighbor search.</w:t>
            </w:r>
          </w:p>
        </w:tc>
      </w:tr>
    </w:tbl>
    <w:p/>
    <w:p>
      <w:pPr>
        <w:pStyle w:val="Heading2"/>
      </w:pPr>
      <w:r>
        <w:t>10.1 Example curl Tests</w:t>
      </w:r>
    </w:p>
    <w:tbl>
      <w:tblPr>
        <w:tblStyle w:val="TableGrid"/>
        <w:tblW w:type="auto" w:w="0"/>
        <w:jc w:val="center"/>
        <w:tblLook w:firstColumn="1" w:firstRow="1" w:lastColumn="0" w:lastRow="0" w:noHBand="0" w:noVBand="1" w:val="04A0"/>
      </w:tblPr>
      <w:tblGrid>
        <w:gridCol w:w="10512"/>
      </w:tblGrid>
      <w:tr>
        <w:tc>
          <w:tcPr>
            <w:tcW w:type="dxa" w:w="10512"/>
            <w:shd w:fill="F2F2F2"/>
          </w:tcPr>
          <w:p>
            <w:r/>
            <w:r>
              <w:rPr>
                <w:rFonts w:ascii="Consolas" w:hAnsi="Consolas" w:eastAsia="Consolas"/>
                <w:sz w:val="16"/>
              </w:rPr>
              <w:t>curl -X POST http://localhost:8000/rag/search ^</w:t>
            </w:r>
            <w:r>
              <w:br/>
            </w:r>
            <w:r>
              <w:rPr>
                <w:rFonts w:ascii="Consolas" w:hAnsi="Consolas" w:eastAsia="Consolas"/>
                <w:sz w:val="16"/>
              </w:rPr>
              <w:t xml:space="preserve">  -H "Content-Type: application/json" ^</w:t>
            </w:r>
            <w:r>
              <w:br/>
            </w:r>
            <w:r>
              <w:rPr>
                <w:rFonts w:ascii="Consolas" w:hAnsi="Consolas" w:eastAsia="Consolas"/>
                <w:sz w:val="16"/>
              </w:rPr>
              <w:t xml:space="preserve">  -d "{"query":"provider claims submission","search_mode":"hybrid","top_k":5}"</w:t>
            </w:r>
            <w:r>
              <w:br/>
            </w:r>
            <w:r>
              <w:rPr>
                <w:rFonts w:ascii="Consolas" w:hAnsi="Consolas" w:eastAsia="Consolas"/>
                <w:sz w:val="16"/>
              </w:rPr>
            </w:r>
            <w:r>
              <w:br/>
            </w:r>
            <w:r>
              <w:rPr>
                <w:rFonts w:ascii="Consolas" w:hAnsi="Consolas" w:eastAsia="Consolas"/>
                <w:sz w:val="16"/>
              </w:rPr>
              <w:t>curl -X POST http://localhost:8000/rag/search ^</w:t>
            </w:r>
            <w:r>
              <w:br/>
            </w:r>
            <w:r>
              <w:rPr>
                <w:rFonts w:ascii="Consolas" w:hAnsi="Consolas" w:eastAsia="Consolas"/>
                <w:sz w:val="16"/>
              </w:rPr>
              <w:t xml:space="preserve">  -H "Content-Type: application/json" ^</w:t>
            </w:r>
            <w:r>
              <w:br/>
            </w:r>
            <w:r>
              <w:rPr>
                <w:rFonts w:ascii="Consolas" w:hAnsi="Consolas" w:eastAsia="Consolas"/>
                <w:sz w:val="16"/>
              </w:rPr>
              <w:t xml:space="preserve">  -d "{"query":"","search_mode":"metadata","filters":{"category_names":["Claims"]}}"</w:t>
            </w:r>
            <w:r>
              <w:br/>
            </w:r>
          </w:p>
        </w:tc>
      </w:tr>
    </w:tbl>
    <w:p/>
    <w:p>
      <w:pPr>
        <w:pStyle w:val="Heading1"/>
      </w:pPr>
      <w:r>
        <w:t>11. Future Phase: Answer Generation Service</w:t>
      </w:r>
    </w:p>
    <w:p>
      <w:r>
        <w:t>The search module is not the final RAG answer service. It returns high-quality ranked chunks. The next module should be an answer-generation service that calls /rag/search, builds a grounded prompt, and uses an LLM such as local Ollama Mistral/Gemma or OpenAI to produce a final answer with citations.</w:t>
      </w:r>
    </w:p>
    <w:tbl>
      <w:tblPr>
        <w:tblStyle w:val="TableGrid"/>
        <w:tblW w:type="auto" w:w="0"/>
        <w:jc w:val="center"/>
        <w:tblLook w:firstColumn="1" w:firstRow="1" w:lastColumn="0" w:lastRow="0" w:noHBand="0" w:noVBand="1" w:val="04A0"/>
      </w:tblPr>
      <w:tblGrid>
        <w:gridCol w:w="10512"/>
      </w:tblGrid>
      <w:tr>
        <w:tc>
          <w:tcPr>
            <w:tcW w:type="dxa" w:w="10512"/>
            <w:shd w:fill="F2F2F2"/>
          </w:tcPr>
          <w:p>
            <w:r/>
            <w:r>
              <w:rPr>
                <w:rFonts w:ascii="Consolas" w:hAnsi="Consolas" w:eastAsia="Consolas"/>
                <w:sz w:val="16"/>
              </w:rPr>
              <w:t>Future flow:</w:t>
            </w:r>
            <w:r>
              <w:br/>
            </w:r>
            <w:r>
              <w:rPr>
                <w:rFonts w:ascii="Consolas" w:hAnsi="Consolas" w:eastAsia="Consolas"/>
                <w:sz w:val="16"/>
              </w:rPr>
              <w:t>POST /rag/ask</w:t>
            </w:r>
            <w:r>
              <w:br/>
            </w:r>
            <w:r>
              <w:rPr>
                <w:rFonts w:ascii="Consolas" w:hAnsi="Consolas" w:eastAsia="Consolas"/>
                <w:sz w:val="16"/>
              </w:rPr>
              <w:t xml:space="preserve">  -&gt; call /rag/search</w:t>
            </w:r>
            <w:r>
              <w:br/>
            </w:r>
            <w:r>
              <w:rPr>
                <w:rFonts w:ascii="Consolas" w:hAnsi="Consolas" w:eastAsia="Consolas"/>
                <w:sz w:val="16"/>
              </w:rPr>
              <w:t xml:space="preserve">  -&gt; get top chunks</w:t>
            </w:r>
            <w:r>
              <w:br/>
            </w:r>
            <w:r>
              <w:rPr>
                <w:rFonts w:ascii="Consolas" w:hAnsi="Consolas" w:eastAsia="Consolas"/>
                <w:sz w:val="16"/>
              </w:rPr>
              <w:t xml:space="preserve">  -&gt; build grounded prompt with source references</w:t>
            </w:r>
            <w:r>
              <w:br/>
            </w:r>
            <w:r>
              <w:rPr>
                <w:rFonts w:ascii="Consolas" w:hAnsi="Consolas" w:eastAsia="Consolas"/>
                <w:sz w:val="16"/>
              </w:rPr>
              <w:t xml:space="preserve">  -&gt; call LLM_PROVIDER/LLM_MODEL</w:t>
            </w:r>
            <w:r>
              <w:br/>
            </w:r>
            <w:r>
              <w:rPr>
                <w:rFonts w:ascii="Consolas" w:hAnsi="Consolas" w:eastAsia="Consolas"/>
                <w:sz w:val="16"/>
              </w:rPr>
              <w:t xml:space="preserve">  -&gt; return final answer + citations + source chunks</w:t>
            </w:r>
            <w:r>
              <w:br/>
            </w:r>
          </w:p>
        </w:tc>
      </w:tr>
    </w:tbl>
    <w:p/>
    <w:tbl>
      <w:tblPr>
        <w:tblStyle w:val="TableGrid"/>
        <w:tblW w:type="auto" w:w="0"/>
        <w:jc w:val="center"/>
        <w:tblLook w:firstColumn="1" w:firstRow="1" w:lastColumn="0" w:lastRow="0" w:noHBand="0" w:noVBand="1" w:val="04A0"/>
      </w:tblPr>
      <w:tblGrid>
        <w:gridCol w:w="5256"/>
        <w:gridCol w:w="5256"/>
      </w:tblGrid>
      <w:tr>
        <w:tc>
          <w:tcPr>
            <w:tcW w:type="dxa" w:w="3600"/>
            <w:shd w:fill="1F4E79"/>
            <w:vAlign w:val="top"/>
          </w:tcPr>
          <w:p>
            <w:pPr>
              <w:jc w:val="left"/>
            </w:pPr>
            <w:r/>
            <w:r>
              <w:rPr>
                <w:b/>
                <w:color w:val="FFFFFF"/>
                <w:sz w:val="17"/>
              </w:rPr>
              <w:t>Future Endpoint</w:t>
            </w:r>
          </w:p>
        </w:tc>
        <w:tc>
          <w:tcPr>
            <w:tcW w:type="dxa" w:w="6480"/>
            <w:shd w:fill="1F4E79"/>
            <w:vAlign w:val="top"/>
          </w:tcPr>
          <w:p>
            <w:pPr>
              <w:jc w:val="left"/>
            </w:pPr>
            <w:r/>
            <w:r>
              <w:rPr>
                <w:b/>
                <w:color w:val="FFFFFF"/>
                <w:sz w:val="17"/>
              </w:rPr>
              <w:t>Purpose</w:t>
            </w:r>
          </w:p>
        </w:tc>
      </w:tr>
      <w:tr>
        <w:tc>
          <w:tcPr>
            <w:tcW w:type="dxa" w:w="3600"/>
            <w:vAlign w:val="top"/>
          </w:tcPr>
          <w:p>
            <w:pPr>
              <w:jc w:val="left"/>
            </w:pPr>
            <w:r/>
            <w:r>
              <w:rPr>
                <w:b w:val="0"/>
                <w:sz w:val="17"/>
              </w:rPr>
              <w:t>POST /rag/ask</w:t>
            </w:r>
          </w:p>
        </w:tc>
        <w:tc>
          <w:tcPr>
            <w:tcW w:type="dxa" w:w="6480"/>
            <w:vAlign w:val="top"/>
          </w:tcPr>
          <w:p>
            <w:pPr>
              <w:jc w:val="left"/>
            </w:pPr>
            <w:r/>
            <w:r>
              <w:rPr>
                <w:b w:val="0"/>
                <w:sz w:val="17"/>
              </w:rPr>
              <w:t>Natural-language question -&gt; final answer with citations.</w:t>
            </w:r>
          </w:p>
        </w:tc>
      </w:tr>
      <w:tr>
        <w:tc>
          <w:tcPr>
            <w:tcW w:type="dxa" w:w="3600"/>
            <w:vAlign w:val="top"/>
          </w:tcPr>
          <w:p>
            <w:pPr>
              <w:jc w:val="left"/>
            </w:pPr>
            <w:r/>
            <w:r>
              <w:rPr>
                <w:b w:val="0"/>
                <w:sz w:val="17"/>
              </w:rPr>
              <w:t>POST /rag/search/reindex-check</w:t>
            </w:r>
          </w:p>
        </w:tc>
        <w:tc>
          <w:tcPr>
            <w:tcW w:type="dxa" w:w="6480"/>
            <w:vAlign w:val="top"/>
          </w:tcPr>
          <w:p>
            <w:pPr>
              <w:jc w:val="left"/>
            </w:pPr>
            <w:r/>
            <w:r>
              <w:rPr>
                <w:b w:val="0"/>
                <w:sz w:val="17"/>
              </w:rPr>
              <w:t>Validate that resources have embeddings matching current search config.</w:t>
            </w:r>
          </w:p>
        </w:tc>
      </w:tr>
      <w:tr>
        <w:tc>
          <w:tcPr>
            <w:tcW w:type="dxa" w:w="3600"/>
            <w:vAlign w:val="top"/>
          </w:tcPr>
          <w:p>
            <w:pPr>
              <w:jc w:val="left"/>
            </w:pPr>
            <w:r/>
            <w:r>
              <w:rPr>
                <w:b w:val="0"/>
                <w:sz w:val="17"/>
              </w:rPr>
              <w:t>GET /rag/resources/{resource_id}/chunks</w:t>
            </w:r>
          </w:p>
        </w:tc>
        <w:tc>
          <w:tcPr>
            <w:tcW w:type="dxa" w:w="6480"/>
            <w:vAlign w:val="top"/>
          </w:tcPr>
          <w:p>
            <w:pPr>
              <w:jc w:val="left"/>
            </w:pPr>
            <w:r/>
            <w:r>
              <w:rPr>
                <w:b w:val="0"/>
                <w:sz w:val="17"/>
              </w:rPr>
              <w:t>Debug/browse chunks for one resource.</w:t>
            </w:r>
          </w:p>
        </w:tc>
      </w:tr>
      <w:tr>
        <w:tc>
          <w:tcPr>
            <w:tcW w:type="dxa" w:w="3600"/>
            <w:vAlign w:val="top"/>
          </w:tcPr>
          <w:p>
            <w:pPr>
              <w:jc w:val="left"/>
            </w:pPr>
            <w:r/>
            <w:r>
              <w:rPr>
                <w:b w:val="0"/>
                <w:sz w:val="17"/>
              </w:rPr>
              <w:t>GET /rag/search/diagnostics</w:t>
            </w:r>
          </w:p>
        </w:tc>
        <w:tc>
          <w:tcPr>
            <w:tcW w:type="dxa" w:w="6480"/>
            <w:vAlign w:val="top"/>
          </w:tcPr>
          <w:p>
            <w:pPr>
              <w:jc w:val="left"/>
            </w:pPr>
            <w:r/>
            <w:r>
              <w:rPr>
                <w:b w:val="0"/>
                <w:sz w:val="17"/>
              </w:rPr>
              <w:t>Show embedding model, vector dimension, index status, and result counts.</w:t>
            </w:r>
          </w:p>
        </w:tc>
      </w:tr>
    </w:tbl>
    <w:p/>
    <w:p>
      <w:pPr>
        <w:pStyle w:val="Heading1"/>
      </w:pPr>
      <w:r>
        <w:t>12. Final Recommendation</w:t>
      </w:r>
    </w:p>
    <w:p>
      <w:r>
        <w:t>Build the search module as an internal module first, not a separate service. Start with POST /rag/search and GET /ui/search. Use hybrid mode as default, with vector search and keyword search available independently for debugging. Keep answer generation out of scope until search quality is validated with real ingested documents.</w:t>
      </w:r>
    </w:p>
    <w:tbl>
      <w:tblPr>
        <w:tblStyle w:val="TableGrid"/>
        <w:tblW w:type="auto" w:w="0"/>
        <w:jc w:val="center"/>
        <w:tblLook w:firstColumn="1" w:firstRow="1" w:lastColumn="0" w:lastRow="0" w:noHBand="0" w:noVBand="1" w:val="04A0"/>
      </w:tblPr>
      <w:tblGrid>
        <w:gridCol w:w="5256"/>
        <w:gridCol w:w="5256"/>
      </w:tblGrid>
      <w:tr>
        <w:tc>
          <w:tcPr>
            <w:tcW w:type="dxa" w:w="1728"/>
            <w:shd w:fill="1F4E79"/>
            <w:vAlign w:val="top"/>
          </w:tcPr>
          <w:p>
            <w:pPr>
              <w:jc w:val="left"/>
            </w:pPr>
            <w:r/>
            <w:r>
              <w:rPr>
                <w:b/>
                <w:color w:val="FFFFFF"/>
                <w:sz w:val="17"/>
              </w:rPr>
              <w:t>Build Order</w:t>
            </w:r>
          </w:p>
        </w:tc>
        <w:tc>
          <w:tcPr>
            <w:tcW w:type="dxa" w:w="8352"/>
            <w:shd w:fill="1F4E79"/>
            <w:vAlign w:val="top"/>
          </w:tcPr>
          <w:p>
            <w:pPr>
              <w:jc w:val="left"/>
            </w:pPr>
            <w:r/>
            <w:r>
              <w:rPr>
                <w:b/>
                <w:color w:val="FFFFFF"/>
                <w:sz w:val="17"/>
              </w:rPr>
              <w:t>Recommendation</w:t>
            </w:r>
          </w:p>
        </w:tc>
      </w:tr>
      <w:tr>
        <w:tc>
          <w:tcPr>
            <w:tcW w:type="dxa" w:w="1728"/>
            <w:vAlign w:val="top"/>
          </w:tcPr>
          <w:p>
            <w:pPr>
              <w:jc w:val="left"/>
            </w:pPr>
            <w:r/>
            <w:r>
              <w:rPr>
                <w:b w:val="0"/>
                <w:sz w:val="17"/>
              </w:rPr>
              <w:t>M1</w:t>
            </w:r>
          </w:p>
        </w:tc>
        <w:tc>
          <w:tcPr>
            <w:tcW w:type="dxa" w:w="8352"/>
            <w:vAlign w:val="top"/>
          </w:tcPr>
          <w:p>
            <w:pPr>
              <w:jc w:val="left"/>
            </w:pPr>
            <w:r/>
            <w:r>
              <w:rPr>
                <w:b w:val="0"/>
                <w:sz w:val="17"/>
              </w:rPr>
              <w:t>Add schemas, settings, route, and UI stub.</w:t>
            </w:r>
          </w:p>
        </w:tc>
      </w:tr>
      <w:tr>
        <w:tc>
          <w:tcPr>
            <w:tcW w:type="dxa" w:w="1728"/>
            <w:vAlign w:val="top"/>
          </w:tcPr>
          <w:p>
            <w:pPr>
              <w:jc w:val="left"/>
            </w:pPr>
            <w:r/>
            <w:r>
              <w:rPr>
                <w:b w:val="0"/>
                <w:sz w:val="17"/>
              </w:rPr>
              <w:t>M2</w:t>
            </w:r>
          </w:p>
        </w:tc>
        <w:tc>
          <w:tcPr>
            <w:tcW w:type="dxa" w:w="8352"/>
            <w:vAlign w:val="top"/>
          </w:tcPr>
          <w:p>
            <w:pPr>
              <w:jc w:val="left"/>
            </w:pPr>
            <w:r/>
            <w:r>
              <w:rPr>
                <w:b w:val="0"/>
                <w:sz w:val="17"/>
              </w:rPr>
              <w:t>Implement metadata and keyword search first; this validates DB joins and filters.</w:t>
            </w:r>
          </w:p>
        </w:tc>
      </w:tr>
      <w:tr>
        <w:tc>
          <w:tcPr>
            <w:tcW w:type="dxa" w:w="1728"/>
            <w:vAlign w:val="top"/>
          </w:tcPr>
          <w:p>
            <w:pPr>
              <w:jc w:val="left"/>
            </w:pPr>
            <w:r/>
            <w:r>
              <w:rPr>
                <w:b w:val="0"/>
                <w:sz w:val="17"/>
              </w:rPr>
              <w:t>M3</w:t>
            </w:r>
          </w:p>
        </w:tc>
        <w:tc>
          <w:tcPr>
            <w:tcW w:type="dxa" w:w="8352"/>
            <w:vAlign w:val="top"/>
          </w:tcPr>
          <w:p>
            <w:pPr>
              <w:jc w:val="left"/>
            </w:pPr>
            <w:r/>
            <w:r>
              <w:rPr>
                <w:b w:val="0"/>
                <w:sz w:val="17"/>
              </w:rPr>
              <w:t>Implement vector search using configured query embedding model.</w:t>
            </w:r>
          </w:p>
        </w:tc>
      </w:tr>
      <w:tr>
        <w:tc>
          <w:tcPr>
            <w:tcW w:type="dxa" w:w="1728"/>
            <w:vAlign w:val="top"/>
          </w:tcPr>
          <w:p>
            <w:pPr>
              <w:jc w:val="left"/>
            </w:pPr>
            <w:r/>
            <w:r>
              <w:rPr>
                <w:b w:val="0"/>
                <w:sz w:val="17"/>
              </w:rPr>
              <w:t>M4</w:t>
            </w:r>
          </w:p>
        </w:tc>
        <w:tc>
          <w:tcPr>
            <w:tcW w:type="dxa" w:w="8352"/>
            <w:vAlign w:val="top"/>
          </w:tcPr>
          <w:p>
            <w:pPr>
              <w:jc w:val="left"/>
            </w:pPr>
            <w:r/>
            <w:r>
              <w:rPr>
                <w:b w:val="0"/>
                <w:sz w:val="17"/>
              </w:rPr>
              <w:t>Implement hybrid merge/ranking.</w:t>
            </w:r>
          </w:p>
        </w:tc>
      </w:tr>
      <w:tr>
        <w:tc>
          <w:tcPr>
            <w:tcW w:type="dxa" w:w="1728"/>
            <w:vAlign w:val="top"/>
          </w:tcPr>
          <w:p>
            <w:pPr>
              <w:jc w:val="left"/>
            </w:pPr>
            <w:r/>
            <w:r>
              <w:rPr>
                <w:b w:val="0"/>
                <w:sz w:val="17"/>
              </w:rPr>
              <w:t>M5</w:t>
            </w:r>
          </w:p>
        </w:tc>
        <w:tc>
          <w:tcPr>
            <w:tcW w:type="dxa" w:w="8352"/>
            <w:vAlign w:val="top"/>
          </w:tcPr>
          <w:p>
            <w:pPr>
              <w:jc w:val="left"/>
            </w:pPr>
            <w:r/>
            <w:r>
              <w:rPr>
                <w:b w:val="0"/>
                <w:sz w:val="17"/>
              </w:rPr>
              <w:t>Add PostgreSQL/pgvector integration test and Postman collection.</w:t>
            </w:r>
          </w:p>
        </w:tc>
      </w:tr>
      <w:tr>
        <w:tc>
          <w:tcPr>
            <w:tcW w:type="dxa" w:w="1728"/>
            <w:vAlign w:val="top"/>
          </w:tcPr>
          <w:p>
            <w:pPr>
              <w:jc w:val="left"/>
            </w:pPr>
            <w:r/>
            <w:r>
              <w:rPr>
                <w:b w:val="0"/>
                <w:sz w:val="17"/>
              </w:rPr>
              <w:t>M6</w:t>
            </w:r>
          </w:p>
        </w:tc>
        <w:tc>
          <w:tcPr>
            <w:tcW w:type="dxa" w:w="8352"/>
            <w:vAlign w:val="top"/>
          </w:tcPr>
          <w:p>
            <w:pPr>
              <w:jc w:val="left"/>
            </w:pPr>
            <w:r/>
            <w:r>
              <w:rPr>
                <w:b w:val="0"/>
                <w:sz w:val="17"/>
              </w:rPr>
              <w:t>Tune weights and chunk display using real documents.</w:t>
            </w:r>
          </w:p>
        </w:tc>
      </w:tr>
    </w:tbl>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Generated for Venkata Kanukollu | 25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RAG Search Module Action Plan | Python FastAPI | pgvector Hybrid 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