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DB65" w14:textId="0F2D5C30" w:rsidR="00645CB7" w:rsidRDefault="00645CB7" w:rsidP="00645CB7"/>
    <w:p w14:paraId="0856566E" w14:textId="77777777" w:rsidR="007640CB" w:rsidRDefault="007640CB" w:rsidP="007640CB"/>
    <w:p w14:paraId="3E328543" w14:textId="77777777" w:rsidR="007640CB" w:rsidRDefault="007640CB" w:rsidP="007640CB"/>
    <w:p w14:paraId="36B5E4C3" w14:textId="77777777" w:rsidR="007640CB" w:rsidRDefault="007640CB" w:rsidP="007640CB"/>
    <w:p w14:paraId="0F7C52B3" w14:textId="77777777" w:rsidR="007640CB" w:rsidRDefault="007640CB" w:rsidP="007640CB"/>
    <w:p w14:paraId="77E79B1D" w14:textId="77777777" w:rsidR="007640CB" w:rsidRDefault="007640CB" w:rsidP="007640CB"/>
    <w:p w14:paraId="422C91CE" w14:textId="3E098E7F" w:rsidR="00645CB7" w:rsidRPr="00E3501B" w:rsidRDefault="00155857" w:rsidP="007640CB">
      <w:pPr>
        <w:rPr>
          <w:b/>
          <w:bCs/>
          <w:sz w:val="28"/>
          <w:szCs w:val="28"/>
        </w:rPr>
      </w:pPr>
      <w:r>
        <w:rPr>
          <w:b/>
          <w:bCs/>
          <w:sz w:val="28"/>
          <w:szCs w:val="28"/>
        </w:rPr>
        <w:t xml:space="preserve"> </w:t>
      </w:r>
      <w:r w:rsidR="00645CB7" w:rsidRPr="00E3501B">
        <w:rPr>
          <w:b/>
          <w:bCs/>
          <w:sz w:val="28"/>
          <w:szCs w:val="28"/>
        </w:rPr>
        <w:t>What factors influence</w:t>
      </w:r>
      <w:r w:rsidR="004F5F94">
        <w:rPr>
          <w:b/>
          <w:bCs/>
          <w:sz w:val="28"/>
          <w:szCs w:val="28"/>
        </w:rPr>
        <w:t xml:space="preserve"> </w:t>
      </w:r>
      <w:r w:rsidR="00645CB7" w:rsidRPr="00E3501B">
        <w:rPr>
          <w:b/>
          <w:bCs/>
          <w:sz w:val="28"/>
          <w:szCs w:val="28"/>
        </w:rPr>
        <w:t>an individual's risk of developin</w:t>
      </w:r>
      <w:r w:rsidR="00F80565">
        <w:rPr>
          <w:b/>
          <w:bCs/>
          <w:sz w:val="28"/>
          <w:szCs w:val="28"/>
        </w:rPr>
        <w:t xml:space="preserve">g </w:t>
      </w:r>
      <w:r w:rsidR="00645CB7" w:rsidRPr="00E3501B">
        <w:rPr>
          <w:b/>
          <w:bCs/>
          <w:sz w:val="28"/>
          <w:szCs w:val="28"/>
        </w:rPr>
        <w:t>diabetes?</w:t>
      </w:r>
    </w:p>
    <w:p w14:paraId="3007838C" w14:textId="0ADBFD38" w:rsidR="00E3501B" w:rsidRDefault="00E3501B" w:rsidP="00645CB7">
      <w:pPr>
        <w:rPr>
          <w:sz w:val="28"/>
          <w:szCs w:val="28"/>
        </w:rPr>
      </w:pPr>
      <w:r>
        <w:rPr>
          <w:sz w:val="28"/>
          <w:szCs w:val="28"/>
        </w:rPr>
        <w:t xml:space="preserve">          </w:t>
      </w:r>
    </w:p>
    <w:p w14:paraId="348E046B" w14:textId="33EEBFB8" w:rsidR="00E3501B" w:rsidRDefault="00E3501B" w:rsidP="00E3501B">
      <w:pPr>
        <w:jc w:val="center"/>
        <w:rPr>
          <w:sz w:val="28"/>
          <w:szCs w:val="28"/>
        </w:rPr>
      </w:pPr>
      <w:r>
        <w:rPr>
          <w:sz w:val="28"/>
          <w:szCs w:val="28"/>
        </w:rPr>
        <w:t>Venkata siva ram pande Kalivela</w:t>
      </w:r>
    </w:p>
    <w:p w14:paraId="693DC172" w14:textId="77777777" w:rsidR="00E3501B" w:rsidRDefault="00E3501B" w:rsidP="00E3501B">
      <w:pPr>
        <w:jc w:val="center"/>
        <w:rPr>
          <w:sz w:val="28"/>
          <w:szCs w:val="28"/>
        </w:rPr>
      </w:pPr>
    </w:p>
    <w:p w14:paraId="7AB8C9FB" w14:textId="080DCDB0" w:rsidR="00E3501B" w:rsidRDefault="00503315" w:rsidP="00E3501B">
      <w:pPr>
        <w:jc w:val="center"/>
        <w:rPr>
          <w:sz w:val="28"/>
          <w:szCs w:val="28"/>
        </w:rPr>
      </w:pPr>
      <w:r>
        <w:rPr>
          <w:sz w:val="28"/>
          <w:szCs w:val="28"/>
        </w:rPr>
        <w:t>25</w:t>
      </w:r>
      <w:r w:rsidR="0057562E">
        <w:rPr>
          <w:sz w:val="28"/>
          <w:szCs w:val="28"/>
        </w:rPr>
        <w:t xml:space="preserve"> November</w:t>
      </w:r>
      <w:r w:rsidR="00E3501B">
        <w:rPr>
          <w:sz w:val="28"/>
          <w:szCs w:val="28"/>
        </w:rPr>
        <w:t xml:space="preserve"> 2023</w:t>
      </w:r>
    </w:p>
    <w:p w14:paraId="1FFF390D" w14:textId="1D3C7B7F" w:rsidR="00E3501B" w:rsidRDefault="00E3501B" w:rsidP="00E3501B">
      <w:pPr>
        <w:jc w:val="center"/>
        <w:rPr>
          <w:sz w:val="28"/>
          <w:szCs w:val="28"/>
        </w:rPr>
      </w:pPr>
    </w:p>
    <w:p w14:paraId="578A669B" w14:textId="67D0ACC0" w:rsidR="002E5427" w:rsidRDefault="00E3501B" w:rsidP="00E3501B">
      <w:pPr>
        <w:jc w:val="center"/>
        <w:rPr>
          <w:sz w:val="28"/>
          <w:szCs w:val="28"/>
        </w:rPr>
      </w:pPr>
      <w:r>
        <w:rPr>
          <w:sz w:val="28"/>
          <w:szCs w:val="28"/>
        </w:rPr>
        <w:t xml:space="preserve">Applied Econometrics, ECON 5670.     </w:t>
      </w:r>
    </w:p>
    <w:p w14:paraId="6082691A" w14:textId="6211FF4F" w:rsidR="00E3501B" w:rsidRPr="00E3501B" w:rsidRDefault="00E3501B" w:rsidP="00E3501B">
      <w:pPr>
        <w:jc w:val="center"/>
        <w:rPr>
          <w:sz w:val="28"/>
          <w:szCs w:val="28"/>
        </w:rPr>
      </w:pPr>
      <w:r>
        <w:rPr>
          <w:sz w:val="28"/>
          <w:szCs w:val="28"/>
        </w:rPr>
        <w:t xml:space="preserve">                         </w:t>
      </w:r>
    </w:p>
    <w:p w14:paraId="5AF29F4E" w14:textId="77777777" w:rsidR="00312F88" w:rsidRDefault="00312F88" w:rsidP="00312F88"/>
    <w:p w14:paraId="4C0A012E" w14:textId="77777777" w:rsidR="007640CB" w:rsidRDefault="007640CB" w:rsidP="00312F88"/>
    <w:p w14:paraId="37220A7D" w14:textId="77777777" w:rsidR="007640CB" w:rsidRDefault="007640CB" w:rsidP="00312F88"/>
    <w:p w14:paraId="53EC02BB" w14:textId="0B27836F" w:rsidR="00456C9D" w:rsidRPr="003B1122" w:rsidRDefault="00312F88" w:rsidP="003B1122">
      <w:pPr>
        <w:pStyle w:val="ListParagraph"/>
        <w:numPr>
          <w:ilvl w:val="0"/>
          <w:numId w:val="3"/>
        </w:numPr>
        <w:rPr>
          <w:rFonts w:asciiTheme="majorHAnsi" w:hAnsiTheme="majorHAnsi" w:cstheme="majorHAnsi"/>
        </w:rPr>
      </w:pPr>
      <w:r w:rsidRPr="0038717D">
        <w:rPr>
          <w:rFonts w:asciiTheme="majorHAnsi" w:hAnsiTheme="majorHAnsi" w:cstheme="majorHAnsi"/>
        </w:rPr>
        <w:lastRenderedPageBreak/>
        <w:t>RESEARCH</w:t>
      </w:r>
      <w:r w:rsidR="003B1122">
        <w:rPr>
          <w:rFonts w:asciiTheme="majorHAnsi" w:hAnsiTheme="majorHAnsi" w:cstheme="majorHAnsi"/>
        </w:rPr>
        <w:t xml:space="preserve"> </w:t>
      </w:r>
      <w:r w:rsidR="00696510">
        <w:rPr>
          <w:rFonts w:asciiTheme="majorHAnsi" w:hAnsiTheme="majorHAnsi" w:cstheme="majorHAnsi"/>
        </w:rPr>
        <w:t>QUESTION:</w:t>
      </w:r>
      <w:r w:rsidR="00456C9D" w:rsidRPr="003B1122">
        <w:rPr>
          <w:rFonts w:asciiTheme="majorHAnsi" w:hAnsiTheme="majorHAnsi" w:cstheme="majorHAnsi"/>
        </w:rPr>
        <w:br/>
        <w:t xml:space="preserve">       Every year, millions of people worldwide are diagnosed with diabetes, a health condition where the body</w:t>
      </w:r>
      <w:r w:rsidR="004D68D9" w:rsidRPr="003B1122">
        <w:rPr>
          <w:rFonts w:asciiTheme="majorHAnsi" w:hAnsiTheme="majorHAnsi" w:cstheme="majorHAnsi"/>
        </w:rPr>
        <w:t>’</w:t>
      </w:r>
      <w:r w:rsidR="00456C9D" w:rsidRPr="003B1122">
        <w:rPr>
          <w:rFonts w:asciiTheme="majorHAnsi" w:hAnsiTheme="majorHAnsi" w:cstheme="majorHAnsi"/>
        </w:rPr>
        <w:t>s ability to process sugar is compromised. This not only affects the person</w:t>
      </w:r>
      <w:r w:rsidR="004D68D9" w:rsidRPr="003B1122">
        <w:rPr>
          <w:rFonts w:asciiTheme="majorHAnsi" w:hAnsiTheme="majorHAnsi" w:cstheme="majorHAnsi"/>
        </w:rPr>
        <w:t>’</w:t>
      </w:r>
      <w:r w:rsidR="00456C9D" w:rsidRPr="003B1122">
        <w:rPr>
          <w:rFonts w:asciiTheme="majorHAnsi" w:hAnsiTheme="majorHAnsi" w:cstheme="majorHAnsi"/>
        </w:rPr>
        <w:t>s health, but it also places a burden on healthcare systems and economies. Diabetes is a costly disease to manage, and it can cause several other health problems that can also be expensive to treat. According to the CDC, the cost of diabetes in the United States is estimated to be over $327 billion per year. This includes the cost of medical care, medications, and lost productivity. Diabetes is also a leading cause of death in the United States. In 2017, an estimated 83,564 people died from diabetes-related causes. If we can identify the key factors that make someone more likely to develop diabetes, we could help people understand their risks and potentially make changes in their lives to prevent it. This is particularly important when considering lifestyle habits, like what we eat, how much we exercise, and even how much sleep we get. The purpose of this research is to explore these factors in-depth, to provide clear information to the public about what might increase their risk. The benefits of understanding these factors are vast: people could lead healthier lives, healthcare costs could be reduced, and we could see a decline in new diabetes cases. By examining these elements, we aim to provide knowledge that will be valuable to individuals, healthcare providers, and policymakers alike.</w:t>
      </w:r>
    </w:p>
    <w:p w14:paraId="27B33D42" w14:textId="7ADD6932" w:rsidR="003B1122" w:rsidRDefault="003B1122" w:rsidP="003B1122">
      <w:pPr>
        <w:pStyle w:val="ListParagraph"/>
        <w:numPr>
          <w:ilvl w:val="0"/>
          <w:numId w:val="3"/>
        </w:numPr>
        <w:rPr>
          <w:rFonts w:asciiTheme="majorHAnsi" w:hAnsiTheme="majorHAnsi" w:cstheme="majorHAnsi"/>
        </w:rPr>
      </w:pPr>
      <w:r>
        <w:rPr>
          <w:rFonts w:asciiTheme="majorHAnsi" w:hAnsiTheme="majorHAnsi" w:cstheme="majorHAnsi"/>
        </w:rPr>
        <w:t>NON-ECONOMETRIC BACKGROUND</w:t>
      </w:r>
      <w:r w:rsidR="004D68D9" w:rsidRPr="003B1122">
        <w:rPr>
          <w:rFonts w:asciiTheme="majorHAnsi" w:hAnsiTheme="majorHAnsi" w:cstheme="majorHAnsi"/>
        </w:rPr>
        <w:t xml:space="preserve">: </w:t>
      </w:r>
    </w:p>
    <w:p w14:paraId="40836B92" w14:textId="105192D2" w:rsidR="003B1122" w:rsidRDefault="00696510" w:rsidP="003B1122">
      <w:pPr>
        <w:pStyle w:val="ListParagraph"/>
        <w:ind w:left="360"/>
        <w:rPr>
          <w:rFonts w:asciiTheme="majorHAnsi" w:hAnsiTheme="majorHAnsi" w:cstheme="majorHAnsi"/>
        </w:rPr>
      </w:pPr>
      <w:r>
        <w:rPr>
          <w:rFonts w:asciiTheme="majorHAnsi" w:hAnsiTheme="majorHAnsi" w:cstheme="majorHAnsi"/>
        </w:rPr>
        <w:t xml:space="preserve">          </w:t>
      </w:r>
      <w:r w:rsidR="00482E7A" w:rsidRPr="00482E7A">
        <w:rPr>
          <w:rFonts w:asciiTheme="majorHAnsi" w:hAnsiTheme="majorHAnsi" w:cstheme="majorHAnsi"/>
        </w:rPr>
        <w:t xml:space="preserve">Alcohol intake is commonly practiced in various societies, but its effects on health remain a topic of active research and discussion. As a chronic condition marked by high blood sugar levels, diabetes presents serious health challenges and places a substantial strain </w:t>
      </w:r>
      <w:r w:rsidR="00482E7A" w:rsidRPr="00482E7A">
        <w:rPr>
          <w:rFonts w:asciiTheme="majorHAnsi" w:hAnsiTheme="majorHAnsi" w:cstheme="majorHAnsi"/>
        </w:rPr>
        <w:lastRenderedPageBreak/>
        <w:t>on healthcare systems around the world. Grasping how alcohol might impact the risk of diabetes is essential for formulating effective prevention methods and health policies.</w:t>
      </w:r>
    </w:p>
    <w:p w14:paraId="53861595" w14:textId="1FFF6D4B" w:rsidR="00696510" w:rsidRDefault="00696510" w:rsidP="00696510">
      <w:pPr>
        <w:pStyle w:val="ListParagraph"/>
        <w:ind w:left="360"/>
      </w:pPr>
      <w:r>
        <w:rPr>
          <w:rFonts w:asciiTheme="majorHAnsi" w:hAnsiTheme="majorHAnsi" w:cstheme="majorHAnsi"/>
        </w:rPr>
        <w:t xml:space="preserve">             </w:t>
      </w:r>
      <w:r w:rsidR="00387BFD" w:rsidRPr="00387BFD">
        <w:rPr>
          <w:rFonts w:asciiTheme="majorHAnsi" w:hAnsiTheme="majorHAnsi" w:cstheme="majorHAnsi"/>
        </w:rPr>
        <w:t>The study by Baliunas et al. (2009) in the journal "Diabetes Care" provides a comprehensive analysis of the dose-response relationship between alcohol consumption and the risk of incident diabetes. The authors conducted a systematic review and meta-analysis of 20 cohort studies, offering insights into how different levels of alcohol consumption may differentially impact diabetes risk. Their findings underscore the importance of understanding the nuanced effects of alcohol consumption patterns on diabetes risk.</w:t>
      </w:r>
      <w:r w:rsidR="00091EF8" w:rsidRPr="00091EF8">
        <w:rPr>
          <w:rFonts w:ascii="Segoe UI" w:hAnsi="Segoe UI" w:cs="Segoe UI"/>
          <w:color w:val="0F0F0F"/>
        </w:rPr>
        <w:t xml:space="preserve"> </w:t>
      </w:r>
      <w:r w:rsidR="00091EF8" w:rsidRPr="00091EF8">
        <w:rPr>
          <w:rFonts w:asciiTheme="majorHAnsi" w:hAnsiTheme="majorHAnsi" w:cstheme="majorHAnsi"/>
        </w:rPr>
        <w:t>The link between junk food consumption and diabetes is often attributed to the rapid increase in obesity rates worldwide, as obesity is a significant risk factor for type 2 diabetes. The study by Malik et al. (2010) in "Diabetes Care" explores this relationship, emphasizing how diets rich in high-glycemic index foods and saturated fats can lead to insulin resistance, a precursor to diabetes. This research aims to delve deeper into the direct and indirect impacts of junk food on diabetes risk, examining the mechanisms through which diet influences glucose metabolism and insulin sensitivity.</w:t>
      </w:r>
      <w:r w:rsidR="0038542F" w:rsidRPr="0038542F">
        <w:t xml:space="preserve"> </w:t>
      </w:r>
    </w:p>
    <w:p w14:paraId="7CC08887" w14:textId="4B72C739" w:rsidR="00696510" w:rsidRDefault="00696510" w:rsidP="00696510">
      <w:pPr>
        <w:pStyle w:val="ListParagraph"/>
        <w:ind w:left="360"/>
        <w:rPr>
          <w:rFonts w:asciiTheme="majorHAnsi" w:hAnsiTheme="majorHAnsi" w:cstheme="majorHAnsi"/>
        </w:rPr>
      </w:pPr>
      <w:r>
        <w:t xml:space="preserve">               </w:t>
      </w:r>
      <w:r w:rsidR="0038542F" w:rsidRPr="0038542F">
        <w:rPr>
          <w:rFonts w:asciiTheme="majorHAnsi" w:hAnsiTheme="majorHAnsi" w:cstheme="majorHAnsi"/>
        </w:rPr>
        <w:t xml:space="preserve">The growing recognition of stress, in both its psychological and physiological forms, as a potential contributing factor in the onset of type 2 diabetes is noteworthy. The influence of stress on factors like blood sugar levels and insulin resistance can potentially initiate the development of diabetes in those predisposed to the condition. The intricate link between stress and diabetes involves various biological processes, including the activation of the hypothalamic-pituitary-adrenal axis due to stress, as well as behavioral aspects such as overeating when stressed. This study is set to explore the different facets of stress, encompassing chronic, work-related, and emotional stress, to determine their individual </w:t>
      </w:r>
      <w:r w:rsidR="0038542F" w:rsidRPr="0038542F">
        <w:rPr>
          <w:rFonts w:asciiTheme="majorHAnsi" w:hAnsiTheme="majorHAnsi" w:cstheme="majorHAnsi"/>
        </w:rPr>
        <w:lastRenderedPageBreak/>
        <w:t xml:space="preserve">impacts on the likelihood of developing diabetes. The overarching aim is to thoroughly understand how effective management of stress </w:t>
      </w:r>
      <w:r w:rsidRPr="0038542F">
        <w:rPr>
          <w:rFonts w:asciiTheme="majorHAnsi" w:hAnsiTheme="majorHAnsi" w:cstheme="majorHAnsi"/>
        </w:rPr>
        <w:t>a key component in strategies can be</w:t>
      </w:r>
      <w:r w:rsidR="0038542F" w:rsidRPr="0038542F">
        <w:rPr>
          <w:rFonts w:asciiTheme="majorHAnsi" w:hAnsiTheme="majorHAnsi" w:cstheme="majorHAnsi"/>
        </w:rPr>
        <w:t xml:space="preserve"> aimed at preventing diabetes.</w:t>
      </w:r>
    </w:p>
    <w:p w14:paraId="36754F03" w14:textId="7D366B07" w:rsidR="00696510" w:rsidRDefault="00696510" w:rsidP="00696510">
      <w:pPr>
        <w:pStyle w:val="ListParagraph"/>
        <w:ind w:left="360"/>
        <w:rPr>
          <w:rFonts w:asciiTheme="majorHAnsi" w:hAnsiTheme="majorHAnsi" w:cstheme="majorHAnsi"/>
        </w:rPr>
      </w:pPr>
      <w:r>
        <w:rPr>
          <w:rFonts w:asciiTheme="majorHAnsi" w:hAnsiTheme="majorHAnsi" w:cstheme="majorHAnsi"/>
        </w:rPr>
        <w:t xml:space="preserve">            </w:t>
      </w:r>
      <w:r w:rsidR="00C81C2D">
        <w:rPr>
          <w:rFonts w:asciiTheme="majorHAnsi" w:hAnsiTheme="majorHAnsi" w:cstheme="majorHAnsi"/>
        </w:rPr>
        <w:t xml:space="preserve"> In addition to this, r</w:t>
      </w:r>
      <w:r w:rsidR="00C81C2D" w:rsidRPr="00C81C2D">
        <w:rPr>
          <w:rFonts w:asciiTheme="majorHAnsi" w:hAnsiTheme="majorHAnsi" w:cstheme="majorHAnsi"/>
        </w:rPr>
        <w:t xml:space="preserve">egular physical activity is commonly acknowledged as a crucial element in both the prevention and management of type 2 diabetes. Consistent exercise contributes to maintaining a healthy weight, enhancing insulin sensitivity, and reducing blood sugar levels. The study conducted by </w:t>
      </w:r>
      <w:proofErr w:type="spellStart"/>
      <w:r w:rsidR="00C81C2D" w:rsidRPr="00C81C2D">
        <w:rPr>
          <w:rFonts w:asciiTheme="majorHAnsi" w:hAnsiTheme="majorHAnsi" w:cstheme="majorHAnsi"/>
        </w:rPr>
        <w:t>Knowler</w:t>
      </w:r>
      <w:proofErr w:type="spellEnd"/>
      <w:r w:rsidR="00C81C2D" w:rsidRPr="00C81C2D">
        <w:rPr>
          <w:rFonts w:asciiTheme="majorHAnsi" w:hAnsiTheme="majorHAnsi" w:cstheme="majorHAnsi"/>
        </w:rPr>
        <w:t xml:space="preserve"> and colleagues in 2002, published in the "New England Journal of Medicine," highlights the effectiveness of lifestyle changes, particularly in terms of increased physical activity, in markedly lowering the risk of diabetes among individuals with high susceptibility. This research intends to delve deeper into how different types and levels of physical activity influence diabetes prevention, with the goal of developing specific recommendations for various groups prone to diabetes</w:t>
      </w:r>
      <w:r>
        <w:rPr>
          <w:rFonts w:asciiTheme="majorHAnsi" w:hAnsiTheme="majorHAnsi" w:cstheme="majorHAnsi"/>
        </w:rPr>
        <w:t>.</w:t>
      </w:r>
    </w:p>
    <w:p w14:paraId="3141A279" w14:textId="77777777" w:rsidR="00696510" w:rsidRPr="00696510" w:rsidRDefault="00696510" w:rsidP="00696510">
      <w:pPr>
        <w:pStyle w:val="ListParagraph"/>
        <w:ind w:left="360"/>
        <w:rPr>
          <w:rFonts w:asciiTheme="majorHAnsi" w:hAnsiTheme="majorHAnsi" w:cstheme="majorHAnsi"/>
        </w:rPr>
      </w:pPr>
    </w:p>
    <w:p w14:paraId="6A4E94F6" w14:textId="5FBF2546" w:rsidR="00E904CE" w:rsidRPr="00D227DF" w:rsidRDefault="003B1122" w:rsidP="003B1122">
      <w:pPr>
        <w:pStyle w:val="ListParagraph"/>
        <w:numPr>
          <w:ilvl w:val="0"/>
          <w:numId w:val="3"/>
        </w:numPr>
        <w:rPr>
          <w:rFonts w:asciiTheme="majorHAnsi" w:hAnsiTheme="majorHAnsi" w:cstheme="majorHAnsi"/>
        </w:rPr>
      </w:pPr>
      <w:r w:rsidRPr="003B1122">
        <w:rPr>
          <w:rFonts w:asciiTheme="majorHAnsi" w:hAnsiTheme="majorHAnsi" w:cstheme="majorHAnsi"/>
        </w:rPr>
        <w:t>DEPENDENT VARIABLE</w:t>
      </w:r>
      <w:r>
        <w:rPr>
          <w:rFonts w:asciiTheme="majorHAnsi" w:hAnsiTheme="majorHAnsi" w:cstheme="majorHAnsi"/>
        </w:rPr>
        <w:t>:</w:t>
      </w:r>
      <w:r w:rsidR="004D68D9" w:rsidRPr="003B1122">
        <w:rPr>
          <w:rFonts w:asciiTheme="majorHAnsi" w:hAnsiTheme="majorHAnsi" w:cstheme="majorHAnsi"/>
        </w:rPr>
        <w:br/>
      </w:r>
      <w:r w:rsidR="00456C9D" w:rsidRPr="003B1122">
        <w:rPr>
          <w:rFonts w:asciiTheme="majorHAnsi" w:hAnsiTheme="majorHAnsi" w:cstheme="majorHAnsi"/>
        </w:rPr>
        <w:t xml:space="preserve"> </w:t>
      </w:r>
      <w:r w:rsidR="00312F88" w:rsidRPr="003B1122">
        <w:rPr>
          <w:rFonts w:asciiTheme="majorHAnsi" w:hAnsiTheme="majorHAnsi" w:cstheme="majorHAnsi"/>
        </w:rPr>
        <w:t>D</w:t>
      </w:r>
      <w:r w:rsidR="00EA4FA6" w:rsidRPr="003B1122">
        <w:rPr>
          <w:rFonts w:asciiTheme="majorHAnsi" w:hAnsiTheme="majorHAnsi" w:cstheme="majorHAnsi"/>
        </w:rPr>
        <w:t>iabetes is a health condition where the body cannot handle sugar properly. We want to know what things in a person's life might make them more likely to have this condition. To figure this out, we are going to look at whether people have diabetes or not.</w:t>
      </w:r>
      <w:r w:rsidR="0033070A" w:rsidRPr="003B1122">
        <w:rPr>
          <w:rFonts w:asciiTheme="majorHAnsi" w:hAnsiTheme="majorHAnsi" w:cstheme="majorHAnsi"/>
        </w:rPr>
        <w:t xml:space="preserve"> This will be measured </w:t>
      </w:r>
      <w:r w:rsidR="00087B0E" w:rsidRPr="003B1122">
        <w:rPr>
          <w:rFonts w:asciiTheme="majorHAnsi" w:hAnsiTheme="majorHAnsi" w:cstheme="majorHAnsi"/>
        </w:rPr>
        <w:t>using the dependent variable, Y</w:t>
      </w:r>
      <w:r w:rsidR="00087B0E" w:rsidRPr="003B1122">
        <w:rPr>
          <w:rFonts w:asciiTheme="majorHAnsi" w:hAnsiTheme="majorHAnsi" w:cstheme="majorHAnsi"/>
          <w:vertAlign w:val="subscript"/>
        </w:rPr>
        <w:t>i</w:t>
      </w:r>
      <w:r w:rsidR="00087B0E" w:rsidRPr="003B1122">
        <w:rPr>
          <w:rFonts w:asciiTheme="majorHAnsi" w:hAnsiTheme="majorHAnsi" w:cstheme="majorHAnsi"/>
        </w:rPr>
        <w:t>, which will</w:t>
      </w:r>
      <w:r w:rsidR="00922872" w:rsidRPr="003B1122">
        <w:rPr>
          <w:rFonts w:asciiTheme="majorHAnsi" w:hAnsiTheme="majorHAnsi" w:cstheme="majorHAnsi"/>
        </w:rPr>
        <w:t xml:space="preserve"> take on a value of 1, if person </w:t>
      </w:r>
      <w:r w:rsidR="00150FF8" w:rsidRPr="003B1122">
        <w:rPr>
          <w:rFonts w:asciiTheme="majorHAnsi" w:hAnsiTheme="majorHAnsi" w:cstheme="majorHAnsi"/>
        </w:rPr>
        <w:t>is</w:t>
      </w:r>
      <w:r w:rsidR="00922872" w:rsidRPr="003B1122">
        <w:rPr>
          <w:rFonts w:asciiTheme="majorHAnsi" w:hAnsiTheme="majorHAnsi" w:cstheme="majorHAnsi"/>
        </w:rPr>
        <w:t xml:space="preserve"> </w:t>
      </w:r>
      <w:r w:rsidR="001B564D" w:rsidRPr="003B1122">
        <w:rPr>
          <w:rFonts w:asciiTheme="majorHAnsi" w:hAnsiTheme="majorHAnsi" w:cstheme="majorHAnsi"/>
        </w:rPr>
        <w:t>clinically diagnosed with diabetes. Conversely, Y</w:t>
      </w:r>
      <w:r w:rsidR="001B564D" w:rsidRPr="003B1122">
        <w:rPr>
          <w:rFonts w:asciiTheme="majorHAnsi" w:hAnsiTheme="majorHAnsi" w:cstheme="majorHAnsi"/>
          <w:vertAlign w:val="subscript"/>
        </w:rPr>
        <w:t>i</w:t>
      </w:r>
      <w:r w:rsidR="001B564D" w:rsidRPr="003B1122">
        <w:rPr>
          <w:rFonts w:asciiTheme="majorHAnsi" w:hAnsiTheme="majorHAnsi" w:cstheme="majorHAnsi"/>
        </w:rPr>
        <w:t xml:space="preserve"> will take on a value of 0 if individual "</w:t>
      </w:r>
      <w:proofErr w:type="spellStart"/>
      <w:r w:rsidR="001B564D" w:rsidRPr="003B1122">
        <w:rPr>
          <w:rFonts w:asciiTheme="majorHAnsi" w:hAnsiTheme="majorHAnsi" w:cstheme="majorHAnsi"/>
        </w:rPr>
        <w:t>i</w:t>
      </w:r>
      <w:proofErr w:type="spellEnd"/>
      <w:r w:rsidR="001B564D" w:rsidRPr="003B1122">
        <w:rPr>
          <w:rFonts w:asciiTheme="majorHAnsi" w:hAnsiTheme="majorHAnsi" w:cstheme="majorHAnsi"/>
        </w:rPr>
        <w:t>"</w:t>
      </w:r>
      <w:r w:rsidR="00150FF8" w:rsidRPr="003B1122">
        <w:rPr>
          <w:rFonts w:asciiTheme="majorHAnsi" w:hAnsiTheme="majorHAnsi" w:cstheme="majorHAnsi"/>
        </w:rPr>
        <w:t xml:space="preserve"> is</w:t>
      </w:r>
      <w:r w:rsidR="001B564D" w:rsidRPr="003B1122">
        <w:rPr>
          <w:rFonts w:asciiTheme="majorHAnsi" w:hAnsiTheme="majorHAnsi" w:cstheme="majorHAnsi"/>
        </w:rPr>
        <w:t xml:space="preserve"> not diagnosed with diabetes.</w:t>
      </w:r>
      <w:r w:rsidR="00087B0E" w:rsidRPr="003B1122">
        <w:rPr>
          <w:rFonts w:asciiTheme="majorHAnsi" w:hAnsiTheme="majorHAnsi" w:cstheme="majorHAnsi"/>
        </w:rPr>
        <w:t xml:space="preserve"> </w:t>
      </w:r>
      <w:r w:rsidR="005C45A8" w:rsidRPr="003B1122">
        <w:rPr>
          <w:rFonts w:asciiTheme="majorHAnsi" w:hAnsiTheme="majorHAnsi" w:cstheme="majorHAnsi"/>
        </w:rPr>
        <w:t xml:space="preserve">Data </w:t>
      </w:r>
      <w:r w:rsidR="00E95320" w:rsidRPr="003B1122">
        <w:rPr>
          <w:rFonts w:asciiTheme="majorHAnsi" w:hAnsiTheme="majorHAnsi" w:cstheme="majorHAnsi"/>
        </w:rPr>
        <w:t xml:space="preserve">on the dependent variable was collected from </w:t>
      </w:r>
      <w:r w:rsidR="00750262" w:rsidRPr="003B1122">
        <w:rPr>
          <w:rFonts w:asciiTheme="majorHAnsi" w:hAnsiTheme="majorHAnsi" w:cstheme="majorHAnsi"/>
        </w:rPr>
        <w:t xml:space="preserve">a survey </w:t>
      </w:r>
      <w:r w:rsidR="00E904CE" w:rsidRPr="003B1122">
        <w:rPr>
          <w:rFonts w:asciiTheme="majorHAnsi" w:hAnsiTheme="majorHAnsi" w:cstheme="majorHAnsi"/>
        </w:rPr>
        <w:t>collected as a part of research paper</w:t>
      </w:r>
      <w:r w:rsidR="00B86F86" w:rsidRPr="003B1122">
        <w:rPr>
          <w:rFonts w:asciiTheme="majorHAnsi" w:hAnsiTheme="majorHAnsi" w:cstheme="majorHAnsi"/>
        </w:rPr>
        <w:t xml:space="preserve"> (</w:t>
      </w:r>
      <w:r w:rsidR="00E904CE" w:rsidRPr="003B1122">
        <w:rPr>
          <w:rFonts w:asciiTheme="majorHAnsi" w:hAnsiTheme="majorHAnsi" w:cstheme="majorHAnsi"/>
        </w:rPr>
        <w:t>Diabetes Dataset 2019</w:t>
      </w:r>
      <w:r w:rsidR="00B86F86" w:rsidRPr="003B1122">
        <w:rPr>
          <w:rFonts w:asciiTheme="majorHAnsi" w:hAnsiTheme="majorHAnsi" w:cstheme="majorHAnsi"/>
        </w:rPr>
        <w:t xml:space="preserve">). </w:t>
      </w:r>
      <w:r w:rsidR="000B0DE3" w:rsidRPr="003B1122">
        <w:rPr>
          <w:rFonts w:asciiTheme="majorHAnsi" w:hAnsiTheme="majorHAnsi" w:cstheme="majorHAnsi"/>
        </w:rPr>
        <w:br/>
      </w:r>
      <w:hyperlink r:id="rId11" w:history="1">
        <w:r w:rsidR="00D227DF" w:rsidRPr="00065EFB">
          <w:rPr>
            <w:rStyle w:val="Hyperlink"/>
            <w:rFonts w:asciiTheme="majorHAnsi" w:hAnsiTheme="majorHAnsi" w:cstheme="majorHAnsi"/>
          </w:rPr>
          <w:t>https://www.kaggle.com/datasets/tigganeha4/diabetes-dataset-2019</w:t>
        </w:r>
      </w:hyperlink>
      <w:r w:rsidR="00317572" w:rsidRPr="003B1122">
        <w:rPr>
          <w:rFonts w:asciiTheme="majorHAnsi" w:hAnsiTheme="majorHAnsi" w:cstheme="majorHAnsi"/>
          <w:u w:val="single"/>
        </w:rPr>
        <w:t>.</w:t>
      </w:r>
    </w:p>
    <w:p w14:paraId="4F1234EA" w14:textId="77777777" w:rsidR="00D227DF" w:rsidRPr="00D227DF" w:rsidRDefault="00D227DF" w:rsidP="00D227DF">
      <w:pPr>
        <w:rPr>
          <w:rFonts w:asciiTheme="majorHAnsi" w:hAnsiTheme="majorHAnsi" w:cstheme="majorHAnsi"/>
        </w:rPr>
      </w:pPr>
    </w:p>
    <w:p w14:paraId="1F27D785" w14:textId="488B6122" w:rsidR="00456C9D" w:rsidRDefault="001E3FF0" w:rsidP="00EA4FA6">
      <w:pPr>
        <w:rPr>
          <w:rFonts w:asciiTheme="majorHAnsi" w:hAnsiTheme="majorHAnsi" w:cstheme="majorHAnsi"/>
        </w:rPr>
      </w:pPr>
      <w:r>
        <w:rPr>
          <w:rFonts w:asciiTheme="majorHAnsi" w:hAnsiTheme="majorHAnsi" w:cstheme="majorHAnsi"/>
        </w:rPr>
        <w:lastRenderedPageBreak/>
        <w:t>3. POTENTIAL INDEPENDENT VARIABLES:</w:t>
      </w:r>
    </w:p>
    <w:p w14:paraId="5C8CDA15" w14:textId="7697473A" w:rsidR="006E46DF" w:rsidRPr="006E46DF" w:rsidRDefault="006E46DF" w:rsidP="006E46DF">
      <w:pPr>
        <w:rPr>
          <w:rFonts w:asciiTheme="majorHAnsi" w:hAnsiTheme="majorHAnsi" w:cstheme="majorHAnsi"/>
        </w:rPr>
      </w:pPr>
      <w:r w:rsidRPr="006E46DF">
        <w:rPr>
          <w:rFonts w:asciiTheme="majorHAnsi" w:hAnsiTheme="majorHAnsi" w:cstheme="majorHAnsi"/>
        </w:rPr>
        <w:t>There are various independent variables that will be considered in this analysis. As of now, no regressions have been run, so it</w:t>
      </w:r>
      <w:r w:rsidR="004F5F94">
        <w:rPr>
          <w:rFonts w:asciiTheme="majorHAnsi" w:hAnsiTheme="majorHAnsi" w:cstheme="majorHAnsi"/>
        </w:rPr>
        <w:t xml:space="preserve"> i</w:t>
      </w:r>
      <w:r w:rsidRPr="006E46DF">
        <w:rPr>
          <w:rFonts w:asciiTheme="majorHAnsi" w:hAnsiTheme="majorHAnsi" w:cstheme="majorHAnsi"/>
        </w:rPr>
        <w:t>s uncertain which of these variables will make it to the final model. Decisions regarding variable inclusion will be made later. For now, all potential independent variables will be defined, and a prediction on their expected sign will be provided.</w:t>
      </w:r>
    </w:p>
    <w:p w14:paraId="22974D58" w14:textId="75C3B262" w:rsidR="006E46DF" w:rsidRPr="006E46DF" w:rsidRDefault="006E46DF" w:rsidP="006E46DF">
      <w:pPr>
        <w:rPr>
          <w:rFonts w:asciiTheme="majorHAnsi" w:hAnsiTheme="majorHAnsi" w:cstheme="majorHAnsi"/>
        </w:rPr>
      </w:pPr>
      <w:r w:rsidRPr="006E46DF">
        <w:rPr>
          <w:rFonts w:asciiTheme="majorHAnsi" w:hAnsiTheme="majorHAnsi" w:cstheme="majorHAnsi"/>
        </w:rPr>
        <w:t>Data on these variables was sourced from:</w:t>
      </w:r>
      <w:r w:rsidR="00C07BA3">
        <w:rPr>
          <w:rFonts w:asciiTheme="majorHAnsi" w:hAnsiTheme="majorHAnsi" w:cstheme="majorHAnsi"/>
        </w:rPr>
        <w:t xml:space="preserve"> </w:t>
      </w:r>
      <w:r w:rsidR="003C45C9" w:rsidRPr="00317572">
        <w:rPr>
          <w:rFonts w:asciiTheme="majorHAnsi" w:hAnsiTheme="majorHAnsi" w:cstheme="majorHAnsi"/>
          <w:u w:val="single"/>
        </w:rPr>
        <w:t>https://www.kaggle.com/datasets/tigganeha4/diabetes-dataset-2019.</w:t>
      </w:r>
    </w:p>
    <w:p w14:paraId="5E67678A" w14:textId="75D2DC36" w:rsidR="00E11EBA" w:rsidRDefault="00312F88" w:rsidP="006E46DF">
      <w:pPr>
        <w:rPr>
          <w:rFonts w:asciiTheme="majorHAnsi" w:hAnsiTheme="majorHAnsi" w:cstheme="majorHAnsi"/>
        </w:rPr>
      </w:pPr>
      <w:r>
        <w:rPr>
          <w:rFonts w:asciiTheme="majorHAnsi" w:hAnsiTheme="majorHAnsi" w:cstheme="majorHAnsi"/>
        </w:rPr>
        <w:t xml:space="preserve">    </w:t>
      </w:r>
      <w:r w:rsidR="00253F40">
        <w:rPr>
          <w:rFonts w:asciiTheme="majorHAnsi" w:hAnsiTheme="majorHAnsi" w:cstheme="majorHAnsi"/>
        </w:rPr>
        <w:t xml:space="preserve">The </w:t>
      </w:r>
      <w:r w:rsidR="004F5F94">
        <w:rPr>
          <w:rFonts w:asciiTheme="majorHAnsi" w:hAnsiTheme="majorHAnsi" w:cstheme="majorHAnsi"/>
        </w:rPr>
        <w:t xml:space="preserve">first independent </w:t>
      </w:r>
      <w:r w:rsidR="00253F40">
        <w:rPr>
          <w:rFonts w:asciiTheme="majorHAnsi" w:hAnsiTheme="majorHAnsi" w:cstheme="majorHAnsi"/>
        </w:rPr>
        <w:t>variabl</w:t>
      </w:r>
      <w:r w:rsidR="00F70E65" w:rsidRPr="00F70E65">
        <w:rPr>
          <w:rFonts w:asciiTheme="majorHAnsi" w:hAnsiTheme="majorHAnsi" w:cstheme="majorHAnsi"/>
        </w:rPr>
        <w:t xml:space="preserve">e </w:t>
      </w:r>
      <w:r w:rsidR="00253F40">
        <w:rPr>
          <w:rFonts w:asciiTheme="majorHAnsi" w:hAnsiTheme="majorHAnsi" w:cstheme="majorHAnsi"/>
        </w:rPr>
        <w:t xml:space="preserve">is </w:t>
      </w:r>
      <w:r w:rsidR="00F70E65" w:rsidRPr="00F70E65">
        <w:rPr>
          <w:rFonts w:asciiTheme="majorHAnsi" w:hAnsiTheme="majorHAnsi" w:cstheme="majorHAnsi"/>
          <w:b/>
          <w:bCs/>
        </w:rPr>
        <w:t>Age_LT40</w:t>
      </w:r>
      <w:r w:rsidR="00F70E65" w:rsidRPr="00A15985">
        <w:rPr>
          <w:rFonts w:asciiTheme="majorHAnsi" w:hAnsiTheme="majorHAnsi" w:cstheme="majorHAnsi"/>
          <w:b/>
          <w:bCs/>
          <w:vertAlign w:val="subscript"/>
        </w:rPr>
        <w:t>i</w:t>
      </w:r>
      <w:r w:rsidR="00F70E65" w:rsidRPr="00F70E65">
        <w:rPr>
          <w:rFonts w:asciiTheme="majorHAnsi" w:hAnsiTheme="majorHAnsi" w:cstheme="majorHAnsi"/>
        </w:rPr>
        <w:t xml:space="preserve"> variable takes a value of 1 if individual “</w:t>
      </w:r>
      <w:proofErr w:type="spellStart"/>
      <w:r w:rsidR="00F70E65" w:rsidRPr="00F70E65">
        <w:rPr>
          <w:rFonts w:asciiTheme="majorHAnsi" w:hAnsiTheme="majorHAnsi" w:cstheme="majorHAnsi"/>
        </w:rPr>
        <w:t>i</w:t>
      </w:r>
      <w:proofErr w:type="spellEnd"/>
      <w:r w:rsidR="00F70E65" w:rsidRPr="00F70E65">
        <w:rPr>
          <w:rFonts w:asciiTheme="majorHAnsi" w:hAnsiTheme="majorHAnsi" w:cstheme="majorHAnsi"/>
        </w:rPr>
        <w:t>” is under 40 years old, and 0 otherwise. Younger individuals might not have encountered many of the lifestyle or biological factors that increase diabetes risk over time. Given this, a negative sign is anticipated for this variable, suggesting a lower risk in this age group.</w:t>
      </w:r>
    </w:p>
    <w:p w14:paraId="3F7E68AE" w14:textId="7960474E" w:rsidR="00F70E65" w:rsidRDefault="00312F88" w:rsidP="006E46DF">
      <w:pPr>
        <w:rPr>
          <w:rFonts w:asciiTheme="majorHAnsi" w:hAnsiTheme="majorHAnsi" w:cstheme="majorHAnsi"/>
        </w:rPr>
      </w:pPr>
      <w:r>
        <w:rPr>
          <w:rFonts w:asciiTheme="majorHAnsi" w:hAnsiTheme="majorHAnsi" w:cstheme="majorHAnsi"/>
        </w:rPr>
        <w:t xml:space="preserve">     </w:t>
      </w:r>
      <w:r w:rsidR="00F70E65" w:rsidRPr="00F70E65">
        <w:rPr>
          <w:rFonts w:asciiTheme="majorHAnsi" w:hAnsiTheme="majorHAnsi" w:cstheme="majorHAnsi"/>
        </w:rPr>
        <w:t xml:space="preserve">Moving forward in age, the variable </w:t>
      </w:r>
      <w:r w:rsidR="00F70E65" w:rsidRPr="00F70E65">
        <w:rPr>
          <w:rFonts w:asciiTheme="majorHAnsi" w:hAnsiTheme="majorHAnsi" w:cstheme="majorHAnsi"/>
          <w:b/>
          <w:bCs/>
        </w:rPr>
        <w:t>Age_40T49</w:t>
      </w:r>
      <w:r w:rsidR="00F70E65" w:rsidRPr="00A15985">
        <w:rPr>
          <w:rFonts w:asciiTheme="majorHAnsi" w:hAnsiTheme="majorHAnsi" w:cstheme="majorHAnsi"/>
          <w:b/>
          <w:bCs/>
          <w:vertAlign w:val="subscript"/>
        </w:rPr>
        <w:t>i</w:t>
      </w:r>
      <w:r w:rsidR="00F70E65" w:rsidRPr="00F70E65">
        <w:rPr>
          <w:rFonts w:asciiTheme="majorHAnsi" w:hAnsiTheme="majorHAnsi" w:cstheme="majorHAnsi"/>
        </w:rPr>
        <w:t xml:space="preserve"> will assume a value of 1 if individual “</w:t>
      </w:r>
      <w:proofErr w:type="spellStart"/>
      <w:r w:rsidR="00F70E65" w:rsidRPr="00F70E65">
        <w:rPr>
          <w:rFonts w:asciiTheme="majorHAnsi" w:hAnsiTheme="majorHAnsi" w:cstheme="majorHAnsi"/>
        </w:rPr>
        <w:t>i</w:t>
      </w:r>
      <w:proofErr w:type="spellEnd"/>
      <w:r w:rsidR="00F70E65" w:rsidRPr="00F70E65">
        <w:rPr>
          <w:rFonts w:asciiTheme="majorHAnsi" w:hAnsiTheme="majorHAnsi" w:cstheme="majorHAnsi"/>
        </w:rPr>
        <w:t xml:space="preserve">” falls within the 40 to 49 age </w:t>
      </w:r>
      <w:proofErr w:type="gramStart"/>
      <w:r w:rsidR="00F70E65" w:rsidRPr="00F70E65">
        <w:rPr>
          <w:rFonts w:asciiTheme="majorHAnsi" w:hAnsiTheme="majorHAnsi" w:cstheme="majorHAnsi"/>
        </w:rPr>
        <w:t>bracket</w:t>
      </w:r>
      <w:proofErr w:type="gramEnd"/>
      <w:r w:rsidR="00964948">
        <w:rPr>
          <w:rFonts w:asciiTheme="majorHAnsi" w:hAnsiTheme="majorHAnsi" w:cstheme="majorHAnsi"/>
        </w:rPr>
        <w:t>, and 0 otherwise.</w:t>
      </w:r>
      <w:r w:rsidR="00F70E65" w:rsidRPr="00F70E65">
        <w:rPr>
          <w:rFonts w:asciiTheme="majorHAnsi" w:hAnsiTheme="majorHAnsi" w:cstheme="majorHAnsi"/>
        </w:rPr>
        <w:t xml:space="preserve"> As people age, they may be more exposed to factors that increase diabetes risk, such as weight gain or sedentary lifestyles. Thus, this age group might present a higher risk compared to the under-40 bracket, leading us to predict a positive sign.</w:t>
      </w:r>
    </w:p>
    <w:p w14:paraId="421D6FAD" w14:textId="51505D59" w:rsidR="00F70E65" w:rsidRDefault="00312F88" w:rsidP="006E46DF">
      <w:pPr>
        <w:rPr>
          <w:rFonts w:asciiTheme="majorHAnsi" w:hAnsiTheme="majorHAnsi" w:cstheme="majorHAnsi"/>
        </w:rPr>
      </w:pPr>
      <w:r>
        <w:rPr>
          <w:rFonts w:asciiTheme="majorHAnsi" w:hAnsiTheme="majorHAnsi" w:cstheme="majorHAnsi"/>
        </w:rPr>
        <w:t xml:space="preserve">     </w:t>
      </w:r>
      <w:r w:rsidR="00EA242D" w:rsidRPr="00EA242D">
        <w:rPr>
          <w:rFonts w:asciiTheme="majorHAnsi" w:hAnsiTheme="majorHAnsi" w:cstheme="majorHAnsi"/>
        </w:rPr>
        <w:t xml:space="preserve">For the variable </w:t>
      </w:r>
      <w:r w:rsidR="00EA242D" w:rsidRPr="00B34E26">
        <w:rPr>
          <w:rFonts w:asciiTheme="majorHAnsi" w:hAnsiTheme="majorHAnsi" w:cstheme="majorHAnsi"/>
          <w:b/>
          <w:bCs/>
        </w:rPr>
        <w:t>Age_50T59</w:t>
      </w:r>
      <w:r w:rsidR="00EA242D" w:rsidRPr="00B34E26">
        <w:rPr>
          <w:rFonts w:asciiTheme="majorHAnsi" w:hAnsiTheme="majorHAnsi" w:cstheme="majorHAnsi"/>
          <w:b/>
          <w:bCs/>
          <w:vertAlign w:val="subscript"/>
        </w:rPr>
        <w:t>i</w:t>
      </w:r>
      <w:r w:rsidR="00EA242D" w:rsidRPr="00EA242D">
        <w:rPr>
          <w:rFonts w:asciiTheme="majorHAnsi" w:hAnsiTheme="majorHAnsi" w:cstheme="majorHAnsi"/>
        </w:rPr>
        <w:t>, which indicates individuals aged between 50 and 59, a value of 1 is assigned to those within this age range</w:t>
      </w:r>
      <w:r w:rsidR="00957B1E">
        <w:rPr>
          <w:rFonts w:asciiTheme="majorHAnsi" w:hAnsiTheme="majorHAnsi" w:cstheme="majorHAnsi"/>
        </w:rPr>
        <w:t xml:space="preserve">, </w:t>
      </w:r>
      <w:r w:rsidR="00EA242D" w:rsidRPr="00EA242D">
        <w:rPr>
          <w:rFonts w:asciiTheme="majorHAnsi" w:hAnsiTheme="majorHAnsi" w:cstheme="majorHAnsi"/>
        </w:rPr>
        <w:t>and 0 other</w:t>
      </w:r>
      <w:r w:rsidR="00957B1E">
        <w:rPr>
          <w:rFonts w:asciiTheme="majorHAnsi" w:hAnsiTheme="majorHAnsi" w:cstheme="majorHAnsi"/>
        </w:rPr>
        <w:t>wise</w:t>
      </w:r>
      <w:r w:rsidR="00EA242D" w:rsidRPr="00EA242D">
        <w:rPr>
          <w:rFonts w:asciiTheme="majorHAnsi" w:hAnsiTheme="majorHAnsi" w:cstheme="majorHAnsi"/>
        </w:rPr>
        <w:t>.</w:t>
      </w:r>
      <w:r w:rsidR="00EA242D">
        <w:rPr>
          <w:rFonts w:asciiTheme="majorHAnsi" w:hAnsiTheme="majorHAnsi" w:cstheme="majorHAnsi"/>
        </w:rPr>
        <w:t xml:space="preserve"> </w:t>
      </w:r>
      <w:r w:rsidR="00F70E65" w:rsidRPr="00F70E65">
        <w:rPr>
          <w:rFonts w:asciiTheme="majorHAnsi" w:hAnsiTheme="majorHAnsi" w:cstheme="majorHAnsi"/>
        </w:rPr>
        <w:t>With increasing age, the cumulative effect of potential risk factors might be more pronounced. Consequently, we would anticipate a positive sign for this variable, possibly even stronger than the 40-49 age bracket.</w:t>
      </w:r>
    </w:p>
    <w:p w14:paraId="62129008" w14:textId="7C6FED10" w:rsidR="00F70E65" w:rsidRDefault="00312F88" w:rsidP="006E46DF">
      <w:pPr>
        <w:rPr>
          <w:rFonts w:asciiTheme="majorHAnsi" w:hAnsiTheme="majorHAnsi" w:cstheme="majorHAnsi"/>
        </w:rPr>
      </w:pPr>
      <w:r>
        <w:rPr>
          <w:rFonts w:asciiTheme="majorHAnsi" w:hAnsiTheme="majorHAnsi" w:cstheme="majorHAnsi"/>
        </w:rPr>
        <w:t xml:space="preserve">      </w:t>
      </w:r>
      <w:r w:rsidR="00F70E65" w:rsidRPr="00F70E65">
        <w:rPr>
          <w:rFonts w:asciiTheme="majorHAnsi" w:hAnsiTheme="majorHAnsi" w:cstheme="majorHAnsi"/>
        </w:rPr>
        <w:t xml:space="preserve">The oldest age group in our dataset is represented by </w:t>
      </w:r>
      <w:r w:rsidR="00F70E65" w:rsidRPr="00F70E65">
        <w:rPr>
          <w:rFonts w:asciiTheme="majorHAnsi" w:hAnsiTheme="majorHAnsi" w:cstheme="majorHAnsi"/>
          <w:b/>
          <w:bCs/>
        </w:rPr>
        <w:t>Age_MT60</w:t>
      </w:r>
      <w:r w:rsidR="00F70E65" w:rsidRPr="00A15985">
        <w:rPr>
          <w:rFonts w:asciiTheme="majorHAnsi" w:hAnsiTheme="majorHAnsi" w:cstheme="majorHAnsi"/>
          <w:b/>
          <w:bCs/>
          <w:vertAlign w:val="subscript"/>
        </w:rPr>
        <w:t>i</w:t>
      </w:r>
      <w:r w:rsidR="00F70E65" w:rsidRPr="00F70E65">
        <w:rPr>
          <w:rFonts w:asciiTheme="majorHAnsi" w:hAnsiTheme="majorHAnsi" w:cstheme="majorHAnsi"/>
        </w:rPr>
        <w:t>. If individual “</w:t>
      </w:r>
      <w:proofErr w:type="spellStart"/>
      <w:r w:rsidR="00F70E65" w:rsidRPr="00F70E65">
        <w:rPr>
          <w:rFonts w:asciiTheme="majorHAnsi" w:hAnsiTheme="majorHAnsi" w:cstheme="majorHAnsi"/>
        </w:rPr>
        <w:t>i</w:t>
      </w:r>
      <w:proofErr w:type="spellEnd"/>
      <w:r w:rsidR="00F70E65" w:rsidRPr="00F70E65">
        <w:rPr>
          <w:rFonts w:asciiTheme="majorHAnsi" w:hAnsiTheme="majorHAnsi" w:cstheme="majorHAnsi"/>
        </w:rPr>
        <w:t xml:space="preserve">” is 60 years or older, this variable will be </w:t>
      </w:r>
      <w:r w:rsidR="00285C80" w:rsidRPr="00F70E65">
        <w:rPr>
          <w:rFonts w:asciiTheme="majorHAnsi" w:hAnsiTheme="majorHAnsi" w:cstheme="majorHAnsi"/>
        </w:rPr>
        <w:t>1</w:t>
      </w:r>
      <w:r w:rsidR="00285C80">
        <w:rPr>
          <w:rFonts w:asciiTheme="majorHAnsi" w:hAnsiTheme="majorHAnsi" w:cstheme="majorHAnsi"/>
        </w:rPr>
        <w:t>, and 0 otherwise</w:t>
      </w:r>
      <w:r w:rsidR="00F70E65" w:rsidRPr="00F70E65">
        <w:rPr>
          <w:rFonts w:asciiTheme="majorHAnsi" w:hAnsiTheme="majorHAnsi" w:cstheme="majorHAnsi"/>
        </w:rPr>
        <w:t xml:space="preserve">. Given the long-term exposure to potential </w:t>
      </w:r>
      <w:r w:rsidR="00F70E65" w:rsidRPr="00F70E65">
        <w:rPr>
          <w:rFonts w:asciiTheme="majorHAnsi" w:hAnsiTheme="majorHAnsi" w:cstheme="majorHAnsi"/>
        </w:rPr>
        <w:lastRenderedPageBreak/>
        <w:t>diabetes risk factors in this age group, a positive sign is expected, indicating a higher likelihood of diabetes occurrence.</w:t>
      </w:r>
    </w:p>
    <w:p w14:paraId="4543A323" w14:textId="29FA336C" w:rsidR="004F5F94" w:rsidRDefault="00312F88" w:rsidP="004F5F94">
      <w:pPr>
        <w:rPr>
          <w:rFonts w:asciiTheme="majorHAnsi" w:hAnsiTheme="majorHAnsi" w:cstheme="majorHAnsi"/>
        </w:rPr>
      </w:pPr>
      <w:r>
        <w:rPr>
          <w:rFonts w:asciiTheme="majorHAnsi" w:hAnsiTheme="majorHAnsi" w:cstheme="majorHAnsi"/>
        </w:rPr>
        <w:t xml:space="preserve">       </w:t>
      </w:r>
      <w:r w:rsidR="004F5F94" w:rsidRPr="006E46DF">
        <w:rPr>
          <w:rFonts w:asciiTheme="majorHAnsi" w:hAnsiTheme="majorHAnsi" w:cstheme="majorHAnsi"/>
        </w:rPr>
        <w:t xml:space="preserve">The </w:t>
      </w:r>
      <w:r w:rsidR="004F5F94">
        <w:rPr>
          <w:rFonts w:asciiTheme="majorHAnsi" w:hAnsiTheme="majorHAnsi" w:cstheme="majorHAnsi"/>
        </w:rPr>
        <w:t xml:space="preserve">next </w:t>
      </w:r>
      <w:r w:rsidR="004F5F94" w:rsidRPr="006E46DF">
        <w:rPr>
          <w:rFonts w:asciiTheme="majorHAnsi" w:hAnsiTheme="majorHAnsi" w:cstheme="majorHAnsi"/>
        </w:rPr>
        <w:t>potential regressor is "</w:t>
      </w:r>
      <w:proofErr w:type="spellStart"/>
      <w:r w:rsidR="004F5F94" w:rsidRPr="002E5427">
        <w:rPr>
          <w:rFonts w:asciiTheme="majorHAnsi" w:hAnsiTheme="majorHAnsi" w:cstheme="majorHAnsi"/>
          <w:b/>
          <w:bCs/>
        </w:rPr>
        <w:t>Gender_dum</w:t>
      </w:r>
      <w:r w:rsidR="004F5F94" w:rsidRPr="002E5427">
        <w:rPr>
          <w:rFonts w:asciiTheme="majorHAnsi" w:hAnsiTheme="majorHAnsi" w:cstheme="majorHAnsi"/>
          <w:b/>
          <w:bCs/>
          <w:vertAlign w:val="subscript"/>
        </w:rPr>
        <w:t>i</w:t>
      </w:r>
      <w:proofErr w:type="spellEnd"/>
      <w:r w:rsidR="004F5F94" w:rsidRPr="006E46DF">
        <w:rPr>
          <w:rFonts w:asciiTheme="majorHAnsi" w:hAnsiTheme="majorHAnsi" w:cstheme="majorHAnsi"/>
        </w:rPr>
        <w:t>." This is a dummy variable representing the gender of individual “</w:t>
      </w:r>
      <w:proofErr w:type="spellStart"/>
      <w:r w:rsidR="004F5F94" w:rsidRPr="006E46DF">
        <w:rPr>
          <w:rFonts w:asciiTheme="majorHAnsi" w:hAnsiTheme="majorHAnsi" w:cstheme="majorHAnsi"/>
        </w:rPr>
        <w:t>i</w:t>
      </w:r>
      <w:proofErr w:type="spellEnd"/>
      <w:r w:rsidR="004F5F94" w:rsidRPr="006E46DF">
        <w:rPr>
          <w:rFonts w:asciiTheme="majorHAnsi" w:hAnsiTheme="majorHAnsi" w:cstheme="majorHAnsi"/>
        </w:rPr>
        <w:t>”. Specifically, "</w:t>
      </w:r>
      <w:proofErr w:type="spellStart"/>
      <w:r w:rsidR="004F5F94" w:rsidRPr="002E5427">
        <w:rPr>
          <w:rFonts w:asciiTheme="majorHAnsi" w:hAnsiTheme="majorHAnsi" w:cstheme="majorHAnsi"/>
          <w:b/>
          <w:bCs/>
        </w:rPr>
        <w:t>Gender_dum</w:t>
      </w:r>
      <w:r w:rsidR="004F5F94" w:rsidRPr="002E5427">
        <w:rPr>
          <w:rFonts w:asciiTheme="majorHAnsi" w:hAnsiTheme="majorHAnsi" w:cstheme="majorHAnsi"/>
          <w:b/>
          <w:bCs/>
          <w:vertAlign w:val="subscript"/>
        </w:rPr>
        <w:t>i</w:t>
      </w:r>
      <w:proofErr w:type="spellEnd"/>
      <w:r w:rsidR="004F5F94" w:rsidRPr="006E46DF">
        <w:rPr>
          <w:rFonts w:asciiTheme="majorHAnsi" w:hAnsiTheme="majorHAnsi" w:cstheme="majorHAnsi"/>
        </w:rPr>
        <w:t xml:space="preserve">" will take a value of 1 if the individual is male and 0 if </w:t>
      </w:r>
      <w:r w:rsidR="00D7250C">
        <w:rPr>
          <w:rFonts w:asciiTheme="majorHAnsi" w:hAnsiTheme="majorHAnsi" w:cstheme="majorHAnsi"/>
        </w:rPr>
        <w:t xml:space="preserve">not </w:t>
      </w:r>
      <w:r w:rsidR="004F5F94" w:rsidRPr="006E46DF">
        <w:rPr>
          <w:rFonts w:asciiTheme="majorHAnsi" w:hAnsiTheme="majorHAnsi" w:cstheme="majorHAnsi"/>
        </w:rPr>
        <w:t>male. Research has shown that gender can play a role in the risk of developing certain diseases, including diabetes. For instance, in some studies, women have shown a slightly higher susceptibility to type 2 diabetes compared to men, possibly due to hormonal differences or other biological factors. As such, if being female is associated with a higher likelihood of having diabetes, we would expect a positive sign on this variable. Conversely, if being male is associated with a higher risk, the coefficient would be negative. However, this relationship is not straightforward and will be investigated in the research.</w:t>
      </w:r>
    </w:p>
    <w:p w14:paraId="71D66333" w14:textId="77777777" w:rsidR="00650E99" w:rsidRDefault="00386921" w:rsidP="00312F88">
      <w:pPr>
        <w:rPr>
          <w:rFonts w:asciiTheme="majorHAnsi" w:hAnsiTheme="majorHAnsi" w:cstheme="majorHAnsi"/>
        </w:rPr>
      </w:pPr>
      <w:r>
        <w:rPr>
          <w:rFonts w:asciiTheme="majorHAnsi" w:hAnsiTheme="majorHAnsi" w:cstheme="majorHAnsi"/>
        </w:rPr>
        <w:t xml:space="preserve"> </w:t>
      </w:r>
      <w:r w:rsidR="00F040BE">
        <w:rPr>
          <w:rFonts w:asciiTheme="majorHAnsi" w:hAnsiTheme="majorHAnsi" w:cstheme="majorHAnsi"/>
        </w:rPr>
        <w:t xml:space="preserve">        </w:t>
      </w:r>
      <w:r w:rsidR="00F70E65" w:rsidRPr="00F70E65">
        <w:rPr>
          <w:rFonts w:asciiTheme="majorHAnsi" w:hAnsiTheme="majorHAnsi" w:cstheme="majorHAnsi"/>
        </w:rPr>
        <w:t xml:space="preserve">High blood pressure or hypertension has been linked to diabetes. The variable </w:t>
      </w:r>
      <w:proofErr w:type="spellStart"/>
      <w:r w:rsidR="00F70E65" w:rsidRPr="00F70E65">
        <w:rPr>
          <w:rFonts w:asciiTheme="majorHAnsi" w:hAnsiTheme="majorHAnsi" w:cstheme="majorHAnsi"/>
          <w:b/>
          <w:bCs/>
        </w:rPr>
        <w:t>highBP_dum</w:t>
      </w:r>
      <w:r w:rsidR="00F70E65" w:rsidRPr="00A15985">
        <w:rPr>
          <w:rFonts w:asciiTheme="majorHAnsi" w:hAnsiTheme="majorHAnsi" w:cstheme="majorHAnsi"/>
          <w:b/>
          <w:bCs/>
          <w:vertAlign w:val="subscript"/>
        </w:rPr>
        <w:t>i</w:t>
      </w:r>
      <w:proofErr w:type="spellEnd"/>
      <w:r w:rsidR="00F70E65" w:rsidRPr="00F70E65">
        <w:rPr>
          <w:rFonts w:asciiTheme="majorHAnsi" w:hAnsiTheme="majorHAnsi" w:cstheme="majorHAnsi"/>
        </w:rPr>
        <w:t xml:space="preserve"> will hold a value of 1 if individual “</w:t>
      </w:r>
      <w:proofErr w:type="spellStart"/>
      <w:r w:rsidR="00F70E65" w:rsidRPr="00F70E65">
        <w:rPr>
          <w:rFonts w:asciiTheme="majorHAnsi" w:hAnsiTheme="majorHAnsi" w:cstheme="majorHAnsi"/>
        </w:rPr>
        <w:t>i</w:t>
      </w:r>
      <w:proofErr w:type="spellEnd"/>
      <w:r w:rsidR="00F70E65" w:rsidRPr="00F70E65">
        <w:rPr>
          <w:rFonts w:asciiTheme="majorHAnsi" w:hAnsiTheme="majorHAnsi" w:cstheme="majorHAnsi"/>
        </w:rPr>
        <w:t>” has been diagnosed with high blood pressure</w:t>
      </w:r>
      <w:r w:rsidR="007D235C">
        <w:rPr>
          <w:rFonts w:asciiTheme="majorHAnsi" w:hAnsiTheme="majorHAnsi" w:cstheme="majorHAnsi"/>
        </w:rPr>
        <w:t xml:space="preserve">, and 0 if not. </w:t>
      </w:r>
      <w:r w:rsidR="00F70E65" w:rsidRPr="00F70E65">
        <w:rPr>
          <w:rFonts w:asciiTheme="majorHAnsi" w:hAnsiTheme="majorHAnsi" w:cstheme="majorHAnsi"/>
        </w:rPr>
        <w:t>Given this established connection, we expect a positive coefficient for this variable.</w:t>
      </w:r>
    </w:p>
    <w:p w14:paraId="7B2C1D0D" w14:textId="6A6B4A48" w:rsidR="00253F40" w:rsidRDefault="00650E99" w:rsidP="00312F88">
      <w:pPr>
        <w:rPr>
          <w:rFonts w:asciiTheme="majorHAnsi" w:hAnsiTheme="majorHAnsi" w:cstheme="majorHAnsi"/>
        </w:rPr>
      </w:pPr>
      <w:r>
        <w:rPr>
          <w:rFonts w:asciiTheme="majorHAnsi" w:hAnsiTheme="majorHAnsi" w:cstheme="majorHAnsi"/>
        </w:rPr>
        <w:t xml:space="preserve">             </w:t>
      </w:r>
      <w:r w:rsidR="00F70E65" w:rsidRPr="00F70E65">
        <w:rPr>
          <w:rFonts w:asciiTheme="majorHAnsi" w:hAnsiTheme="majorHAnsi" w:cstheme="majorHAnsi"/>
        </w:rPr>
        <w:t xml:space="preserve">Physical activity plays a vital role in maintaining health and preventing diseases. Therefore, the </w:t>
      </w:r>
      <w:proofErr w:type="spellStart"/>
      <w:r w:rsidR="00F70E65" w:rsidRPr="00F70E65">
        <w:rPr>
          <w:rFonts w:asciiTheme="majorHAnsi" w:hAnsiTheme="majorHAnsi" w:cstheme="majorHAnsi"/>
          <w:b/>
          <w:bCs/>
        </w:rPr>
        <w:t>physicallyActive_dum</w:t>
      </w:r>
      <w:r w:rsidR="00F70E65" w:rsidRPr="00A15985">
        <w:rPr>
          <w:rFonts w:asciiTheme="majorHAnsi" w:hAnsiTheme="majorHAnsi" w:cstheme="majorHAnsi"/>
          <w:b/>
          <w:bCs/>
          <w:vertAlign w:val="subscript"/>
        </w:rPr>
        <w:t>i</w:t>
      </w:r>
      <w:proofErr w:type="spellEnd"/>
      <w:r w:rsidR="00F70E65" w:rsidRPr="00F70E65">
        <w:rPr>
          <w:rFonts w:asciiTheme="majorHAnsi" w:hAnsiTheme="majorHAnsi" w:cstheme="majorHAnsi"/>
        </w:rPr>
        <w:t xml:space="preserve"> variable, which will be 1 if individual “</w:t>
      </w:r>
      <w:proofErr w:type="spellStart"/>
      <w:r w:rsidR="00F70E65" w:rsidRPr="00F70E65">
        <w:rPr>
          <w:rFonts w:asciiTheme="majorHAnsi" w:hAnsiTheme="majorHAnsi" w:cstheme="majorHAnsi"/>
        </w:rPr>
        <w:t>i</w:t>
      </w:r>
      <w:proofErr w:type="spellEnd"/>
      <w:r w:rsidR="00F70E65" w:rsidRPr="00F70E65">
        <w:rPr>
          <w:rFonts w:asciiTheme="majorHAnsi" w:hAnsiTheme="majorHAnsi" w:cstheme="majorHAnsi"/>
        </w:rPr>
        <w:t xml:space="preserve">” engages in regular physical </w:t>
      </w:r>
      <w:r w:rsidR="007D235C" w:rsidRPr="00F70E65">
        <w:rPr>
          <w:rFonts w:asciiTheme="majorHAnsi" w:hAnsiTheme="majorHAnsi" w:cstheme="majorHAnsi"/>
        </w:rPr>
        <w:t>activity,</w:t>
      </w:r>
      <w:r w:rsidR="007D235C">
        <w:rPr>
          <w:rFonts w:asciiTheme="majorHAnsi" w:hAnsiTheme="majorHAnsi" w:cstheme="majorHAnsi"/>
        </w:rPr>
        <w:t xml:space="preserve"> and 0 if not</w:t>
      </w:r>
      <w:r w:rsidR="00F70E65" w:rsidRPr="00F70E65">
        <w:rPr>
          <w:rFonts w:asciiTheme="majorHAnsi" w:hAnsiTheme="majorHAnsi" w:cstheme="majorHAnsi"/>
        </w:rPr>
        <w:t>. Regular exercise can aid in blood sugar regulation and weight management, both crucial for diabetes prevention. Thus, we anticipate a negative sign for this variable.</w:t>
      </w:r>
    </w:p>
    <w:p w14:paraId="45367B18" w14:textId="36B6AA62" w:rsidR="00D72FBB" w:rsidRDefault="00312F88" w:rsidP="00312F88">
      <w:pPr>
        <w:rPr>
          <w:rFonts w:asciiTheme="majorHAnsi" w:hAnsiTheme="majorHAnsi" w:cstheme="majorHAnsi"/>
        </w:rPr>
      </w:pPr>
      <w:r>
        <w:rPr>
          <w:rFonts w:asciiTheme="majorHAnsi" w:hAnsiTheme="majorHAnsi" w:cstheme="majorHAnsi"/>
        </w:rPr>
        <w:t xml:space="preserve">         </w:t>
      </w:r>
      <w:r w:rsidR="00D72FBB" w:rsidRPr="00253F40">
        <w:rPr>
          <w:rFonts w:asciiTheme="majorHAnsi" w:hAnsiTheme="majorHAnsi" w:cstheme="majorHAnsi"/>
        </w:rPr>
        <w:t xml:space="preserve">The </w:t>
      </w:r>
      <w:r w:rsidR="00D72FBB">
        <w:rPr>
          <w:rFonts w:asciiTheme="majorHAnsi" w:hAnsiTheme="majorHAnsi" w:cstheme="majorHAnsi"/>
        </w:rPr>
        <w:t>next</w:t>
      </w:r>
      <w:r w:rsidR="00D72FBB" w:rsidRPr="00253F40">
        <w:rPr>
          <w:rFonts w:asciiTheme="majorHAnsi" w:hAnsiTheme="majorHAnsi" w:cstheme="majorHAnsi"/>
        </w:rPr>
        <w:t xml:space="preserve"> independent variable to discuss is </w:t>
      </w:r>
      <w:proofErr w:type="spellStart"/>
      <w:r w:rsidR="00D72FBB" w:rsidRPr="00253F40">
        <w:rPr>
          <w:rFonts w:asciiTheme="majorHAnsi" w:hAnsiTheme="majorHAnsi" w:cstheme="majorHAnsi"/>
          <w:b/>
          <w:bCs/>
        </w:rPr>
        <w:t>Smoking_dum</w:t>
      </w:r>
      <w:r w:rsidR="00D72FBB" w:rsidRPr="00A15985">
        <w:rPr>
          <w:rFonts w:asciiTheme="majorHAnsi" w:hAnsiTheme="majorHAnsi" w:cstheme="majorHAnsi"/>
          <w:b/>
          <w:bCs/>
          <w:vertAlign w:val="subscript"/>
        </w:rPr>
        <w:t>i</w:t>
      </w:r>
      <w:proofErr w:type="spellEnd"/>
      <w:r w:rsidR="00D72FBB" w:rsidRPr="00253F40">
        <w:rPr>
          <w:rFonts w:asciiTheme="majorHAnsi" w:hAnsiTheme="majorHAnsi" w:cstheme="majorHAnsi"/>
        </w:rPr>
        <w:t>. It assumes a value of 1 if individual “</w:t>
      </w:r>
      <w:proofErr w:type="spellStart"/>
      <w:r w:rsidR="00D72FBB" w:rsidRPr="00253F40">
        <w:rPr>
          <w:rFonts w:asciiTheme="majorHAnsi" w:hAnsiTheme="majorHAnsi" w:cstheme="majorHAnsi"/>
        </w:rPr>
        <w:t>i</w:t>
      </w:r>
      <w:proofErr w:type="spellEnd"/>
      <w:r w:rsidR="00D72FBB" w:rsidRPr="00253F40">
        <w:rPr>
          <w:rFonts w:asciiTheme="majorHAnsi" w:hAnsiTheme="majorHAnsi" w:cstheme="majorHAnsi"/>
        </w:rPr>
        <w:t xml:space="preserve">” smokes and 0 if not. Given the known health risks associated with smoking, </w:t>
      </w:r>
      <w:r w:rsidR="00D72FBB" w:rsidRPr="00253F40">
        <w:rPr>
          <w:rFonts w:asciiTheme="majorHAnsi" w:hAnsiTheme="majorHAnsi" w:cstheme="majorHAnsi"/>
        </w:rPr>
        <w:lastRenderedPageBreak/>
        <w:t>including its potential link to diabetes, individuals who smoke might be at a higher risk of developing diabetes. Therefore, we anticipate a positive sign for this variable.</w:t>
      </w:r>
    </w:p>
    <w:p w14:paraId="2498B35C" w14:textId="29560499" w:rsidR="00D72FBB" w:rsidRDefault="00D72FBB" w:rsidP="00312F88">
      <w:pPr>
        <w:rPr>
          <w:rFonts w:asciiTheme="majorHAnsi" w:hAnsiTheme="majorHAnsi" w:cstheme="majorHAnsi"/>
        </w:rPr>
      </w:pPr>
      <w:r w:rsidRPr="00D72FBB">
        <w:rPr>
          <w:rFonts w:asciiTheme="majorHAnsi" w:hAnsiTheme="majorHAnsi" w:cstheme="majorHAnsi"/>
        </w:rPr>
        <w:t xml:space="preserve"> </w:t>
      </w:r>
      <w:r w:rsidR="00312F88">
        <w:rPr>
          <w:rFonts w:asciiTheme="majorHAnsi" w:hAnsiTheme="majorHAnsi" w:cstheme="majorHAnsi"/>
        </w:rPr>
        <w:t xml:space="preserve">       </w:t>
      </w:r>
      <w:r w:rsidRPr="00253F40">
        <w:rPr>
          <w:rFonts w:asciiTheme="majorHAnsi" w:hAnsiTheme="majorHAnsi" w:cstheme="majorHAnsi"/>
        </w:rPr>
        <w:t xml:space="preserve">Our next variable, </w:t>
      </w:r>
      <w:proofErr w:type="spellStart"/>
      <w:r w:rsidRPr="00253F40">
        <w:rPr>
          <w:rFonts w:asciiTheme="majorHAnsi" w:hAnsiTheme="majorHAnsi" w:cstheme="majorHAnsi"/>
          <w:b/>
          <w:bCs/>
        </w:rPr>
        <w:t>Alcohol_dum</w:t>
      </w:r>
      <w:r w:rsidRPr="00A15985">
        <w:rPr>
          <w:rFonts w:asciiTheme="majorHAnsi" w:hAnsiTheme="majorHAnsi" w:cstheme="majorHAnsi"/>
          <w:b/>
          <w:bCs/>
          <w:vertAlign w:val="subscript"/>
        </w:rPr>
        <w:t>i</w:t>
      </w:r>
      <w:proofErr w:type="spellEnd"/>
      <w:r w:rsidRPr="00253F40">
        <w:rPr>
          <w:rFonts w:asciiTheme="majorHAnsi" w:hAnsiTheme="majorHAnsi" w:cstheme="majorHAnsi"/>
        </w:rPr>
        <w:t>, is designated as 1 if individual “</w:t>
      </w:r>
      <w:proofErr w:type="spellStart"/>
      <w:r w:rsidRPr="00253F40">
        <w:rPr>
          <w:rFonts w:asciiTheme="majorHAnsi" w:hAnsiTheme="majorHAnsi" w:cstheme="majorHAnsi"/>
        </w:rPr>
        <w:t>i</w:t>
      </w:r>
      <w:proofErr w:type="spellEnd"/>
      <w:r w:rsidRPr="00253F40">
        <w:rPr>
          <w:rFonts w:asciiTheme="majorHAnsi" w:hAnsiTheme="majorHAnsi" w:cstheme="majorHAnsi"/>
        </w:rPr>
        <w:t>” regularly consumes alcohol and 0 if they do</w:t>
      </w:r>
      <w:r w:rsidR="006148E6">
        <w:rPr>
          <w:rFonts w:asciiTheme="majorHAnsi" w:hAnsiTheme="majorHAnsi" w:cstheme="majorHAnsi"/>
        </w:rPr>
        <w:t xml:space="preserve"> no</w:t>
      </w:r>
      <w:r w:rsidRPr="00253F40">
        <w:rPr>
          <w:rFonts w:asciiTheme="majorHAnsi" w:hAnsiTheme="majorHAnsi" w:cstheme="majorHAnsi"/>
        </w:rPr>
        <w:t>t. While occasional alcohol consumption might not pose significant risks, excessive or regular consumption can influence diabetes onset. Consequently, we could predict a positive coefficient for this variable.</w:t>
      </w:r>
    </w:p>
    <w:p w14:paraId="4B757F18" w14:textId="3FB3AB69" w:rsidR="00253F40" w:rsidRDefault="00253F40" w:rsidP="00312F88">
      <w:pPr>
        <w:rPr>
          <w:rFonts w:asciiTheme="majorHAnsi" w:hAnsiTheme="majorHAnsi" w:cstheme="majorHAnsi"/>
        </w:rPr>
      </w:pPr>
      <w:r>
        <w:rPr>
          <w:rFonts w:asciiTheme="majorHAnsi" w:hAnsiTheme="majorHAnsi" w:cstheme="majorHAnsi"/>
        </w:rPr>
        <w:t xml:space="preserve">    </w:t>
      </w:r>
      <w:r w:rsidR="00312F88">
        <w:rPr>
          <w:rFonts w:asciiTheme="majorHAnsi" w:hAnsiTheme="majorHAnsi" w:cstheme="majorHAnsi"/>
        </w:rPr>
        <w:t xml:space="preserve">   </w:t>
      </w:r>
      <w:r w:rsidRPr="00253F40">
        <w:rPr>
          <w:rFonts w:asciiTheme="majorHAnsi" w:hAnsiTheme="majorHAnsi" w:cstheme="majorHAnsi"/>
        </w:rPr>
        <w:t xml:space="preserve">The </w:t>
      </w:r>
      <w:r>
        <w:rPr>
          <w:rFonts w:asciiTheme="majorHAnsi" w:hAnsiTheme="majorHAnsi" w:cstheme="majorHAnsi"/>
        </w:rPr>
        <w:t xml:space="preserve">next </w:t>
      </w:r>
      <w:r w:rsidRPr="00253F40">
        <w:rPr>
          <w:rFonts w:asciiTheme="majorHAnsi" w:hAnsiTheme="majorHAnsi" w:cstheme="majorHAnsi"/>
        </w:rPr>
        <w:t xml:space="preserve">variable </w:t>
      </w:r>
      <w:proofErr w:type="spellStart"/>
      <w:r w:rsidRPr="00253F40">
        <w:rPr>
          <w:rFonts w:asciiTheme="majorHAnsi" w:hAnsiTheme="majorHAnsi" w:cstheme="majorHAnsi"/>
          <w:b/>
          <w:bCs/>
        </w:rPr>
        <w:t>Regularmedicine_dum</w:t>
      </w:r>
      <w:r w:rsidRPr="00A15985">
        <w:rPr>
          <w:rFonts w:asciiTheme="majorHAnsi" w:hAnsiTheme="majorHAnsi" w:cstheme="majorHAnsi"/>
          <w:b/>
          <w:bCs/>
          <w:vertAlign w:val="subscript"/>
        </w:rPr>
        <w:t>i</w:t>
      </w:r>
      <w:proofErr w:type="spellEnd"/>
      <w:r w:rsidRPr="00253F40">
        <w:rPr>
          <w:rFonts w:asciiTheme="majorHAnsi" w:hAnsiTheme="majorHAnsi" w:cstheme="majorHAnsi"/>
        </w:rPr>
        <w:t xml:space="preserve"> will take a value of 1 if individual “</w:t>
      </w:r>
      <w:proofErr w:type="spellStart"/>
      <w:r w:rsidRPr="00253F40">
        <w:rPr>
          <w:rFonts w:asciiTheme="majorHAnsi" w:hAnsiTheme="majorHAnsi" w:cstheme="majorHAnsi"/>
        </w:rPr>
        <w:t>i</w:t>
      </w:r>
      <w:proofErr w:type="spellEnd"/>
      <w:r w:rsidRPr="00253F40">
        <w:rPr>
          <w:rFonts w:asciiTheme="majorHAnsi" w:hAnsiTheme="majorHAnsi" w:cstheme="majorHAnsi"/>
        </w:rPr>
        <w:t>” is on any regular medication and 0 otherwise. Regular intake of certain medications could hint at underlying health conditions which might correlate with diabetes. Hence, this variable might exhibit a positive relationship with our dependent variable.</w:t>
      </w:r>
    </w:p>
    <w:p w14:paraId="0CE7FE74" w14:textId="22E369B1" w:rsidR="00253F40" w:rsidRDefault="00253F40" w:rsidP="00312F88">
      <w:pPr>
        <w:rPr>
          <w:rFonts w:asciiTheme="majorHAnsi" w:hAnsiTheme="majorHAnsi" w:cstheme="majorHAnsi"/>
        </w:rPr>
      </w:pPr>
      <w:r>
        <w:rPr>
          <w:rFonts w:asciiTheme="majorHAnsi" w:hAnsiTheme="majorHAnsi" w:cstheme="majorHAnsi"/>
        </w:rPr>
        <w:t xml:space="preserve">          </w:t>
      </w:r>
      <w:r w:rsidRPr="00253F40">
        <w:rPr>
          <w:rFonts w:asciiTheme="majorHAnsi" w:hAnsiTheme="majorHAnsi" w:cstheme="majorHAnsi"/>
        </w:rPr>
        <w:t xml:space="preserve">Diet plays a crucial role in health outcomes. Therefore, </w:t>
      </w:r>
      <w:proofErr w:type="spellStart"/>
      <w:r w:rsidRPr="00253F40">
        <w:rPr>
          <w:rFonts w:asciiTheme="majorHAnsi" w:hAnsiTheme="majorHAnsi" w:cstheme="majorHAnsi"/>
          <w:b/>
          <w:bCs/>
        </w:rPr>
        <w:t>junkfood_dum</w:t>
      </w:r>
      <w:r w:rsidRPr="00FC7A3B">
        <w:rPr>
          <w:rFonts w:asciiTheme="majorHAnsi" w:hAnsiTheme="majorHAnsi" w:cstheme="majorHAnsi"/>
          <w:b/>
          <w:bCs/>
          <w:vertAlign w:val="subscript"/>
        </w:rPr>
        <w:t>i</w:t>
      </w:r>
      <w:proofErr w:type="spellEnd"/>
      <w:r w:rsidRPr="00FC7A3B">
        <w:rPr>
          <w:rFonts w:asciiTheme="majorHAnsi" w:hAnsiTheme="majorHAnsi" w:cstheme="majorHAnsi"/>
          <w:vertAlign w:val="subscript"/>
        </w:rPr>
        <w:t xml:space="preserve"> </w:t>
      </w:r>
      <w:r w:rsidRPr="00253F40">
        <w:rPr>
          <w:rFonts w:asciiTheme="majorHAnsi" w:hAnsiTheme="majorHAnsi" w:cstheme="majorHAnsi"/>
        </w:rPr>
        <w:t>is another important variable, assuming a value of 1 if individual “</w:t>
      </w:r>
      <w:proofErr w:type="spellStart"/>
      <w:r w:rsidRPr="00253F40">
        <w:rPr>
          <w:rFonts w:asciiTheme="majorHAnsi" w:hAnsiTheme="majorHAnsi" w:cstheme="majorHAnsi"/>
        </w:rPr>
        <w:t>i</w:t>
      </w:r>
      <w:proofErr w:type="spellEnd"/>
      <w:r w:rsidRPr="00253F40">
        <w:rPr>
          <w:rFonts w:asciiTheme="majorHAnsi" w:hAnsiTheme="majorHAnsi" w:cstheme="majorHAnsi"/>
        </w:rPr>
        <w:t>” frequently consumes junk or processed foods and 0 otherwise. Given that such foods can contribute to obesity and blood sugar spikes, a positive sign is expected for this variable.</w:t>
      </w:r>
    </w:p>
    <w:p w14:paraId="21B41F64" w14:textId="20C87B1F" w:rsidR="00253F40" w:rsidRDefault="00253F40">
      <w:pPr>
        <w:rPr>
          <w:rFonts w:asciiTheme="majorHAnsi" w:hAnsiTheme="majorHAnsi" w:cstheme="majorHAnsi"/>
        </w:rPr>
      </w:pPr>
      <w:r>
        <w:rPr>
          <w:rFonts w:asciiTheme="majorHAnsi" w:hAnsiTheme="majorHAnsi" w:cstheme="majorHAnsi"/>
        </w:rPr>
        <w:t xml:space="preserve">             </w:t>
      </w:r>
      <w:r w:rsidRPr="00253F40">
        <w:rPr>
          <w:rFonts w:asciiTheme="majorHAnsi" w:hAnsiTheme="majorHAnsi" w:cstheme="majorHAnsi"/>
        </w:rPr>
        <w:t xml:space="preserve">Another potential contributor is </w:t>
      </w:r>
      <w:proofErr w:type="spellStart"/>
      <w:r w:rsidRPr="00253F40">
        <w:rPr>
          <w:rFonts w:asciiTheme="majorHAnsi" w:hAnsiTheme="majorHAnsi" w:cstheme="majorHAnsi"/>
          <w:b/>
          <w:bCs/>
        </w:rPr>
        <w:t>stress_dum</w:t>
      </w:r>
      <w:r w:rsidRPr="00FC7A3B">
        <w:rPr>
          <w:rFonts w:asciiTheme="majorHAnsi" w:hAnsiTheme="majorHAnsi" w:cstheme="majorHAnsi"/>
          <w:b/>
          <w:bCs/>
          <w:vertAlign w:val="subscript"/>
        </w:rPr>
        <w:t>i</w:t>
      </w:r>
      <w:proofErr w:type="spellEnd"/>
      <w:r w:rsidRPr="00253F40">
        <w:rPr>
          <w:rFonts w:asciiTheme="majorHAnsi" w:hAnsiTheme="majorHAnsi" w:cstheme="majorHAnsi"/>
        </w:rPr>
        <w:t>, which will be 1 if individual “</w:t>
      </w:r>
      <w:proofErr w:type="spellStart"/>
      <w:r w:rsidRPr="00253F40">
        <w:rPr>
          <w:rFonts w:asciiTheme="majorHAnsi" w:hAnsiTheme="majorHAnsi" w:cstheme="majorHAnsi"/>
        </w:rPr>
        <w:t>i</w:t>
      </w:r>
      <w:proofErr w:type="spellEnd"/>
      <w:r w:rsidRPr="00253F40">
        <w:rPr>
          <w:rFonts w:asciiTheme="majorHAnsi" w:hAnsiTheme="majorHAnsi" w:cstheme="majorHAnsi"/>
        </w:rPr>
        <w:t>” often faces high stress levels and 0 otherwise. Persistent stress can interfere with glucose metabolism, and thus, we anticipate a positive coefficient for this variable.</w:t>
      </w:r>
    </w:p>
    <w:p w14:paraId="24F83D23" w14:textId="769782AB" w:rsidR="00253F40" w:rsidRDefault="00253F40">
      <w:pPr>
        <w:rPr>
          <w:rFonts w:asciiTheme="majorHAnsi" w:hAnsiTheme="majorHAnsi" w:cstheme="majorHAnsi"/>
        </w:rPr>
      </w:pPr>
      <w:r>
        <w:rPr>
          <w:rFonts w:asciiTheme="majorHAnsi" w:hAnsiTheme="majorHAnsi" w:cstheme="majorHAnsi"/>
        </w:rPr>
        <w:t xml:space="preserve">            </w:t>
      </w:r>
      <w:r w:rsidRPr="00253F40">
        <w:rPr>
          <w:rFonts w:asciiTheme="majorHAnsi" w:hAnsiTheme="majorHAnsi" w:cstheme="majorHAnsi"/>
        </w:rPr>
        <w:t xml:space="preserve">Pregnancy can affect glucose levels, making </w:t>
      </w:r>
      <w:proofErr w:type="spellStart"/>
      <w:r w:rsidRPr="00253F40">
        <w:rPr>
          <w:rFonts w:asciiTheme="majorHAnsi" w:hAnsiTheme="majorHAnsi" w:cstheme="majorHAnsi"/>
          <w:b/>
          <w:bCs/>
        </w:rPr>
        <w:t>Preg_dum</w:t>
      </w:r>
      <w:r w:rsidRPr="00FC7A3B">
        <w:rPr>
          <w:rFonts w:asciiTheme="majorHAnsi" w:hAnsiTheme="majorHAnsi" w:cstheme="majorHAnsi"/>
          <w:b/>
          <w:bCs/>
          <w:vertAlign w:val="subscript"/>
        </w:rPr>
        <w:t>i</w:t>
      </w:r>
      <w:proofErr w:type="spellEnd"/>
      <w:r w:rsidRPr="00253F40">
        <w:rPr>
          <w:rFonts w:asciiTheme="majorHAnsi" w:hAnsiTheme="majorHAnsi" w:cstheme="majorHAnsi"/>
        </w:rPr>
        <w:t xml:space="preserve"> significant.</w:t>
      </w:r>
      <w:r w:rsidR="00FB2BF5" w:rsidRPr="00FB2BF5">
        <w:rPr>
          <w:rFonts w:ascii="Segoe UI" w:hAnsi="Segoe UI" w:cs="Segoe UI"/>
          <w:color w:val="0F0F0F"/>
        </w:rPr>
        <w:t xml:space="preserve"> </w:t>
      </w:r>
      <w:r w:rsidR="00FB2BF5" w:rsidRPr="00FB2BF5">
        <w:rPr>
          <w:rFonts w:asciiTheme="majorHAnsi" w:hAnsiTheme="majorHAnsi" w:cstheme="majorHAnsi"/>
        </w:rPr>
        <w:t xml:space="preserve">This variable takes a value of 1 for individuals who have ever been pregnant, and 0 for those who have never experienced pregnancy. </w:t>
      </w:r>
      <w:r w:rsidRPr="00253F40">
        <w:rPr>
          <w:rFonts w:asciiTheme="majorHAnsi" w:hAnsiTheme="majorHAnsi" w:cstheme="majorHAnsi"/>
        </w:rPr>
        <w:t xml:space="preserve"> Given the possibility of gestational diabetes during pregnancy, we would predict a positive sign.</w:t>
      </w:r>
    </w:p>
    <w:p w14:paraId="3F018D96" w14:textId="2AD97899" w:rsidR="00D72FBB" w:rsidRDefault="00253F40" w:rsidP="00253F40">
      <w:pPr>
        <w:rPr>
          <w:rFonts w:asciiTheme="majorHAnsi" w:hAnsiTheme="majorHAnsi" w:cstheme="majorHAnsi"/>
        </w:rPr>
      </w:pPr>
      <w:r>
        <w:rPr>
          <w:rFonts w:asciiTheme="majorHAnsi" w:hAnsiTheme="majorHAnsi" w:cstheme="majorHAnsi"/>
        </w:rPr>
        <w:lastRenderedPageBreak/>
        <w:t xml:space="preserve">           </w:t>
      </w:r>
      <w:r w:rsidRPr="00253F40">
        <w:rPr>
          <w:rFonts w:asciiTheme="majorHAnsi" w:hAnsiTheme="majorHAnsi" w:cstheme="majorHAnsi"/>
        </w:rPr>
        <w:t xml:space="preserve">Lastly, frequent urination is a common symptom of elevated blood sugar. Thus, the variable </w:t>
      </w:r>
      <w:proofErr w:type="spellStart"/>
      <w:r w:rsidRPr="00FC7A3B">
        <w:rPr>
          <w:rFonts w:asciiTheme="majorHAnsi" w:hAnsiTheme="majorHAnsi" w:cstheme="majorHAnsi"/>
          <w:b/>
        </w:rPr>
        <w:t>Urinationfreq_dum</w:t>
      </w:r>
      <w:r w:rsidRPr="00FC7A3B">
        <w:rPr>
          <w:rFonts w:asciiTheme="majorHAnsi" w:hAnsiTheme="majorHAnsi" w:cstheme="majorHAnsi"/>
          <w:b/>
          <w:vertAlign w:val="subscript"/>
        </w:rPr>
        <w:t>i</w:t>
      </w:r>
      <w:proofErr w:type="spellEnd"/>
      <w:r w:rsidRPr="00253F40">
        <w:rPr>
          <w:rFonts w:asciiTheme="majorHAnsi" w:hAnsiTheme="majorHAnsi" w:cstheme="majorHAnsi"/>
        </w:rPr>
        <w:t xml:space="preserve"> is defined as 1 if individual “</w:t>
      </w:r>
      <w:proofErr w:type="spellStart"/>
      <w:r w:rsidRPr="00253F40">
        <w:rPr>
          <w:rFonts w:asciiTheme="majorHAnsi" w:hAnsiTheme="majorHAnsi" w:cstheme="majorHAnsi"/>
        </w:rPr>
        <w:t>i</w:t>
      </w:r>
      <w:proofErr w:type="spellEnd"/>
      <w:r w:rsidRPr="00253F40">
        <w:rPr>
          <w:rFonts w:asciiTheme="majorHAnsi" w:hAnsiTheme="majorHAnsi" w:cstheme="majorHAnsi"/>
        </w:rPr>
        <w:t>” reports frequent urination and 0 otherwise. A positive coefficient is expected, aligning with the symptomatology of diabetes.</w:t>
      </w:r>
    </w:p>
    <w:p w14:paraId="39A19247" w14:textId="77777777" w:rsidR="00D72FBB" w:rsidRDefault="00D72FBB" w:rsidP="00D72FBB">
      <w:pPr>
        <w:rPr>
          <w:rFonts w:asciiTheme="majorHAnsi" w:hAnsiTheme="majorHAnsi" w:cstheme="majorHAnsi"/>
        </w:rPr>
      </w:pPr>
      <w:r>
        <w:rPr>
          <w:rFonts w:asciiTheme="majorHAnsi" w:hAnsiTheme="majorHAnsi" w:cstheme="majorHAnsi"/>
        </w:rPr>
        <w:t xml:space="preserve">The next variable, </w:t>
      </w:r>
      <w:proofErr w:type="spellStart"/>
      <w:r w:rsidRPr="00253F40">
        <w:rPr>
          <w:rFonts w:asciiTheme="majorHAnsi" w:hAnsiTheme="majorHAnsi" w:cstheme="majorHAnsi"/>
          <w:b/>
          <w:bCs/>
        </w:rPr>
        <w:t>BMI</w:t>
      </w:r>
      <w:r w:rsidRPr="00A15985">
        <w:rPr>
          <w:rFonts w:asciiTheme="majorHAnsi" w:hAnsiTheme="majorHAnsi" w:cstheme="majorHAnsi"/>
          <w:b/>
          <w:bCs/>
          <w:vertAlign w:val="subscript"/>
        </w:rPr>
        <w:t>i</w:t>
      </w:r>
      <w:proofErr w:type="spellEnd"/>
      <w:r w:rsidRPr="00253F40">
        <w:rPr>
          <w:rFonts w:asciiTheme="majorHAnsi" w:hAnsiTheme="majorHAnsi" w:cstheme="majorHAnsi"/>
        </w:rPr>
        <w:t xml:space="preserve"> represents the Body Mass Index of individual “</w:t>
      </w:r>
      <w:proofErr w:type="spellStart"/>
      <w:r w:rsidRPr="00253F40">
        <w:rPr>
          <w:rFonts w:asciiTheme="majorHAnsi" w:hAnsiTheme="majorHAnsi" w:cstheme="majorHAnsi"/>
        </w:rPr>
        <w:t>i</w:t>
      </w:r>
      <w:proofErr w:type="spellEnd"/>
      <w:r w:rsidRPr="00253F40">
        <w:rPr>
          <w:rFonts w:asciiTheme="majorHAnsi" w:hAnsiTheme="majorHAnsi" w:cstheme="majorHAnsi"/>
        </w:rPr>
        <w:t>”, a continuous measure of body weight adjusted for height. Higher BMI values can indicate overweight or obesity, both major risk factors for diabetes. Given the direct relationship between obesity and diabetes, a positive coefficient is expected for this variable.</w:t>
      </w:r>
    </w:p>
    <w:p w14:paraId="06757F05" w14:textId="3BD3D732" w:rsidR="00D72FBB" w:rsidRDefault="00D72FBB" w:rsidP="00D72FBB">
      <w:pPr>
        <w:rPr>
          <w:rFonts w:asciiTheme="majorHAnsi" w:hAnsiTheme="majorHAnsi" w:cstheme="majorHAnsi"/>
        </w:rPr>
      </w:pPr>
      <w:r>
        <w:rPr>
          <w:rFonts w:asciiTheme="majorHAnsi" w:hAnsiTheme="majorHAnsi" w:cstheme="majorHAnsi"/>
        </w:rPr>
        <w:t xml:space="preserve">         </w:t>
      </w:r>
      <w:proofErr w:type="spellStart"/>
      <w:r w:rsidR="00263CFB" w:rsidRPr="00263CFB">
        <w:rPr>
          <w:rFonts w:asciiTheme="majorHAnsi" w:hAnsiTheme="majorHAnsi" w:cstheme="majorHAnsi"/>
          <w:b/>
          <w:bCs/>
        </w:rPr>
        <w:t>Sleep_hr</w:t>
      </w:r>
      <w:r w:rsidR="00263CFB" w:rsidRPr="00B8552F">
        <w:rPr>
          <w:rFonts w:asciiTheme="majorHAnsi" w:hAnsiTheme="majorHAnsi" w:cstheme="majorHAnsi"/>
          <w:b/>
          <w:bCs/>
          <w:vertAlign w:val="subscript"/>
        </w:rPr>
        <w:t>i</w:t>
      </w:r>
      <w:proofErr w:type="spellEnd"/>
      <w:r w:rsidR="00263CFB" w:rsidRPr="00B8552F">
        <w:rPr>
          <w:rFonts w:asciiTheme="majorHAnsi" w:hAnsiTheme="majorHAnsi" w:cstheme="majorHAnsi"/>
          <w:vertAlign w:val="subscript"/>
        </w:rPr>
        <w:t xml:space="preserve"> </w:t>
      </w:r>
      <w:r w:rsidR="00263CFB" w:rsidRPr="00263CFB">
        <w:rPr>
          <w:rFonts w:asciiTheme="majorHAnsi" w:hAnsiTheme="majorHAnsi" w:cstheme="majorHAnsi"/>
        </w:rPr>
        <w:t>represents the average amount of sleep individual "</w:t>
      </w:r>
      <w:proofErr w:type="spellStart"/>
      <w:r w:rsidR="00263CFB" w:rsidRPr="00263CFB">
        <w:rPr>
          <w:rFonts w:asciiTheme="majorHAnsi" w:hAnsiTheme="majorHAnsi" w:cstheme="majorHAnsi"/>
        </w:rPr>
        <w:t>i</w:t>
      </w:r>
      <w:proofErr w:type="spellEnd"/>
      <w:r w:rsidR="00263CFB" w:rsidRPr="00263CFB">
        <w:rPr>
          <w:rFonts w:asciiTheme="majorHAnsi" w:hAnsiTheme="majorHAnsi" w:cstheme="majorHAnsi"/>
        </w:rPr>
        <w:t xml:space="preserve">" gets each </w:t>
      </w:r>
      <w:r w:rsidR="00816089">
        <w:rPr>
          <w:rFonts w:asciiTheme="majorHAnsi" w:hAnsiTheme="majorHAnsi" w:cstheme="majorHAnsi"/>
        </w:rPr>
        <w:t>night</w:t>
      </w:r>
      <w:r w:rsidR="00263CFB" w:rsidRPr="00263CFB">
        <w:rPr>
          <w:rFonts w:asciiTheme="majorHAnsi" w:hAnsiTheme="majorHAnsi" w:cstheme="majorHAnsi"/>
        </w:rPr>
        <w:t xml:space="preserve">. Adequate sleep is important for good health, particularly in preventing diabetes, as it helps maintain the body's ability to regulate blood sugar. We expect a negative sign for </w:t>
      </w:r>
      <w:proofErr w:type="spellStart"/>
      <w:r w:rsidR="00263CFB" w:rsidRPr="00263CFB">
        <w:rPr>
          <w:rFonts w:asciiTheme="majorHAnsi" w:hAnsiTheme="majorHAnsi" w:cstheme="majorHAnsi"/>
          <w:b/>
          <w:bCs/>
        </w:rPr>
        <w:t>sleep_hr</w:t>
      </w:r>
      <w:r w:rsidR="00263CFB" w:rsidRPr="00B8552F">
        <w:rPr>
          <w:rFonts w:asciiTheme="majorHAnsi" w:hAnsiTheme="majorHAnsi" w:cstheme="majorHAnsi"/>
          <w:b/>
          <w:bCs/>
          <w:vertAlign w:val="subscript"/>
        </w:rPr>
        <w:t>i</w:t>
      </w:r>
      <w:proofErr w:type="spellEnd"/>
      <w:r w:rsidR="00263CFB" w:rsidRPr="00263CFB">
        <w:rPr>
          <w:rFonts w:asciiTheme="majorHAnsi" w:hAnsiTheme="majorHAnsi" w:cstheme="majorHAnsi"/>
        </w:rPr>
        <w:t>, indicating that fewer hours of sleep may be associated with a higher risk of developing diabetes. More sleep, on the other hand, should be linked to a lower risk.</w:t>
      </w:r>
    </w:p>
    <w:p w14:paraId="34B0EDD1" w14:textId="02A03DE0" w:rsidR="00D72FBB" w:rsidRDefault="00D72FBB" w:rsidP="00D72FBB">
      <w:pPr>
        <w:rPr>
          <w:rFonts w:asciiTheme="majorHAnsi" w:hAnsiTheme="majorHAnsi" w:cstheme="majorHAnsi"/>
        </w:rPr>
      </w:pPr>
      <w:r w:rsidRPr="00253F40">
        <w:rPr>
          <w:rFonts w:asciiTheme="majorHAnsi" w:hAnsiTheme="majorHAnsi" w:cstheme="majorHAnsi"/>
        </w:rPr>
        <w:t xml:space="preserve">Building on this, </w:t>
      </w:r>
      <w:proofErr w:type="spellStart"/>
      <w:r w:rsidRPr="00253F40">
        <w:rPr>
          <w:rFonts w:asciiTheme="majorHAnsi" w:hAnsiTheme="majorHAnsi" w:cstheme="majorHAnsi"/>
          <w:b/>
          <w:bCs/>
        </w:rPr>
        <w:t>Pdiabetic</w:t>
      </w:r>
      <w:r>
        <w:rPr>
          <w:rFonts w:asciiTheme="majorHAnsi" w:hAnsiTheme="majorHAnsi" w:cstheme="majorHAnsi"/>
          <w:b/>
          <w:bCs/>
        </w:rPr>
        <w:t>s</w:t>
      </w:r>
      <w:r w:rsidRPr="00253F40">
        <w:rPr>
          <w:rFonts w:asciiTheme="majorHAnsi" w:hAnsiTheme="majorHAnsi" w:cstheme="majorHAnsi"/>
          <w:b/>
          <w:bCs/>
        </w:rPr>
        <w:t>_dum</w:t>
      </w:r>
      <w:r w:rsidRPr="00FC7A3B">
        <w:rPr>
          <w:rFonts w:asciiTheme="majorHAnsi" w:hAnsiTheme="majorHAnsi" w:cstheme="majorHAnsi"/>
          <w:b/>
          <w:bCs/>
          <w:vertAlign w:val="subscript"/>
        </w:rPr>
        <w:t>i</w:t>
      </w:r>
      <w:proofErr w:type="spellEnd"/>
      <w:r w:rsidRPr="00253F40">
        <w:rPr>
          <w:rFonts w:asciiTheme="majorHAnsi" w:hAnsiTheme="majorHAnsi" w:cstheme="majorHAnsi"/>
        </w:rPr>
        <w:t>, which signifies gestational diabetes, holds a value of 1 if individual “</w:t>
      </w:r>
      <w:proofErr w:type="spellStart"/>
      <w:r w:rsidRPr="00253F40">
        <w:rPr>
          <w:rFonts w:asciiTheme="majorHAnsi" w:hAnsiTheme="majorHAnsi" w:cstheme="majorHAnsi"/>
        </w:rPr>
        <w:t>i</w:t>
      </w:r>
      <w:proofErr w:type="spellEnd"/>
      <w:r w:rsidRPr="00253F40">
        <w:rPr>
          <w:rFonts w:asciiTheme="majorHAnsi" w:hAnsiTheme="majorHAnsi" w:cstheme="majorHAnsi"/>
        </w:rPr>
        <w:t>” was diagnosed with gestational diabetes and 0 if not. Clearly representing a form of diabetes, it would have a straightforward positive relationship with our outcome variable.</w:t>
      </w:r>
    </w:p>
    <w:p w14:paraId="7E9EFF31" w14:textId="77777777" w:rsidR="00D72FBB" w:rsidRDefault="00D72FBB" w:rsidP="00D72FBB">
      <w:pPr>
        <w:rPr>
          <w:rFonts w:asciiTheme="majorHAnsi" w:hAnsiTheme="majorHAnsi" w:cstheme="majorHAnsi"/>
        </w:rPr>
      </w:pPr>
    </w:p>
    <w:tbl>
      <w:tblPr>
        <w:tblpPr w:leftFromText="180" w:rightFromText="180" w:vertAnchor="page" w:horzAnchor="margin" w:tblpY="2826"/>
        <w:tblW w:w="9682" w:type="dxa"/>
        <w:tblLook w:val="04A0" w:firstRow="1" w:lastRow="0" w:firstColumn="1" w:lastColumn="0" w:noHBand="0" w:noVBand="1"/>
      </w:tblPr>
      <w:tblGrid>
        <w:gridCol w:w="2371"/>
        <w:gridCol w:w="5668"/>
        <w:gridCol w:w="1643"/>
      </w:tblGrid>
      <w:tr w:rsidR="00657281" w:rsidRPr="00E11EBA" w14:paraId="55AF3385" w14:textId="77777777" w:rsidTr="00657281">
        <w:trPr>
          <w:trHeight w:val="550"/>
        </w:trPr>
        <w:tc>
          <w:tcPr>
            <w:tcW w:w="968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7F8C2" w14:textId="77777777" w:rsidR="00657281" w:rsidRPr="00174DEF" w:rsidRDefault="00657281" w:rsidP="00657281">
            <w:pPr>
              <w:spacing w:after="0" w:line="240" w:lineRule="auto"/>
              <w:jc w:val="center"/>
              <w:rPr>
                <w:rFonts w:ascii="Calibri" w:eastAsia="Times New Roman" w:hAnsi="Calibri" w:cs="Calibri"/>
                <w:b/>
                <w:bCs/>
                <w:color w:val="000000"/>
                <w:sz w:val="18"/>
                <w:szCs w:val="18"/>
              </w:rPr>
            </w:pPr>
            <w:r w:rsidRPr="00174DEF">
              <w:rPr>
                <w:rFonts w:ascii="Calibri" w:eastAsia="Times New Roman" w:hAnsi="Calibri" w:cs="Calibri"/>
                <w:b/>
                <w:bCs/>
                <w:color w:val="000000"/>
                <w:sz w:val="18"/>
                <w:szCs w:val="18"/>
              </w:rPr>
              <w:lastRenderedPageBreak/>
              <w:t>Table 1: Variable Definitions and Expected Signs</w:t>
            </w:r>
          </w:p>
        </w:tc>
      </w:tr>
      <w:tr w:rsidR="00657281" w:rsidRPr="00E11EBA" w14:paraId="1CB1BE80" w14:textId="77777777" w:rsidTr="00657281">
        <w:trPr>
          <w:trHeight w:val="330"/>
        </w:trPr>
        <w:tc>
          <w:tcPr>
            <w:tcW w:w="2371" w:type="dxa"/>
            <w:tcBorders>
              <w:top w:val="nil"/>
              <w:left w:val="single" w:sz="4" w:space="0" w:color="auto"/>
              <w:bottom w:val="single" w:sz="4" w:space="0" w:color="auto"/>
              <w:right w:val="single" w:sz="4" w:space="0" w:color="auto"/>
            </w:tcBorders>
            <w:shd w:val="clear" w:color="auto" w:fill="auto"/>
            <w:noWrap/>
            <w:hideMark/>
          </w:tcPr>
          <w:p w14:paraId="3D5857B3" w14:textId="77777777" w:rsidR="00657281" w:rsidRPr="00E11EBA" w:rsidRDefault="00657281" w:rsidP="00657281">
            <w:pPr>
              <w:spacing w:after="0" w:line="240" w:lineRule="auto"/>
              <w:jc w:val="center"/>
              <w:rPr>
                <w:rFonts w:ascii="Calibri" w:eastAsia="Times New Roman" w:hAnsi="Calibri" w:cs="Calibri"/>
                <w:b/>
                <w:bCs/>
                <w:color w:val="000000"/>
                <w:sz w:val="18"/>
                <w:szCs w:val="18"/>
              </w:rPr>
            </w:pPr>
            <w:r w:rsidRPr="00E11EBA">
              <w:rPr>
                <w:rFonts w:ascii="Calibri" w:eastAsia="Times New Roman" w:hAnsi="Calibri" w:cs="Calibri"/>
                <w:b/>
                <w:bCs/>
                <w:color w:val="000000"/>
                <w:sz w:val="18"/>
                <w:szCs w:val="18"/>
              </w:rPr>
              <w:t>Variable</w:t>
            </w:r>
          </w:p>
        </w:tc>
        <w:tc>
          <w:tcPr>
            <w:tcW w:w="5668" w:type="dxa"/>
            <w:tcBorders>
              <w:top w:val="nil"/>
              <w:left w:val="nil"/>
              <w:bottom w:val="single" w:sz="4" w:space="0" w:color="auto"/>
              <w:right w:val="single" w:sz="4" w:space="0" w:color="auto"/>
            </w:tcBorders>
            <w:shd w:val="clear" w:color="auto" w:fill="auto"/>
            <w:noWrap/>
            <w:hideMark/>
          </w:tcPr>
          <w:p w14:paraId="01293477" w14:textId="77777777" w:rsidR="00657281" w:rsidRPr="00E11EBA" w:rsidRDefault="00657281" w:rsidP="00657281">
            <w:pPr>
              <w:spacing w:after="0" w:line="240" w:lineRule="auto"/>
              <w:jc w:val="center"/>
              <w:rPr>
                <w:rFonts w:ascii="Calibri" w:eastAsia="Times New Roman" w:hAnsi="Calibri" w:cs="Calibri"/>
                <w:b/>
                <w:bCs/>
                <w:color w:val="000000"/>
                <w:sz w:val="18"/>
                <w:szCs w:val="18"/>
              </w:rPr>
            </w:pPr>
            <w:r w:rsidRPr="00E11EBA">
              <w:rPr>
                <w:rFonts w:ascii="Calibri" w:eastAsia="Times New Roman" w:hAnsi="Calibri" w:cs="Calibri"/>
                <w:b/>
                <w:bCs/>
                <w:color w:val="000000"/>
                <w:sz w:val="18"/>
                <w:szCs w:val="18"/>
              </w:rPr>
              <w:t>Definition</w:t>
            </w:r>
          </w:p>
        </w:tc>
        <w:tc>
          <w:tcPr>
            <w:tcW w:w="1641" w:type="dxa"/>
            <w:tcBorders>
              <w:top w:val="nil"/>
              <w:left w:val="nil"/>
              <w:bottom w:val="single" w:sz="4" w:space="0" w:color="auto"/>
              <w:right w:val="single" w:sz="4" w:space="0" w:color="auto"/>
            </w:tcBorders>
            <w:shd w:val="clear" w:color="auto" w:fill="auto"/>
            <w:noWrap/>
            <w:vAlign w:val="bottom"/>
            <w:hideMark/>
          </w:tcPr>
          <w:p w14:paraId="24CE62D1" w14:textId="77777777" w:rsidR="00657281" w:rsidRPr="00174DEF" w:rsidRDefault="00657281" w:rsidP="00657281">
            <w:pPr>
              <w:spacing w:after="0" w:line="240" w:lineRule="auto"/>
              <w:jc w:val="center"/>
              <w:rPr>
                <w:rFonts w:ascii="Calibri" w:eastAsia="Times New Roman" w:hAnsi="Calibri" w:cs="Calibri"/>
                <w:b/>
                <w:bCs/>
                <w:color w:val="000000"/>
                <w:sz w:val="18"/>
                <w:szCs w:val="18"/>
              </w:rPr>
            </w:pPr>
            <w:r w:rsidRPr="00174DEF">
              <w:rPr>
                <w:rFonts w:ascii="Calibri" w:eastAsia="Times New Roman" w:hAnsi="Calibri" w:cs="Calibri"/>
                <w:b/>
                <w:bCs/>
                <w:color w:val="000000"/>
                <w:sz w:val="18"/>
                <w:szCs w:val="18"/>
              </w:rPr>
              <w:t>Expected sign</w:t>
            </w:r>
          </w:p>
        </w:tc>
      </w:tr>
      <w:tr w:rsidR="00657281" w:rsidRPr="00E11EBA" w14:paraId="45D7AC1C" w14:textId="77777777" w:rsidTr="00657281">
        <w:trPr>
          <w:trHeight w:val="483"/>
        </w:trPr>
        <w:tc>
          <w:tcPr>
            <w:tcW w:w="2371" w:type="dxa"/>
            <w:tcBorders>
              <w:top w:val="nil"/>
              <w:left w:val="single" w:sz="4" w:space="0" w:color="auto"/>
              <w:bottom w:val="single" w:sz="4" w:space="0" w:color="auto"/>
              <w:right w:val="single" w:sz="4" w:space="0" w:color="auto"/>
            </w:tcBorders>
            <w:shd w:val="clear" w:color="auto" w:fill="auto"/>
            <w:noWrap/>
          </w:tcPr>
          <w:p w14:paraId="69E5F9EB" w14:textId="77777777" w:rsidR="00657281" w:rsidRPr="004F5F94" w:rsidRDefault="00657281" w:rsidP="00657281">
            <w:pPr>
              <w:spacing w:after="0" w:line="240" w:lineRule="auto"/>
              <w:rPr>
                <w:rFonts w:asciiTheme="majorHAnsi" w:eastAsia="Times New Roman" w:hAnsiTheme="majorHAnsi" w:cstheme="majorHAnsi"/>
                <w:color w:val="000000"/>
                <w:sz w:val="20"/>
                <w:szCs w:val="20"/>
              </w:rPr>
            </w:pPr>
            <w:r w:rsidRPr="004F5F94">
              <w:rPr>
                <w:rFonts w:asciiTheme="majorHAnsi" w:eastAsia="Times New Roman" w:hAnsiTheme="majorHAnsi" w:cstheme="majorHAnsi"/>
                <w:color w:val="000000"/>
                <w:sz w:val="20"/>
                <w:szCs w:val="20"/>
              </w:rPr>
              <w:t xml:space="preserve">       Y</w:t>
            </w:r>
            <w:r w:rsidRPr="004F5F94">
              <w:rPr>
                <w:rFonts w:asciiTheme="majorHAnsi" w:eastAsia="Times New Roman" w:hAnsiTheme="majorHAnsi" w:cstheme="majorHAnsi"/>
                <w:color w:val="000000"/>
                <w:sz w:val="20"/>
                <w:szCs w:val="20"/>
                <w:vertAlign w:val="subscript"/>
              </w:rPr>
              <w:t>i</w:t>
            </w:r>
          </w:p>
        </w:tc>
        <w:tc>
          <w:tcPr>
            <w:tcW w:w="5668" w:type="dxa"/>
            <w:tcBorders>
              <w:top w:val="nil"/>
              <w:left w:val="nil"/>
              <w:bottom w:val="single" w:sz="4" w:space="0" w:color="auto"/>
              <w:right w:val="single" w:sz="4" w:space="0" w:color="auto"/>
            </w:tcBorders>
            <w:shd w:val="clear" w:color="auto" w:fill="auto"/>
            <w:noWrap/>
          </w:tcPr>
          <w:p w14:paraId="36B1A485" w14:textId="77777777" w:rsidR="00657281" w:rsidRPr="004F5F94" w:rsidRDefault="00657281" w:rsidP="00657281">
            <w:pPr>
              <w:spacing w:after="0" w:line="240" w:lineRule="auto"/>
              <w:rPr>
                <w:rFonts w:ascii="Calibri" w:eastAsia="Times New Roman" w:hAnsi="Calibri" w:cs="Calibri"/>
                <w:b/>
                <w:bCs/>
                <w:color w:val="000000"/>
                <w:sz w:val="18"/>
                <w:szCs w:val="18"/>
              </w:rPr>
            </w:pPr>
            <w:r w:rsidRPr="004F5F94">
              <w:rPr>
                <w:rFonts w:asciiTheme="majorHAnsi" w:hAnsiTheme="majorHAnsi" w:cstheme="majorHAnsi"/>
                <w:sz w:val="18"/>
                <w:szCs w:val="18"/>
              </w:rPr>
              <w:t>1, if person is clinically diagnosed with diabetes</w:t>
            </w:r>
            <w:r>
              <w:rPr>
                <w:rFonts w:asciiTheme="majorHAnsi" w:hAnsiTheme="majorHAnsi" w:cstheme="majorHAnsi"/>
                <w:sz w:val="18"/>
                <w:szCs w:val="18"/>
              </w:rPr>
              <w:t>, and 0 otherwise</w:t>
            </w:r>
          </w:p>
        </w:tc>
        <w:tc>
          <w:tcPr>
            <w:tcW w:w="1641" w:type="dxa"/>
            <w:tcBorders>
              <w:top w:val="nil"/>
              <w:left w:val="nil"/>
              <w:bottom w:val="single" w:sz="4" w:space="0" w:color="auto"/>
              <w:right w:val="single" w:sz="4" w:space="0" w:color="auto"/>
            </w:tcBorders>
            <w:shd w:val="clear" w:color="auto" w:fill="auto"/>
            <w:noWrap/>
            <w:vAlign w:val="bottom"/>
          </w:tcPr>
          <w:p w14:paraId="580152F0" w14:textId="77777777" w:rsidR="00657281" w:rsidRPr="00E11EBA" w:rsidRDefault="00657281" w:rsidP="00657281">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Not applicable</w:t>
            </w:r>
          </w:p>
        </w:tc>
      </w:tr>
      <w:tr w:rsidR="00657281" w:rsidRPr="00E11EBA" w14:paraId="585C606A"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7DF28FBA"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Age_LT40</w:t>
            </w:r>
            <w:r w:rsidRPr="004F5F94">
              <w:rPr>
                <w:rFonts w:asciiTheme="majorHAnsi" w:eastAsia="Times New Roman" w:hAnsiTheme="majorHAnsi" w:cstheme="majorHAnsi"/>
                <w:color w:val="000000"/>
                <w:sz w:val="18"/>
                <w:szCs w:val="18"/>
                <w:vertAlign w:val="subscript"/>
              </w:rPr>
              <w:t>i</w:t>
            </w:r>
          </w:p>
        </w:tc>
        <w:tc>
          <w:tcPr>
            <w:tcW w:w="5668" w:type="dxa"/>
            <w:tcBorders>
              <w:top w:val="nil"/>
              <w:left w:val="nil"/>
              <w:bottom w:val="single" w:sz="4" w:space="0" w:color="auto"/>
              <w:right w:val="single" w:sz="4" w:space="0" w:color="auto"/>
            </w:tcBorders>
            <w:shd w:val="clear" w:color="auto" w:fill="auto"/>
            <w:noWrap/>
            <w:vAlign w:val="bottom"/>
            <w:hideMark/>
          </w:tcPr>
          <w:p w14:paraId="5D80BF71"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''s age is less than 40,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2F3D290B"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7F08D873"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6AEB9F0B"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Age_40T49</w:t>
            </w:r>
            <w:r w:rsidRPr="004F5F94">
              <w:rPr>
                <w:rFonts w:asciiTheme="majorHAnsi" w:eastAsia="Times New Roman" w:hAnsiTheme="majorHAnsi" w:cstheme="majorHAnsi"/>
                <w:color w:val="000000"/>
                <w:sz w:val="18"/>
                <w:szCs w:val="18"/>
                <w:vertAlign w:val="subscript"/>
              </w:rPr>
              <w:t>i</w:t>
            </w:r>
          </w:p>
        </w:tc>
        <w:tc>
          <w:tcPr>
            <w:tcW w:w="5668" w:type="dxa"/>
            <w:tcBorders>
              <w:top w:val="nil"/>
              <w:left w:val="nil"/>
              <w:bottom w:val="single" w:sz="4" w:space="0" w:color="auto"/>
              <w:right w:val="single" w:sz="4" w:space="0" w:color="auto"/>
            </w:tcBorders>
            <w:shd w:val="clear" w:color="auto" w:fill="auto"/>
            <w:noWrap/>
            <w:vAlign w:val="bottom"/>
            <w:hideMark/>
          </w:tcPr>
          <w:p w14:paraId="6C414F59"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''s age is between 40 and 49, inclusive,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208DE7F8"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4431F9E7"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1164BF4C"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Age_50T59</w:t>
            </w:r>
            <w:r w:rsidRPr="004F5F94">
              <w:rPr>
                <w:rFonts w:asciiTheme="majorHAnsi" w:eastAsia="Times New Roman" w:hAnsiTheme="majorHAnsi" w:cstheme="majorHAnsi"/>
                <w:color w:val="000000"/>
                <w:sz w:val="18"/>
                <w:szCs w:val="18"/>
                <w:vertAlign w:val="subscript"/>
              </w:rPr>
              <w:t>i</w:t>
            </w:r>
          </w:p>
        </w:tc>
        <w:tc>
          <w:tcPr>
            <w:tcW w:w="5668" w:type="dxa"/>
            <w:tcBorders>
              <w:top w:val="nil"/>
              <w:left w:val="nil"/>
              <w:bottom w:val="single" w:sz="4" w:space="0" w:color="auto"/>
              <w:right w:val="single" w:sz="4" w:space="0" w:color="auto"/>
            </w:tcBorders>
            <w:shd w:val="clear" w:color="auto" w:fill="auto"/>
            <w:noWrap/>
            <w:vAlign w:val="bottom"/>
            <w:hideMark/>
          </w:tcPr>
          <w:p w14:paraId="610B827A"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''s age is between 50 and 59, inclusive,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1199612F"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47A5E5B1"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4C4CE4BD"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Age_MT60</w:t>
            </w:r>
            <w:r w:rsidRPr="004F5F94">
              <w:rPr>
                <w:rFonts w:asciiTheme="majorHAnsi" w:eastAsia="Times New Roman" w:hAnsiTheme="majorHAnsi" w:cstheme="majorHAnsi"/>
                <w:color w:val="000000"/>
                <w:sz w:val="18"/>
                <w:szCs w:val="18"/>
                <w:vertAlign w:val="subscript"/>
              </w:rPr>
              <w:t>i</w:t>
            </w:r>
          </w:p>
        </w:tc>
        <w:tc>
          <w:tcPr>
            <w:tcW w:w="5668" w:type="dxa"/>
            <w:tcBorders>
              <w:top w:val="nil"/>
              <w:left w:val="nil"/>
              <w:bottom w:val="single" w:sz="4" w:space="0" w:color="auto"/>
              <w:right w:val="single" w:sz="4" w:space="0" w:color="auto"/>
            </w:tcBorders>
            <w:shd w:val="clear" w:color="auto" w:fill="auto"/>
            <w:noWrap/>
            <w:vAlign w:val="bottom"/>
            <w:hideMark/>
          </w:tcPr>
          <w:p w14:paraId="3CF00DFD"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''s age is 60 or above,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605568E4"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6CC2308C"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4269A299"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Gender_dum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698FA59D"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is male,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46D176AA"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07AA7451"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70CD4E10"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highBP_dum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0F38A889"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has high blood pressure,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0BA658D4"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6687BF62" w14:textId="77777777" w:rsidTr="00657281">
        <w:trPr>
          <w:trHeight w:val="599"/>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313CFCDA"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PhysicallyActive_dum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0BBCFE3B"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is physically active,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6C71D866"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4E0E473A" w14:textId="77777777" w:rsidTr="00657281">
        <w:trPr>
          <w:trHeight w:val="1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00C5F609"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smoking_dum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457C6C2B"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is a smoker,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514E909A"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4D9A9F70"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14CF4966"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Alcohol_dum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6F3F92E9"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consumes alcohol</w:t>
            </w:r>
            <w:r>
              <w:rPr>
                <w:rFonts w:asciiTheme="majorHAnsi" w:eastAsia="Times New Roman" w:hAnsiTheme="majorHAnsi" w:cstheme="majorHAnsi"/>
                <w:color w:val="000000"/>
                <w:sz w:val="18"/>
                <w:szCs w:val="18"/>
              </w:rPr>
              <w:t xml:space="preserve"> regularly</w:t>
            </w:r>
            <w:r w:rsidRPr="004F5F94">
              <w:rPr>
                <w:rFonts w:asciiTheme="majorHAnsi" w:eastAsia="Times New Roman" w:hAnsiTheme="majorHAnsi" w:cstheme="majorHAnsi"/>
                <w:color w:val="000000"/>
                <w:sz w:val="18"/>
                <w:szCs w:val="18"/>
              </w:rPr>
              <w:t>,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74F3F212"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6949514D" w14:textId="77777777" w:rsidTr="00657281">
        <w:trPr>
          <w:trHeight w:val="52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3FE3721D"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RegularMedicine_dum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139DA7FE"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takes medicine regularly,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22426C81"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68B5A58F" w14:textId="77777777" w:rsidTr="00657281">
        <w:trPr>
          <w:trHeight w:val="1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3CC0D8E8"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junkfood_dum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4D4DFF44"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regularly consumes junk food,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4446BC61"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38CE723D" w14:textId="77777777" w:rsidTr="00657281">
        <w:trPr>
          <w:trHeight w:val="599"/>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1B9D545D"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stress_dum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7DBA3F76"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frequently experiences stress,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6D217D3D"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51D1E740"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63016959"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Preg_dum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48335758" w14:textId="6C014CAC"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xml:space="preserve">' is </w:t>
            </w:r>
            <w:r w:rsidR="00B85E07">
              <w:rPr>
                <w:rFonts w:asciiTheme="majorHAnsi" w:eastAsia="Times New Roman" w:hAnsiTheme="majorHAnsi" w:cstheme="majorHAnsi"/>
                <w:color w:val="000000"/>
                <w:sz w:val="18"/>
                <w:szCs w:val="18"/>
              </w:rPr>
              <w:t xml:space="preserve">ever </w:t>
            </w:r>
            <w:r w:rsidRPr="004F5F94">
              <w:rPr>
                <w:rFonts w:asciiTheme="majorHAnsi" w:eastAsia="Times New Roman" w:hAnsiTheme="majorHAnsi" w:cstheme="majorHAnsi"/>
                <w:color w:val="000000"/>
                <w:sz w:val="18"/>
                <w:szCs w:val="18"/>
              </w:rPr>
              <w:t>pregnant,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74AAA6E7"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35DE3E2B"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7CA15B7C"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Urinationfreq_dum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553FB110"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frequently urinates, and 0 otherwise.</w:t>
            </w:r>
          </w:p>
        </w:tc>
        <w:tc>
          <w:tcPr>
            <w:tcW w:w="1641" w:type="dxa"/>
            <w:tcBorders>
              <w:top w:val="nil"/>
              <w:left w:val="nil"/>
              <w:bottom w:val="single" w:sz="4" w:space="0" w:color="auto"/>
              <w:right w:val="single" w:sz="4" w:space="0" w:color="auto"/>
            </w:tcBorders>
            <w:shd w:val="clear" w:color="auto" w:fill="auto"/>
            <w:noWrap/>
            <w:vAlign w:val="bottom"/>
            <w:hideMark/>
          </w:tcPr>
          <w:p w14:paraId="077886F6"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5166F2CB"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2A03D74E" w14:textId="77777777" w:rsidR="00657281" w:rsidRPr="004F5F94" w:rsidRDefault="00657281" w:rsidP="00657281">
            <w:pPr>
              <w:spacing w:after="0" w:line="240" w:lineRule="auto"/>
              <w:rPr>
                <w:rFonts w:asciiTheme="majorHAnsi" w:eastAsia="Times New Roman" w:hAnsiTheme="majorHAnsi" w:cstheme="majorHAnsi"/>
                <w:color w:val="000000"/>
                <w:sz w:val="18"/>
                <w:szCs w:val="18"/>
                <w:vertAlign w:val="subscript"/>
              </w:rPr>
            </w:pPr>
            <w:proofErr w:type="spellStart"/>
            <w:r w:rsidRPr="004F5F94">
              <w:rPr>
                <w:rFonts w:asciiTheme="majorHAnsi" w:eastAsia="Times New Roman" w:hAnsiTheme="majorHAnsi" w:cstheme="majorHAnsi"/>
                <w:color w:val="000000"/>
                <w:sz w:val="18"/>
                <w:szCs w:val="18"/>
              </w:rPr>
              <w:t>BMI</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7067A373"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Represents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''s Body Mass Index, a measure of body fat based on height and weight.</w:t>
            </w:r>
          </w:p>
        </w:tc>
        <w:tc>
          <w:tcPr>
            <w:tcW w:w="1641" w:type="dxa"/>
            <w:tcBorders>
              <w:top w:val="nil"/>
              <w:left w:val="nil"/>
              <w:bottom w:val="single" w:sz="4" w:space="0" w:color="auto"/>
              <w:right w:val="single" w:sz="4" w:space="0" w:color="auto"/>
            </w:tcBorders>
            <w:shd w:val="clear" w:color="auto" w:fill="auto"/>
            <w:noWrap/>
            <w:vAlign w:val="bottom"/>
            <w:hideMark/>
          </w:tcPr>
          <w:p w14:paraId="52F663FE"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004E2D55" w14:textId="77777777" w:rsidTr="00657281">
        <w:trPr>
          <w:trHeight w:val="395"/>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757D48AF"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Sleep_hr</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625A53D7"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Indicates the average number of hours the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xml:space="preserve">' sleeps per </w:t>
            </w:r>
            <w:r>
              <w:rPr>
                <w:rFonts w:asciiTheme="majorHAnsi" w:eastAsia="Times New Roman" w:hAnsiTheme="majorHAnsi" w:cstheme="majorHAnsi"/>
                <w:color w:val="000000"/>
                <w:sz w:val="18"/>
                <w:szCs w:val="18"/>
              </w:rPr>
              <w:t>night</w:t>
            </w:r>
            <w:r w:rsidRPr="004F5F94">
              <w:rPr>
                <w:rFonts w:asciiTheme="majorHAnsi" w:eastAsia="Times New Roman" w:hAnsiTheme="majorHAnsi" w:cstheme="majorHAnsi"/>
                <w:color w:val="000000"/>
                <w:sz w:val="18"/>
                <w:szCs w:val="18"/>
              </w:rPr>
              <w:t>.</w:t>
            </w:r>
          </w:p>
        </w:tc>
        <w:tc>
          <w:tcPr>
            <w:tcW w:w="1641" w:type="dxa"/>
            <w:tcBorders>
              <w:top w:val="nil"/>
              <w:left w:val="nil"/>
              <w:bottom w:val="single" w:sz="4" w:space="0" w:color="auto"/>
              <w:right w:val="single" w:sz="4" w:space="0" w:color="auto"/>
            </w:tcBorders>
            <w:shd w:val="clear" w:color="auto" w:fill="auto"/>
            <w:noWrap/>
            <w:vAlign w:val="bottom"/>
            <w:hideMark/>
          </w:tcPr>
          <w:p w14:paraId="3E4F3918"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r w:rsidR="00657281" w:rsidRPr="00E11EBA" w14:paraId="73F5D206" w14:textId="77777777" w:rsidTr="00657281">
        <w:trPr>
          <w:trHeight w:val="599"/>
        </w:trPr>
        <w:tc>
          <w:tcPr>
            <w:tcW w:w="2371" w:type="dxa"/>
            <w:tcBorders>
              <w:top w:val="nil"/>
              <w:left w:val="single" w:sz="4" w:space="0" w:color="auto"/>
              <w:bottom w:val="single" w:sz="4" w:space="0" w:color="auto"/>
              <w:right w:val="single" w:sz="4" w:space="0" w:color="auto"/>
            </w:tcBorders>
            <w:shd w:val="clear" w:color="auto" w:fill="auto"/>
            <w:noWrap/>
            <w:vAlign w:val="bottom"/>
            <w:hideMark/>
          </w:tcPr>
          <w:p w14:paraId="522DC0AA"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proofErr w:type="spellStart"/>
            <w:r w:rsidRPr="004F5F94">
              <w:rPr>
                <w:rFonts w:asciiTheme="majorHAnsi" w:eastAsia="Times New Roman" w:hAnsiTheme="majorHAnsi" w:cstheme="majorHAnsi"/>
                <w:color w:val="000000"/>
                <w:sz w:val="18"/>
                <w:szCs w:val="18"/>
              </w:rPr>
              <w:t>Pdiabetics_dum</w:t>
            </w:r>
            <w:r w:rsidRPr="004F5F94">
              <w:rPr>
                <w:rFonts w:asciiTheme="majorHAnsi" w:eastAsia="Times New Roman" w:hAnsiTheme="majorHAnsi" w:cstheme="majorHAnsi"/>
                <w:color w:val="000000"/>
                <w:sz w:val="18"/>
                <w:szCs w:val="18"/>
                <w:vertAlign w:val="subscript"/>
              </w:rPr>
              <w:t>i</w:t>
            </w:r>
            <w:proofErr w:type="spellEnd"/>
          </w:p>
        </w:tc>
        <w:tc>
          <w:tcPr>
            <w:tcW w:w="5668" w:type="dxa"/>
            <w:tcBorders>
              <w:top w:val="nil"/>
              <w:left w:val="nil"/>
              <w:bottom w:val="single" w:sz="4" w:space="0" w:color="auto"/>
              <w:right w:val="single" w:sz="4" w:space="0" w:color="auto"/>
            </w:tcBorders>
            <w:shd w:val="clear" w:color="auto" w:fill="auto"/>
            <w:noWrap/>
            <w:vAlign w:val="bottom"/>
            <w:hideMark/>
          </w:tcPr>
          <w:p w14:paraId="404508BC" w14:textId="77777777" w:rsidR="00657281" w:rsidRPr="004F5F94" w:rsidRDefault="00657281" w:rsidP="00657281">
            <w:pPr>
              <w:spacing w:after="0" w:line="240" w:lineRule="auto"/>
              <w:rPr>
                <w:rFonts w:asciiTheme="majorHAnsi" w:eastAsia="Times New Roman" w:hAnsiTheme="majorHAnsi" w:cstheme="majorHAnsi"/>
                <w:color w:val="000000"/>
                <w:sz w:val="18"/>
                <w:szCs w:val="18"/>
              </w:rPr>
            </w:pPr>
            <w:r w:rsidRPr="004F5F94">
              <w:rPr>
                <w:rFonts w:asciiTheme="majorHAnsi" w:eastAsia="Times New Roman" w:hAnsiTheme="majorHAnsi" w:cstheme="majorHAnsi"/>
                <w:color w:val="000000"/>
                <w:sz w:val="18"/>
                <w:szCs w:val="18"/>
              </w:rPr>
              <w:t>1, if individual '</w:t>
            </w:r>
            <w:proofErr w:type="spellStart"/>
            <w:r w:rsidRPr="004F5F94">
              <w:rPr>
                <w:rFonts w:asciiTheme="majorHAnsi" w:eastAsia="Times New Roman" w:hAnsiTheme="majorHAnsi" w:cstheme="majorHAnsi"/>
                <w:color w:val="000000"/>
                <w:sz w:val="18"/>
                <w:szCs w:val="18"/>
              </w:rPr>
              <w:t>i</w:t>
            </w:r>
            <w:proofErr w:type="spellEnd"/>
            <w:r w:rsidRPr="004F5F94">
              <w:rPr>
                <w:rFonts w:asciiTheme="majorHAnsi" w:eastAsia="Times New Roman" w:hAnsiTheme="majorHAnsi" w:cstheme="majorHAnsi"/>
                <w:color w:val="000000"/>
                <w:sz w:val="18"/>
                <w:szCs w:val="18"/>
              </w:rPr>
              <w:t xml:space="preserve">' is diagnosed with gestational diabetics, and 0 </w:t>
            </w:r>
            <w:proofErr w:type="spellStart"/>
            <w:r w:rsidRPr="004F5F94">
              <w:rPr>
                <w:rFonts w:asciiTheme="majorHAnsi" w:eastAsia="Times New Roman" w:hAnsiTheme="majorHAnsi" w:cstheme="majorHAnsi"/>
                <w:color w:val="000000"/>
                <w:sz w:val="18"/>
                <w:szCs w:val="18"/>
              </w:rPr>
              <w:t>therwise</w:t>
            </w:r>
            <w:proofErr w:type="spellEnd"/>
            <w:r w:rsidRPr="004F5F94">
              <w:rPr>
                <w:rFonts w:asciiTheme="majorHAnsi" w:eastAsia="Times New Roman" w:hAnsiTheme="majorHAnsi" w:cstheme="majorHAnsi"/>
                <w:color w:val="000000"/>
                <w:sz w:val="18"/>
                <w:szCs w:val="18"/>
              </w:rPr>
              <w:t>.</w:t>
            </w:r>
          </w:p>
        </w:tc>
        <w:tc>
          <w:tcPr>
            <w:tcW w:w="1641" w:type="dxa"/>
            <w:tcBorders>
              <w:top w:val="nil"/>
              <w:left w:val="nil"/>
              <w:bottom w:val="single" w:sz="4" w:space="0" w:color="auto"/>
              <w:right w:val="single" w:sz="4" w:space="0" w:color="auto"/>
            </w:tcBorders>
            <w:shd w:val="clear" w:color="auto" w:fill="auto"/>
            <w:noWrap/>
            <w:vAlign w:val="bottom"/>
            <w:hideMark/>
          </w:tcPr>
          <w:p w14:paraId="336CE765" w14:textId="77777777" w:rsidR="00657281" w:rsidRPr="00E11EBA" w:rsidRDefault="00657281" w:rsidP="00657281">
            <w:pPr>
              <w:spacing w:after="0" w:line="240" w:lineRule="auto"/>
              <w:rPr>
                <w:rFonts w:ascii="Calibri" w:eastAsia="Times New Roman" w:hAnsi="Calibri" w:cs="Calibri"/>
                <w:color w:val="000000"/>
                <w:sz w:val="22"/>
                <w:szCs w:val="22"/>
              </w:rPr>
            </w:pPr>
            <w:r w:rsidRPr="00E11EBA">
              <w:rPr>
                <w:rFonts w:ascii="Calibri" w:eastAsia="Times New Roman" w:hAnsi="Calibri" w:cs="Calibri"/>
                <w:color w:val="000000"/>
                <w:sz w:val="22"/>
                <w:szCs w:val="22"/>
              </w:rPr>
              <w:t> </w:t>
            </w:r>
            <w:r>
              <w:rPr>
                <w:rFonts w:ascii="Calibri" w:eastAsia="Times New Roman" w:hAnsi="Calibri" w:cs="Calibri"/>
                <w:color w:val="000000"/>
                <w:sz w:val="22"/>
                <w:szCs w:val="22"/>
              </w:rPr>
              <w:t>+</w:t>
            </w:r>
          </w:p>
        </w:tc>
      </w:tr>
    </w:tbl>
    <w:p w14:paraId="61B8E367" w14:textId="31DDB36D" w:rsidR="00E3501B" w:rsidRDefault="00F70E65" w:rsidP="00645CB7">
      <w:pPr>
        <w:rPr>
          <w:rFonts w:asciiTheme="majorHAnsi" w:hAnsiTheme="majorHAnsi" w:cstheme="majorHAnsi"/>
        </w:rPr>
      </w:pPr>
      <w:r w:rsidRPr="00253F40">
        <w:rPr>
          <w:rFonts w:asciiTheme="majorHAnsi" w:hAnsiTheme="majorHAnsi" w:cstheme="majorHAnsi"/>
        </w:rPr>
        <w:br w:type="page"/>
      </w:r>
      <w:r w:rsidR="00FB4476">
        <w:rPr>
          <w:rFonts w:asciiTheme="majorHAnsi" w:hAnsiTheme="majorHAnsi" w:cstheme="majorHAnsi"/>
        </w:rPr>
        <w:lastRenderedPageBreak/>
        <w:t>4. SUMMARY STATISTICS AND DATA ISSUES:</w:t>
      </w:r>
    </w:p>
    <w:p w14:paraId="1005073B" w14:textId="0C1C7C59" w:rsidR="00AF4439" w:rsidRDefault="00FB4476" w:rsidP="002E5427">
      <w:pPr>
        <w:jc w:val="both"/>
        <w:rPr>
          <w:rFonts w:asciiTheme="majorHAnsi" w:hAnsiTheme="majorHAnsi" w:cstheme="majorHAnsi"/>
        </w:rPr>
      </w:pPr>
      <w:r>
        <w:rPr>
          <w:rFonts w:asciiTheme="majorHAnsi" w:hAnsiTheme="majorHAnsi" w:cstheme="majorHAnsi"/>
        </w:rPr>
        <w:t xml:space="preserve">         </w:t>
      </w:r>
      <w:r w:rsidR="00AF4439" w:rsidRPr="00AF4439">
        <w:rPr>
          <w:rFonts w:asciiTheme="majorHAnsi" w:hAnsiTheme="majorHAnsi" w:cstheme="majorHAnsi"/>
        </w:rPr>
        <w:t>Summary Statistics for all observations can be found in table</w:t>
      </w:r>
      <w:r w:rsidR="00846ABC">
        <w:rPr>
          <w:rFonts w:asciiTheme="majorHAnsi" w:hAnsiTheme="majorHAnsi" w:cstheme="majorHAnsi"/>
        </w:rPr>
        <w:t xml:space="preserve"> 2</w:t>
      </w:r>
      <w:r w:rsidR="00AF4439" w:rsidRPr="00AF4439">
        <w:rPr>
          <w:rFonts w:asciiTheme="majorHAnsi" w:hAnsiTheme="majorHAnsi" w:cstheme="majorHAnsi"/>
        </w:rPr>
        <w:t xml:space="preserve">. It is essential to review these statistics to ensure that there are no discrepancies in the data that could compromise the results of estimation. As shown in the table, there are no missing observations for any variables. All means appear to be of a reasonable value. Specifically, for the dependent variable to </w:t>
      </w:r>
      <w:r w:rsidR="00BB077B">
        <w:rPr>
          <w:rFonts w:asciiTheme="majorHAnsi" w:hAnsiTheme="majorHAnsi" w:cstheme="majorHAnsi"/>
        </w:rPr>
        <w:t xml:space="preserve">have sufficient weight </w:t>
      </w:r>
      <w:r w:rsidR="00AF4439" w:rsidRPr="00AF4439">
        <w:rPr>
          <w:rFonts w:asciiTheme="majorHAnsi" w:hAnsiTheme="majorHAnsi" w:cstheme="majorHAnsi"/>
        </w:rPr>
        <w:t xml:space="preserve">in the regression model, the mean of </w:t>
      </w:r>
      <w:r w:rsidR="00AF4439">
        <w:rPr>
          <w:rFonts w:asciiTheme="majorHAnsi" w:hAnsiTheme="majorHAnsi" w:cstheme="majorHAnsi"/>
        </w:rPr>
        <w:t>Y</w:t>
      </w:r>
      <w:r w:rsidR="00AF4439" w:rsidRPr="00AF4439">
        <w:rPr>
          <w:rFonts w:asciiTheme="majorHAnsi" w:hAnsiTheme="majorHAnsi" w:cstheme="majorHAnsi"/>
        </w:rPr>
        <w:t xml:space="preserve"> must lie within the range (0.20, 0.80), and our data confirms that it does</w:t>
      </w:r>
      <w:r w:rsidR="00AF4439">
        <w:rPr>
          <w:rFonts w:asciiTheme="majorHAnsi" w:hAnsiTheme="majorHAnsi" w:cstheme="majorHAnsi"/>
        </w:rPr>
        <w:t>, which is 0.28</w:t>
      </w:r>
      <w:r w:rsidR="00AF4439" w:rsidRPr="00AF4439">
        <w:rPr>
          <w:rFonts w:asciiTheme="majorHAnsi" w:hAnsiTheme="majorHAnsi" w:cstheme="majorHAnsi"/>
        </w:rPr>
        <w:t>. Similarly, for the dummy variables to be impactful, their means should lie within the range (0.10, 0.90). All dummy variables in our dataset satisfy this criterion, except for `</w:t>
      </w:r>
      <w:proofErr w:type="spellStart"/>
      <w:r w:rsidR="00AF4439" w:rsidRPr="00AF4439">
        <w:rPr>
          <w:rFonts w:asciiTheme="majorHAnsi" w:hAnsiTheme="majorHAnsi" w:cstheme="majorHAnsi"/>
        </w:rPr>
        <w:t>pdiabetics_dum</w:t>
      </w:r>
      <w:proofErr w:type="spellEnd"/>
      <w:r w:rsidR="00AF4439" w:rsidRPr="00AF4439">
        <w:rPr>
          <w:rFonts w:asciiTheme="majorHAnsi" w:hAnsiTheme="majorHAnsi" w:cstheme="majorHAnsi"/>
        </w:rPr>
        <w:t>`, which has a very low mean</w:t>
      </w:r>
      <w:r w:rsidR="00AF4439">
        <w:rPr>
          <w:rFonts w:asciiTheme="majorHAnsi" w:hAnsiTheme="majorHAnsi" w:cstheme="majorHAnsi"/>
        </w:rPr>
        <w:t xml:space="preserve"> (0.01)</w:t>
      </w:r>
      <w:r w:rsidR="00AF4439" w:rsidRPr="00AF4439">
        <w:rPr>
          <w:rFonts w:asciiTheme="majorHAnsi" w:hAnsiTheme="majorHAnsi" w:cstheme="majorHAnsi"/>
        </w:rPr>
        <w:t xml:space="preserve"> and will be excluded from further analysis. Additionally, the difference between the mean </w:t>
      </w:r>
      <w:r w:rsidR="00174DEF" w:rsidRPr="00AF4439">
        <w:rPr>
          <w:rFonts w:asciiTheme="majorHAnsi" w:hAnsiTheme="majorHAnsi" w:cstheme="majorHAnsi"/>
        </w:rPr>
        <w:t xml:space="preserve">of </w:t>
      </w:r>
      <w:r w:rsidR="00174DEF">
        <w:rPr>
          <w:rFonts w:asciiTheme="majorHAnsi" w:hAnsiTheme="majorHAnsi" w:cstheme="majorHAnsi"/>
        </w:rPr>
        <w:t>Y</w:t>
      </w:r>
      <w:r w:rsidR="00AF4439" w:rsidRPr="00AF4439">
        <w:rPr>
          <w:rFonts w:asciiTheme="majorHAnsi" w:hAnsiTheme="majorHAnsi" w:cstheme="majorHAnsi"/>
        </w:rPr>
        <w:t xml:space="preserve"> and the means of all regressors is within acceptable limits, with none exceeding 90 units. There are no zero standard deviations, and the maximum and minimum values for all variables are within expected bounds. Given these observations, we can confidently state that there are no apparent issues with the data.</w:t>
      </w:r>
    </w:p>
    <w:p w14:paraId="0D02FBB0" w14:textId="77777777" w:rsidR="00473181" w:rsidRDefault="00AF4439" w:rsidP="002E5427">
      <w:pPr>
        <w:jc w:val="both"/>
        <w:rPr>
          <w:rFonts w:asciiTheme="majorHAnsi" w:hAnsiTheme="majorHAnsi" w:cstheme="majorHAnsi"/>
        </w:rPr>
      </w:pPr>
      <w:r>
        <w:rPr>
          <w:rFonts w:asciiTheme="majorHAnsi" w:hAnsiTheme="majorHAnsi" w:cstheme="majorHAnsi"/>
        </w:rPr>
        <w:t xml:space="preserve">        </w:t>
      </w:r>
      <w:r w:rsidRPr="00D470DD">
        <w:rPr>
          <w:rFonts w:asciiTheme="majorHAnsi" w:hAnsiTheme="majorHAnsi" w:cstheme="majorHAnsi"/>
        </w:rPr>
        <w:t xml:space="preserve">One critical data consideration for a model where the observable dependent variable only assumes values of 0 and 1 is the "largest-smallest" rule. This rule has two essential parts. The first, known as the "largest-smallest rule inside," dictates that for every continuous regressor </w:t>
      </w:r>
      <w:proofErr w:type="spellStart"/>
      <w:r w:rsidRPr="00D470DD">
        <w:rPr>
          <w:rFonts w:asciiTheme="majorHAnsi" w:hAnsiTheme="majorHAnsi" w:cstheme="majorHAnsi"/>
        </w:rPr>
        <w:t>X</w:t>
      </w:r>
      <w:r w:rsidRPr="00D470DD">
        <w:rPr>
          <w:rFonts w:asciiTheme="majorHAnsi" w:hAnsiTheme="majorHAnsi" w:cstheme="majorHAnsi"/>
          <w:vertAlign w:val="subscript"/>
        </w:rPr>
        <w:t>ji</w:t>
      </w:r>
      <w:proofErr w:type="spellEnd"/>
      <w:r w:rsidRPr="00D470DD">
        <w:rPr>
          <w:rFonts w:asciiTheme="majorHAnsi" w:hAnsiTheme="majorHAnsi" w:cstheme="majorHAnsi"/>
        </w:rPr>
        <w:t xml:space="preserve">​, the </w:t>
      </w:r>
      <w:r w:rsidR="00D470DD">
        <w:rPr>
          <w:rFonts w:asciiTheme="majorHAnsi" w:hAnsiTheme="majorHAnsi" w:cstheme="majorHAnsi"/>
        </w:rPr>
        <w:t xml:space="preserve">maximum </w:t>
      </w:r>
      <w:r w:rsidRPr="00D470DD">
        <w:rPr>
          <w:rFonts w:asciiTheme="majorHAnsi" w:hAnsiTheme="majorHAnsi" w:cstheme="majorHAnsi"/>
        </w:rPr>
        <w:t xml:space="preserve">value of </w:t>
      </w:r>
      <w:proofErr w:type="spellStart"/>
      <w:r w:rsidRPr="00D470DD">
        <w:rPr>
          <w:rFonts w:asciiTheme="majorHAnsi" w:hAnsiTheme="majorHAnsi" w:cstheme="majorHAnsi"/>
        </w:rPr>
        <w:t>X</w:t>
      </w:r>
      <w:r w:rsidRPr="00D470DD">
        <w:rPr>
          <w:rFonts w:asciiTheme="majorHAnsi" w:hAnsiTheme="majorHAnsi" w:cstheme="majorHAnsi"/>
          <w:vertAlign w:val="subscript"/>
        </w:rPr>
        <w:t>ji</w:t>
      </w:r>
      <w:proofErr w:type="spellEnd"/>
      <w:r w:rsidRPr="00D470DD">
        <w:rPr>
          <w:rFonts w:asciiTheme="majorHAnsi" w:hAnsiTheme="majorHAnsi" w:cstheme="majorHAnsi"/>
        </w:rPr>
        <w:t>​ when Y</w:t>
      </w:r>
      <w:r w:rsidRPr="00D470DD">
        <w:rPr>
          <w:rFonts w:asciiTheme="majorHAnsi" w:hAnsiTheme="majorHAnsi" w:cstheme="majorHAnsi"/>
          <w:vertAlign w:val="subscript"/>
        </w:rPr>
        <w:t>i</w:t>
      </w:r>
      <w:r w:rsidRPr="00D470DD">
        <w:rPr>
          <w:rFonts w:asciiTheme="majorHAnsi" w:hAnsiTheme="majorHAnsi" w:cstheme="majorHAnsi"/>
        </w:rPr>
        <w:t xml:space="preserve">​=0 must exceed the smallest value of </w:t>
      </w:r>
      <w:proofErr w:type="spellStart"/>
      <w:r w:rsidRPr="00D470DD">
        <w:rPr>
          <w:rFonts w:asciiTheme="majorHAnsi" w:hAnsiTheme="majorHAnsi" w:cstheme="majorHAnsi"/>
        </w:rPr>
        <w:t>X</w:t>
      </w:r>
      <w:r w:rsidRPr="00D470DD">
        <w:rPr>
          <w:rFonts w:asciiTheme="majorHAnsi" w:hAnsiTheme="majorHAnsi" w:cstheme="majorHAnsi"/>
          <w:vertAlign w:val="subscript"/>
        </w:rPr>
        <w:t>ji</w:t>
      </w:r>
      <w:proofErr w:type="spellEnd"/>
      <w:r w:rsidRPr="00D470DD">
        <w:rPr>
          <w:rFonts w:asciiTheme="majorHAnsi" w:hAnsiTheme="majorHAnsi" w:cstheme="majorHAnsi"/>
        </w:rPr>
        <w:t>​</w:t>
      </w:r>
      <w:r w:rsidR="00D470DD">
        <w:rPr>
          <w:rFonts w:asciiTheme="majorHAnsi" w:hAnsiTheme="majorHAnsi" w:cstheme="majorHAnsi"/>
        </w:rPr>
        <w:t xml:space="preserve"> </w:t>
      </w:r>
      <w:r w:rsidRPr="00D470DD">
        <w:rPr>
          <w:rFonts w:asciiTheme="majorHAnsi" w:hAnsiTheme="majorHAnsi" w:cstheme="majorHAnsi"/>
        </w:rPr>
        <w:t xml:space="preserve">when Yi​=1. The rule's second part, termed the "largest-smallest rule outside," prescribes that the largest value of </w:t>
      </w:r>
      <w:proofErr w:type="spellStart"/>
      <w:r w:rsidRPr="00D470DD">
        <w:rPr>
          <w:rFonts w:asciiTheme="majorHAnsi" w:hAnsiTheme="majorHAnsi" w:cstheme="majorHAnsi"/>
        </w:rPr>
        <w:t>Xji</w:t>
      </w:r>
      <w:proofErr w:type="spellEnd"/>
      <w:r w:rsidRPr="00D470DD">
        <w:rPr>
          <w:rFonts w:asciiTheme="majorHAnsi" w:hAnsiTheme="majorHAnsi" w:cstheme="majorHAnsi"/>
        </w:rPr>
        <w:t xml:space="preserve">​ when Yi​=1 must be greater than the smallest value of </w:t>
      </w:r>
      <w:proofErr w:type="spellStart"/>
      <w:r w:rsidRPr="00D470DD">
        <w:rPr>
          <w:rFonts w:asciiTheme="majorHAnsi" w:hAnsiTheme="majorHAnsi" w:cstheme="majorHAnsi"/>
        </w:rPr>
        <w:t>Xji</w:t>
      </w:r>
      <w:proofErr w:type="spellEnd"/>
      <w:r w:rsidRPr="00D470DD">
        <w:rPr>
          <w:rFonts w:asciiTheme="majorHAnsi" w:hAnsiTheme="majorHAnsi" w:cstheme="majorHAnsi"/>
        </w:rPr>
        <w:t xml:space="preserve">​ when Yi​=0. Tables 3 and 4 showcase summary statistics for all variables, segmented by the category of Y. Specifically, </w:t>
      </w:r>
      <w:proofErr w:type="gramStart"/>
      <w:r w:rsidRPr="00D470DD">
        <w:rPr>
          <w:rFonts w:asciiTheme="majorHAnsi" w:hAnsiTheme="majorHAnsi" w:cstheme="majorHAnsi"/>
        </w:rPr>
        <w:t>Table</w:t>
      </w:r>
      <w:proofErr w:type="gramEnd"/>
      <w:r w:rsidRPr="00D470DD">
        <w:rPr>
          <w:rFonts w:asciiTheme="majorHAnsi" w:hAnsiTheme="majorHAnsi" w:cstheme="majorHAnsi"/>
        </w:rPr>
        <w:t xml:space="preserve"> 3 offers statistics when Yi​=0, and Table 4 provides insights for the case when Yi​=1. </w:t>
      </w:r>
    </w:p>
    <w:p w14:paraId="106A70FF" w14:textId="79471082" w:rsidR="00FB4476" w:rsidRPr="00FB4476" w:rsidRDefault="00AF4439" w:rsidP="00AF4439">
      <w:pPr>
        <w:rPr>
          <w:rFonts w:asciiTheme="majorHAnsi" w:hAnsiTheme="majorHAnsi" w:cstheme="majorHAnsi"/>
        </w:rPr>
      </w:pPr>
      <w:r w:rsidRPr="00D470DD">
        <w:rPr>
          <w:rFonts w:asciiTheme="majorHAnsi" w:hAnsiTheme="majorHAnsi" w:cstheme="majorHAnsi"/>
        </w:rPr>
        <w:t xml:space="preserve">A review of tables </w:t>
      </w:r>
      <w:r w:rsidR="00AD4C2C">
        <w:rPr>
          <w:rFonts w:asciiTheme="majorHAnsi" w:hAnsiTheme="majorHAnsi" w:cstheme="majorHAnsi"/>
        </w:rPr>
        <w:t xml:space="preserve">3 and 4 </w:t>
      </w:r>
      <w:r w:rsidRPr="00D470DD">
        <w:rPr>
          <w:rFonts w:asciiTheme="majorHAnsi" w:hAnsiTheme="majorHAnsi" w:cstheme="majorHAnsi"/>
        </w:rPr>
        <w:t>confirms that the "largest-smallest" rules hold true for all continuous regressors</w:t>
      </w:r>
      <w:r w:rsidR="00D470DD">
        <w:rPr>
          <w:rFonts w:asciiTheme="majorHAnsi" w:hAnsiTheme="majorHAnsi" w:cstheme="majorHAnsi"/>
        </w:rPr>
        <w:t xml:space="preserve">, which are BMI, and </w:t>
      </w:r>
      <w:proofErr w:type="spellStart"/>
      <w:r w:rsidR="00D470DD">
        <w:rPr>
          <w:rFonts w:asciiTheme="majorHAnsi" w:hAnsiTheme="majorHAnsi" w:cstheme="majorHAnsi"/>
        </w:rPr>
        <w:t>Sleep_hr</w:t>
      </w:r>
      <w:proofErr w:type="spellEnd"/>
      <w:r w:rsidRPr="00D470DD">
        <w:rPr>
          <w:rFonts w:asciiTheme="majorHAnsi" w:hAnsiTheme="majorHAnsi" w:cstheme="majorHAnsi"/>
        </w:rPr>
        <w:t xml:space="preserve"> in this dataset</w:t>
      </w:r>
      <w:r w:rsidR="00D470DD">
        <w:rPr>
          <w:rFonts w:asciiTheme="majorHAnsi" w:hAnsiTheme="majorHAnsi" w:cstheme="majorHAnsi"/>
        </w:rPr>
        <w:t>.</w:t>
      </w:r>
      <w:r w:rsidRPr="00D470DD">
        <w:rPr>
          <w:rFonts w:asciiTheme="majorHAnsi" w:hAnsiTheme="majorHAnsi" w:cstheme="majorHAnsi"/>
        </w:rPr>
        <w:t xml:space="preserve"> </w:t>
      </w:r>
      <w:r w:rsidR="00FB4476">
        <w:rPr>
          <w:rFonts w:asciiTheme="majorHAnsi" w:hAnsiTheme="majorHAnsi" w:cstheme="majorHAnsi"/>
        </w:rPr>
        <w:t xml:space="preserve">             </w:t>
      </w:r>
    </w:p>
    <w:tbl>
      <w:tblPr>
        <w:tblW w:w="9046" w:type="dxa"/>
        <w:tblLook w:val="04A0" w:firstRow="1" w:lastRow="0" w:firstColumn="1" w:lastColumn="0" w:noHBand="0" w:noVBand="1"/>
      </w:tblPr>
      <w:tblGrid>
        <w:gridCol w:w="2919"/>
        <w:gridCol w:w="823"/>
        <w:gridCol w:w="1117"/>
        <w:gridCol w:w="888"/>
        <w:gridCol w:w="1621"/>
        <w:gridCol w:w="1678"/>
      </w:tblGrid>
      <w:tr w:rsidR="00FB4476" w:rsidRPr="00FB4476" w14:paraId="037E2C5B" w14:textId="77777777" w:rsidTr="00AF4439">
        <w:trPr>
          <w:trHeight w:val="113"/>
        </w:trPr>
        <w:tc>
          <w:tcPr>
            <w:tcW w:w="9046"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476CA" w14:textId="77777777" w:rsidR="00FB4476" w:rsidRPr="00FB4476" w:rsidRDefault="00FB4476" w:rsidP="00FB4476">
            <w:pPr>
              <w:spacing w:after="0" w:line="240" w:lineRule="auto"/>
              <w:jc w:val="center"/>
              <w:rPr>
                <w:rFonts w:ascii="Calibri" w:eastAsia="Times New Roman" w:hAnsi="Calibri" w:cs="Calibri"/>
                <w:color w:val="000000"/>
                <w:sz w:val="22"/>
                <w:szCs w:val="22"/>
              </w:rPr>
            </w:pPr>
            <w:r w:rsidRPr="00FB4476">
              <w:rPr>
                <w:rFonts w:ascii="Calibri" w:eastAsia="Times New Roman" w:hAnsi="Calibri" w:cs="Calibri"/>
                <w:color w:val="000000"/>
                <w:sz w:val="22"/>
                <w:szCs w:val="22"/>
              </w:rPr>
              <w:lastRenderedPageBreak/>
              <w:t>TABLE 2. SUMMARY STATISTICS FOR ALL OBSERVATIONS IN THE SAMPLE</w:t>
            </w:r>
          </w:p>
        </w:tc>
      </w:tr>
      <w:tr w:rsidR="00FB4476" w:rsidRPr="00FB4476" w14:paraId="2F6E6AB7"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1A785409" w14:textId="77777777" w:rsidR="00FB4476" w:rsidRPr="00FB4476" w:rsidRDefault="00FB4476" w:rsidP="00FB4476">
            <w:pPr>
              <w:spacing w:after="0" w:line="240" w:lineRule="auto"/>
              <w:jc w:val="center"/>
              <w:rPr>
                <w:rFonts w:ascii="Arial" w:eastAsia="Times New Roman" w:hAnsi="Arial" w:cs="Arial"/>
                <w:b/>
                <w:bCs/>
                <w:color w:val="000000"/>
                <w:sz w:val="18"/>
                <w:szCs w:val="18"/>
              </w:rPr>
            </w:pPr>
            <w:r w:rsidRPr="00FB4476">
              <w:rPr>
                <w:rFonts w:ascii="Arial" w:eastAsia="Times New Roman" w:hAnsi="Arial" w:cs="Arial"/>
                <w:b/>
                <w:bCs/>
                <w:color w:val="000000"/>
                <w:sz w:val="18"/>
                <w:szCs w:val="18"/>
              </w:rPr>
              <w:t>Variable</w:t>
            </w:r>
          </w:p>
        </w:tc>
        <w:tc>
          <w:tcPr>
            <w:tcW w:w="823" w:type="dxa"/>
            <w:tcBorders>
              <w:top w:val="nil"/>
              <w:left w:val="nil"/>
              <w:bottom w:val="single" w:sz="4" w:space="0" w:color="auto"/>
              <w:right w:val="single" w:sz="4" w:space="0" w:color="auto"/>
            </w:tcBorders>
            <w:shd w:val="clear" w:color="auto" w:fill="auto"/>
            <w:hideMark/>
          </w:tcPr>
          <w:p w14:paraId="153CA0DC" w14:textId="77777777" w:rsidR="00FB4476" w:rsidRPr="00FB4476" w:rsidRDefault="00FB4476" w:rsidP="00FB4476">
            <w:pPr>
              <w:spacing w:after="0" w:line="240" w:lineRule="auto"/>
              <w:jc w:val="center"/>
              <w:rPr>
                <w:rFonts w:ascii="Arial" w:eastAsia="Times New Roman" w:hAnsi="Arial" w:cs="Arial"/>
                <w:b/>
                <w:bCs/>
                <w:color w:val="000000"/>
                <w:sz w:val="18"/>
                <w:szCs w:val="18"/>
              </w:rPr>
            </w:pPr>
            <w:r w:rsidRPr="00FB4476">
              <w:rPr>
                <w:rFonts w:ascii="Arial" w:eastAsia="Times New Roman" w:hAnsi="Arial" w:cs="Arial"/>
                <w:b/>
                <w:bCs/>
                <w:color w:val="000000"/>
                <w:sz w:val="18"/>
                <w:szCs w:val="18"/>
              </w:rPr>
              <w:t>N</w:t>
            </w:r>
          </w:p>
        </w:tc>
        <w:tc>
          <w:tcPr>
            <w:tcW w:w="1117" w:type="dxa"/>
            <w:tcBorders>
              <w:top w:val="nil"/>
              <w:left w:val="nil"/>
              <w:bottom w:val="single" w:sz="4" w:space="0" w:color="auto"/>
              <w:right w:val="single" w:sz="4" w:space="0" w:color="auto"/>
            </w:tcBorders>
            <w:shd w:val="clear" w:color="auto" w:fill="auto"/>
            <w:hideMark/>
          </w:tcPr>
          <w:p w14:paraId="51F3C541" w14:textId="77777777" w:rsidR="00FB4476" w:rsidRPr="00FB4476" w:rsidRDefault="00FB4476" w:rsidP="00FB4476">
            <w:pPr>
              <w:spacing w:after="0" w:line="240" w:lineRule="auto"/>
              <w:jc w:val="center"/>
              <w:rPr>
                <w:rFonts w:ascii="Arial" w:eastAsia="Times New Roman" w:hAnsi="Arial" w:cs="Arial"/>
                <w:b/>
                <w:bCs/>
                <w:color w:val="000000"/>
                <w:sz w:val="18"/>
                <w:szCs w:val="18"/>
              </w:rPr>
            </w:pPr>
            <w:r w:rsidRPr="00FB4476">
              <w:rPr>
                <w:rFonts w:ascii="Arial" w:eastAsia="Times New Roman" w:hAnsi="Arial" w:cs="Arial"/>
                <w:b/>
                <w:bCs/>
                <w:color w:val="000000"/>
                <w:sz w:val="18"/>
                <w:szCs w:val="18"/>
              </w:rPr>
              <w:t>Mean</w:t>
            </w:r>
          </w:p>
        </w:tc>
        <w:tc>
          <w:tcPr>
            <w:tcW w:w="888" w:type="dxa"/>
            <w:tcBorders>
              <w:top w:val="nil"/>
              <w:left w:val="nil"/>
              <w:bottom w:val="single" w:sz="4" w:space="0" w:color="auto"/>
              <w:right w:val="single" w:sz="4" w:space="0" w:color="auto"/>
            </w:tcBorders>
            <w:shd w:val="clear" w:color="auto" w:fill="auto"/>
            <w:hideMark/>
          </w:tcPr>
          <w:p w14:paraId="0FE32456" w14:textId="77777777" w:rsidR="00FB4476" w:rsidRPr="00FB4476" w:rsidRDefault="00FB4476" w:rsidP="00FB4476">
            <w:pPr>
              <w:spacing w:after="0" w:line="240" w:lineRule="auto"/>
              <w:jc w:val="center"/>
              <w:rPr>
                <w:rFonts w:ascii="Arial" w:eastAsia="Times New Roman" w:hAnsi="Arial" w:cs="Arial"/>
                <w:b/>
                <w:bCs/>
                <w:color w:val="000000"/>
                <w:sz w:val="18"/>
                <w:szCs w:val="18"/>
              </w:rPr>
            </w:pPr>
            <w:r w:rsidRPr="00FB4476">
              <w:rPr>
                <w:rFonts w:ascii="Arial" w:eastAsia="Times New Roman" w:hAnsi="Arial" w:cs="Arial"/>
                <w:b/>
                <w:bCs/>
                <w:color w:val="000000"/>
                <w:sz w:val="18"/>
                <w:szCs w:val="18"/>
              </w:rPr>
              <w:t>Std Dev</w:t>
            </w:r>
          </w:p>
        </w:tc>
        <w:tc>
          <w:tcPr>
            <w:tcW w:w="1621" w:type="dxa"/>
            <w:tcBorders>
              <w:top w:val="nil"/>
              <w:left w:val="nil"/>
              <w:bottom w:val="single" w:sz="4" w:space="0" w:color="auto"/>
              <w:right w:val="single" w:sz="4" w:space="0" w:color="auto"/>
            </w:tcBorders>
            <w:shd w:val="clear" w:color="auto" w:fill="auto"/>
            <w:hideMark/>
          </w:tcPr>
          <w:p w14:paraId="17F5A2EE" w14:textId="77777777" w:rsidR="00FB4476" w:rsidRPr="00FB4476" w:rsidRDefault="00FB4476" w:rsidP="00FB4476">
            <w:pPr>
              <w:spacing w:after="0" w:line="240" w:lineRule="auto"/>
              <w:jc w:val="center"/>
              <w:rPr>
                <w:rFonts w:ascii="Arial" w:eastAsia="Times New Roman" w:hAnsi="Arial" w:cs="Arial"/>
                <w:b/>
                <w:bCs/>
                <w:color w:val="000000"/>
                <w:sz w:val="18"/>
                <w:szCs w:val="18"/>
              </w:rPr>
            </w:pPr>
            <w:r w:rsidRPr="00FB4476">
              <w:rPr>
                <w:rFonts w:ascii="Arial" w:eastAsia="Times New Roman" w:hAnsi="Arial" w:cs="Arial"/>
                <w:b/>
                <w:bCs/>
                <w:color w:val="000000"/>
                <w:sz w:val="18"/>
                <w:szCs w:val="18"/>
              </w:rPr>
              <w:t>Minimum</w:t>
            </w:r>
          </w:p>
        </w:tc>
        <w:tc>
          <w:tcPr>
            <w:tcW w:w="1678" w:type="dxa"/>
            <w:tcBorders>
              <w:top w:val="nil"/>
              <w:left w:val="nil"/>
              <w:bottom w:val="single" w:sz="4" w:space="0" w:color="auto"/>
              <w:right w:val="single" w:sz="4" w:space="0" w:color="auto"/>
            </w:tcBorders>
            <w:shd w:val="clear" w:color="auto" w:fill="auto"/>
            <w:hideMark/>
          </w:tcPr>
          <w:p w14:paraId="457833F7" w14:textId="77777777" w:rsidR="00FB4476" w:rsidRPr="00FB4476" w:rsidRDefault="00FB4476" w:rsidP="00FB4476">
            <w:pPr>
              <w:spacing w:after="0" w:line="240" w:lineRule="auto"/>
              <w:jc w:val="center"/>
              <w:rPr>
                <w:rFonts w:ascii="Arial" w:eastAsia="Times New Roman" w:hAnsi="Arial" w:cs="Arial"/>
                <w:b/>
                <w:bCs/>
                <w:color w:val="000000"/>
                <w:sz w:val="18"/>
                <w:szCs w:val="18"/>
              </w:rPr>
            </w:pPr>
            <w:r w:rsidRPr="00FB4476">
              <w:rPr>
                <w:rFonts w:ascii="Arial" w:eastAsia="Times New Roman" w:hAnsi="Arial" w:cs="Arial"/>
                <w:b/>
                <w:bCs/>
                <w:color w:val="000000"/>
                <w:sz w:val="18"/>
                <w:szCs w:val="18"/>
              </w:rPr>
              <w:t>Maximum</w:t>
            </w:r>
          </w:p>
        </w:tc>
      </w:tr>
      <w:tr w:rsidR="00FB4476" w:rsidRPr="00FB4476" w14:paraId="050CDF28" w14:textId="77777777" w:rsidTr="00BD3A55">
        <w:trPr>
          <w:trHeight w:val="48"/>
        </w:trPr>
        <w:tc>
          <w:tcPr>
            <w:tcW w:w="2919" w:type="dxa"/>
            <w:tcBorders>
              <w:top w:val="nil"/>
              <w:left w:val="single" w:sz="4" w:space="0" w:color="auto"/>
              <w:bottom w:val="single" w:sz="4" w:space="0" w:color="auto"/>
              <w:right w:val="single" w:sz="4" w:space="0" w:color="auto"/>
            </w:tcBorders>
            <w:shd w:val="clear" w:color="auto" w:fill="auto"/>
            <w:hideMark/>
          </w:tcPr>
          <w:p w14:paraId="3A00BC1B"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r w:rsidRPr="00FB4476">
              <w:rPr>
                <w:rFonts w:ascii="Calibri" w:eastAsia="Times New Roman" w:hAnsi="Calibri" w:cs="Calibri"/>
                <w:b/>
                <w:bCs/>
                <w:color w:val="000000"/>
                <w:sz w:val="18"/>
                <w:szCs w:val="18"/>
              </w:rPr>
              <w:t>Y</w:t>
            </w:r>
          </w:p>
        </w:tc>
        <w:tc>
          <w:tcPr>
            <w:tcW w:w="823" w:type="dxa"/>
            <w:tcBorders>
              <w:top w:val="nil"/>
              <w:left w:val="nil"/>
              <w:bottom w:val="single" w:sz="4" w:space="0" w:color="auto"/>
              <w:right w:val="single" w:sz="4" w:space="0" w:color="auto"/>
            </w:tcBorders>
            <w:shd w:val="clear" w:color="auto" w:fill="auto"/>
            <w:hideMark/>
          </w:tcPr>
          <w:p w14:paraId="493D388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4CAEF314"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0.28</w:t>
            </w:r>
          </w:p>
        </w:tc>
        <w:tc>
          <w:tcPr>
            <w:tcW w:w="888" w:type="dxa"/>
            <w:tcBorders>
              <w:top w:val="nil"/>
              <w:left w:val="nil"/>
              <w:bottom w:val="single" w:sz="4" w:space="0" w:color="auto"/>
              <w:right w:val="single" w:sz="4" w:space="0" w:color="auto"/>
            </w:tcBorders>
            <w:shd w:val="clear" w:color="auto" w:fill="auto"/>
            <w:hideMark/>
          </w:tcPr>
          <w:p w14:paraId="6EB02426"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0.45</w:t>
            </w:r>
          </w:p>
        </w:tc>
        <w:tc>
          <w:tcPr>
            <w:tcW w:w="1621" w:type="dxa"/>
            <w:tcBorders>
              <w:top w:val="nil"/>
              <w:left w:val="nil"/>
              <w:bottom w:val="single" w:sz="4" w:space="0" w:color="auto"/>
              <w:right w:val="single" w:sz="4" w:space="0" w:color="auto"/>
            </w:tcBorders>
            <w:shd w:val="clear" w:color="auto" w:fill="auto"/>
            <w:hideMark/>
          </w:tcPr>
          <w:p w14:paraId="7667B67E"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03D1072C"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5E468A2A"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59D9AF89"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r w:rsidRPr="00FB4476">
              <w:rPr>
                <w:rFonts w:ascii="Calibri" w:eastAsia="Times New Roman" w:hAnsi="Calibri" w:cs="Calibri"/>
                <w:b/>
                <w:bCs/>
                <w:color w:val="000000"/>
                <w:sz w:val="18"/>
                <w:szCs w:val="18"/>
              </w:rPr>
              <w:t>Age_LT40</w:t>
            </w:r>
          </w:p>
        </w:tc>
        <w:tc>
          <w:tcPr>
            <w:tcW w:w="823" w:type="dxa"/>
            <w:tcBorders>
              <w:top w:val="nil"/>
              <w:left w:val="nil"/>
              <w:bottom w:val="single" w:sz="4" w:space="0" w:color="auto"/>
              <w:right w:val="single" w:sz="4" w:space="0" w:color="auto"/>
            </w:tcBorders>
            <w:shd w:val="clear" w:color="auto" w:fill="auto"/>
            <w:hideMark/>
          </w:tcPr>
          <w:p w14:paraId="0F3008D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40CFF36D"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0.51</w:t>
            </w:r>
          </w:p>
        </w:tc>
        <w:tc>
          <w:tcPr>
            <w:tcW w:w="888" w:type="dxa"/>
            <w:tcBorders>
              <w:top w:val="nil"/>
              <w:left w:val="nil"/>
              <w:bottom w:val="single" w:sz="4" w:space="0" w:color="auto"/>
              <w:right w:val="single" w:sz="4" w:space="0" w:color="auto"/>
            </w:tcBorders>
            <w:shd w:val="clear" w:color="auto" w:fill="auto"/>
            <w:hideMark/>
          </w:tcPr>
          <w:p w14:paraId="04BA75D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0.5</w:t>
            </w:r>
          </w:p>
        </w:tc>
        <w:tc>
          <w:tcPr>
            <w:tcW w:w="1621" w:type="dxa"/>
            <w:tcBorders>
              <w:top w:val="nil"/>
              <w:left w:val="nil"/>
              <w:bottom w:val="single" w:sz="4" w:space="0" w:color="auto"/>
              <w:right w:val="single" w:sz="4" w:space="0" w:color="auto"/>
            </w:tcBorders>
            <w:shd w:val="clear" w:color="auto" w:fill="auto"/>
            <w:hideMark/>
          </w:tcPr>
          <w:p w14:paraId="00477966"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5108EBA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43FF8461"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532F6392"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r w:rsidRPr="00FB4476">
              <w:rPr>
                <w:rFonts w:ascii="Calibri" w:eastAsia="Times New Roman" w:hAnsi="Calibri" w:cs="Calibri"/>
                <w:b/>
                <w:bCs/>
                <w:color w:val="000000"/>
                <w:sz w:val="18"/>
                <w:szCs w:val="18"/>
              </w:rPr>
              <w:t>Age_40T49</w:t>
            </w:r>
          </w:p>
        </w:tc>
        <w:tc>
          <w:tcPr>
            <w:tcW w:w="823" w:type="dxa"/>
            <w:tcBorders>
              <w:top w:val="nil"/>
              <w:left w:val="nil"/>
              <w:bottom w:val="single" w:sz="4" w:space="0" w:color="auto"/>
              <w:right w:val="single" w:sz="4" w:space="0" w:color="auto"/>
            </w:tcBorders>
            <w:shd w:val="clear" w:color="auto" w:fill="auto"/>
            <w:hideMark/>
          </w:tcPr>
          <w:p w14:paraId="5C0BAA9C"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469D02F4"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0.17</w:t>
            </w:r>
          </w:p>
        </w:tc>
        <w:tc>
          <w:tcPr>
            <w:tcW w:w="888" w:type="dxa"/>
            <w:tcBorders>
              <w:top w:val="nil"/>
              <w:left w:val="nil"/>
              <w:bottom w:val="single" w:sz="4" w:space="0" w:color="auto"/>
              <w:right w:val="single" w:sz="4" w:space="0" w:color="auto"/>
            </w:tcBorders>
            <w:shd w:val="clear" w:color="auto" w:fill="auto"/>
            <w:hideMark/>
          </w:tcPr>
          <w:p w14:paraId="10873425"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0.38</w:t>
            </w:r>
          </w:p>
        </w:tc>
        <w:tc>
          <w:tcPr>
            <w:tcW w:w="1621" w:type="dxa"/>
            <w:tcBorders>
              <w:top w:val="nil"/>
              <w:left w:val="nil"/>
              <w:bottom w:val="single" w:sz="4" w:space="0" w:color="auto"/>
              <w:right w:val="single" w:sz="4" w:space="0" w:color="auto"/>
            </w:tcBorders>
            <w:shd w:val="clear" w:color="auto" w:fill="auto"/>
            <w:hideMark/>
          </w:tcPr>
          <w:p w14:paraId="2DE81954"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3C20739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02A5AC93"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3C86683D"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r w:rsidRPr="00FB4476">
              <w:rPr>
                <w:rFonts w:ascii="Calibri" w:eastAsia="Times New Roman" w:hAnsi="Calibri" w:cs="Calibri"/>
                <w:b/>
                <w:bCs/>
                <w:color w:val="000000"/>
                <w:sz w:val="18"/>
                <w:szCs w:val="18"/>
              </w:rPr>
              <w:t>Age_50T59</w:t>
            </w:r>
          </w:p>
        </w:tc>
        <w:tc>
          <w:tcPr>
            <w:tcW w:w="823" w:type="dxa"/>
            <w:tcBorders>
              <w:top w:val="nil"/>
              <w:left w:val="nil"/>
              <w:bottom w:val="single" w:sz="4" w:space="0" w:color="auto"/>
              <w:right w:val="single" w:sz="4" w:space="0" w:color="auto"/>
            </w:tcBorders>
            <w:shd w:val="clear" w:color="auto" w:fill="auto"/>
            <w:hideMark/>
          </w:tcPr>
          <w:p w14:paraId="0B59AE53"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0A81688B"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0.16</w:t>
            </w:r>
          </w:p>
        </w:tc>
        <w:tc>
          <w:tcPr>
            <w:tcW w:w="888" w:type="dxa"/>
            <w:tcBorders>
              <w:top w:val="nil"/>
              <w:left w:val="nil"/>
              <w:bottom w:val="single" w:sz="4" w:space="0" w:color="auto"/>
              <w:right w:val="single" w:sz="4" w:space="0" w:color="auto"/>
            </w:tcBorders>
            <w:shd w:val="clear" w:color="auto" w:fill="auto"/>
            <w:hideMark/>
          </w:tcPr>
          <w:p w14:paraId="21944D6D"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0.37</w:t>
            </w:r>
          </w:p>
        </w:tc>
        <w:tc>
          <w:tcPr>
            <w:tcW w:w="1621" w:type="dxa"/>
            <w:tcBorders>
              <w:top w:val="nil"/>
              <w:left w:val="nil"/>
              <w:bottom w:val="single" w:sz="4" w:space="0" w:color="auto"/>
              <w:right w:val="single" w:sz="4" w:space="0" w:color="auto"/>
            </w:tcBorders>
            <w:shd w:val="clear" w:color="auto" w:fill="auto"/>
            <w:hideMark/>
          </w:tcPr>
          <w:p w14:paraId="516B1986"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14BF1C1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2349E70A"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28DA2D70"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r w:rsidRPr="00FB4476">
              <w:rPr>
                <w:rFonts w:ascii="Calibri" w:eastAsia="Times New Roman" w:hAnsi="Calibri" w:cs="Calibri"/>
                <w:b/>
                <w:bCs/>
                <w:color w:val="000000"/>
                <w:sz w:val="18"/>
                <w:szCs w:val="18"/>
              </w:rPr>
              <w:t>Age_MT60</w:t>
            </w:r>
          </w:p>
        </w:tc>
        <w:tc>
          <w:tcPr>
            <w:tcW w:w="823" w:type="dxa"/>
            <w:tcBorders>
              <w:top w:val="nil"/>
              <w:left w:val="nil"/>
              <w:bottom w:val="single" w:sz="4" w:space="0" w:color="auto"/>
              <w:right w:val="single" w:sz="4" w:space="0" w:color="auto"/>
            </w:tcBorders>
            <w:shd w:val="clear" w:color="auto" w:fill="auto"/>
            <w:hideMark/>
          </w:tcPr>
          <w:p w14:paraId="550DF7B5"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13E4B951"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0.15</w:t>
            </w:r>
          </w:p>
        </w:tc>
        <w:tc>
          <w:tcPr>
            <w:tcW w:w="888" w:type="dxa"/>
            <w:tcBorders>
              <w:top w:val="nil"/>
              <w:left w:val="nil"/>
              <w:bottom w:val="single" w:sz="4" w:space="0" w:color="auto"/>
              <w:right w:val="single" w:sz="4" w:space="0" w:color="auto"/>
            </w:tcBorders>
            <w:shd w:val="clear" w:color="auto" w:fill="auto"/>
            <w:hideMark/>
          </w:tcPr>
          <w:p w14:paraId="48A614BE"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0.36</w:t>
            </w:r>
          </w:p>
        </w:tc>
        <w:tc>
          <w:tcPr>
            <w:tcW w:w="1621" w:type="dxa"/>
            <w:tcBorders>
              <w:top w:val="nil"/>
              <w:left w:val="nil"/>
              <w:bottom w:val="single" w:sz="4" w:space="0" w:color="auto"/>
              <w:right w:val="single" w:sz="4" w:space="0" w:color="auto"/>
            </w:tcBorders>
            <w:shd w:val="clear" w:color="auto" w:fill="auto"/>
            <w:hideMark/>
          </w:tcPr>
          <w:p w14:paraId="26769F55"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2FCB3F5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09DD7850"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65313CD4"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Gender_dum</w:t>
            </w:r>
            <w:proofErr w:type="spellEnd"/>
          </w:p>
        </w:tc>
        <w:tc>
          <w:tcPr>
            <w:tcW w:w="823" w:type="dxa"/>
            <w:tcBorders>
              <w:top w:val="nil"/>
              <w:left w:val="nil"/>
              <w:bottom w:val="single" w:sz="4" w:space="0" w:color="auto"/>
              <w:right w:val="single" w:sz="4" w:space="0" w:color="auto"/>
            </w:tcBorders>
            <w:shd w:val="clear" w:color="auto" w:fill="auto"/>
            <w:hideMark/>
          </w:tcPr>
          <w:p w14:paraId="2CF774D2"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2C49740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0.61</w:t>
            </w:r>
          </w:p>
        </w:tc>
        <w:tc>
          <w:tcPr>
            <w:tcW w:w="888" w:type="dxa"/>
            <w:tcBorders>
              <w:top w:val="nil"/>
              <w:left w:val="nil"/>
              <w:bottom w:val="single" w:sz="4" w:space="0" w:color="auto"/>
              <w:right w:val="single" w:sz="4" w:space="0" w:color="auto"/>
            </w:tcBorders>
            <w:shd w:val="clear" w:color="auto" w:fill="auto"/>
            <w:hideMark/>
          </w:tcPr>
          <w:p w14:paraId="18F5254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0.49</w:t>
            </w:r>
          </w:p>
        </w:tc>
        <w:tc>
          <w:tcPr>
            <w:tcW w:w="1621" w:type="dxa"/>
            <w:tcBorders>
              <w:top w:val="nil"/>
              <w:left w:val="nil"/>
              <w:bottom w:val="single" w:sz="4" w:space="0" w:color="auto"/>
              <w:right w:val="single" w:sz="4" w:space="0" w:color="auto"/>
            </w:tcBorders>
            <w:shd w:val="clear" w:color="auto" w:fill="auto"/>
            <w:hideMark/>
          </w:tcPr>
          <w:p w14:paraId="0FA414D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24C08C92"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12A798DC"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78DF4269"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highBP_dum</w:t>
            </w:r>
            <w:proofErr w:type="spellEnd"/>
          </w:p>
        </w:tc>
        <w:tc>
          <w:tcPr>
            <w:tcW w:w="823" w:type="dxa"/>
            <w:tcBorders>
              <w:top w:val="nil"/>
              <w:left w:val="nil"/>
              <w:bottom w:val="single" w:sz="4" w:space="0" w:color="auto"/>
              <w:right w:val="single" w:sz="4" w:space="0" w:color="auto"/>
            </w:tcBorders>
            <w:shd w:val="clear" w:color="auto" w:fill="auto"/>
            <w:hideMark/>
          </w:tcPr>
          <w:p w14:paraId="2803B693"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317FE5C4"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0.24</w:t>
            </w:r>
          </w:p>
        </w:tc>
        <w:tc>
          <w:tcPr>
            <w:tcW w:w="888" w:type="dxa"/>
            <w:tcBorders>
              <w:top w:val="nil"/>
              <w:left w:val="nil"/>
              <w:bottom w:val="single" w:sz="4" w:space="0" w:color="auto"/>
              <w:right w:val="single" w:sz="4" w:space="0" w:color="auto"/>
            </w:tcBorders>
            <w:shd w:val="clear" w:color="auto" w:fill="auto"/>
            <w:hideMark/>
          </w:tcPr>
          <w:p w14:paraId="129E6B2B"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0.43</w:t>
            </w:r>
          </w:p>
        </w:tc>
        <w:tc>
          <w:tcPr>
            <w:tcW w:w="1621" w:type="dxa"/>
            <w:tcBorders>
              <w:top w:val="nil"/>
              <w:left w:val="nil"/>
              <w:bottom w:val="single" w:sz="4" w:space="0" w:color="auto"/>
              <w:right w:val="single" w:sz="4" w:space="0" w:color="auto"/>
            </w:tcBorders>
            <w:shd w:val="clear" w:color="auto" w:fill="auto"/>
            <w:hideMark/>
          </w:tcPr>
          <w:p w14:paraId="628217B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33D522D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7DD53141" w14:textId="77777777" w:rsidTr="00BD3A55">
        <w:trPr>
          <w:trHeight w:val="147"/>
        </w:trPr>
        <w:tc>
          <w:tcPr>
            <w:tcW w:w="2919" w:type="dxa"/>
            <w:tcBorders>
              <w:top w:val="nil"/>
              <w:left w:val="single" w:sz="4" w:space="0" w:color="auto"/>
              <w:bottom w:val="single" w:sz="4" w:space="0" w:color="auto"/>
              <w:right w:val="single" w:sz="4" w:space="0" w:color="auto"/>
            </w:tcBorders>
            <w:shd w:val="clear" w:color="auto" w:fill="auto"/>
            <w:hideMark/>
          </w:tcPr>
          <w:p w14:paraId="429FED37"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PhysicallyActive_dum</w:t>
            </w:r>
            <w:proofErr w:type="spellEnd"/>
          </w:p>
        </w:tc>
        <w:tc>
          <w:tcPr>
            <w:tcW w:w="823" w:type="dxa"/>
            <w:tcBorders>
              <w:top w:val="nil"/>
              <w:left w:val="nil"/>
              <w:bottom w:val="single" w:sz="4" w:space="0" w:color="auto"/>
              <w:right w:val="single" w:sz="4" w:space="0" w:color="auto"/>
            </w:tcBorders>
            <w:shd w:val="clear" w:color="auto" w:fill="auto"/>
            <w:hideMark/>
          </w:tcPr>
          <w:p w14:paraId="0C5C20C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456295A3"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0.51</w:t>
            </w:r>
          </w:p>
        </w:tc>
        <w:tc>
          <w:tcPr>
            <w:tcW w:w="888" w:type="dxa"/>
            <w:tcBorders>
              <w:top w:val="nil"/>
              <w:left w:val="nil"/>
              <w:bottom w:val="single" w:sz="4" w:space="0" w:color="auto"/>
              <w:right w:val="single" w:sz="4" w:space="0" w:color="auto"/>
            </w:tcBorders>
            <w:shd w:val="clear" w:color="auto" w:fill="auto"/>
            <w:hideMark/>
          </w:tcPr>
          <w:p w14:paraId="7213672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0.5</w:t>
            </w:r>
          </w:p>
        </w:tc>
        <w:tc>
          <w:tcPr>
            <w:tcW w:w="1621" w:type="dxa"/>
            <w:tcBorders>
              <w:top w:val="nil"/>
              <w:left w:val="nil"/>
              <w:bottom w:val="single" w:sz="4" w:space="0" w:color="auto"/>
              <w:right w:val="single" w:sz="4" w:space="0" w:color="auto"/>
            </w:tcBorders>
            <w:shd w:val="clear" w:color="auto" w:fill="auto"/>
            <w:hideMark/>
          </w:tcPr>
          <w:p w14:paraId="6D69344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78089F53"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4C2E4966" w14:textId="77777777" w:rsidTr="00BD3A55">
        <w:trPr>
          <w:trHeight w:val="48"/>
        </w:trPr>
        <w:tc>
          <w:tcPr>
            <w:tcW w:w="2919" w:type="dxa"/>
            <w:tcBorders>
              <w:top w:val="nil"/>
              <w:left w:val="single" w:sz="4" w:space="0" w:color="auto"/>
              <w:bottom w:val="single" w:sz="4" w:space="0" w:color="auto"/>
              <w:right w:val="single" w:sz="4" w:space="0" w:color="auto"/>
            </w:tcBorders>
            <w:shd w:val="clear" w:color="auto" w:fill="auto"/>
            <w:hideMark/>
          </w:tcPr>
          <w:p w14:paraId="76CF7F6C"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r w:rsidRPr="00FB4476">
              <w:rPr>
                <w:rFonts w:ascii="Calibri" w:eastAsia="Times New Roman" w:hAnsi="Calibri" w:cs="Calibri"/>
                <w:b/>
                <w:bCs/>
                <w:color w:val="000000"/>
                <w:sz w:val="18"/>
                <w:szCs w:val="18"/>
              </w:rPr>
              <w:t>BMI</w:t>
            </w:r>
          </w:p>
        </w:tc>
        <w:tc>
          <w:tcPr>
            <w:tcW w:w="823" w:type="dxa"/>
            <w:tcBorders>
              <w:top w:val="nil"/>
              <w:left w:val="nil"/>
              <w:bottom w:val="single" w:sz="4" w:space="0" w:color="auto"/>
              <w:right w:val="single" w:sz="4" w:space="0" w:color="auto"/>
            </w:tcBorders>
            <w:shd w:val="clear" w:color="auto" w:fill="auto"/>
            <w:hideMark/>
          </w:tcPr>
          <w:p w14:paraId="11585955"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0567D88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25.76</w:t>
            </w:r>
          </w:p>
        </w:tc>
        <w:tc>
          <w:tcPr>
            <w:tcW w:w="888" w:type="dxa"/>
            <w:tcBorders>
              <w:top w:val="nil"/>
              <w:left w:val="nil"/>
              <w:bottom w:val="single" w:sz="4" w:space="0" w:color="auto"/>
              <w:right w:val="single" w:sz="4" w:space="0" w:color="auto"/>
            </w:tcBorders>
            <w:shd w:val="clear" w:color="auto" w:fill="auto"/>
            <w:hideMark/>
          </w:tcPr>
          <w:p w14:paraId="7BEAE49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5.4</w:t>
            </w:r>
          </w:p>
        </w:tc>
        <w:tc>
          <w:tcPr>
            <w:tcW w:w="1621" w:type="dxa"/>
            <w:tcBorders>
              <w:top w:val="nil"/>
              <w:left w:val="nil"/>
              <w:bottom w:val="single" w:sz="4" w:space="0" w:color="auto"/>
              <w:right w:val="single" w:sz="4" w:space="0" w:color="auto"/>
            </w:tcBorders>
            <w:shd w:val="clear" w:color="auto" w:fill="auto"/>
            <w:hideMark/>
          </w:tcPr>
          <w:p w14:paraId="7D519454"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15</w:t>
            </w:r>
          </w:p>
        </w:tc>
        <w:tc>
          <w:tcPr>
            <w:tcW w:w="1678" w:type="dxa"/>
            <w:tcBorders>
              <w:top w:val="nil"/>
              <w:left w:val="nil"/>
              <w:bottom w:val="single" w:sz="4" w:space="0" w:color="auto"/>
              <w:right w:val="single" w:sz="4" w:space="0" w:color="auto"/>
            </w:tcBorders>
            <w:shd w:val="clear" w:color="auto" w:fill="auto"/>
            <w:hideMark/>
          </w:tcPr>
          <w:p w14:paraId="3DB4625C"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45</w:t>
            </w:r>
          </w:p>
        </w:tc>
      </w:tr>
      <w:tr w:rsidR="00FB4476" w:rsidRPr="00FB4476" w14:paraId="3B0E4E72"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26C2B010"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smoking_dum</w:t>
            </w:r>
            <w:proofErr w:type="spellEnd"/>
          </w:p>
        </w:tc>
        <w:tc>
          <w:tcPr>
            <w:tcW w:w="823" w:type="dxa"/>
            <w:tcBorders>
              <w:top w:val="nil"/>
              <w:left w:val="nil"/>
              <w:bottom w:val="single" w:sz="4" w:space="0" w:color="auto"/>
              <w:right w:val="single" w:sz="4" w:space="0" w:color="auto"/>
            </w:tcBorders>
            <w:shd w:val="clear" w:color="auto" w:fill="auto"/>
            <w:hideMark/>
          </w:tcPr>
          <w:p w14:paraId="15E91FC5"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2B7486C2"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0.11</w:t>
            </w:r>
          </w:p>
        </w:tc>
        <w:tc>
          <w:tcPr>
            <w:tcW w:w="888" w:type="dxa"/>
            <w:tcBorders>
              <w:top w:val="nil"/>
              <w:left w:val="nil"/>
              <w:bottom w:val="single" w:sz="4" w:space="0" w:color="auto"/>
              <w:right w:val="single" w:sz="4" w:space="0" w:color="auto"/>
            </w:tcBorders>
            <w:shd w:val="clear" w:color="auto" w:fill="auto"/>
            <w:hideMark/>
          </w:tcPr>
          <w:p w14:paraId="3062912D"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0.32</w:t>
            </w:r>
          </w:p>
        </w:tc>
        <w:tc>
          <w:tcPr>
            <w:tcW w:w="1621" w:type="dxa"/>
            <w:tcBorders>
              <w:top w:val="nil"/>
              <w:left w:val="nil"/>
              <w:bottom w:val="single" w:sz="4" w:space="0" w:color="auto"/>
              <w:right w:val="single" w:sz="4" w:space="0" w:color="auto"/>
            </w:tcBorders>
            <w:shd w:val="clear" w:color="auto" w:fill="auto"/>
            <w:hideMark/>
          </w:tcPr>
          <w:p w14:paraId="506836E0"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490E0CC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262F0E50"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2EE43ED0"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Alcohol_dum</w:t>
            </w:r>
            <w:proofErr w:type="spellEnd"/>
          </w:p>
        </w:tc>
        <w:tc>
          <w:tcPr>
            <w:tcW w:w="823" w:type="dxa"/>
            <w:tcBorders>
              <w:top w:val="nil"/>
              <w:left w:val="nil"/>
              <w:bottom w:val="single" w:sz="4" w:space="0" w:color="auto"/>
              <w:right w:val="single" w:sz="4" w:space="0" w:color="auto"/>
            </w:tcBorders>
            <w:shd w:val="clear" w:color="auto" w:fill="auto"/>
            <w:hideMark/>
          </w:tcPr>
          <w:p w14:paraId="054A6B6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13075751"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0.2</w:t>
            </w:r>
          </w:p>
        </w:tc>
        <w:tc>
          <w:tcPr>
            <w:tcW w:w="888" w:type="dxa"/>
            <w:tcBorders>
              <w:top w:val="nil"/>
              <w:left w:val="nil"/>
              <w:bottom w:val="single" w:sz="4" w:space="0" w:color="auto"/>
              <w:right w:val="single" w:sz="4" w:space="0" w:color="auto"/>
            </w:tcBorders>
            <w:shd w:val="clear" w:color="auto" w:fill="auto"/>
            <w:hideMark/>
          </w:tcPr>
          <w:p w14:paraId="1BAD6C6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0.4</w:t>
            </w:r>
          </w:p>
        </w:tc>
        <w:tc>
          <w:tcPr>
            <w:tcW w:w="1621" w:type="dxa"/>
            <w:tcBorders>
              <w:top w:val="nil"/>
              <w:left w:val="nil"/>
              <w:bottom w:val="single" w:sz="4" w:space="0" w:color="auto"/>
              <w:right w:val="single" w:sz="4" w:space="0" w:color="auto"/>
            </w:tcBorders>
            <w:shd w:val="clear" w:color="auto" w:fill="auto"/>
            <w:hideMark/>
          </w:tcPr>
          <w:p w14:paraId="6725A60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2A5F543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7509BD80" w14:textId="77777777" w:rsidTr="00BD3A55">
        <w:trPr>
          <w:trHeight w:val="48"/>
        </w:trPr>
        <w:tc>
          <w:tcPr>
            <w:tcW w:w="2919" w:type="dxa"/>
            <w:tcBorders>
              <w:top w:val="nil"/>
              <w:left w:val="single" w:sz="4" w:space="0" w:color="auto"/>
              <w:bottom w:val="single" w:sz="4" w:space="0" w:color="auto"/>
              <w:right w:val="single" w:sz="4" w:space="0" w:color="auto"/>
            </w:tcBorders>
            <w:shd w:val="clear" w:color="auto" w:fill="auto"/>
            <w:hideMark/>
          </w:tcPr>
          <w:p w14:paraId="7644D359"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Sleep_hr</w:t>
            </w:r>
            <w:proofErr w:type="spellEnd"/>
          </w:p>
        </w:tc>
        <w:tc>
          <w:tcPr>
            <w:tcW w:w="823" w:type="dxa"/>
            <w:tcBorders>
              <w:top w:val="nil"/>
              <w:left w:val="nil"/>
              <w:bottom w:val="single" w:sz="4" w:space="0" w:color="auto"/>
              <w:right w:val="single" w:sz="4" w:space="0" w:color="auto"/>
            </w:tcBorders>
            <w:shd w:val="clear" w:color="auto" w:fill="auto"/>
            <w:hideMark/>
          </w:tcPr>
          <w:p w14:paraId="496CF7B1"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74670C9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6.95</w:t>
            </w:r>
          </w:p>
        </w:tc>
        <w:tc>
          <w:tcPr>
            <w:tcW w:w="888" w:type="dxa"/>
            <w:tcBorders>
              <w:top w:val="nil"/>
              <w:left w:val="nil"/>
              <w:bottom w:val="single" w:sz="4" w:space="0" w:color="auto"/>
              <w:right w:val="single" w:sz="4" w:space="0" w:color="auto"/>
            </w:tcBorders>
            <w:shd w:val="clear" w:color="auto" w:fill="auto"/>
            <w:hideMark/>
          </w:tcPr>
          <w:p w14:paraId="305B5ED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1.27</w:t>
            </w:r>
          </w:p>
        </w:tc>
        <w:tc>
          <w:tcPr>
            <w:tcW w:w="1621" w:type="dxa"/>
            <w:tcBorders>
              <w:top w:val="nil"/>
              <w:left w:val="nil"/>
              <w:bottom w:val="single" w:sz="4" w:space="0" w:color="auto"/>
              <w:right w:val="single" w:sz="4" w:space="0" w:color="auto"/>
            </w:tcBorders>
            <w:shd w:val="clear" w:color="auto" w:fill="auto"/>
            <w:hideMark/>
          </w:tcPr>
          <w:p w14:paraId="3C52315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4</w:t>
            </w:r>
          </w:p>
        </w:tc>
        <w:tc>
          <w:tcPr>
            <w:tcW w:w="1678" w:type="dxa"/>
            <w:tcBorders>
              <w:top w:val="nil"/>
              <w:left w:val="nil"/>
              <w:bottom w:val="single" w:sz="4" w:space="0" w:color="auto"/>
              <w:right w:val="single" w:sz="4" w:space="0" w:color="auto"/>
            </w:tcBorders>
            <w:shd w:val="clear" w:color="auto" w:fill="auto"/>
            <w:hideMark/>
          </w:tcPr>
          <w:p w14:paraId="383C1BF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11</w:t>
            </w:r>
          </w:p>
        </w:tc>
      </w:tr>
      <w:tr w:rsidR="00FB4476" w:rsidRPr="00FB4476" w14:paraId="5ED30C01" w14:textId="77777777" w:rsidTr="00BD3A55">
        <w:trPr>
          <w:trHeight w:val="147"/>
        </w:trPr>
        <w:tc>
          <w:tcPr>
            <w:tcW w:w="2919" w:type="dxa"/>
            <w:tcBorders>
              <w:top w:val="nil"/>
              <w:left w:val="single" w:sz="4" w:space="0" w:color="auto"/>
              <w:bottom w:val="single" w:sz="4" w:space="0" w:color="auto"/>
              <w:right w:val="single" w:sz="4" w:space="0" w:color="auto"/>
            </w:tcBorders>
            <w:shd w:val="clear" w:color="auto" w:fill="auto"/>
            <w:hideMark/>
          </w:tcPr>
          <w:p w14:paraId="11B7D17D"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RegularMedicine_dum</w:t>
            </w:r>
            <w:proofErr w:type="spellEnd"/>
          </w:p>
        </w:tc>
        <w:tc>
          <w:tcPr>
            <w:tcW w:w="823" w:type="dxa"/>
            <w:tcBorders>
              <w:top w:val="nil"/>
              <w:left w:val="nil"/>
              <w:bottom w:val="single" w:sz="4" w:space="0" w:color="auto"/>
              <w:right w:val="single" w:sz="4" w:space="0" w:color="auto"/>
            </w:tcBorders>
            <w:shd w:val="clear" w:color="auto" w:fill="auto"/>
            <w:hideMark/>
          </w:tcPr>
          <w:p w14:paraId="53EC50CC"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2BE4784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0.35</w:t>
            </w:r>
          </w:p>
        </w:tc>
        <w:tc>
          <w:tcPr>
            <w:tcW w:w="888" w:type="dxa"/>
            <w:tcBorders>
              <w:top w:val="nil"/>
              <w:left w:val="nil"/>
              <w:bottom w:val="single" w:sz="4" w:space="0" w:color="auto"/>
              <w:right w:val="single" w:sz="4" w:space="0" w:color="auto"/>
            </w:tcBorders>
            <w:shd w:val="clear" w:color="auto" w:fill="auto"/>
            <w:hideMark/>
          </w:tcPr>
          <w:p w14:paraId="76E7114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0.48</w:t>
            </w:r>
          </w:p>
        </w:tc>
        <w:tc>
          <w:tcPr>
            <w:tcW w:w="1621" w:type="dxa"/>
            <w:tcBorders>
              <w:top w:val="nil"/>
              <w:left w:val="nil"/>
              <w:bottom w:val="single" w:sz="4" w:space="0" w:color="auto"/>
              <w:right w:val="single" w:sz="4" w:space="0" w:color="auto"/>
            </w:tcBorders>
            <w:shd w:val="clear" w:color="auto" w:fill="auto"/>
            <w:hideMark/>
          </w:tcPr>
          <w:p w14:paraId="198F010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1E27256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1C0E99B6"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61805A8D"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junkfood_dum</w:t>
            </w:r>
            <w:proofErr w:type="spellEnd"/>
          </w:p>
        </w:tc>
        <w:tc>
          <w:tcPr>
            <w:tcW w:w="823" w:type="dxa"/>
            <w:tcBorders>
              <w:top w:val="nil"/>
              <w:left w:val="nil"/>
              <w:bottom w:val="single" w:sz="4" w:space="0" w:color="auto"/>
              <w:right w:val="single" w:sz="4" w:space="0" w:color="auto"/>
            </w:tcBorders>
            <w:shd w:val="clear" w:color="auto" w:fill="auto"/>
            <w:hideMark/>
          </w:tcPr>
          <w:p w14:paraId="141ECB6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7C6E3C1B"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0.1</w:t>
            </w:r>
          </w:p>
        </w:tc>
        <w:tc>
          <w:tcPr>
            <w:tcW w:w="888" w:type="dxa"/>
            <w:tcBorders>
              <w:top w:val="nil"/>
              <w:left w:val="nil"/>
              <w:bottom w:val="single" w:sz="4" w:space="0" w:color="auto"/>
              <w:right w:val="single" w:sz="4" w:space="0" w:color="auto"/>
            </w:tcBorders>
            <w:shd w:val="clear" w:color="auto" w:fill="auto"/>
            <w:hideMark/>
          </w:tcPr>
          <w:p w14:paraId="2C04C42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w:t>
            </w:r>
          </w:p>
        </w:tc>
        <w:tc>
          <w:tcPr>
            <w:tcW w:w="1621" w:type="dxa"/>
            <w:tcBorders>
              <w:top w:val="nil"/>
              <w:left w:val="nil"/>
              <w:bottom w:val="single" w:sz="4" w:space="0" w:color="auto"/>
              <w:right w:val="single" w:sz="4" w:space="0" w:color="auto"/>
            </w:tcBorders>
            <w:shd w:val="clear" w:color="auto" w:fill="auto"/>
            <w:hideMark/>
          </w:tcPr>
          <w:p w14:paraId="4DE5FF2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0B7B80F3"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24A40AC3"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772B8DC4"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stress_dum</w:t>
            </w:r>
            <w:proofErr w:type="spellEnd"/>
          </w:p>
        </w:tc>
        <w:tc>
          <w:tcPr>
            <w:tcW w:w="823" w:type="dxa"/>
            <w:tcBorders>
              <w:top w:val="nil"/>
              <w:left w:val="nil"/>
              <w:bottom w:val="single" w:sz="4" w:space="0" w:color="auto"/>
              <w:right w:val="single" w:sz="4" w:space="0" w:color="auto"/>
            </w:tcBorders>
            <w:shd w:val="clear" w:color="auto" w:fill="auto"/>
            <w:hideMark/>
          </w:tcPr>
          <w:p w14:paraId="5CEA9050"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2DAF2D7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0.26</w:t>
            </w:r>
          </w:p>
        </w:tc>
        <w:tc>
          <w:tcPr>
            <w:tcW w:w="888" w:type="dxa"/>
            <w:tcBorders>
              <w:top w:val="nil"/>
              <w:left w:val="nil"/>
              <w:bottom w:val="single" w:sz="4" w:space="0" w:color="auto"/>
              <w:right w:val="single" w:sz="4" w:space="0" w:color="auto"/>
            </w:tcBorders>
            <w:shd w:val="clear" w:color="auto" w:fill="auto"/>
            <w:hideMark/>
          </w:tcPr>
          <w:p w14:paraId="34713236"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0.44</w:t>
            </w:r>
          </w:p>
        </w:tc>
        <w:tc>
          <w:tcPr>
            <w:tcW w:w="1621" w:type="dxa"/>
            <w:tcBorders>
              <w:top w:val="nil"/>
              <w:left w:val="nil"/>
              <w:bottom w:val="single" w:sz="4" w:space="0" w:color="auto"/>
              <w:right w:val="single" w:sz="4" w:space="0" w:color="auto"/>
            </w:tcBorders>
            <w:shd w:val="clear" w:color="auto" w:fill="auto"/>
            <w:hideMark/>
          </w:tcPr>
          <w:p w14:paraId="75A0099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179E07F5"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2A081BA9"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443D9CA1"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Preg_dum</w:t>
            </w:r>
            <w:proofErr w:type="spellEnd"/>
          </w:p>
        </w:tc>
        <w:tc>
          <w:tcPr>
            <w:tcW w:w="823" w:type="dxa"/>
            <w:tcBorders>
              <w:top w:val="nil"/>
              <w:left w:val="nil"/>
              <w:bottom w:val="single" w:sz="4" w:space="0" w:color="auto"/>
              <w:right w:val="single" w:sz="4" w:space="0" w:color="auto"/>
            </w:tcBorders>
            <w:shd w:val="clear" w:color="auto" w:fill="auto"/>
            <w:hideMark/>
          </w:tcPr>
          <w:p w14:paraId="0AAE9266"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66331896"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0.16</w:t>
            </w:r>
          </w:p>
        </w:tc>
        <w:tc>
          <w:tcPr>
            <w:tcW w:w="888" w:type="dxa"/>
            <w:tcBorders>
              <w:top w:val="nil"/>
              <w:left w:val="nil"/>
              <w:bottom w:val="single" w:sz="4" w:space="0" w:color="auto"/>
              <w:right w:val="single" w:sz="4" w:space="0" w:color="auto"/>
            </w:tcBorders>
            <w:shd w:val="clear" w:color="auto" w:fill="auto"/>
            <w:hideMark/>
          </w:tcPr>
          <w:p w14:paraId="514321E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0.37</w:t>
            </w:r>
          </w:p>
        </w:tc>
        <w:tc>
          <w:tcPr>
            <w:tcW w:w="1621" w:type="dxa"/>
            <w:tcBorders>
              <w:top w:val="nil"/>
              <w:left w:val="nil"/>
              <w:bottom w:val="single" w:sz="4" w:space="0" w:color="auto"/>
              <w:right w:val="single" w:sz="4" w:space="0" w:color="auto"/>
            </w:tcBorders>
            <w:shd w:val="clear" w:color="auto" w:fill="auto"/>
            <w:hideMark/>
          </w:tcPr>
          <w:p w14:paraId="1778C54F"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0F361D20"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05170A58" w14:textId="77777777" w:rsidTr="00BD3A55">
        <w:trPr>
          <w:trHeight w:val="98"/>
        </w:trPr>
        <w:tc>
          <w:tcPr>
            <w:tcW w:w="2919" w:type="dxa"/>
            <w:tcBorders>
              <w:top w:val="nil"/>
              <w:left w:val="single" w:sz="4" w:space="0" w:color="auto"/>
              <w:bottom w:val="single" w:sz="4" w:space="0" w:color="auto"/>
              <w:right w:val="single" w:sz="4" w:space="0" w:color="auto"/>
            </w:tcBorders>
            <w:shd w:val="clear" w:color="auto" w:fill="auto"/>
            <w:hideMark/>
          </w:tcPr>
          <w:p w14:paraId="1419DD5E"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pdiabetics_dum</w:t>
            </w:r>
            <w:proofErr w:type="spellEnd"/>
          </w:p>
        </w:tc>
        <w:tc>
          <w:tcPr>
            <w:tcW w:w="823" w:type="dxa"/>
            <w:tcBorders>
              <w:top w:val="nil"/>
              <w:left w:val="nil"/>
              <w:bottom w:val="single" w:sz="4" w:space="0" w:color="auto"/>
              <w:right w:val="single" w:sz="4" w:space="0" w:color="auto"/>
            </w:tcBorders>
            <w:shd w:val="clear" w:color="auto" w:fill="auto"/>
            <w:hideMark/>
          </w:tcPr>
          <w:p w14:paraId="3F4E10C0"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30E5790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0.01</w:t>
            </w:r>
          </w:p>
        </w:tc>
        <w:tc>
          <w:tcPr>
            <w:tcW w:w="888" w:type="dxa"/>
            <w:tcBorders>
              <w:top w:val="nil"/>
              <w:left w:val="nil"/>
              <w:bottom w:val="single" w:sz="4" w:space="0" w:color="auto"/>
              <w:right w:val="single" w:sz="4" w:space="0" w:color="auto"/>
            </w:tcBorders>
            <w:shd w:val="clear" w:color="auto" w:fill="auto"/>
            <w:hideMark/>
          </w:tcPr>
          <w:p w14:paraId="6E60F53B"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0.12</w:t>
            </w:r>
          </w:p>
        </w:tc>
        <w:tc>
          <w:tcPr>
            <w:tcW w:w="1621" w:type="dxa"/>
            <w:tcBorders>
              <w:top w:val="nil"/>
              <w:left w:val="nil"/>
              <w:bottom w:val="single" w:sz="4" w:space="0" w:color="auto"/>
              <w:right w:val="single" w:sz="4" w:space="0" w:color="auto"/>
            </w:tcBorders>
            <w:shd w:val="clear" w:color="auto" w:fill="auto"/>
            <w:hideMark/>
          </w:tcPr>
          <w:p w14:paraId="18ACC3A9"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36DADB2C"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r w:rsidR="00FB4476" w:rsidRPr="00FB4476" w14:paraId="4F5B24F3" w14:textId="77777777" w:rsidTr="00BD3A55">
        <w:trPr>
          <w:trHeight w:val="147"/>
        </w:trPr>
        <w:tc>
          <w:tcPr>
            <w:tcW w:w="2919" w:type="dxa"/>
            <w:tcBorders>
              <w:top w:val="nil"/>
              <w:left w:val="single" w:sz="4" w:space="0" w:color="auto"/>
              <w:bottom w:val="single" w:sz="4" w:space="0" w:color="auto"/>
              <w:right w:val="single" w:sz="4" w:space="0" w:color="auto"/>
            </w:tcBorders>
            <w:shd w:val="clear" w:color="auto" w:fill="auto"/>
            <w:hideMark/>
          </w:tcPr>
          <w:p w14:paraId="5FF47FE6" w14:textId="77777777" w:rsidR="00FB4476" w:rsidRPr="00FB4476" w:rsidRDefault="00FB4476" w:rsidP="00FB4476">
            <w:pPr>
              <w:spacing w:after="0" w:line="240" w:lineRule="auto"/>
              <w:jc w:val="center"/>
              <w:rPr>
                <w:rFonts w:ascii="Calibri" w:eastAsia="Times New Roman" w:hAnsi="Calibri" w:cs="Calibri"/>
                <w:b/>
                <w:bCs/>
                <w:color w:val="000000"/>
                <w:sz w:val="18"/>
                <w:szCs w:val="18"/>
              </w:rPr>
            </w:pPr>
            <w:proofErr w:type="spellStart"/>
            <w:r w:rsidRPr="00FB4476">
              <w:rPr>
                <w:rFonts w:ascii="Calibri" w:eastAsia="Times New Roman" w:hAnsi="Calibri" w:cs="Calibri"/>
                <w:b/>
                <w:bCs/>
                <w:color w:val="000000"/>
                <w:sz w:val="18"/>
                <w:szCs w:val="18"/>
              </w:rPr>
              <w:t>Urinationfreq_dum</w:t>
            </w:r>
            <w:proofErr w:type="spellEnd"/>
          </w:p>
        </w:tc>
        <w:tc>
          <w:tcPr>
            <w:tcW w:w="823" w:type="dxa"/>
            <w:tcBorders>
              <w:top w:val="nil"/>
              <w:left w:val="nil"/>
              <w:bottom w:val="single" w:sz="4" w:space="0" w:color="auto"/>
              <w:right w:val="single" w:sz="4" w:space="0" w:color="auto"/>
            </w:tcBorders>
            <w:shd w:val="clear" w:color="auto" w:fill="auto"/>
            <w:hideMark/>
          </w:tcPr>
          <w:p w14:paraId="41DB81A8"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948</w:t>
            </w:r>
          </w:p>
        </w:tc>
        <w:tc>
          <w:tcPr>
            <w:tcW w:w="1117" w:type="dxa"/>
            <w:tcBorders>
              <w:top w:val="nil"/>
              <w:left w:val="nil"/>
              <w:bottom w:val="single" w:sz="4" w:space="0" w:color="auto"/>
              <w:right w:val="single" w:sz="4" w:space="0" w:color="auto"/>
            </w:tcBorders>
            <w:shd w:val="clear" w:color="auto" w:fill="auto"/>
            <w:hideMark/>
          </w:tcPr>
          <w:p w14:paraId="1D09E17A"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0.3</w:t>
            </w:r>
          </w:p>
        </w:tc>
        <w:tc>
          <w:tcPr>
            <w:tcW w:w="888" w:type="dxa"/>
            <w:tcBorders>
              <w:top w:val="nil"/>
              <w:left w:val="nil"/>
              <w:bottom w:val="single" w:sz="4" w:space="0" w:color="auto"/>
              <w:right w:val="single" w:sz="4" w:space="0" w:color="auto"/>
            </w:tcBorders>
            <w:shd w:val="clear" w:color="auto" w:fill="auto"/>
            <w:hideMark/>
          </w:tcPr>
          <w:p w14:paraId="1F1BB7D3"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0.46</w:t>
            </w:r>
          </w:p>
        </w:tc>
        <w:tc>
          <w:tcPr>
            <w:tcW w:w="1621" w:type="dxa"/>
            <w:tcBorders>
              <w:top w:val="nil"/>
              <w:left w:val="nil"/>
              <w:bottom w:val="single" w:sz="4" w:space="0" w:color="auto"/>
              <w:right w:val="single" w:sz="4" w:space="0" w:color="auto"/>
            </w:tcBorders>
            <w:shd w:val="clear" w:color="auto" w:fill="auto"/>
            <w:hideMark/>
          </w:tcPr>
          <w:p w14:paraId="0567DD7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0</w:t>
            </w:r>
          </w:p>
        </w:tc>
        <w:tc>
          <w:tcPr>
            <w:tcW w:w="1678" w:type="dxa"/>
            <w:tcBorders>
              <w:top w:val="nil"/>
              <w:left w:val="nil"/>
              <w:bottom w:val="single" w:sz="4" w:space="0" w:color="auto"/>
              <w:right w:val="single" w:sz="4" w:space="0" w:color="auto"/>
            </w:tcBorders>
            <w:shd w:val="clear" w:color="auto" w:fill="auto"/>
            <w:hideMark/>
          </w:tcPr>
          <w:p w14:paraId="7CA7E077" w14:textId="77777777" w:rsidR="00FB4476" w:rsidRPr="00FB4476" w:rsidRDefault="00FB4476" w:rsidP="00FB4476">
            <w:pPr>
              <w:spacing w:after="0" w:line="240" w:lineRule="auto"/>
              <w:jc w:val="right"/>
              <w:rPr>
                <w:rFonts w:ascii="Calibri" w:eastAsia="Times New Roman" w:hAnsi="Calibri" w:cs="Calibri"/>
                <w:color w:val="000000"/>
                <w:sz w:val="18"/>
                <w:szCs w:val="18"/>
              </w:rPr>
            </w:pPr>
            <w:r w:rsidRPr="00FB4476">
              <w:rPr>
                <w:rFonts w:ascii="Calibri" w:eastAsia="Times New Roman" w:hAnsi="Calibri" w:cs="Calibri"/>
                <w:color w:val="000000"/>
                <w:sz w:val="18"/>
                <w:szCs w:val="18"/>
              </w:rPr>
              <w:t>1</w:t>
            </w:r>
          </w:p>
        </w:tc>
      </w:tr>
    </w:tbl>
    <w:p w14:paraId="2DBB77D7" w14:textId="0BF14083" w:rsidR="00E3501B" w:rsidRPr="00FB4476" w:rsidRDefault="00E3501B" w:rsidP="00645CB7">
      <w:pPr>
        <w:rPr>
          <w:sz w:val="18"/>
          <w:szCs w:val="18"/>
        </w:rPr>
      </w:pPr>
    </w:p>
    <w:tbl>
      <w:tblPr>
        <w:tblW w:w="9002" w:type="dxa"/>
        <w:tblLook w:val="04A0" w:firstRow="1" w:lastRow="0" w:firstColumn="1" w:lastColumn="0" w:noHBand="0" w:noVBand="1"/>
      </w:tblPr>
      <w:tblGrid>
        <w:gridCol w:w="429"/>
        <w:gridCol w:w="760"/>
        <w:gridCol w:w="2685"/>
        <w:gridCol w:w="649"/>
        <w:gridCol w:w="916"/>
        <w:gridCol w:w="729"/>
        <w:gridCol w:w="1384"/>
        <w:gridCol w:w="1450"/>
      </w:tblGrid>
      <w:tr w:rsidR="00040428" w:rsidRPr="00040428" w14:paraId="11702FAC" w14:textId="77777777" w:rsidTr="00040428">
        <w:trPr>
          <w:trHeight w:val="191"/>
        </w:trPr>
        <w:tc>
          <w:tcPr>
            <w:tcW w:w="9002"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0ACC2" w14:textId="16DB4CCF" w:rsidR="00040428" w:rsidRPr="00040428" w:rsidRDefault="00040428" w:rsidP="00040428">
            <w:pPr>
              <w:spacing w:after="0" w:line="240" w:lineRule="auto"/>
              <w:jc w:val="center"/>
              <w:rPr>
                <w:rFonts w:ascii="Calibri" w:eastAsia="Times New Roman" w:hAnsi="Calibri" w:cs="Calibri"/>
                <w:color w:val="000000"/>
                <w:sz w:val="22"/>
                <w:szCs w:val="22"/>
              </w:rPr>
            </w:pPr>
            <w:r w:rsidRPr="00040428">
              <w:rPr>
                <w:rFonts w:ascii="Calibri" w:eastAsia="Times New Roman" w:hAnsi="Calibri" w:cs="Calibri"/>
                <w:color w:val="000000"/>
                <w:sz w:val="22"/>
                <w:szCs w:val="22"/>
              </w:rPr>
              <w:t xml:space="preserve">TABLE 3. SUMMARY STATISTICS FOR OBSERVATIONS </w:t>
            </w:r>
            <w:r w:rsidR="00B8209D">
              <w:rPr>
                <w:rFonts w:ascii="Calibri" w:eastAsia="Times New Roman" w:hAnsi="Calibri" w:cs="Calibri"/>
                <w:color w:val="000000"/>
                <w:sz w:val="22"/>
                <w:szCs w:val="22"/>
              </w:rPr>
              <w:t>FOR WHICH Y</w:t>
            </w:r>
            <w:r w:rsidR="00B8209D" w:rsidRPr="00B8209D">
              <w:rPr>
                <w:rFonts w:ascii="Calibri" w:eastAsia="Times New Roman" w:hAnsi="Calibri" w:cs="Calibri"/>
                <w:color w:val="000000"/>
                <w:sz w:val="22"/>
                <w:szCs w:val="22"/>
                <w:vertAlign w:val="subscript"/>
              </w:rPr>
              <w:t>i</w:t>
            </w:r>
            <w:r w:rsidR="00B8209D">
              <w:rPr>
                <w:rFonts w:ascii="Calibri" w:eastAsia="Times New Roman" w:hAnsi="Calibri" w:cs="Calibri"/>
                <w:color w:val="000000"/>
                <w:sz w:val="22"/>
                <w:szCs w:val="22"/>
              </w:rPr>
              <w:t>=0</w:t>
            </w:r>
          </w:p>
        </w:tc>
      </w:tr>
      <w:tr w:rsidR="00040428" w:rsidRPr="00040428" w14:paraId="4C1484E4" w14:textId="77777777" w:rsidTr="00040428">
        <w:trPr>
          <w:trHeight w:val="191"/>
        </w:trPr>
        <w:tc>
          <w:tcPr>
            <w:tcW w:w="429" w:type="dxa"/>
            <w:tcBorders>
              <w:top w:val="nil"/>
              <w:left w:val="single" w:sz="4" w:space="0" w:color="auto"/>
              <w:bottom w:val="single" w:sz="4" w:space="0" w:color="auto"/>
              <w:right w:val="single" w:sz="4" w:space="0" w:color="auto"/>
            </w:tcBorders>
            <w:shd w:val="clear" w:color="auto" w:fill="auto"/>
            <w:hideMark/>
          </w:tcPr>
          <w:p w14:paraId="17E19EDF"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Y</w:t>
            </w:r>
          </w:p>
        </w:tc>
        <w:tc>
          <w:tcPr>
            <w:tcW w:w="760" w:type="dxa"/>
            <w:tcBorders>
              <w:top w:val="nil"/>
              <w:left w:val="nil"/>
              <w:bottom w:val="single" w:sz="4" w:space="0" w:color="auto"/>
              <w:right w:val="single" w:sz="4" w:space="0" w:color="auto"/>
            </w:tcBorders>
            <w:shd w:val="clear" w:color="auto" w:fill="auto"/>
            <w:hideMark/>
          </w:tcPr>
          <w:p w14:paraId="45988C21"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 xml:space="preserve">N </w:t>
            </w:r>
            <w:proofErr w:type="spellStart"/>
            <w:r w:rsidRPr="00040428">
              <w:rPr>
                <w:rFonts w:ascii="Arial" w:eastAsia="Times New Roman" w:hAnsi="Arial" w:cs="Arial"/>
                <w:b/>
                <w:bCs/>
                <w:color w:val="000000"/>
                <w:sz w:val="18"/>
                <w:szCs w:val="18"/>
              </w:rPr>
              <w:t>Obs</w:t>
            </w:r>
            <w:proofErr w:type="spellEnd"/>
          </w:p>
        </w:tc>
        <w:tc>
          <w:tcPr>
            <w:tcW w:w="2685" w:type="dxa"/>
            <w:tcBorders>
              <w:top w:val="nil"/>
              <w:left w:val="nil"/>
              <w:bottom w:val="single" w:sz="4" w:space="0" w:color="auto"/>
              <w:right w:val="single" w:sz="4" w:space="0" w:color="auto"/>
            </w:tcBorders>
            <w:shd w:val="clear" w:color="auto" w:fill="auto"/>
            <w:hideMark/>
          </w:tcPr>
          <w:p w14:paraId="0844B3E5"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Variable</w:t>
            </w:r>
          </w:p>
        </w:tc>
        <w:tc>
          <w:tcPr>
            <w:tcW w:w="649" w:type="dxa"/>
            <w:tcBorders>
              <w:top w:val="nil"/>
              <w:left w:val="nil"/>
              <w:bottom w:val="single" w:sz="4" w:space="0" w:color="auto"/>
              <w:right w:val="single" w:sz="4" w:space="0" w:color="auto"/>
            </w:tcBorders>
            <w:shd w:val="clear" w:color="auto" w:fill="auto"/>
            <w:hideMark/>
          </w:tcPr>
          <w:p w14:paraId="4EB60CDE"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N</w:t>
            </w:r>
          </w:p>
        </w:tc>
        <w:tc>
          <w:tcPr>
            <w:tcW w:w="916" w:type="dxa"/>
            <w:tcBorders>
              <w:top w:val="nil"/>
              <w:left w:val="nil"/>
              <w:bottom w:val="single" w:sz="4" w:space="0" w:color="auto"/>
              <w:right w:val="single" w:sz="4" w:space="0" w:color="auto"/>
            </w:tcBorders>
            <w:shd w:val="clear" w:color="auto" w:fill="auto"/>
            <w:hideMark/>
          </w:tcPr>
          <w:p w14:paraId="39186EB9"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Mean</w:t>
            </w:r>
          </w:p>
        </w:tc>
        <w:tc>
          <w:tcPr>
            <w:tcW w:w="729" w:type="dxa"/>
            <w:tcBorders>
              <w:top w:val="nil"/>
              <w:left w:val="nil"/>
              <w:bottom w:val="single" w:sz="4" w:space="0" w:color="auto"/>
              <w:right w:val="single" w:sz="4" w:space="0" w:color="auto"/>
            </w:tcBorders>
            <w:shd w:val="clear" w:color="auto" w:fill="auto"/>
            <w:hideMark/>
          </w:tcPr>
          <w:p w14:paraId="795C9362"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Std Dev</w:t>
            </w:r>
          </w:p>
        </w:tc>
        <w:tc>
          <w:tcPr>
            <w:tcW w:w="1384" w:type="dxa"/>
            <w:tcBorders>
              <w:top w:val="nil"/>
              <w:left w:val="nil"/>
              <w:bottom w:val="single" w:sz="4" w:space="0" w:color="auto"/>
              <w:right w:val="single" w:sz="4" w:space="0" w:color="auto"/>
            </w:tcBorders>
            <w:shd w:val="clear" w:color="auto" w:fill="auto"/>
            <w:hideMark/>
          </w:tcPr>
          <w:p w14:paraId="6F8F112F"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Minimum</w:t>
            </w:r>
          </w:p>
        </w:tc>
        <w:tc>
          <w:tcPr>
            <w:tcW w:w="1450" w:type="dxa"/>
            <w:tcBorders>
              <w:top w:val="nil"/>
              <w:left w:val="nil"/>
              <w:bottom w:val="single" w:sz="4" w:space="0" w:color="auto"/>
              <w:right w:val="single" w:sz="4" w:space="0" w:color="auto"/>
            </w:tcBorders>
            <w:shd w:val="clear" w:color="auto" w:fill="auto"/>
            <w:hideMark/>
          </w:tcPr>
          <w:p w14:paraId="5E931835"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Maximum</w:t>
            </w:r>
          </w:p>
        </w:tc>
      </w:tr>
      <w:tr w:rsidR="00040428" w:rsidRPr="00040428" w14:paraId="2A9BC2CE" w14:textId="77777777" w:rsidTr="00040428">
        <w:trPr>
          <w:trHeight w:val="191"/>
        </w:trPr>
        <w:tc>
          <w:tcPr>
            <w:tcW w:w="429" w:type="dxa"/>
            <w:vMerge w:val="restart"/>
            <w:tcBorders>
              <w:top w:val="nil"/>
              <w:left w:val="single" w:sz="4" w:space="0" w:color="auto"/>
              <w:bottom w:val="single" w:sz="4" w:space="0" w:color="auto"/>
              <w:right w:val="single" w:sz="4" w:space="0" w:color="auto"/>
            </w:tcBorders>
            <w:shd w:val="clear" w:color="auto" w:fill="auto"/>
            <w:hideMark/>
          </w:tcPr>
          <w:p w14:paraId="4A3AFE49"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0</w:t>
            </w:r>
          </w:p>
        </w:tc>
        <w:tc>
          <w:tcPr>
            <w:tcW w:w="760" w:type="dxa"/>
            <w:vMerge w:val="restart"/>
            <w:tcBorders>
              <w:top w:val="nil"/>
              <w:left w:val="single" w:sz="4" w:space="0" w:color="auto"/>
              <w:bottom w:val="single" w:sz="4" w:space="0" w:color="auto"/>
              <w:right w:val="single" w:sz="4" w:space="0" w:color="auto"/>
            </w:tcBorders>
            <w:shd w:val="clear" w:color="auto" w:fill="auto"/>
            <w:hideMark/>
          </w:tcPr>
          <w:p w14:paraId="543A2018" w14:textId="77777777" w:rsidR="00040428" w:rsidRPr="00040428" w:rsidRDefault="00040428" w:rsidP="00040428">
            <w:pPr>
              <w:spacing w:after="0" w:line="240" w:lineRule="auto"/>
              <w:jc w:val="center"/>
              <w:rPr>
                <w:rFonts w:ascii="Arial" w:eastAsia="Times New Roman" w:hAnsi="Arial" w:cs="Arial"/>
                <w:b/>
                <w:bCs/>
                <w:color w:val="000000"/>
                <w:sz w:val="18"/>
                <w:szCs w:val="18"/>
              </w:rPr>
            </w:pPr>
            <w:r w:rsidRPr="00040428">
              <w:rPr>
                <w:rFonts w:ascii="Arial" w:eastAsia="Times New Roman" w:hAnsi="Arial" w:cs="Arial"/>
                <w:b/>
                <w:bCs/>
                <w:color w:val="000000"/>
                <w:sz w:val="18"/>
                <w:szCs w:val="18"/>
              </w:rPr>
              <w:t>682</w:t>
            </w:r>
          </w:p>
        </w:tc>
        <w:tc>
          <w:tcPr>
            <w:tcW w:w="2685" w:type="dxa"/>
            <w:tcBorders>
              <w:top w:val="nil"/>
              <w:left w:val="nil"/>
              <w:bottom w:val="single" w:sz="4" w:space="0" w:color="auto"/>
              <w:right w:val="single" w:sz="4" w:space="0" w:color="auto"/>
            </w:tcBorders>
            <w:shd w:val="clear" w:color="auto" w:fill="auto"/>
            <w:hideMark/>
          </w:tcPr>
          <w:p w14:paraId="54EE0FEF"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r w:rsidRPr="00040428">
              <w:rPr>
                <w:rFonts w:ascii="Calibri" w:eastAsia="Times New Roman" w:hAnsi="Calibri" w:cs="Calibri"/>
                <w:b/>
                <w:bCs/>
                <w:color w:val="000000"/>
                <w:sz w:val="18"/>
                <w:szCs w:val="18"/>
              </w:rPr>
              <w:t>Age_LT40</w:t>
            </w:r>
          </w:p>
        </w:tc>
        <w:tc>
          <w:tcPr>
            <w:tcW w:w="649" w:type="dxa"/>
            <w:tcBorders>
              <w:top w:val="nil"/>
              <w:left w:val="nil"/>
              <w:bottom w:val="single" w:sz="4" w:space="0" w:color="auto"/>
              <w:right w:val="single" w:sz="4" w:space="0" w:color="auto"/>
            </w:tcBorders>
            <w:shd w:val="clear" w:color="auto" w:fill="auto"/>
            <w:hideMark/>
          </w:tcPr>
          <w:p w14:paraId="4BE62E26"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588537F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0.66</w:t>
            </w:r>
          </w:p>
        </w:tc>
        <w:tc>
          <w:tcPr>
            <w:tcW w:w="729" w:type="dxa"/>
            <w:tcBorders>
              <w:top w:val="nil"/>
              <w:left w:val="nil"/>
              <w:bottom w:val="single" w:sz="4" w:space="0" w:color="auto"/>
              <w:right w:val="single" w:sz="4" w:space="0" w:color="auto"/>
            </w:tcBorders>
            <w:shd w:val="clear" w:color="auto" w:fill="auto"/>
            <w:hideMark/>
          </w:tcPr>
          <w:p w14:paraId="09C1594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0.47</w:t>
            </w:r>
          </w:p>
        </w:tc>
        <w:tc>
          <w:tcPr>
            <w:tcW w:w="1384" w:type="dxa"/>
            <w:tcBorders>
              <w:top w:val="nil"/>
              <w:left w:val="nil"/>
              <w:bottom w:val="single" w:sz="4" w:space="0" w:color="auto"/>
              <w:right w:val="single" w:sz="4" w:space="0" w:color="auto"/>
            </w:tcBorders>
            <w:shd w:val="clear" w:color="auto" w:fill="auto"/>
            <w:hideMark/>
          </w:tcPr>
          <w:p w14:paraId="598B8C87"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599B01A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10F47F10"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348D2FD4"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770AD70"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28BA57DD"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r w:rsidRPr="00040428">
              <w:rPr>
                <w:rFonts w:ascii="Calibri" w:eastAsia="Times New Roman" w:hAnsi="Calibri" w:cs="Calibri"/>
                <w:b/>
                <w:bCs/>
                <w:color w:val="000000"/>
                <w:sz w:val="18"/>
                <w:szCs w:val="18"/>
              </w:rPr>
              <w:t>Age_40T49</w:t>
            </w:r>
          </w:p>
        </w:tc>
        <w:tc>
          <w:tcPr>
            <w:tcW w:w="649" w:type="dxa"/>
            <w:tcBorders>
              <w:top w:val="nil"/>
              <w:left w:val="nil"/>
              <w:bottom w:val="single" w:sz="4" w:space="0" w:color="auto"/>
              <w:right w:val="single" w:sz="4" w:space="0" w:color="auto"/>
            </w:tcBorders>
            <w:shd w:val="clear" w:color="auto" w:fill="auto"/>
            <w:hideMark/>
          </w:tcPr>
          <w:p w14:paraId="0FC97947"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3F3E50E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0.17</w:t>
            </w:r>
          </w:p>
        </w:tc>
        <w:tc>
          <w:tcPr>
            <w:tcW w:w="729" w:type="dxa"/>
            <w:tcBorders>
              <w:top w:val="nil"/>
              <w:left w:val="nil"/>
              <w:bottom w:val="single" w:sz="4" w:space="0" w:color="auto"/>
              <w:right w:val="single" w:sz="4" w:space="0" w:color="auto"/>
            </w:tcBorders>
            <w:shd w:val="clear" w:color="auto" w:fill="auto"/>
            <w:hideMark/>
          </w:tcPr>
          <w:p w14:paraId="54B2FCB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0.37</w:t>
            </w:r>
          </w:p>
        </w:tc>
        <w:tc>
          <w:tcPr>
            <w:tcW w:w="1384" w:type="dxa"/>
            <w:tcBorders>
              <w:top w:val="nil"/>
              <w:left w:val="nil"/>
              <w:bottom w:val="single" w:sz="4" w:space="0" w:color="auto"/>
              <w:right w:val="single" w:sz="4" w:space="0" w:color="auto"/>
            </w:tcBorders>
            <w:shd w:val="clear" w:color="auto" w:fill="auto"/>
            <w:hideMark/>
          </w:tcPr>
          <w:p w14:paraId="71960545"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23550D85"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08DED65C"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0EBB30D4"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3E4CE858"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277A3BB5"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r w:rsidRPr="00040428">
              <w:rPr>
                <w:rFonts w:ascii="Calibri" w:eastAsia="Times New Roman" w:hAnsi="Calibri" w:cs="Calibri"/>
                <w:b/>
                <w:bCs/>
                <w:color w:val="000000"/>
                <w:sz w:val="18"/>
                <w:szCs w:val="18"/>
              </w:rPr>
              <w:t>Age_50T59</w:t>
            </w:r>
          </w:p>
        </w:tc>
        <w:tc>
          <w:tcPr>
            <w:tcW w:w="649" w:type="dxa"/>
            <w:tcBorders>
              <w:top w:val="nil"/>
              <w:left w:val="nil"/>
              <w:bottom w:val="single" w:sz="4" w:space="0" w:color="auto"/>
              <w:right w:val="single" w:sz="4" w:space="0" w:color="auto"/>
            </w:tcBorders>
            <w:shd w:val="clear" w:color="auto" w:fill="auto"/>
            <w:hideMark/>
          </w:tcPr>
          <w:p w14:paraId="17514A06"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249195A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0.12</w:t>
            </w:r>
          </w:p>
        </w:tc>
        <w:tc>
          <w:tcPr>
            <w:tcW w:w="729" w:type="dxa"/>
            <w:tcBorders>
              <w:top w:val="nil"/>
              <w:left w:val="nil"/>
              <w:bottom w:val="single" w:sz="4" w:space="0" w:color="auto"/>
              <w:right w:val="single" w:sz="4" w:space="0" w:color="auto"/>
            </w:tcBorders>
            <w:shd w:val="clear" w:color="auto" w:fill="auto"/>
            <w:hideMark/>
          </w:tcPr>
          <w:p w14:paraId="002720D5"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0.33</w:t>
            </w:r>
          </w:p>
        </w:tc>
        <w:tc>
          <w:tcPr>
            <w:tcW w:w="1384" w:type="dxa"/>
            <w:tcBorders>
              <w:top w:val="nil"/>
              <w:left w:val="nil"/>
              <w:bottom w:val="single" w:sz="4" w:space="0" w:color="auto"/>
              <w:right w:val="single" w:sz="4" w:space="0" w:color="auto"/>
            </w:tcBorders>
            <w:shd w:val="clear" w:color="auto" w:fill="auto"/>
            <w:hideMark/>
          </w:tcPr>
          <w:p w14:paraId="782333D6"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79889C3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0A6D15EC" w14:textId="77777777" w:rsidTr="00040428">
        <w:trPr>
          <w:trHeight w:val="287"/>
        </w:trPr>
        <w:tc>
          <w:tcPr>
            <w:tcW w:w="429" w:type="dxa"/>
            <w:vMerge/>
            <w:tcBorders>
              <w:top w:val="nil"/>
              <w:left w:val="single" w:sz="4" w:space="0" w:color="auto"/>
              <w:bottom w:val="single" w:sz="4" w:space="0" w:color="auto"/>
              <w:right w:val="single" w:sz="4" w:space="0" w:color="auto"/>
            </w:tcBorders>
            <w:vAlign w:val="center"/>
            <w:hideMark/>
          </w:tcPr>
          <w:p w14:paraId="67D2472F"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901C605"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24166F88"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r w:rsidRPr="00040428">
              <w:rPr>
                <w:rFonts w:ascii="Calibri" w:eastAsia="Times New Roman" w:hAnsi="Calibri" w:cs="Calibri"/>
                <w:b/>
                <w:bCs/>
                <w:color w:val="000000"/>
                <w:sz w:val="18"/>
                <w:szCs w:val="18"/>
              </w:rPr>
              <w:t>Age_MT60</w:t>
            </w:r>
          </w:p>
        </w:tc>
        <w:tc>
          <w:tcPr>
            <w:tcW w:w="649" w:type="dxa"/>
            <w:tcBorders>
              <w:top w:val="nil"/>
              <w:left w:val="nil"/>
              <w:bottom w:val="single" w:sz="4" w:space="0" w:color="auto"/>
              <w:right w:val="single" w:sz="4" w:space="0" w:color="auto"/>
            </w:tcBorders>
            <w:shd w:val="clear" w:color="auto" w:fill="auto"/>
            <w:hideMark/>
          </w:tcPr>
          <w:p w14:paraId="0BC17359"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1772E6F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0.05</w:t>
            </w:r>
          </w:p>
        </w:tc>
        <w:tc>
          <w:tcPr>
            <w:tcW w:w="729" w:type="dxa"/>
            <w:tcBorders>
              <w:top w:val="nil"/>
              <w:left w:val="nil"/>
              <w:bottom w:val="single" w:sz="4" w:space="0" w:color="auto"/>
              <w:right w:val="single" w:sz="4" w:space="0" w:color="auto"/>
            </w:tcBorders>
            <w:shd w:val="clear" w:color="auto" w:fill="auto"/>
            <w:hideMark/>
          </w:tcPr>
          <w:p w14:paraId="2E14409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0.21</w:t>
            </w:r>
          </w:p>
        </w:tc>
        <w:tc>
          <w:tcPr>
            <w:tcW w:w="1384" w:type="dxa"/>
            <w:tcBorders>
              <w:top w:val="nil"/>
              <w:left w:val="nil"/>
              <w:bottom w:val="single" w:sz="4" w:space="0" w:color="auto"/>
              <w:right w:val="single" w:sz="4" w:space="0" w:color="auto"/>
            </w:tcBorders>
            <w:shd w:val="clear" w:color="auto" w:fill="auto"/>
            <w:hideMark/>
          </w:tcPr>
          <w:p w14:paraId="59FEC209"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1D66C3A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3457F010"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15EEA4F3"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F3ACA2D"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0D6B20A1"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Gender_dum</w:t>
            </w:r>
            <w:proofErr w:type="spellEnd"/>
          </w:p>
        </w:tc>
        <w:tc>
          <w:tcPr>
            <w:tcW w:w="649" w:type="dxa"/>
            <w:tcBorders>
              <w:top w:val="nil"/>
              <w:left w:val="nil"/>
              <w:bottom w:val="single" w:sz="4" w:space="0" w:color="auto"/>
              <w:right w:val="single" w:sz="4" w:space="0" w:color="auto"/>
            </w:tcBorders>
            <w:shd w:val="clear" w:color="auto" w:fill="auto"/>
            <w:hideMark/>
          </w:tcPr>
          <w:p w14:paraId="61CF72C3"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6E729E7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0.62</w:t>
            </w:r>
          </w:p>
        </w:tc>
        <w:tc>
          <w:tcPr>
            <w:tcW w:w="729" w:type="dxa"/>
            <w:tcBorders>
              <w:top w:val="nil"/>
              <w:left w:val="nil"/>
              <w:bottom w:val="single" w:sz="4" w:space="0" w:color="auto"/>
              <w:right w:val="single" w:sz="4" w:space="0" w:color="auto"/>
            </w:tcBorders>
            <w:shd w:val="clear" w:color="auto" w:fill="auto"/>
            <w:hideMark/>
          </w:tcPr>
          <w:p w14:paraId="3E36568F"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0.48</w:t>
            </w:r>
          </w:p>
        </w:tc>
        <w:tc>
          <w:tcPr>
            <w:tcW w:w="1384" w:type="dxa"/>
            <w:tcBorders>
              <w:top w:val="nil"/>
              <w:left w:val="nil"/>
              <w:bottom w:val="single" w:sz="4" w:space="0" w:color="auto"/>
              <w:right w:val="single" w:sz="4" w:space="0" w:color="auto"/>
            </w:tcBorders>
            <w:shd w:val="clear" w:color="auto" w:fill="auto"/>
            <w:hideMark/>
          </w:tcPr>
          <w:p w14:paraId="45A37441"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2AAFC652"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52E9FF5D"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2AA0D907"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7B2B4A3"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1DC8BBEA"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highBP_dum</w:t>
            </w:r>
            <w:proofErr w:type="spellEnd"/>
          </w:p>
        </w:tc>
        <w:tc>
          <w:tcPr>
            <w:tcW w:w="649" w:type="dxa"/>
            <w:tcBorders>
              <w:top w:val="nil"/>
              <w:left w:val="nil"/>
              <w:bottom w:val="single" w:sz="4" w:space="0" w:color="auto"/>
              <w:right w:val="single" w:sz="4" w:space="0" w:color="auto"/>
            </w:tcBorders>
            <w:shd w:val="clear" w:color="auto" w:fill="auto"/>
            <w:hideMark/>
          </w:tcPr>
          <w:p w14:paraId="38DDCCA9"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30014244"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0.14</w:t>
            </w:r>
          </w:p>
        </w:tc>
        <w:tc>
          <w:tcPr>
            <w:tcW w:w="729" w:type="dxa"/>
            <w:tcBorders>
              <w:top w:val="nil"/>
              <w:left w:val="nil"/>
              <w:bottom w:val="single" w:sz="4" w:space="0" w:color="auto"/>
              <w:right w:val="single" w:sz="4" w:space="0" w:color="auto"/>
            </w:tcBorders>
            <w:shd w:val="clear" w:color="auto" w:fill="auto"/>
            <w:hideMark/>
          </w:tcPr>
          <w:p w14:paraId="3B58007F"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0.35</w:t>
            </w:r>
          </w:p>
        </w:tc>
        <w:tc>
          <w:tcPr>
            <w:tcW w:w="1384" w:type="dxa"/>
            <w:tcBorders>
              <w:top w:val="nil"/>
              <w:left w:val="nil"/>
              <w:bottom w:val="single" w:sz="4" w:space="0" w:color="auto"/>
              <w:right w:val="single" w:sz="4" w:space="0" w:color="auto"/>
            </w:tcBorders>
            <w:shd w:val="clear" w:color="auto" w:fill="auto"/>
            <w:hideMark/>
          </w:tcPr>
          <w:p w14:paraId="3A17E127"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412566E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6AE32BFE" w14:textId="77777777" w:rsidTr="00040428">
        <w:trPr>
          <w:trHeight w:val="287"/>
        </w:trPr>
        <w:tc>
          <w:tcPr>
            <w:tcW w:w="429" w:type="dxa"/>
            <w:vMerge/>
            <w:tcBorders>
              <w:top w:val="nil"/>
              <w:left w:val="single" w:sz="4" w:space="0" w:color="auto"/>
              <w:bottom w:val="single" w:sz="4" w:space="0" w:color="auto"/>
              <w:right w:val="single" w:sz="4" w:space="0" w:color="auto"/>
            </w:tcBorders>
            <w:vAlign w:val="center"/>
            <w:hideMark/>
          </w:tcPr>
          <w:p w14:paraId="75F68340"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D1620BE"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24F2E17B"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PhysicallyActive_dum</w:t>
            </w:r>
            <w:proofErr w:type="spellEnd"/>
          </w:p>
        </w:tc>
        <w:tc>
          <w:tcPr>
            <w:tcW w:w="649" w:type="dxa"/>
            <w:tcBorders>
              <w:top w:val="nil"/>
              <w:left w:val="nil"/>
              <w:bottom w:val="single" w:sz="4" w:space="0" w:color="auto"/>
              <w:right w:val="single" w:sz="4" w:space="0" w:color="auto"/>
            </w:tcBorders>
            <w:shd w:val="clear" w:color="auto" w:fill="auto"/>
            <w:hideMark/>
          </w:tcPr>
          <w:p w14:paraId="14C0F7F7"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49F56EC2"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0.52</w:t>
            </w:r>
          </w:p>
        </w:tc>
        <w:tc>
          <w:tcPr>
            <w:tcW w:w="729" w:type="dxa"/>
            <w:tcBorders>
              <w:top w:val="nil"/>
              <w:left w:val="nil"/>
              <w:bottom w:val="single" w:sz="4" w:space="0" w:color="auto"/>
              <w:right w:val="single" w:sz="4" w:space="0" w:color="auto"/>
            </w:tcBorders>
            <w:shd w:val="clear" w:color="auto" w:fill="auto"/>
            <w:hideMark/>
          </w:tcPr>
          <w:p w14:paraId="67A6F2DF"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0.5</w:t>
            </w:r>
          </w:p>
        </w:tc>
        <w:tc>
          <w:tcPr>
            <w:tcW w:w="1384" w:type="dxa"/>
            <w:tcBorders>
              <w:top w:val="nil"/>
              <w:left w:val="nil"/>
              <w:bottom w:val="single" w:sz="4" w:space="0" w:color="auto"/>
              <w:right w:val="single" w:sz="4" w:space="0" w:color="auto"/>
            </w:tcBorders>
            <w:shd w:val="clear" w:color="auto" w:fill="auto"/>
            <w:hideMark/>
          </w:tcPr>
          <w:p w14:paraId="0AC05285"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0F2A7550"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57A2C3C5"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281B9660"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564B851"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43FFD44A"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r w:rsidRPr="00040428">
              <w:rPr>
                <w:rFonts w:ascii="Calibri" w:eastAsia="Times New Roman" w:hAnsi="Calibri" w:cs="Calibri"/>
                <w:b/>
                <w:bCs/>
                <w:color w:val="000000"/>
                <w:sz w:val="18"/>
                <w:szCs w:val="18"/>
              </w:rPr>
              <w:t>BMI</w:t>
            </w:r>
          </w:p>
        </w:tc>
        <w:tc>
          <w:tcPr>
            <w:tcW w:w="649" w:type="dxa"/>
            <w:tcBorders>
              <w:top w:val="nil"/>
              <w:left w:val="nil"/>
              <w:bottom w:val="single" w:sz="4" w:space="0" w:color="auto"/>
              <w:right w:val="single" w:sz="4" w:space="0" w:color="auto"/>
            </w:tcBorders>
            <w:shd w:val="clear" w:color="auto" w:fill="auto"/>
            <w:hideMark/>
          </w:tcPr>
          <w:p w14:paraId="4880050E"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724ED2AF"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25.35</w:t>
            </w:r>
          </w:p>
        </w:tc>
        <w:tc>
          <w:tcPr>
            <w:tcW w:w="729" w:type="dxa"/>
            <w:tcBorders>
              <w:top w:val="nil"/>
              <w:left w:val="nil"/>
              <w:bottom w:val="single" w:sz="4" w:space="0" w:color="auto"/>
              <w:right w:val="single" w:sz="4" w:space="0" w:color="auto"/>
            </w:tcBorders>
            <w:shd w:val="clear" w:color="auto" w:fill="auto"/>
            <w:hideMark/>
          </w:tcPr>
          <w:p w14:paraId="54F5734B"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5.37</w:t>
            </w:r>
          </w:p>
        </w:tc>
        <w:tc>
          <w:tcPr>
            <w:tcW w:w="1384" w:type="dxa"/>
            <w:tcBorders>
              <w:top w:val="nil"/>
              <w:left w:val="nil"/>
              <w:bottom w:val="single" w:sz="4" w:space="0" w:color="auto"/>
              <w:right w:val="single" w:sz="4" w:space="0" w:color="auto"/>
            </w:tcBorders>
            <w:shd w:val="clear" w:color="auto" w:fill="auto"/>
            <w:hideMark/>
          </w:tcPr>
          <w:p w14:paraId="6754D77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15</w:t>
            </w:r>
          </w:p>
        </w:tc>
        <w:tc>
          <w:tcPr>
            <w:tcW w:w="1450" w:type="dxa"/>
            <w:tcBorders>
              <w:top w:val="nil"/>
              <w:left w:val="nil"/>
              <w:bottom w:val="single" w:sz="4" w:space="0" w:color="auto"/>
              <w:right w:val="single" w:sz="4" w:space="0" w:color="auto"/>
            </w:tcBorders>
            <w:shd w:val="clear" w:color="auto" w:fill="auto"/>
            <w:hideMark/>
          </w:tcPr>
          <w:p w14:paraId="3CDBCF0C"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42</w:t>
            </w:r>
          </w:p>
        </w:tc>
      </w:tr>
      <w:tr w:rsidR="00040428" w:rsidRPr="00040428" w14:paraId="371C11FB"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1A3D3030"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386E7030"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7FD2B79A"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smoking_dum</w:t>
            </w:r>
            <w:proofErr w:type="spellEnd"/>
          </w:p>
        </w:tc>
        <w:tc>
          <w:tcPr>
            <w:tcW w:w="649" w:type="dxa"/>
            <w:tcBorders>
              <w:top w:val="nil"/>
              <w:left w:val="nil"/>
              <w:bottom w:val="single" w:sz="4" w:space="0" w:color="auto"/>
              <w:right w:val="single" w:sz="4" w:space="0" w:color="auto"/>
            </w:tcBorders>
            <w:shd w:val="clear" w:color="auto" w:fill="auto"/>
            <w:hideMark/>
          </w:tcPr>
          <w:p w14:paraId="51DA8AC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480BBE0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0.12</w:t>
            </w:r>
          </w:p>
        </w:tc>
        <w:tc>
          <w:tcPr>
            <w:tcW w:w="729" w:type="dxa"/>
            <w:tcBorders>
              <w:top w:val="nil"/>
              <w:left w:val="nil"/>
              <w:bottom w:val="single" w:sz="4" w:space="0" w:color="auto"/>
              <w:right w:val="single" w:sz="4" w:space="0" w:color="auto"/>
            </w:tcBorders>
            <w:shd w:val="clear" w:color="auto" w:fill="auto"/>
            <w:hideMark/>
          </w:tcPr>
          <w:p w14:paraId="0586E1E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0.32</w:t>
            </w:r>
          </w:p>
        </w:tc>
        <w:tc>
          <w:tcPr>
            <w:tcW w:w="1384" w:type="dxa"/>
            <w:tcBorders>
              <w:top w:val="nil"/>
              <w:left w:val="nil"/>
              <w:bottom w:val="single" w:sz="4" w:space="0" w:color="auto"/>
              <w:right w:val="single" w:sz="4" w:space="0" w:color="auto"/>
            </w:tcBorders>
            <w:shd w:val="clear" w:color="auto" w:fill="auto"/>
            <w:hideMark/>
          </w:tcPr>
          <w:p w14:paraId="2295F57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6DF6FB85"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53FD7B26" w14:textId="77777777" w:rsidTr="00040428">
        <w:trPr>
          <w:trHeight w:val="287"/>
        </w:trPr>
        <w:tc>
          <w:tcPr>
            <w:tcW w:w="429" w:type="dxa"/>
            <w:vMerge/>
            <w:tcBorders>
              <w:top w:val="nil"/>
              <w:left w:val="single" w:sz="4" w:space="0" w:color="auto"/>
              <w:bottom w:val="single" w:sz="4" w:space="0" w:color="auto"/>
              <w:right w:val="single" w:sz="4" w:space="0" w:color="auto"/>
            </w:tcBorders>
            <w:vAlign w:val="center"/>
            <w:hideMark/>
          </w:tcPr>
          <w:p w14:paraId="4AEA9CFB"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5951803"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63C6E1DC"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Alcohol_dum</w:t>
            </w:r>
            <w:proofErr w:type="spellEnd"/>
          </w:p>
        </w:tc>
        <w:tc>
          <w:tcPr>
            <w:tcW w:w="649" w:type="dxa"/>
            <w:tcBorders>
              <w:top w:val="nil"/>
              <w:left w:val="nil"/>
              <w:bottom w:val="single" w:sz="4" w:space="0" w:color="auto"/>
              <w:right w:val="single" w:sz="4" w:space="0" w:color="auto"/>
            </w:tcBorders>
            <w:shd w:val="clear" w:color="auto" w:fill="auto"/>
            <w:hideMark/>
          </w:tcPr>
          <w:p w14:paraId="5FD3ACA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56938CE9"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0.19</w:t>
            </w:r>
          </w:p>
        </w:tc>
        <w:tc>
          <w:tcPr>
            <w:tcW w:w="729" w:type="dxa"/>
            <w:tcBorders>
              <w:top w:val="nil"/>
              <w:left w:val="nil"/>
              <w:bottom w:val="single" w:sz="4" w:space="0" w:color="auto"/>
              <w:right w:val="single" w:sz="4" w:space="0" w:color="auto"/>
            </w:tcBorders>
            <w:shd w:val="clear" w:color="auto" w:fill="auto"/>
            <w:hideMark/>
          </w:tcPr>
          <w:p w14:paraId="7591A55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0.39</w:t>
            </w:r>
          </w:p>
        </w:tc>
        <w:tc>
          <w:tcPr>
            <w:tcW w:w="1384" w:type="dxa"/>
            <w:tcBorders>
              <w:top w:val="nil"/>
              <w:left w:val="nil"/>
              <w:bottom w:val="single" w:sz="4" w:space="0" w:color="auto"/>
              <w:right w:val="single" w:sz="4" w:space="0" w:color="auto"/>
            </w:tcBorders>
            <w:shd w:val="clear" w:color="auto" w:fill="auto"/>
            <w:hideMark/>
          </w:tcPr>
          <w:p w14:paraId="6F815E4F"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510BFD33"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0F3739A0"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3E6A30AE"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0ADA4ED1"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740E65F7"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Sleep_hr</w:t>
            </w:r>
            <w:proofErr w:type="spellEnd"/>
          </w:p>
        </w:tc>
        <w:tc>
          <w:tcPr>
            <w:tcW w:w="649" w:type="dxa"/>
            <w:tcBorders>
              <w:top w:val="nil"/>
              <w:left w:val="nil"/>
              <w:bottom w:val="single" w:sz="4" w:space="0" w:color="auto"/>
              <w:right w:val="single" w:sz="4" w:space="0" w:color="auto"/>
            </w:tcBorders>
            <w:shd w:val="clear" w:color="auto" w:fill="auto"/>
            <w:hideMark/>
          </w:tcPr>
          <w:p w14:paraId="676A9DD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0036AE6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7.01</w:t>
            </w:r>
          </w:p>
        </w:tc>
        <w:tc>
          <w:tcPr>
            <w:tcW w:w="729" w:type="dxa"/>
            <w:tcBorders>
              <w:top w:val="nil"/>
              <w:left w:val="nil"/>
              <w:bottom w:val="single" w:sz="4" w:space="0" w:color="auto"/>
              <w:right w:val="single" w:sz="4" w:space="0" w:color="auto"/>
            </w:tcBorders>
            <w:shd w:val="clear" w:color="auto" w:fill="auto"/>
            <w:hideMark/>
          </w:tcPr>
          <w:p w14:paraId="4CCD8912"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1.21</w:t>
            </w:r>
          </w:p>
        </w:tc>
        <w:tc>
          <w:tcPr>
            <w:tcW w:w="1384" w:type="dxa"/>
            <w:tcBorders>
              <w:top w:val="nil"/>
              <w:left w:val="nil"/>
              <w:bottom w:val="single" w:sz="4" w:space="0" w:color="auto"/>
              <w:right w:val="single" w:sz="4" w:space="0" w:color="auto"/>
            </w:tcBorders>
            <w:shd w:val="clear" w:color="auto" w:fill="auto"/>
            <w:hideMark/>
          </w:tcPr>
          <w:p w14:paraId="041067B6"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4</w:t>
            </w:r>
          </w:p>
        </w:tc>
        <w:tc>
          <w:tcPr>
            <w:tcW w:w="1450" w:type="dxa"/>
            <w:tcBorders>
              <w:top w:val="nil"/>
              <w:left w:val="nil"/>
              <w:bottom w:val="single" w:sz="4" w:space="0" w:color="auto"/>
              <w:right w:val="single" w:sz="4" w:space="0" w:color="auto"/>
            </w:tcBorders>
            <w:shd w:val="clear" w:color="auto" w:fill="auto"/>
            <w:hideMark/>
          </w:tcPr>
          <w:p w14:paraId="04676FC3"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11</w:t>
            </w:r>
          </w:p>
        </w:tc>
      </w:tr>
      <w:tr w:rsidR="00040428" w:rsidRPr="00040428" w14:paraId="09490352" w14:textId="77777777" w:rsidTr="00040428">
        <w:trPr>
          <w:trHeight w:val="287"/>
        </w:trPr>
        <w:tc>
          <w:tcPr>
            <w:tcW w:w="429" w:type="dxa"/>
            <w:vMerge/>
            <w:tcBorders>
              <w:top w:val="nil"/>
              <w:left w:val="single" w:sz="4" w:space="0" w:color="auto"/>
              <w:bottom w:val="single" w:sz="4" w:space="0" w:color="auto"/>
              <w:right w:val="single" w:sz="4" w:space="0" w:color="auto"/>
            </w:tcBorders>
            <w:vAlign w:val="center"/>
            <w:hideMark/>
          </w:tcPr>
          <w:p w14:paraId="54AA61ED"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277BA0C8"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4CD3F0C5"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RegularMedicine_dum</w:t>
            </w:r>
            <w:proofErr w:type="spellEnd"/>
          </w:p>
        </w:tc>
        <w:tc>
          <w:tcPr>
            <w:tcW w:w="649" w:type="dxa"/>
            <w:tcBorders>
              <w:top w:val="nil"/>
              <w:left w:val="nil"/>
              <w:bottom w:val="single" w:sz="4" w:space="0" w:color="auto"/>
              <w:right w:val="single" w:sz="4" w:space="0" w:color="auto"/>
            </w:tcBorders>
            <w:shd w:val="clear" w:color="auto" w:fill="auto"/>
            <w:hideMark/>
          </w:tcPr>
          <w:p w14:paraId="79C8A6C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21B3321B"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0.18</w:t>
            </w:r>
          </w:p>
        </w:tc>
        <w:tc>
          <w:tcPr>
            <w:tcW w:w="729" w:type="dxa"/>
            <w:tcBorders>
              <w:top w:val="nil"/>
              <w:left w:val="nil"/>
              <w:bottom w:val="single" w:sz="4" w:space="0" w:color="auto"/>
              <w:right w:val="single" w:sz="4" w:space="0" w:color="auto"/>
            </w:tcBorders>
            <w:shd w:val="clear" w:color="auto" w:fill="auto"/>
            <w:hideMark/>
          </w:tcPr>
          <w:p w14:paraId="7295FB90"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0.38</w:t>
            </w:r>
          </w:p>
        </w:tc>
        <w:tc>
          <w:tcPr>
            <w:tcW w:w="1384" w:type="dxa"/>
            <w:tcBorders>
              <w:top w:val="nil"/>
              <w:left w:val="nil"/>
              <w:bottom w:val="single" w:sz="4" w:space="0" w:color="auto"/>
              <w:right w:val="single" w:sz="4" w:space="0" w:color="auto"/>
            </w:tcBorders>
            <w:shd w:val="clear" w:color="auto" w:fill="auto"/>
            <w:hideMark/>
          </w:tcPr>
          <w:p w14:paraId="7EE0C7A2"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105789A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6E7EF8C5"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51111BFB"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186B590F"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69444500"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junkfood_dum</w:t>
            </w:r>
            <w:proofErr w:type="spellEnd"/>
          </w:p>
        </w:tc>
        <w:tc>
          <w:tcPr>
            <w:tcW w:w="649" w:type="dxa"/>
            <w:tcBorders>
              <w:top w:val="nil"/>
              <w:left w:val="nil"/>
              <w:bottom w:val="single" w:sz="4" w:space="0" w:color="auto"/>
              <w:right w:val="single" w:sz="4" w:space="0" w:color="auto"/>
            </w:tcBorders>
            <w:shd w:val="clear" w:color="auto" w:fill="auto"/>
            <w:hideMark/>
          </w:tcPr>
          <w:p w14:paraId="7B1805CF"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63A3DD3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0.11</w:t>
            </w:r>
          </w:p>
        </w:tc>
        <w:tc>
          <w:tcPr>
            <w:tcW w:w="729" w:type="dxa"/>
            <w:tcBorders>
              <w:top w:val="nil"/>
              <w:left w:val="nil"/>
              <w:bottom w:val="single" w:sz="4" w:space="0" w:color="auto"/>
              <w:right w:val="single" w:sz="4" w:space="0" w:color="auto"/>
            </w:tcBorders>
            <w:shd w:val="clear" w:color="auto" w:fill="auto"/>
            <w:hideMark/>
          </w:tcPr>
          <w:p w14:paraId="206A9379"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0.31</w:t>
            </w:r>
          </w:p>
        </w:tc>
        <w:tc>
          <w:tcPr>
            <w:tcW w:w="1384" w:type="dxa"/>
            <w:tcBorders>
              <w:top w:val="nil"/>
              <w:left w:val="nil"/>
              <w:bottom w:val="single" w:sz="4" w:space="0" w:color="auto"/>
              <w:right w:val="single" w:sz="4" w:space="0" w:color="auto"/>
            </w:tcBorders>
            <w:shd w:val="clear" w:color="auto" w:fill="auto"/>
            <w:hideMark/>
          </w:tcPr>
          <w:p w14:paraId="33A8528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5B7339D8"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07244DA8" w14:textId="77777777" w:rsidTr="00040428">
        <w:trPr>
          <w:trHeight w:val="191"/>
        </w:trPr>
        <w:tc>
          <w:tcPr>
            <w:tcW w:w="429" w:type="dxa"/>
            <w:vMerge/>
            <w:tcBorders>
              <w:top w:val="nil"/>
              <w:left w:val="single" w:sz="4" w:space="0" w:color="auto"/>
              <w:bottom w:val="single" w:sz="4" w:space="0" w:color="auto"/>
              <w:right w:val="single" w:sz="4" w:space="0" w:color="auto"/>
            </w:tcBorders>
            <w:vAlign w:val="center"/>
            <w:hideMark/>
          </w:tcPr>
          <w:p w14:paraId="181A8D96"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4DB67C3F"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6CC96509"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stress_dum</w:t>
            </w:r>
            <w:proofErr w:type="spellEnd"/>
          </w:p>
        </w:tc>
        <w:tc>
          <w:tcPr>
            <w:tcW w:w="649" w:type="dxa"/>
            <w:tcBorders>
              <w:top w:val="nil"/>
              <w:left w:val="nil"/>
              <w:bottom w:val="single" w:sz="4" w:space="0" w:color="auto"/>
              <w:right w:val="single" w:sz="4" w:space="0" w:color="auto"/>
            </w:tcBorders>
            <w:shd w:val="clear" w:color="auto" w:fill="auto"/>
            <w:hideMark/>
          </w:tcPr>
          <w:p w14:paraId="0535F68B"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023FF81C"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0.2</w:t>
            </w:r>
          </w:p>
        </w:tc>
        <w:tc>
          <w:tcPr>
            <w:tcW w:w="729" w:type="dxa"/>
            <w:tcBorders>
              <w:top w:val="nil"/>
              <w:left w:val="nil"/>
              <w:bottom w:val="single" w:sz="4" w:space="0" w:color="auto"/>
              <w:right w:val="single" w:sz="4" w:space="0" w:color="auto"/>
            </w:tcBorders>
            <w:shd w:val="clear" w:color="auto" w:fill="auto"/>
            <w:hideMark/>
          </w:tcPr>
          <w:p w14:paraId="6B1DF3D4"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0.4</w:t>
            </w:r>
          </w:p>
        </w:tc>
        <w:tc>
          <w:tcPr>
            <w:tcW w:w="1384" w:type="dxa"/>
            <w:tcBorders>
              <w:top w:val="nil"/>
              <w:left w:val="nil"/>
              <w:bottom w:val="single" w:sz="4" w:space="0" w:color="auto"/>
              <w:right w:val="single" w:sz="4" w:space="0" w:color="auto"/>
            </w:tcBorders>
            <w:shd w:val="clear" w:color="auto" w:fill="auto"/>
            <w:hideMark/>
          </w:tcPr>
          <w:p w14:paraId="77200BEB"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2376298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29F7095A" w14:textId="77777777" w:rsidTr="00040428">
        <w:trPr>
          <w:trHeight w:val="287"/>
        </w:trPr>
        <w:tc>
          <w:tcPr>
            <w:tcW w:w="429" w:type="dxa"/>
            <w:vMerge/>
            <w:tcBorders>
              <w:top w:val="nil"/>
              <w:left w:val="single" w:sz="4" w:space="0" w:color="auto"/>
              <w:bottom w:val="single" w:sz="4" w:space="0" w:color="auto"/>
              <w:right w:val="single" w:sz="4" w:space="0" w:color="auto"/>
            </w:tcBorders>
            <w:vAlign w:val="center"/>
            <w:hideMark/>
          </w:tcPr>
          <w:p w14:paraId="16C3D431"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1B00B14"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09A5EFB6"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Preg_dum</w:t>
            </w:r>
            <w:proofErr w:type="spellEnd"/>
          </w:p>
        </w:tc>
        <w:tc>
          <w:tcPr>
            <w:tcW w:w="649" w:type="dxa"/>
            <w:tcBorders>
              <w:top w:val="nil"/>
              <w:left w:val="nil"/>
              <w:bottom w:val="single" w:sz="4" w:space="0" w:color="auto"/>
              <w:right w:val="single" w:sz="4" w:space="0" w:color="auto"/>
            </w:tcBorders>
            <w:shd w:val="clear" w:color="auto" w:fill="auto"/>
            <w:hideMark/>
          </w:tcPr>
          <w:p w14:paraId="3DE9CCE5"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4D66345F"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0.12</w:t>
            </w:r>
          </w:p>
        </w:tc>
        <w:tc>
          <w:tcPr>
            <w:tcW w:w="729" w:type="dxa"/>
            <w:tcBorders>
              <w:top w:val="nil"/>
              <w:left w:val="nil"/>
              <w:bottom w:val="single" w:sz="4" w:space="0" w:color="auto"/>
              <w:right w:val="single" w:sz="4" w:space="0" w:color="auto"/>
            </w:tcBorders>
            <w:shd w:val="clear" w:color="auto" w:fill="auto"/>
            <w:hideMark/>
          </w:tcPr>
          <w:p w14:paraId="64F40FC7"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0.32</w:t>
            </w:r>
          </w:p>
        </w:tc>
        <w:tc>
          <w:tcPr>
            <w:tcW w:w="1384" w:type="dxa"/>
            <w:tcBorders>
              <w:top w:val="nil"/>
              <w:left w:val="nil"/>
              <w:bottom w:val="single" w:sz="4" w:space="0" w:color="auto"/>
              <w:right w:val="single" w:sz="4" w:space="0" w:color="auto"/>
            </w:tcBorders>
            <w:shd w:val="clear" w:color="auto" w:fill="auto"/>
            <w:hideMark/>
          </w:tcPr>
          <w:p w14:paraId="020E3B62"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7708DC44"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r w:rsidR="00040428" w:rsidRPr="00040428" w14:paraId="29381471" w14:textId="77777777" w:rsidTr="00040428">
        <w:trPr>
          <w:trHeight w:val="287"/>
        </w:trPr>
        <w:tc>
          <w:tcPr>
            <w:tcW w:w="429" w:type="dxa"/>
            <w:vMerge/>
            <w:tcBorders>
              <w:top w:val="nil"/>
              <w:left w:val="single" w:sz="4" w:space="0" w:color="auto"/>
              <w:bottom w:val="single" w:sz="4" w:space="0" w:color="auto"/>
              <w:right w:val="single" w:sz="4" w:space="0" w:color="auto"/>
            </w:tcBorders>
            <w:vAlign w:val="center"/>
            <w:hideMark/>
          </w:tcPr>
          <w:p w14:paraId="5246A1E4"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760" w:type="dxa"/>
            <w:vMerge/>
            <w:tcBorders>
              <w:top w:val="nil"/>
              <w:left w:val="single" w:sz="4" w:space="0" w:color="auto"/>
              <w:bottom w:val="single" w:sz="4" w:space="0" w:color="auto"/>
              <w:right w:val="single" w:sz="4" w:space="0" w:color="auto"/>
            </w:tcBorders>
            <w:vAlign w:val="center"/>
            <w:hideMark/>
          </w:tcPr>
          <w:p w14:paraId="7ABD86D5" w14:textId="77777777" w:rsidR="00040428" w:rsidRPr="00040428" w:rsidRDefault="00040428" w:rsidP="00040428">
            <w:pPr>
              <w:spacing w:after="0" w:line="240" w:lineRule="auto"/>
              <w:rPr>
                <w:rFonts w:ascii="Arial" w:eastAsia="Times New Roman" w:hAnsi="Arial" w:cs="Arial"/>
                <w:b/>
                <w:bCs/>
                <w:color w:val="000000"/>
                <w:sz w:val="18"/>
                <w:szCs w:val="18"/>
              </w:rPr>
            </w:pPr>
          </w:p>
        </w:tc>
        <w:tc>
          <w:tcPr>
            <w:tcW w:w="2685" w:type="dxa"/>
            <w:tcBorders>
              <w:top w:val="nil"/>
              <w:left w:val="nil"/>
              <w:bottom w:val="single" w:sz="4" w:space="0" w:color="auto"/>
              <w:right w:val="single" w:sz="4" w:space="0" w:color="auto"/>
            </w:tcBorders>
            <w:shd w:val="clear" w:color="auto" w:fill="auto"/>
            <w:hideMark/>
          </w:tcPr>
          <w:p w14:paraId="53EAA5DE" w14:textId="77777777" w:rsidR="00040428" w:rsidRPr="00040428" w:rsidRDefault="00040428" w:rsidP="00040428">
            <w:pPr>
              <w:spacing w:after="0" w:line="240" w:lineRule="auto"/>
              <w:jc w:val="center"/>
              <w:rPr>
                <w:rFonts w:ascii="Calibri" w:eastAsia="Times New Roman" w:hAnsi="Calibri" w:cs="Calibri"/>
                <w:b/>
                <w:bCs/>
                <w:color w:val="000000"/>
                <w:sz w:val="18"/>
                <w:szCs w:val="18"/>
              </w:rPr>
            </w:pPr>
            <w:proofErr w:type="spellStart"/>
            <w:r w:rsidRPr="00040428">
              <w:rPr>
                <w:rFonts w:ascii="Calibri" w:eastAsia="Times New Roman" w:hAnsi="Calibri" w:cs="Calibri"/>
                <w:b/>
                <w:bCs/>
                <w:color w:val="000000"/>
                <w:sz w:val="18"/>
                <w:szCs w:val="18"/>
              </w:rPr>
              <w:t>Urinationfreq_dum</w:t>
            </w:r>
            <w:proofErr w:type="spellEnd"/>
          </w:p>
        </w:tc>
        <w:tc>
          <w:tcPr>
            <w:tcW w:w="649" w:type="dxa"/>
            <w:tcBorders>
              <w:top w:val="nil"/>
              <w:left w:val="nil"/>
              <w:bottom w:val="single" w:sz="4" w:space="0" w:color="auto"/>
              <w:right w:val="single" w:sz="4" w:space="0" w:color="auto"/>
            </w:tcBorders>
            <w:shd w:val="clear" w:color="auto" w:fill="auto"/>
            <w:hideMark/>
          </w:tcPr>
          <w:p w14:paraId="6BEA25AA"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682</w:t>
            </w:r>
          </w:p>
        </w:tc>
        <w:tc>
          <w:tcPr>
            <w:tcW w:w="916" w:type="dxa"/>
            <w:tcBorders>
              <w:top w:val="nil"/>
              <w:left w:val="nil"/>
              <w:bottom w:val="single" w:sz="4" w:space="0" w:color="auto"/>
              <w:right w:val="single" w:sz="4" w:space="0" w:color="auto"/>
            </w:tcBorders>
            <w:shd w:val="clear" w:color="auto" w:fill="auto"/>
            <w:hideMark/>
          </w:tcPr>
          <w:p w14:paraId="10B3D9CE"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0.27</w:t>
            </w:r>
          </w:p>
        </w:tc>
        <w:tc>
          <w:tcPr>
            <w:tcW w:w="729" w:type="dxa"/>
            <w:tcBorders>
              <w:top w:val="nil"/>
              <w:left w:val="nil"/>
              <w:bottom w:val="single" w:sz="4" w:space="0" w:color="auto"/>
              <w:right w:val="single" w:sz="4" w:space="0" w:color="auto"/>
            </w:tcBorders>
            <w:shd w:val="clear" w:color="auto" w:fill="auto"/>
            <w:hideMark/>
          </w:tcPr>
          <w:p w14:paraId="5EB76ECE"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0.45</w:t>
            </w:r>
          </w:p>
        </w:tc>
        <w:tc>
          <w:tcPr>
            <w:tcW w:w="1384" w:type="dxa"/>
            <w:tcBorders>
              <w:top w:val="nil"/>
              <w:left w:val="nil"/>
              <w:bottom w:val="single" w:sz="4" w:space="0" w:color="auto"/>
              <w:right w:val="single" w:sz="4" w:space="0" w:color="auto"/>
            </w:tcBorders>
            <w:shd w:val="clear" w:color="auto" w:fill="auto"/>
            <w:hideMark/>
          </w:tcPr>
          <w:p w14:paraId="3E22ACCD"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0</w:t>
            </w:r>
          </w:p>
        </w:tc>
        <w:tc>
          <w:tcPr>
            <w:tcW w:w="1450" w:type="dxa"/>
            <w:tcBorders>
              <w:top w:val="nil"/>
              <w:left w:val="nil"/>
              <w:bottom w:val="single" w:sz="4" w:space="0" w:color="auto"/>
              <w:right w:val="single" w:sz="4" w:space="0" w:color="auto"/>
            </w:tcBorders>
            <w:shd w:val="clear" w:color="auto" w:fill="auto"/>
            <w:hideMark/>
          </w:tcPr>
          <w:p w14:paraId="534C17C0" w14:textId="77777777" w:rsidR="00040428" w:rsidRPr="00040428" w:rsidRDefault="00040428" w:rsidP="00040428">
            <w:pPr>
              <w:spacing w:after="0" w:line="240" w:lineRule="auto"/>
              <w:jc w:val="right"/>
              <w:rPr>
                <w:rFonts w:ascii="Calibri" w:eastAsia="Times New Roman" w:hAnsi="Calibri" w:cs="Calibri"/>
                <w:color w:val="000000"/>
                <w:sz w:val="18"/>
                <w:szCs w:val="18"/>
              </w:rPr>
            </w:pPr>
            <w:r w:rsidRPr="00040428">
              <w:rPr>
                <w:rFonts w:ascii="Calibri" w:eastAsia="Times New Roman" w:hAnsi="Calibri" w:cs="Calibri"/>
                <w:color w:val="000000"/>
                <w:sz w:val="18"/>
                <w:szCs w:val="18"/>
              </w:rPr>
              <w:t>1</w:t>
            </w:r>
          </w:p>
        </w:tc>
      </w:tr>
    </w:tbl>
    <w:p w14:paraId="4144870E" w14:textId="7CFDF707" w:rsidR="00E3501B" w:rsidRDefault="00E3501B" w:rsidP="00645CB7">
      <w:pPr>
        <w:rPr>
          <w:sz w:val="18"/>
          <w:szCs w:val="18"/>
        </w:rPr>
      </w:pPr>
    </w:p>
    <w:p w14:paraId="3D65D1C7" w14:textId="77777777" w:rsidR="0057562E" w:rsidRDefault="0057562E" w:rsidP="00645CB7">
      <w:pPr>
        <w:rPr>
          <w:sz w:val="18"/>
          <w:szCs w:val="18"/>
        </w:rPr>
      </w:pPr>
    </w:p>
    <w:p w14:paraId="1AF745F4" w14:textId="77777777" w:rsidR="0057562E" w:rsidRDefault="0057562E" w:rsidP="00645CB7">
      <w:pPr>
        <w:rPr>
          <w:sz w:val="18"/>
          <w:szCs w:val="18"/>
        </w:rPr>
      </w:pPr>
    </w:p>
    <w:p w14:paraId="5AA36C46" w14:textId="77777777" w:rsidR="00BD3A55" w:rsidRPr="00FB4476" w:rsidRDefault="00BD3A55" w:rsidP="00645CB7">
      <w:pPr>
        <w:rPr>
          <w:sz w:val="18"/>
          <w:szCs w:val="18"/>
        </w:rPr>
      </w:pPr>
    </w:p>
    <w:p w14:paraId="35FACAAB" w14:textId="713DD729" w:rsidR="00E3501B" w:rsidRPr="00FB4476" w:rsidRDefault="00E3501B" w:rsidP="00645CB7">
      <w:pPr>
        <w:rPr>
          <w:sz w:val="18"/>
          <w:szCs w:val="18"/>
        </w:rPr>
      </w:pPr>
    </w:p>
    <w:tbl>
      <w:tblPr>
        <w:tblW w:w="9076" w:type="dxa"/>
        <w:tblLook w:val="04A0" w:firstRow="1" w:lastRow="0" w:firstColumn="1" w:lastColumn="0" w:noHBand="0" w:noVBand="1"/>
      </w:tblPr>
      <w:tblGrid>
        <w:gridCol w:w="431"/>
        <w:gridCol w:w="764"/>
        <w:gridCol w:w="2706"/>
        <w:gridCol w:w="654"/>
        <w:gridCol w:w="924"/>
        <w:gridCol w:w="734"/>
        <w:gridCol w:w="1395"/>
        <w:gridCol w:w="1468"/>
      </w:tblGrid>
      <w:tr w:rsidR="00B8209D" w:rsidRPr="00B8209D" w14:paraId="688E8DB7" w14:textId="77777777" w:rsidTr="00B8209D">
        <w:trPr>
          <w:trHeight w:val="231"/>
        </w:trPr>
        <w:tc>
          <w:tcPr>
            <w:tcW w:w="9076"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6476A" w14:textId="761E6FB9" w:rsidR="00B8209D" w:rsidRPr="00B8209D" w:rsidRDefault="00B8209D" w:rsidP="00B8209D">
            <w:pPr>
              <w:spacing w:after="0" w:line="240" w:lineRule="auto"/>
              <w:jc w:val="center"/>
              <w:rPr>
                <w:rFonts w:ascii="Calibri" w:eastAsia="Times New Roman" w:hAnsi="Calibri" w:cs="Calibri"/>
                <w:bCs/>
                <w:color w:val="000000"/>
                <w:sz w:val="22"/>
                <w:szCs w:val="22"/>
              </w:rPr>
            </w:pPr>
            <w:r w:rsidRPr="00B8209D">
              <w:rPr>
                <w:rFonts w:ascii="Calibri" w:eastAsia="Times New Roman" w:hAnsi="Calibri" w:cs="Calibri"/>
                <w:bCs/>
                <w:color w:val="000000"/>
                <w:sz w:val="22"/>
                <w:szCs w:val="22"/>
              </w:rPr>
              <w:lastRenderedPageBreak/>
              <w:t>TABLE 4. SUMMARY STATISTICS FOR OBSERVATIONS FOR WHICH Y</w:t>
            </w:r>
            <w:r w:rsidRPr="00B8209D">
              <w:rPr>
                <w:rFonts w:ascii="Calibri" w:eastAsia="Times New Roman" w:hAnsi="Calibri" w:cs="Calibri"/>
                <w:bCs/>
                <w:color w:val="000000"/>
                <w:sz w:val="22"/>
                <w:szCs w:val="22"/>
                <w:vertAlign w:val="subscript"/>
              </w:rPr>
              <w:t>i</w:t>
            </w:r>
            <w:r w:rsidRPr="00B8209D">
              <w:rPr>
                <w:rFonts w:ascii="Calibri" w:eastAsia="Times New Roman" w:hAnsi="Calibri" w:cs="Calibri"/>
                <w:bCs/>
                <w:color w:val="000000"/>
                <w:sz w:val="22"/>
                <w:szCs w:val="22"/>
              </w:rPr>
              <w:t>=1</w:t>
            </w:r>
          </w:p>
        </w:tc>
      </w:tr>
      <w:tr w:rsidR="00B8209D" w:rsidRPr="00B8209D" w14:paraId="1F4DD458" w14:textId="77777777" w:rsidTr="0015709E">
        <w:trPr>
          <w:trHeight w:val="231"/>
        </w:trPr>
        <w:tc>
          <w:tcPr>
            <w:tcW w:w="431" w:type="dxa"/>
            <w:tcBorders>
              <w:top w:val="nil"/>
              <w:left w:val="single" w:sz="4" w:space="0" w:color="auto"/>
              <w:bottom w:val="single" w:sz="4" w:space="0" w:color="auto"/>
              <w:right w:val="single" w:sz="4" w:space="0" w:color="auto"/>
            </w:tcBorders>
            <w:shd w:val="clear" w:color="auto" w:fill="auto"/>
            <w:hideMark/>
          </w:tcPr>
          <w:p w14:paraId="3FDF8803"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Y</w:t>
            </w:r>
          </w:p>
        </w:tc>
        <w:tc>
          <w:tcPr>
            <w:tcW w:w="764" w:type="dxa"/>
            <w:tcBorders>
              <w:top w:val="nil"/>
              <w:left w:val="nil"/>
              <w:bottom w:val="single" w:sz="4" w:space="0" w:color="auto"/>
              <w:right w:val="single" w:sz="4" w:space="0" w:color="auto"/>
            </w:tcBorders>
            <w:shd w:val="clear" w:color="auto" w:fill="auto"/>
            <w:hideMark/>
          </w:tcPr>
          <w:p w14:paraId="7D71AF75"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 xml:space="preserve">N </w:t>
            </w:r>
            <w:proofErr w:type="spellStart"/>
            <w:r w:rsidRPr="00B8209D">
              <w:rPr>
                <w:rFonts w:ascii="Arial" w:eastAsia="Times New Roman" w:hAnsi="Arial" w:cs="Arial"/>
                <w:b/>
                <w:bCs/>
                <w:color w:val="000000"/>
                <w:sz w:val="18"/>
                <w:szCs w:val="18"/>
              </w:rPr>
              <w:t>Obs</w:t>
            </w:r>
            <w:proofErr w:type="spellEnd"/>
          </w:p>
        </w:tc>
        <w:tc>
          <w:tcPr>
            <w:tcW w:w="2706" w:type="dxa"/>
            <w:tcBorders>
              <w:top w:val="nil"/>
              <w:left w:val="nil"/>
              <w:bottom w:val="single" w:sz="4" w:space="0" w:color="auto"/>
              <w:right w:val="single" w:sz="4" w:space="0" w:color="auto"/>
            </w:tcBorders>
            <w:shd w:val="clear" w:color="auto" w:fill="auto"/>
            <w:hideMark/>
          </w:tcPr>
          <w:p w14:paraId="0D650994"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Variable</w:t>
            </w:r>
          </w:p>
        </w:tc>
        <w:tc>
          <w:tcPr>
            <w:tcW w:w="654" w:type="dxa"/>
            <w:tcBorders>
              <w:top w:val="nil"/>
              <w:left w:val="nil"/>
              <w:bottom w:val="single" w:sz="4" w:space="0" w:color="auto"/>
              <w:right w:val="single" w:sz="4" w:space="0" w:color="auto"/>
            </w:tcBorders>
            <w:shd w:val="clear" w:color="auto" w:fill="auto"/>
            <w:hideMark/>
          </w:tcPr>
          <w:p w14:paraId="782D1FCB"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N</w:t>
            </w:r>
          </w:p>
        </w:tc>
        <w:tc>
          <w:tcPr>
            <w:tcW w:w="924" w:type="dxa"/>
            <w:tcBorders>
              <w:top w:val="nil"/>
              <w:left w:val="nil"/>
              <w:bottom w:val="single" w:sz="4" w:space="0" w:color="auto"/>
              <w:right w:val="single" w:sz="4" w:space="0" w:color="auto"/>
            </w:tcBorders>
            <w:shd w:val="clear" w:color="auto" w:fill="auto"/>
            <w:hideMark/>
          </w:tcPr>
          <w:p w14:paraId="7629B550"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Mean</w:t>
            </w:r>
          </w:p>
        </w:tc>
        <w:tc>
          <w:tcPr>
            <w:tcW w:w="734" w:type="dxa"/>
            <w:tcBorders>
              <w:top w:val="nil"/>
              <w:left w:val="nil"/>
              <w:bottom w:val="single" w:sz="4" w:space="0" w:color="auto"/>
              <w:right w:val="single" w:sz="4" w:space="0" w:color="auto"/>
            </w:tcBorders>
            <w:shd w:val="clear" w:color="auto" w:fill="auto"/>
            <w:hideMark/>
          </w:tcPr>
          <w:p w14:paraId="391DC6F5"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Std Dev</w:t>
            </w:r>
          </w:p>
        </w:tc>
        <w:tc>
          <w:tcPr>
            <w:tcW w:w="1395" w:type="dxa"/>
            <w:tcBorders>
              <w:top w:val="nil"/>
              <w:left w:val="nil"/>
              <w:bottom w:val="single" w:sz="4" w:space="0" w:color="auto"/>
              <w:right w:val="single" w:sz="4" w:space="0" w:color="auto"/>
            </w:tcBorders>
            <w:shd w:val="clear" w:color="auto" w:fill="auto"/>
            <w:hideMark/>
          </w:tcPr>
          <w:p w14:paraId="46667973"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Minimum</w:t>
            </w:r>
          </w:p>
        </w:tc>
        <w:tc>
          <w:tcPr>
            <w:tcW w:w="1468" w:type="dxa"/>
            <w:tcBorders>
              <w:top w:val="nil"/>
              <w:left w:val="nil"/>
              <w:bottom w:val="single" w:sz="4" w:space="0" w:color="auto"/>
              <w:right w:val="single" w:sz="4" w:space="0" w:color="auto"/>
            </w:tcBorders>
            <w:shd w:val="clear" w:color="auto" w:fill="auto"/>
            <w:hideMark/>
          </w:tcPr>
          <w:p w14:paraId="644DFF73"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Maximum</w:t>
            </w:r>
          </w:p>
        </w:tc>
      </w:tr>
      <w:tr w:rsidR="00B8209D" w:rsidRPr="00B8209D" w14:paraId="4A39EEB8" w14:textId="77777777" w:rsidTr="0015709E">
        <w:trPr>
          <w:trHeight w:val="349"/>
        </w:trPr>
        <w:tc>
          <w:tcPr>
            <w:tcW w:w="431" w:type="dxa"/>
            <w:vMerge w:val="restart"/>
            <w:tcBorders>
              <w:top w:val="nil"/>
              <w:left w:val="single" w:sz="4" w:space="0" w:color="auto"/>
              <w:bottom w:val="single" w:sz="4" w:space="0" w:color="auto"/>
              <w:right w:val="single" w:sz="4" w:space="0" w:color="auto"/>
            </w:tcBorders>
            <w:shd w:val="clear" w:color="auto" w:fill="auto"/>
            <w:hideMark/>
          </w:tcPr>
          <w:p w14:paraId="07D7E739"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1</w:t>
            </w:r>
          </w:p>
        </w:tc>
        <w:tc>
          <w:tcPr>
            <w:tcW w:w="764" w:type="dxa"/>
            <w:vMerge w:val="restart"/>
            <w:tcBorders>
              <w:top w:val="nil"/>
              <w:left w:val="single" w:sz="4" w:space="0" w:color="auto"/>
              <w:bottom w:val="single" w:sz="4" w:space="0" w:color="auto"/>
              <w:right w:val="single" w:sz="4" w:space="0" w:color="auto"/>
            </w:tcBorders>
            <w:shd w:val="clear" w:color="auto" w:fill="auto"/>
            <w:hideMark/>
          </w:tcPr>
          <w:p w14:paraId="00CE327A" w14:textId="77777777" w:rsidR="00B8209D" w:rsidRPr="00B8209D" w:rsidRDefault="00B8209D" w:rsidP="00B8209D">
            <w:pPr>
              <w:spacing w:after="0" w:line="240" w:lineRule="auto"/>
              <w:jc w:val="center"/>
              <w:rPr>
                <w:rFonts w:ascii="Arial" w:eastAsia="Times New Roman" w:hAnsi="Arial" w:cs="Arial"/>
                <w:b/>
                <w:bCs/>
                <w:color w:val="000000"/>
                <w:sz w:val="18"/>
                <w:szCs w:val="18"/>
              </w:rPr>
            </w:pPr>
            <w:r w:rsidRPr="00B8209D">
              <w:rPr>
                <w:rFonts w:ascii="Arial" w:eastAsia="Times New Roman" w:hAnsi="Arial" w:cs="Arial"/>
                <w:b/>
                <w:bCs/>
                <w:color w:val="000000"/>
                <w:sz w:val="18"/>
                <w:szCs w:val="18"/>
              </w:rPr>
              <w:t>266</w:t>
            </w:r>
          </w:p>
        </w:tc>
        <w:tc>
          <w:tcPr>
            <w:tcW w:w="2706" w:type="dxa"/>
            <w:tcBorders>
              <w:top w:val="nil"/>
              <w:left w:val="nil"/>
              <w:bottom w:val="single" w:sz="4" w:space="0" w:color="auto"/>
              <w:right w:val="single" w:sz="4" w:space="0" w:color="auto"/>
            </w:tcBorders>
            <w:shd w:val="clear" w:color="auto" w:fill="auto"/>
            <w:hideMark/>
          </w:tcPr>
          <w:p w14:paraId="017331B7"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r w:rsidRPr="00B8209D">
              <w:rPr>
                <w:rFonts w:ascii="Calibri" w:eastAsia="Times New Roman" w:hAnsi="Calibri" w:cs="Calibri"/>
                <w:b/>
                <w:bCs/>
                <w:color w:val="000000"/>
                <w:sz w:val="18"/>
                <w:szCs w:val="18"/>
              </w:rPr>
              <w:t>Age_LT40</w:t>
            </w:r>
          </w:p>
        </w:tc>
        <w:tc>
          <w:tcPr>
            <w:tcW w:w="654" w:type="dxa"/>
            <w:tcBorders>
              <w:top w:val="nil"/>
              <w:left w:val="nil"/>
              <w:bottom w:val="single" w:sz="4" w:space="0" w:color="auto"/>
              <w:right w:val="single" w:sz="4" w:space="0" w:color="auto"/>
            </w:tcBorders>
            <w:shd w:val="clear" w:color="auto" w:fill="auto"/>
            <w:hideMark/>
          </w:tcPr>
          <w:p w14:paraId="3B46E038"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2914A629"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0.12</w:t>
            </w:r>
          </w:p>
        </w:tc>
        <w:tc>
          <w:tcPr>
            <w:tcW w:w="734" w:type="dxa"/>
            <w:tcBorders>
              <w:top w:val="nil"/>
              <w:left w:val="nil"/>
              <w:bottom w:val="single" w:sz="4" w:space="0" w:color="auto"/>
              <w:right w:val="single" w:sz="4" w:space="0" w:color="auto"/>
            </w:tcBorders>
            <w:shd w:val="clear" w:color="auto" w:fill="auto"/>
            <w:hideMark/>
          </w:tcPr>
          <w:p w14:paraId="18374E03"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0.33</w:t>
            </w:r>
          </w:p>
        </w:tc>
        <w:tc>
          <w:tcPr>
            <w:tcW w:w="1395" w:type="dxa"/>
            <w:tcBorders>
              <w:top w:val="nil"/>
              <w:left w:val="nil"/>
              <w:bottom w:val="single" w:sz="4" w:space="0" w:color="auto"/>
              <w:right w:val="single" w:sz="4" w:space="0" w:color="auto"/>
            </w:tcBorders>
            <w:shd w:val="clear" w:color="auto" w:fill="auto"/>
            <w:hideMark/>
          </w:tcPr>
          <w:p w14:paraId="1CB877C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6BD7A09F"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136518CE"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2B87E588"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177D6056"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3FE5731F"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r w:rsidRPr="00B8209D">
              <w:rPr>
                <w:rFonts w:ascii="Calibri" w:eastAsia="Times New Roman" w:hAnsi="Calibri" w:cs="Calibri"/>
                <w:b/>
                <w:bCs/>
                <w:color w:val="000000"/>
                <w:sz w:val="18"/>
                <w:szCs w:val="18"/>
              </w:rPr>
              <w:t>Age_40T49</w:t>
            </w:r>
          </w:p>
        </w:tc>
        <w:tc>
          <w:tcPr>
            <w:tcW w:w="654" w:type="dxa"/>
            <w:tcBorders>
              <w:top w:val="nil"/>
              <w:left w:val="nil"/>
              <w:bottom w:val="single" w:sz="4" w:space="0" w:color="auto"/>
              <w:right w:val="single" w:sz="4" w:space="0" w:color="auto"/>
            </w:tcBorders>
            <w:shd w:val="clear" w:color="auto" w:fill="auto"/>
            <w:hideMark/>
          </w:tcPr>
          <w:p w14:paraId="607E48B9"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67B8C097"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0.19</w:t>
            </w:r>
          </w:p>
        </w:tc>
        <w:tc>
          <w:tcPr>
            <w:tcW w:w="734" w:type="dxa"/>
            <w:tcBorders>
              <w:top w:val="nil"/>
              <w:left w:val="nil"/>
              <w:bottom w:val="single" w:sz="4" w:space="0" w:color="auto"/>
              <w:right w:val="single" w:sz="4" w:space="0" w:color="auto"/>
            </w:tcBorders>
            <w:shd w:val="clear" w:color="auto" w:fill="auto"/>
            <w:hideMark/>
          </w:tcPr>
          <w:p w14:paraId="35C1437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0.39</w:t>
            </w:r>
          </w:p>
        </w:tc>
        <w:tc>
          <w:tcPr>
            <w:tcW w:w="1395" w:type="dxa"/>
            <w:tcBorders>
              <w:top w:val="nil"/>
              <w:left w:val="nil"/>
              <w:bottom w:val="single" w:sz="4" w:space="0" w:color="auto"/>
              <w:right w:val="single" w:sz="4" w:space="0" w:color="auto"/>
            </w:tcBorders>
            <w:shd w:val="clear" w:color="auto" w:fill="auto"/>
            <w:hideMark/>
          </w:tcPr>
          <w:p w14:paraId="5245E13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5DDD71D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1B1CDE60" w14:textId="77777777" w:rsidTr="0015709E">
        <w:trPr>
          <w:trHeight w:val="349"/>
        </w:trPr>
        <w:tc>
          <w:tcPr>
            <w:tcW w:w="431" w:type="dxa"/>
            <w:vMerge/>
            <w:tcBorders>
              <w:top w:val="nil"/>
              <w:left w:val="single" w:sz="4" w:space="0" w:color="auto"/>
              <w:bottom w:val="single" w:sz="4" w:space="0" w:color="auto"/>
              <w:right w:val="single" w:sz="4" w:space="0" w:color="auto"/>
            </w:tcBorders>
            <w:vAlign w:val="center"/>
            <w:hideMark/>
          </w:tcPr>
          <w:p w14:paraId="28754631"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361297D9"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025835B4"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r w:rsidRPr="00B8209D">
              <w:rPr>
                <w:rFonts w:ascii="Calibri" w:eastAsia="Times New Roman" w:hAnsi="Calibri" w:cs="Calibri"/>
                <w:b/>
                <w:bCs/>
                <w:color w:val="000000"/>
                <w:sz w:val="18"/>
                <w:szCs w:val="18"/>
              </w:rPr>
              <w:t>Age_50T59</w:t>
            </w:r>
          </w:p>
        </w:tc>
        <w:tc>
          <w:tcPr>
            <w:tcW w:w="654" w:type="dxa"/>
            <w:tcBorders>
              <w:top w:val="nil"/>
              <w:left w:val="nil"/>
              <w:bottom w:val="single" w:sz="4" w:space="0" w:color="auto"/>
              <w:right w:val="single" w:sz="4" w:space="0" w:color="auto"/>
            </w:tcBorders>
            <w:shd w:val="clear" w:color="auto" w:fill="auto"/>
            <w:hideMark/>
          </w:tcPr>
          <w:p w14:paraId="0D10F40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5E6DE4B7"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0.27</w:t>
            </w:r>
          </w:p>
        </w:tc>
        <w:tc>
          <w:tcPr>
            <w:tcW w:w="734" w:type="dxa"/>
            <w:tcBorders>
              <w:top w:val="nil"/>
              <w:left w:val="nil"/>
              <w:bottom w:val="single" w:sz="4" w:space="0" w:color="auto"/>
              <w:right w:val="single" w:sz="4" w:space="0" w:color="auto"/>
            </w:tcBorders>
            <w:shd w:val="clear" w:color="auto" w:fill="auto"/>
            <w:hideMark/>
          </w:tcPr>
          <w:p w14:paraId="38EC3835"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0.44</w:t>
            </w:r>
          </w:p>
        </w:tc>
        <w:tc>
          <w:tcPr>
            <w:tcW w:w="1395" w:type="dxa"/>
            <w:tcBorders>
              <w:top w:val="nil"/>
              <w:left w:val="nil"/>
              <w:bottom w:val="single" w:sz="4" w:space="0" w:color="auto"/>
              <w:right w:val="single" w:sz="4" w:space="0" w:color="auto"/>
            </w:tcBorders>
            <w:shd w:val="clear" w:color="auto" w:fill="auto"/>
            <w:hideMark/>
          </w:tcPr>
          <w:p w14:paraId="59351DD9"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65C6EA71"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03F2DB81"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3D8BBCE0"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34D9B976"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1FACC6C6"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r w:rsidRPr="00B8209D">
              <w:rPr>
                <w:rFonts w:ascii="Calibri" w:eastAsia="Times New Roman" w:hAnsi="Calibri" w:cs="Calibri"/>
                <w:b/>
                <w:bCs/>
                <w:color w:val="000000"/>
                <w:sz w:val="18"/>
                <w:szCs w:val="18"/>
              </w:rPr>
              <w:t>Age_MT60</w:t>
            </w:r>
          </w:p>
        </w:tc>
        <w:tc>
          <w:tcPr>
            <w:tcW w:w="654" w:type="dxa"/>
            <w:tcBorders>
              <w:top w:val="nil"/>
              <w:left w:val="nil"/>
              <w:bottom w:val="single" w:sz="4" w:space="0" w:color="auto"/>
              <w:right w:val="single" w:sz="4" w:space="0" w:color="auto"/>
            </w:tcBorders>
            <w:shd w:val="clear" w:color="auto" w:fill="auto"/>
            <w:hideMark/>
          </w:tcPr>
          <w:p w14:paraId="42526AC7"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6ED72DC1"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0.42</w:t>
            </w:r>
          </w:p>
        </w:tc>
        <w:tc>
          <w:tcPr>
            <w:tcW w:w="734" w:type="dxa"/>
            <w:tcBorders>
              <w:top w:val="nil"/>
              <w:left w:val="nil"/>
              <w:bottom w:val="single" w:sz="4" w:space="0" w:color="auto"/>
              <w:right w:val="single" w:sz="4" w:space="0" w:color="auto"/>
            </w:tcBorders>
            <w:shd w:val="clear" w:color="auto" w:fill="auto"/>
            <w:hideMark/>
          </w:tcPr>
          <w:p w14:paraId="500340AB"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0.49</w:t>
            </w:r>
          </w:p>
        </w:tc>
        <w:tc>
          <w:tcPr>
            <w:tcW w:w="1395" w:type="dxa"/>
            <w:tcBorders>
              <w:top w:val="nil"/>
              <w:left w:val="nil"/>
              <w:bottom w:val="single" w:sz="4" w:space="0" w:color="auto"/>
              <w:right w:val="single" w:sz="4" w:space="0" w:color="auto"/>
            </w:tcBorders>
            <w:shd w:val="clear" w:color="auto" w:fill="auto"/>
            <w:hideMark/>
          </w:tcPr>
          <w:p w14:paraId="27D4CE31"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29F7011F"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75051FD9"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16DBA428"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0335402B"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2CEB567D"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Gender_dum</w:t>
            </w:r>
            <w:proofErr w:type="spellEnd"/>
          </w:p>
        </w:tc>
        <w:tc>
          <w:tcPr>
            <w:tcW w:w="654" w:type="dxa"/>
            <w:tcBorders>
              <w:top w:val="nil"/>
              <w:left w:val="nil"/>
              <w:bottom w:val="single" w:sz="4" w:space="0" w:color="auto"/>
              <w:right w:val="single" w:sz="4" w:space="0" w:color="auto"/>
            </w:tcBorders>
            <w:shd w:val="clear" w:color="auto" w:fill="auto"/>
            <w:hideMark/>
          </w:tcPr>
          <w:p w14:paraId="5B61BAF9"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4F4ED0D3"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0.58</w:t>
            </w:r>
          </w:p>
        </w:tc>
        <w:tc>
          <w:tcPr>
            <w:tcW w:w="734" w:type="dxa"/>
            <w:tcBorders>
              <w:top w:val="nil"/>
              <w:left w:val="nil"/>
              <w:bottom w:val="single" w:sz="4" w:space="0" w:color="auto"/>
              <w:right w:val="single" w:sz="4" w:space="0" w:color="auto"/>
            </w:tcBorders>
            <w:shd w:val="clear" w:color="auto" w:fill="auto"/>
            <w:hideMark/>
          </w:tcPr>
          <w:p w14:paraId="1DAE1DD9"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0.49</w:t>
            </w:r>
          </w:p>
        </w:tc>
        <w:tc>
          <w:tcPr>
            <w:tcW w:w="1395" w:type="dxa"/>
            <w:tcBorders>
              <w:top w:val="nil"/>
              <w:left w:val="nil"/>
              <w:bottom w:val="single" w:sz="4" w:space="0" w:color="auto"/>
              <w:right w:val="single" w:sz="4" w:space="0" w:color="auto"/>
            </w:tcBorders>
            <w:shd w:val="clear" w:color="auto" w:fill="auto"/>
            <w:hideMark/>
          </w:tcPr>
          <w:p w14:paraId="3BBBD697"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302420A5"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2BB6D98E"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2094F7E2"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0DF65B31"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3F152238"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highBP_dum</w:t>
            </w:r>
            <w:proofErr w:type="spellEnd"/>
          </w:p>
        </w:tc>
        <w:tc>
          <w:tcPr>
            <w:tcW w:w="654" w:type="dxa"/>
            <w:tcBorders>
              <w:top w:val="nil"/>
              <w:left w:val="nil"/>
              <w:bottom w:val="single" w:sz="4" w:space="0" w:color="auto"/>
              <w:right w:val="single" w:sz="4" w:space="0" w:color="auto"/>
            </w:tcBorders>
            <w:shd w:val="clear" w:color="auto" w:fill="auto"/>
            <w:hideMark/>
          </w:tcPr>
          <w:p w14:paraId="28CE99C2"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18ED7208"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0.49</w:t>
            </w:r>
          </w:p>
        </w:tc>
        <w:tc>
          <w:tcPr>
            <w:tcW w:w="734" w:type="dxa"/>
            <w:tcBorders>
              <w:top w:val="nil"/>
              <w:left w:val="nil"/>
              <w:bottom w:val="single" w:sz="4" w:space="0" w:color="auto"/>
              <w:right w:val="single" w:sz="4" w:space="0" w:color="auto"/>
            </w:tcBorders>
            <w:shd w:val="clear" w:color="auto" w:fill="auto"/>
            <w:hideMark/>
          </w:tcPr>
          <w:p w14:paraId="683C6C7A"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0.5</w:t>
            </w:r>
          </w:p>
        </w:tc>
        <w:tc>
          <w:tcPr>
            <w:tcW w:w="1395" w:type="dxa"/>
            <w:tcBorders>
              <w:top w:val="nil"/>
              <w:left w:val="nil"/>
              <w:bottom w:val="single" w:sz="4" w:space="0" w:color="auto"/>
              <w:right w:val="single" w:sz="4" w:space="0" w:color="auto"/>
            </w:tcBorders>
            <w:shd w:val="clear" w:color="auto" w:fill="auto"/>
            <w:hideMark/>
          </w:tcPr>
          <w:p w14:paraId="711A80C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20CB20D2"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0661F9C1" w14:textId="77777777" w:rsidTr="0015709E">
        <w:trPr>
          <w:trHeight w:val="349"/>
        </w:trPr>
        <w:tc>
          <w:tcPr>
            <w:tcW w:w="431" w:type="dxa"/>
            <w:vMerge/>
            <w:tcBorders>
              <w:top w:val="nil"/>
              <w:left w:val="single" w:sz="4" w:space="0" w:color="auto"/>
              <w:bottom w:val="single" w:sz="4" w:space="0" w:color="auto"/>
              <w:right w:val="single" w:sz="4" w:space="0" w:color="auto"/>
            </w:tcBorders>
            <w:vAlign w:val="center"/>
            <w:hideMark/>
          </w:tcPr>
          <w:p w14:paraId="20C4D815"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3AA259A6"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0155FBBE"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PhysicallyActive_dum</w:t>
            </w:r>
            <w:proofErr w:type="spellEnd"/>
          </w:p>
        </w:tc>
        <w:tc>
          <w:tcPr>
            <w:tcW w:w="654" w:type="dxa"/>
            <w:tcBorders>
              <w:top w:val="nil"/>
              <w:left w:val="nil"/>
              <w:bottom w:val="single" w:sz="4" w:space="0" w:color="auto"/>
              <w:right w:val="single" w:sz="4" w:space="0" w:color="auto"/>
            </w:tcBorders>
            <w:shd w:val="clear" w:color="auto" w:fill="auto"/>
            <w:hideMark/>
          </w:tcPr>
          <w:p w14:paraId="5AA7519B"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5FF2A03E"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0.48</w:t>
            </w:r>
          </w:p>
        </w:tc>
        <w:tc>
          <w:tcPr>
            <w:tcW w:w="734" w:type="dxa"/>
            <w:tcBorders>
              <w:top w:val="nil"/>
              <w:left w:val="nil"/>
              <w:bottom w:val="single" w:sz="4" w:space="0" w:color="auto"/>
              <w:right w:val="single" w:sz="4" w:space="0" w:color="auto"/>
            </w:tcBorders>
            <w:shd w:val="clear" w:color="auto" w:fill="auto"/>
            <w:hideMark/>
          </w:tcPr>
          <w:p w14:paraId="79FA564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0.5</w:t>
            </w:r>
          </w:p>
        </w:tc>
        <w:tc>
          <w:tcPr>
            <w:tcW w:w="1395" w:type="dxa"/>
            <w:tcBorders>
              <w:top w:val="nil"/>
              <w:left w:val="nil"/>
              <w:bottom w:val="single" w:sz="4" w:space="0" w:color="auto"/>
              <w:right w:val="single" w:sz="4" w:space="0" w:color="auto"/>
            </w:tcBorders>
            <w:shd w:val="clear" w:color="auto" w:fill="auto"/>
            <w:hideMark/>
          </w:tcPr>
          <w:p w14:paraId="13CC768D"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25ECBED7"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5616D514"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77B704B3"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433C51F2"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7C2081C2"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r w:rsidRPr="00B8209D">
              <w:rPr>
                <w:rFonts w:ascii="Calibri" w:eastAsia="Times New Roman" w:hAnsi="Calibri" w:cs="Calibri"/>
                <w:b/>
                <w:bCs/>
                <w:color w:val="000000"/>
                <w:sz w:val="18"/>
                <w:szCs w:val="18"/>
              </w:rPr>
              <w:t>BMI</w:t>
            </w:r>
          </w:p>
        </w:tc>
        <w:tc>
          <w:tcPr>
            <w:tcW w:w="654" w:type="dxa"/>
            <w:tcBorders>
              <w:top w:val="nil"/>
              <w:left w:val="nil"/>
              <w:bottom w:val="single" w:sz="4" w:space="0" w:color="auto"/>
              <w:right w:val="single" w:sz="4" w:space="0" w:color="auto"/>
            </w:tcBorders>
            <w:shd w:val="clear" w:color="auto" w:fill="auto"/>
            <w:hideMark/>
          </w:tcPr>
          <w:p w14:paraId="061EEF4F"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6BCF58AD"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26.83</w:t>
            </w:r>
          </w:p>
        </w:tc>
        <w:tc>
          <w:tcPr>
            <w:tcW w:w="734" w:type="dxa"/>
            <w:tcBorders>
              <w:top w:val="nil"/>
              <w:left w:val="nil"/>
              <w:bottom w:val="single" w:sz="4" w:space="0" w:color="auto"/>
              <w:right w:val="single" w:sz="4" w:space="0" w:color="auto"/>
            </w:tcBorders>
            <w:shd w:val="clear" w:color="auto" w:fill="auto"/>
            <w:hideMark/>
          </w:tcPr>
          <w:p w14:paraId="0C89E0C8"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5.36</w:t>
            </w:r>
          </w:p>
        </w:tc>
        <w:tc>
          <w:tcPr>
            <w:tcW w:w="1395" w:type="dxa"/>
            <w:tcBorders>
              <w:top w:val="nil"/>
              <w:left w:val="nil"/>
              <w:bottom w:val="single" w:sz="4" w:space="0" w:color="auto"/>
              <w:right w:val="single" w:sz="4" w:space="0" w:color="auto"/>
            </w:tcBorders>
            <w:shd w:val="clear" w:color="auto" w:fill="auto"/>
            <w:hideMark/>
          </w:tcPr>
          <w:p w14:paraId="20811CEB"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18</w:t>
            </w:r>
          </w:p>
        </w:tc>
        <w:tc>
          <w:tcPr>
            <w:tcW w:w="1468" w:type="dxa"/>
            <w:tcBorders>
              <w:top w:val="nil"/>
              <w:left w:val="nil"/>
              <w:bottom w:val="single" w:sz="4" w:space="0" w:color="auto"/>
              <w:right w:val="single" w:sz="4" w:space="0" w:color="auto"/>
            </w:tcBorders>
            <w:shd w:val="clear" w:color="auto" w:fill="auto"/>
            <w:hideMark/>
          </w:tcPr>
          <w:p w14:paraId="143F290F"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45</w:t>
            </w:r>
          </w:p>
        </w:tc>
      </w:tr>
      <w:tr w:rsidR="00B8209D" w:rsidRPr="00B8209D" w14:paraId="7969F8B3"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44F935AF"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278D571D"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7453B385"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smoking_dum</w:t>
            </w:r>
            <w:proofErr w:type="spellEnd"/>
          </w:p>
        </w:tc>
        <w:tc>
          <w:tcPr>
            <w:tcW w:w="654" w:type="dxa"/>
            <w:tcBorders>
              <w:top w:val="nil"/>
              <w:left w:val="nil"/>
              <w:bottom w:val="single" w:sz="4" w:space="0" w:color="auto"/>
              <w:right w:val="single" w:sz="4" w:space="0" w:color="auto"/>
            </w:tcBorders>
            <w:shd w:val="clear" w:color="auto" w:fill="auto"/>
            <w:hideMark/>
          </w:tcPr>
          <w:p w14:paraId="4A1AFA2A"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07FBF90C"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0.11</w:t>
            </w:r>
          </w:p>
        </w:tc>
        <w:tc>
          <w:tcPr>
            <w:tcW w:w="734" w:type="dxa"/>
            <w:tcBorders>
              <w:top w:val="nil"/>
              <w:left w:val="nil"/>
              <w:bottom w:val="single" w:sz="4" w:space="0" w:color="auto"/>
              <w:right w:val="single" w:sz="4" w:space="0" w:color="auto"/>
            </w:tcBorders>
            <w:shd w:val="clear" w:color="auto" w:fill="auto"/>
            <w:hideMark/>
          </w:tcPr>
          <w:p w14:paraId="688E086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0.31</w:t>
            </w:r>
          </w:p>
        </w:tc>
        <w:tc>
          <w:tcPr>
            <w:tcW w:w="1395" w:type="dxa"/>
            <w:tcBorders>
              <w:top w:val="nil"/>
              <w:left w:val="nil"/>
              <w:bottom w:val="single" w:sz="4" w:space="0" w:color="auto"/>
              <w:right w:val="single" w:sz="4" w:space="0" w:color="auto"/>
            </w:tcBorders>
            <w:shd w:val="clear" w:color="auto" w:fill="auto"/>
            <w:hideMark/>
          </w:tcPr>
          <w:p w14:paraId="2BE4C5A9"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027FBC5D"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412F7B0A"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7176DEB7"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784B14C7"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736911B2"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Alcohol_dum</w:t>
            </w:r>
            <w:proofErr w:type="spellEnd"/>
          </w:p>
        </w:tc>
        <w:tc>
          <w:tcPr>
            <w:tcW w:w="654" w:type="dxa"/>
            <w:tcBorders>
              <w:top w:val="nil"/>
              <w:left w:val="nil"/>
              <w:bottom w:val="single" w:sz="4" w:space="0" w:color="auto"/>
              <w:right w:val="single" w:sz="4" w:space="0" w:color="auto"/>
            </w:tcBorders>
            <w:shd w:val="clear" w:color="auto" w:fill="auto"/>
            <w:hideMark/>
          </w:tcPr>
          <w:p w14:paraId="20D8E02A"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3B1C6088"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0.24</w:t>
            </w:r>
          </w:p>
        </w:tc>
        <w:tc>
          <w:tcPr>
            <w:tcW w:w="734" w:type="dxa"/>
            <w:tcBorders>
              <w:top w:val="nil"/>
              <w:left w:val="nil"/>
              <w:bottom w:val="single" w:sz="4" w:space="0" w:color="auto"/>
              <w:right w:val="single" w:sz="4" w:space="0" w:color="auto"/>
            </w:tcBorders>
            <w:shd w:val="clear" w:color="auto" w:fill="auto"/>
            <w:hideMark/>
          </w:tcPr>
          <w:p w14:paraId="4AB020DD"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0.43</w:t>
            </w:r>
          </w:p>
        </w:tc>
        <w:tc>
          <w:tcPr>
            <w:tcW w:w="1395" w:type="dxa"/>
            <w:tcBorders>
              <w:top w:val="nil"/>
              <w:left w:val="nil"/>
              <w:bottom w:val="single" w:sz="4" w:space="0" w:color="auto"/>
              <w:right w:val="single" w:sz="4" w:space="0" w:color="auto"/>
            </w:tcBorders>
            <w:shd w:val="clear" w:color="auto" w:fill="auto"/>
            <w:hideMark/>
          </w:tcPr>
          <w:p w14:paraId="61E9A7DB"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5BD97A23"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1DA83BF9"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558FFECE"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102F0C51"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77F82CFB"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Sleep_hr</w:t>
            </w:r>
            <w:proofErr w:type="spellEnd"/>
          </w:p>
        </w:tc>
        <w:tc>
          <w:tcPr>
            <w:tcW w:w="654" w:type="dxa"/>
            <w:tcBorders>
              <w:top w:val="nil"/>
              <w:left w:val="nil"/>
              <w:bottom w:val="single" w:sz="4" w:space="0" w:color="auto"/>
              <w:right w:val="single" w:sz="4" w:space="0" w:color="auto"/>
            </w:tcBorders>
            <w:shd w:val="clear" w:color="auto" w:fill="auto"/>
            <w:hideMark/>
          </w:tcPr>
          <w:p w14:paraId="06E283CF"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3AE761F5"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6.82</w:t>
            </w:r>
          </w:p>
        </w:tc>
        <w:tc>
          <w:tcPr>
            <w:tcW w:w="734" w:type="dxa"/>
            <w:tcBorders>
              <w:top w:val="nil"/>
              <w:left w:val="nil"/>
              <w:bottom w:val="single" w:sz="4" w:space="0" w:color="auto"/>
              <w:right w:val="single" w:sz="4" w:space="0" w:color="auto"/>
            </w:tcBorders>
            <w:shd w:val="clear" w:color="auto" w:fill="auto"/>
            <w:hideMark/>
          </w:tcPr>
          <w:p w14:paraId="59A5D1F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1.41</w:t>
            </w:r>
          </w:p>
        </w:tc>
        <w:tc>
          <w:tcPr>
            <w:tcW w:w="1395" w:type="dxa"/>
            <w:tcBorders>
              <w:top w:val="nil"/>
              <w:left w:val="nil"/>
              <w:bottom w:val="single" w:sz="4" w:space="0" w:color="auto"/>
              <w:right w:val="single" w:sz="4" w:space="0" w:color="auto"/>
            </w:tcBorders>
            <w:shd w:val="clear" w:color="auto" w:fill="auto"/>
            <w:hideMark/>
          </w:tcPr>
          <w:p w14:paraId="4974C207"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4</w:t>
            </w:r>
          </w:p>
        </w:tc>
        <w:tc>
          <w:tcPr>
            <w:tcW w:w="1468" w:type="dxa"/>
            <w:tcBorders>
              <w:top w:val="nil"/>
              <w:left w:val="nil"/>
              <w:bottom w:val="single" w:sz="4" w:space="0" w:color="auto"/>
              <w:right w:val="single" w:sz="4" w:space="0" w:color="auto"/>
            </w:tcBorders>
            <w:shd w:val="clear" w:color="auto" w:fill="auto"/>
            <w:hideMark/>
          </w:tcPr>
          <w:p w14:paraId="1F446375"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10</w:t>
            </w:r>
          </w:p>
        </w:tc>
      </w:tr>
      <w:tr w:rsidR="00B8209D" w:rsidRPr="00B8209D" w14:paraId="26951A49" w14:textId="77777777" w:rsidTr="0015709E">
        <w:trPr>
          <w:trHeight w:val="349"/>
        </w:trPr>
        <w:tc>
          <w:tcPr>
            <w:tcW w:w="431" w:type="dxa"/>
            <w:vMerge/>
            <w:tcBorders>
              <w:top w:val="nil"/>
              <w:left w:val="single" w:sz="4" w:space="0" w:color="auto"/>
              <w:bottom w:val="single" w:sz="4" w:space="0" w:color="auto"/>
              <w:right w:val="single" w:sz="4" w:space="0" w:color="auto"/>
            </w:tcBorders>
            <w:vAlign w:val="center"/>
            <w:hideMark/>
          </w:tcPr>
          <w:p w14:paraId="5A118956"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6DCE85D3"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26F0EAD6"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RegularMedicine_dum</w:t>
            </w:r>
            <w:proofErr w:type="spellEnd"/>
          </w:p>
        </w:tc>
        <w:tc>
          <w:tcPr>
            <w:tcW w:w="654" w:type="dxa"/>
            <w:tcBorders>
              <w:top w:val="nil"/>
              <w:left w:val="nil"/>
              <w:bottom w:val="single" w:sz="4" w:space="0" w:color="auto"/>
              <w:right w:val="single" w:sz="4" w:space="0" w:color="auto"/>
            </w:tcBorders>
            <w:shd w:val="clear" w:color="auto" w:fill="auto"/>
            <w:hideMark/>
          </w:tcPr>
          <w:p w14:paraId="036DDEE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290CD82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0.81</w:t>
            </w:r>
          </w:p>
        </w:tc>
        <w:tc>
          <w:tcPr>
            <w:tcW w:w="734" w:type="dxa"/>
            <w:tcBorders>
              <w:top w:val="nil"/>
              <w:left w:val="nil"/>
              <w:bottom w:val="single" w:sz="4" w:space="0" w:color="auto"/>
              <w:right w:val="single" w:sz="4" w:space="0" w:color="auto"/>
            </w:tcBorders>
            <w:shd w:val="clear" w:color="auto" w:fill="auto"/>
            <w:hideMark/>
          </w:tcPr>
          <w:p w14:paraId="6CCD054A"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0.39</w:t>
            </w:r>
          </w:p>
        </w:tc>
        <w:tc>
          <w:tcPr>
            <w:tcW w:w="1395" w:type="dxa"/>
            <w:tcBorders>
              <w:top w:val="nil"/>
              <w:left w:val="nil"/>
              <w:bottom w:val="single" w:sz="4" w:space="0" w:color="auto"/>
              <w:right w:val="single" w:sz="4" w:space="0" w:color="auto"/>
            </w:tcBorders>
            <w:shd w:val="clear" w:color="auto" w:fill="auto"/>
            <w:hideMark/>
          </w:tcPr>
          <w:p w14:paraId="1050DFC5"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09A5540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2D1E9E51"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411E2D86"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3DC540B3"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534FF6C2"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junkfood_dum</w:t>
            </w:r>
            <w:proofErr w:type="spellEnd"/>
          </w:p>
        </w:tc>
        <w:tc>
          <w:tcPr>
            <w:tcW w:w="654" w:type="dxa"/>
            <w:tcBorders>
              <w:top w:val="nil"/>
              <w:left w:val="nil"/>
              <w:bottom w:val="single" w:sz="4" w:space="0" w:color="auto"/>
              <w:right w:val="single" w:sz="4" w:space="0" w:color="auto"/>
            </w:tcBorders>
            <w:shd w:val="clear" w:color="auto" w:fill="auto"/>
            <w:hideMark/>
          </w:tcPr>
          <w:p w14:paraId="3DBA4140"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2D6606BF"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0.09</w:t>
            </w:r>
          </w:p>
        </w:tc>
        <w:tc>
          <w:tcPr>
            <w:tcW w:w="734" w:type="dxa"/>
            <w:tcBorders>
              <w:top w:val="nil"/>
              <w:left w:val="nil"/>
              <w:bottom w:val="single" w:sz="4" w:space="0" w:color="auto"/>
              <w:right w:val="single" w:sz="4" w:space="0" w:color="auto"/>
            </w:tcBorders>
            <w:shd w:val="clear" w:color="auto" w:fill="auto"/>
            <w:hideMark/>
          </w:tcPr>
          <w:p w14:paraId="3E1DA6B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0.28</w:t>
            </w:r>
          </w:p>
        </w:tc>
        <w:tc>
          <w:tcPr>
            <w:tcW w:w="1395" w:type="dxa"/>
            <w:tcBorders>
              <w:top w:val="nil"/>
              <w:left w:val="nil"/>
              <w:bottom w:val="single" w:sz="4" w:space="0" w:color="auto"/>
              <w:right w:val="single" w:sz="4" w:space="0" w:color="auto"/>
            </w:tcBorders>
            <w:shd w:val="clear" w:color="auto" w:fill="auto"/>
            <w:hideMark/>
          </w:tcPr>
          <w:p w14:paraId="12910EA7"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61EBC62D"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0BAC037F"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0AAC4778"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0E3E895C"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10283BD5"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stress_dum</w:t>
            </w:r>
            <w:proofErr w:type="spellEnd"/>
          </w:p>
        </w:tc>
        <w:tc>
          <w:tcPr>
            <w:tcW w:w="654" w:type="dxa"/>
            <w:tcBorders>
              <w:top w:val="nil"/>
              <w:left w:val="nil"/>
              <w:bottom w:val="single" w:sz="4" w:space="0" w:color="auto"/>
              <w:right w:val="single" w:sz="4" w:space="0" w:color="auto"/>
            </w:tcBorders>
            <w:shd w:val="clear" w:color="auto" w:fill="auto"/>
            <w:hideMark/>
          </w:tcPr>
          <w:p w14:paraId="728C10B3"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02699752"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0.42</w:t>
            </w:r>
          </w:p>
        </w:tc>
        <w:tc>
          <w:tcPr>
            <w:tcW w:w="734" w:type="dxa"/>
            <w:tcBorders>
              <w:top w:val="nil"/>
              <w:left w:val="nil"/>
              <w:bottom w:val="single" w:sz="4" w:space="0" w:color="auto"/>
              <w:right w:val="single" w:sz="4" w:space="0" w:color="auto"/>
            </w:tcBorders>
            <w:shd w:val="clear" w:color="auto" w:fill="auto"/>
            <w:hideMark/>
          </w:tcPr>
          <w:p w14:paraId="27DED4AC"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0.5</w:t>
            </w:r>
          </w:p>
        </w:tc>
        <w:tc>
          <w:tcPr>
            <w:tcW w:w="1395" w:type="dxa"/>
            <w:tcBorders>
              <w:top w:val="nil"/>
              <w:left w:val="nil"/>
              <w:bottom w:val="single" w:sz="4" w:space="0" w:color="auto"/>
              <w:right w:val="single" w:sz="4" w:space="0" w:color="auto"/>
            </w:tcBorders>
            <w:shd w:val="clear" w:color="auto" w:fill="auto"/>
            <w:hideMark/>
          </w:tcPr>
          <w:p w14:paraId="2A918096"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2AFECA8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172CEECA" w14:textId="77777777" w:rsidTr="0015709E">
        <w:trPr>
          <w:trHeight w:val="231"/>
        </w:trPr>
        <w:tc>
          <w:tcPr>
            <w:tcW w:w="431" w:type="dxa"/>
            <w:vMerge/>
            <w:tcBorders>
              <w:top w:val="nil"/>
              <w:left w:val="single" w:sz="4" w:space="0" w:color="auto"/>
              <w:bottom w:val="single" w:sz="4" w:space="0" w:color="auto"/>
              <w:right w:val="single" w:sz="4" w:space="0" w:color="auto"/>
            </w:tcBorders>
            <w:vAlign w:val="center"/>
            <w:hideMark/>
          </w:tcPr>
          <w:p w14:paraId="610ED4EF"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110BBEB3"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0A9FA5C2"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Preg_dum</w:t>
            </w:r>
            <w:proofErr w:type="spellEnd"/>
          </w:p>
        </w:tc>
        <w:tc>
          <w:tcPr>
            <w:tcW w:w="654" w:type="dxa"/>
            <w:tcBorders>
              <w:top w:val="nil"/>
              <w:left w:val="nil"/>
              <w:bottom w:val="single" w:sz="4" w:space="0" w:color="auto"/>
              <w:right w:val="single" w:sz="4" w:space="0" w:color="auto"/>
            </w:tcBorders>
            <w:shd w:val="clear" w:color="auto" w:fill="auto"/>
            <w:hideMark/>
          </w:tcPr>
          <w:p w14:paraId="29A6B6F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7BC5804F"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0.28</w:t>
            </w:r>
          </w:p>
        </w:tc>
        <w:tc>
          <w:tcPr>
            <w:tcW w:w="734" w:type="dxa"/>
            <w:tcBorders>
              <w:top w:val="nil"/>
              <w:left w:val="nil"/>
              <w:bottom w:val="single" w:sz="4" w:space="0" w:color="auto"/>
              <w:right w:val="single" w:sz="4" w:space="0" w:color="auto"/>
            </w:tcBorders>
            <w:shd w:val="clear" w:color="auto" w:fill="auto"/>
            <w:hideMark/>
          </w:tcPr>
          <w:p w14:paraId="62D85673"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0.45</w:t>
            </w:r>
          </w:p>
        </w:tc>
        <w:tc>
          <w:tcPr>
            <w:tcW w:w="1395" w:type="dxa"/>
            <w:tcBorders>
              <w:top w:val="nil"/>
              <w:left w:val="nil"/>
              <w:bottom w:val="single" w:sz="4" w:space="0" w:color="auto"/>
              <w:right w:val="single" w:sz="4" w:space="0" w:color="auto"/>
            </w:tcBorders>
            <w:shd w:val="clear" w:color="auto" w:fill="auto"/>
            <w:hideMark/>
          </w:tcPr>
          <w:p w14:paraId="20796E71"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6D8EB7C5"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r w:rsidR="00B8209D" w:rsidRPr="00B8209D" w14:paraId="63AC6268" w14:textId="77777777" w:rsidTr="0015709E">
        <w:trPr>
          <w:trHeight w:val="115"/>
        </w:trPr>
        <w:tc>
          <w:tcPr>
            <w:tcW w:w="431" w:type="dxa"/>
            <w:vMerge/>
            <w:tcBorders>
              <w:top w:val="nil"/>
              <w:left w:val="single" w:sz="4" w:space="0" w:color="auto"/>
              <w:bottom w:val="single" w:sz="4" w:space="0" w:color="auto"/>
              <w:right w:val="single" w:sz="4" w:space="0" w:color="auto"/>
            </w:tcBorders>
            <w:vAlign w:val="center"/>
            <w:hideMark/>
          </w:tcPr>
          <w:p w14:paraId="4183F5A4"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764" w:type="dxa"/>
            <w:vMerge/>
            <w:tcBorders>
              <w:top w:val="nil"/>
              <w:left w:val="single" w:sz="4" w:space="0" w:color="auto"/>
              <w:bottom w:val="single" w:sz="4" w:space="0" w:color="auto"/>
              <w:right w:val="single" w:sz="4" w:space="0" w:color="auto"/>
            </w:tcBorders>
            <w:vAlign w:val="center"/>
            <w:hideMark/>
          </w:tcPr>
          <w:p w14:paraId="7E735BAE" w14:textId="77777777" w:rsidR="00B8209D" w:rsidRPr="00B8209D" w:rsidRDefault="00B8209D" w:rsidP="00B8209D">
            <w:pPr>
              <w:spacing w:after="0" w:line="240" w:lineRule="auto"/>
              <w:rPr>
                <w:rFonts w:ascii="Arial" w:eastAsia="Times New Roman" w:hAnsi="Arial" w:cs="Arial"/>
                <w:b/>
                <w:bCs/>
                <w:color w:val="000000"/>
                <w:sz w:val="18"/>
                <w:szCs w:val="18"/>
              </w:rPr>
            </w:pPr>
          </w:p>
        </w:tc>
        <w:tc>
          <w:tcPr>
            <w:tcW w:w="2706" w:type="dxa"/>
            <w:tcBorders>
              <w:top w:val="nil"/>
              <w:left w:val="nil"/>
              <w:bottom w:val="single" w:sz="4" w:space="0" w:color="auto"/>
              <w:right w:val="single" w:sz="4" w:space="0" w:color="auto"/>
            </w:tcBorders>
            <w:shd w:val="clear" w:color="auto" w:fill="auto"/>
            <w:hideMark/>
          </w:tcPr>
          <w:p w14:paraId="2A9130E0" w14:textId="77777777" w:rsidR="00B8209D" w:rsidRPr="00B8209D" w:rsidRDefault="00B8209D" w:rsidP="00B8209D">
            <w:pPr>
              <w:spacing w:after="0" w:line="240" w:lineRule="auto"/>
              <w:jc w:val="center"/>
              <w:rPr>
                <w:rFonts w:ascii="Calibri" w:eastAsia="Times New Roman" w:hAnsi="Calibri" w:cs="Calibri"/>
                <w:b/>
                <w:bCs/>
                <w:color w:val="000000"/>
                <w:sz w:val="18"/>
                <w:szCs w:val="18"/>
              </w:rPr>
            </w:pPr>
            <w:proofErr w:type="spellStart"/>
            <w:r w:rsidRPr="00B8209D">
              <w:rPr>
                <w:rFonts w:ascii="Calibri" w:eastAsia="Times New Roman" w:hAnsi="Calibri" w:cs="Calibri"/>
                <w:b/>
                <w:bCs/>
                <w:color w:val="000000"/>
                <w:sz w:val="18"/>
                <w:szCs w:val="18"/>
              </w:rPr>
              <w:t>Urinationfreq_dum</w:t>
            </w:r>
            <w:proofErr w:type="spellEnd"/>
          </w:p>
        </w:tc>
        <w:tc>
          <w:tcPr>
            <w:tcW w:w="654" w:type="dxa"/>
            <w:tcBorders>
              <w:top w:val="nil"/>
              <w:left w:val="nil"/>
              <w:bottom w:val="single" w:sz="4" w:space="0" w:color="auto"/>
              <w:right w:val="single" w:sz="4" w:space="0" w:color="auto"/>
            </w:tcBorders>
            <w:shd w:val="clear" w:color="auto" w:fill="auto"/>
            <w:hideMark/>
          </w:tcPr>
          <w:p w14:paraId="1F0CD539"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266</w:t>
            </w:r>
          </w:p>
        </w:tc>
        <w:tc>
          <w:tcPr>
            <w:tcW w:w="924" w:type="dxa"/>
            <w:tcBorders>
              <w:top w:val="nil"/>
              <w:left w:val="nil"/>
              <w:bottom w:val="single" w:sz="4" w:space="0" w:color="auto"/>
              <w:right w:val="single" w:sz="4" w:space="0" w:color="auto"/>
            </w:tcBorders>
            <w:shd w:val="clear" w:color="auto" w:fill="auto"/>
            <w:hideMark/>
          </w:tcPr>
          <w:p w14:paraId="4A5CA900"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0.38</w:t>
            </w:r>
          </w:p>
        </w:tc>
        <w:tc>
          <w:tcPr>
            <w:tcW w:w="734" w:type="dxa"/>
            <w:tcBorders>
              <w:top w:val="nil"/>
              <w:left w:val="nil"/>
              <w:bottom w:val="single" w:sz="4" w:space="0" w:color="auto"/>
              <w:right w:val="single" w:sz="4" w:space="0" w:color="auto"/>
            </w:tcBorders>
            <w:shd w:val="clear" w:color="auto" w:fill="auto"/>
            <w:hideMark/>
          </w:tcPr>
          <w:p w14:paraId="5FCC2ECE"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0.49</w:t>
            </w:r>
          </w:p>
        </w:tc>
        <w:tc>
          <w:tcPr>
            <w:tcW w:w="1395" w:type="dxa"/>
            <w:tcBorders>
              <w:top w:val="nil"/>
              <w:left w:val="nil"/>
              <w:bottom w:val="single" w:sz="4" w:space="0" w:color="auto"/>
              <w:right w:val="single" w:sz="4" w:space="0" w:color="auto"/>
            </w:tcBorders>
            <w:shd w:val="clear" w:color="auto" w:fill="auto"/>
            <w:hideMark/>
          </w:tcPr>
          <w:p w14:paraId="372C6B74"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0</w:t>
            </w:r>
          </w:p>
        </w:tc>
        <w:tc>
          <w:tcPr>
            <w:tcW w:w="1468" w:type="dxa"/>
            <w:tcBorders>
              <w:top w:val="nil"/>
              <w:left w:val="nil"/>
              <w:bottom w:val="single" w:sz="4" w:space="0" w:color="auto"/>
              <w:right w:val="single" w:sz="4" w:space="0" w:color="auto"/>
            </w:tcBorders>
            <w:shd w:val="clear" w:color="auto" w:fill="auto"/>
            <w:hideMark/>
          </w:tcPr>
          <w:p w14:paraId="3E231A15" w14:textId="77777777" w:rsidR="00B8209D" w:rsidRPr="00B8209D" w:rsidRDefault="00B8209D" w:rsidP="00B8209D">
            <w:pPr>
              <w:spacing w:after="0" w:line="240" w:lineRule="auto"/>
              <w:jc w:val="right"/>
              <w:rPr>
                <w:rFonts w:ascii="Calibri" w:eastAsia="Times New Roman" w:hAnsi="Calibri" w:cs="Calibri"/>
                <w:color w:val="000000"/>
                <w:sz w:val="18"/>
                <w:szCs w:val="18"/>
              </w:rPr>
            </w:pPr>
            <w:r w:rsidRPr="00B8209D">
              <w:rPr>
                <w:rFonts w:ascii="Calibri" w:eastAsia="Times New Roman" w:hAnsi="Calibri" w:cs="Calibri"/>
                <w:color w:val="000000"/>
                <w:sz w:val="18"/>
                <w:szCs w:val="18"/>
              </w:rPr>
              <w:t>1</w:t>
            </w:r>
          </w:p>
        </w:tc>
      </w:tr>
    </w:tbl>
    <w:p w14:paraId="6C744650" w14:textId="43BA662B" w:rsidR="00E3501B" w:rsidRPr="00FB4476" w:rsidRDefault="00E3501B" w:rsidP="00645CB7">
      <w:pPr>
        <w:rPr>
          <w:sz w:val="18"/>
          <w:szCs w:val="18"/>
        </w:rPr>
      </w:pPr>
    </w:p>
    <w:p w14:paraId="60EE6A3E" w14:textId="356EB892" w:rsidR="00E3501B" w:rsidRPr="00B8209D" w:rsidRDefault="00E3501B" w:rsidP="00645CB7">
      <w:pPr>
        <w:rPr>
          <w:rFonts w:asciiTheme="majorHAnsi" w:hAnsiTheme="majorHAnsi" w:cstheme="majorHAnsi"/>
        </w:rPr>
      </w:pPr>
    </w:p>
    <w:p w14:paraId="2F0324A2" w14:textId="77777777" w:rsidR="00350821" w:rsidRDefault="000E3AFA" w:rsidP="00645CB7">
      <w:pPr>
        <w:rPr>
          <w:rFonts w:asciiTheme="majorHAnsi" w:hAnsiTheme="majorHAnsi" w:cstheme="majorHAnsi"/>
        </w:rPr>
      </w:pPr>
      <w:r>
        <w:rPr>
          <w:rFonts w:asciiTheme="majorHAnsi" w:hAnsiTheme="majorHAnsi" w:cstheme="majorHAnsi"/>
        </w:rPr>
        <w:t xml:space="preserve">       </w:t>
      </w:r>
      <w:r w:rsidR="00B8209D" w:rsidRPr="001C2F63">
        <w:rPr>
          <w:rFonts w:asciiTheme="majorHAnsi" w:hAnsiTheme="majorHAnsi" w:cstheme="majorHAnsi"/>
        </w:rPr>
        <w:t xml:space="preserve">Tables 3 and 4 show some interesting details from the data. Most of the people under 40 years old in our study are active, which might help them have a healthier weight. But, even though many people in our study are </w:t>
      </w:r>
      <w:r w:rsidR="001C2F63">
        <w:rPr>
          <w:rFonts w:asciiTheme="majorHAnsi" w:hAnsiTheme="majorHAnsi" w:cstheme="majorHAnsi"/>
        </w:rPr>
        <w:t>men</w:t>
      </w:r>
      <w:r w:rsidR="00B8209D" w:rsidRPr="001C2F63">
        <w:rPr>
          <w:rFonts w:asciiTheme="majorHAnsi" w:hAnsiTheme="majorHAnsi" w:cstheme="majorHAnsi"/>
        </w:rPr>
        <w:t xml:space="preserve">, more of them say they have family members with diabetes or high blood pressure. This could mean these health issues run in their families. When we look at sleep, most people sleep about 7 hours, </w:t>
      </w:r>
      <w:r w:rsidR="00FC7A3B">
        <w:rPr>
          <w:rFonts w:asciiTheme="majorHAnsi" w:hAnsiTheme="majorHAnsi" w:cstheme="majorHAnsi"/>
        </w:rPr>
        <w:t>there is possibility for diabetics</w:t>
      </w:r>
      <w:r w:rsidR="00B8209D" w:rsidRPr="001C2F63">
        <w:rPr>
          <w:rFonts w:asciiTheme="majorHAnsi" w:hAnsiTheme="majorHAnsi" w:cstheme="majorHAnsi"/>
        </w:rPr>
        <w:t xml:space="preserve">. Also, people who say they </w:t>
      </w:r>
      <w:r w:rsidR="001C2F63">
        <w:rPr>
          <w:rFonts w:asciiTheme="majorHAnsi" w:hAnsiTheme="majorHAnsi" w:cstheme="majorHAnsi"/>
        </w:rPr>
        <w:t>urinate</w:t>
      </w:r>
      <w:r w:rsidR="00B8209D" w:rsidRPr="001C2F63">
        <w:rPr>
          <w:rFonts w:asciiTheme="majorHAnsi" w:hAnsiTheme="majorHAnsi" w:cstheme="majorHAnsi"/>
        </w:rPr>
        <w:t xml:space="preserve"> a lot also show signs of diabetes. This makes sense because </w:t>
      </w:r>
      <w:r w:rsidR="001C2F63">
        <w:rPr>
          <w:rFonts w:asciiTheme="majorHAnsi" w:hAnsiTheme="majorHAnsi" w:cstheme="majorHAnsi"/>
        </w:rPr>
        <w:t>urination</w:t>
      </w:r>
      <w:r w:rsidR="00B8209D" w:rsidRPr="001C2F63">
        <w:rPr>
          <w:rFonts w:asciiTheme="majorHAnsi" w:hAnsiTheme="majorHAnsi" w:cstheme="majorHAnsi"/>
        </w:rPr>
        <w:t xml:space="preserve"> a lot can be a sign of this health issue. These details give us a clearer picture of the health and habits of the people in our study.</w:t>
      </w:r>
    </w:p>
    <w:p w14:paraId="0C725F7A" w14:textId="40B72340" w:rsidR="00AE2B7B" w:rsidRDefault="002E5427" w:rsidP="00121095">
      <w:pPr>
        <w:rPr>
          <w:rFonts w:asciiTheme="majorHAnsi" w:hAnsiTheme="majorHAnsi" w:cstheme="majorHAnsi"/>
        </w:rPr>
      </w:pPr>
      <w:r>
        <w:rPr>
          <w:rFonts w:asciiTheme="majorHAnsi" w:hAnsiTheme="majorHAnsi" w:cstheme="majorHAnsi"/>
        </w:rPr>
        <w:t xml:space="preserve">               </w:t>
      </w:r>
      <w:r w:rsidR="00350821" w:rsidRPr="00350821">
        <w:rPr>
          <w:rFonts w:asciiTheme="majorHAnsi" w:hAnsiTheme="majorHAnsi" w:cstheme="majorHAnsi"/>
        </w:rPr>
        <w:t>The average Body Mass Index (BMI) increases from 25.35 in individuals without diabetes to 26.83 in those with the condition, suggesting that a higher BMI may be linked to a greater likelihood of developing diabetes. Physical activity levels, as indicated by the '</w:t>
      </w:r>
      <w:proofErr w:type="spellStart"/>
      <w:r w:rsidR="00350821" w:rsidRPr="00350821">
        <w:rPr>
          <w:rFonts w:asciiTheme="majorHAnsi" w:hAnsiTheme="majorHAnsi" w:cstheme="majorHAnsi"/>
        </w:rPr>
        <w:t>PhysicallyActive_dum</w:t>
      </w:r>
      <w:proofErr w:type="spellEnd"/>
      <w:r w:rsidR="00350821" w:rsidRPr="00350821">
        <w:rPr>
          <w:rFonts w:asciiTheme="majorHAnsi" w:hAnsiTheme="majorHAnsi" w:cstheme="majorHAnsi"/>
        </w:rPr>
        <w:t xml:space="preserve">' variable, show a minor decrease from 0.52 to 0.48, which suggests that </w:t>
      </w:r>
      <w:r w:rsidR="00350821" w:rsidRPr="00350821">
        <w:rPr>
          <w:rFonts w:asciiTheme="majorHAnsi" w:hAnsiTheme="majorHAnsi" w:cstheme="majorHAnsi"/>
        </w:rPr>
        <w:lastRenderedPageBreak/>
        <w:t>the amount of physical activity is relatively similar between the two groups in this dataset. There is, however, a significant difference in the</w:t>
      </w:r>
      <w:r w:rsidR="00121095">
        <w:rPr>
          <w:rFonts w:asciiTheme="majorHAnsi" w:hAnsiTheme="majorHAnsi" w:cstheme="majorHAnsi"/>
        </w:rPr>
        <w:t xml:space="preserve"> </w:t>
      </w:r>
      <w:r w:rsidR="00350821" w:rsidRPr="00350821">
        <w:rPr>
          <w:rFonts w:asciiTheme="majorHAnsi" w:hAnsiTheme="majorHAnsi" w:cstheme="majorHAnsi"/>
        </w:rPr>
        <w:t>use of regular medication; the average for '</w:t>
      </w:r>
      <w:proofErr w:type="spellStart"/>
      <w:r w:rsidR="00350821" w:rsidRPr="00350821">
        <w:rPr>
          <w:rFonts w:asciiTheme="majorHAnsi" w:hAnsiTheme="majorHAnsi" w:cstheme="majorHAnsi"/>
        </w:rPr>
        <w:t>RegularMedicine_dum</w:t>
      </w:r>
      <w:proofErr w:type="spellEnd"/>
      <w:r w:rsidR="00350821" w:rsidRPr="00350821">
        <w:rPr>
          <w:rFonts w:asciiTheme="majorHAnsi" w:hAnsiTheme="majorHAnsi" w:cstheme="majorHAnsi"/>
        </w:rPr>
        <w:t>'</w:t>
      </w:r>
      <w:r w:rsidR="00625D50">
        <w:rPr>
          <w:rFonts w:asciiTheme="majorHAnsi" w:hAnsiTheme="majorHAnsi" w:cstheme="majorHAnsi"/>
        </w:rPr>
        <w:t xml:space="preserve"> </w:t>
      </w:r>
      <w:r w:rsidR="00350821" w:rsidRPr="00350821">
        <w:rPr>
          <w:rFonts w:asciiTheme="majorHAnsi" w:hAnsiTheme="majorHAnsi" w:cstheme="majorHAnsi"/>
        </w:rPr>
        <w:t>jumps from 0.18 in those without diabetes to 0.81 in those with it, which could reflect the treatment of diabetes or other related medical conditions.</w:t>
      </w:r>
    </w:p>
    <w:p w14:paraId="003FC785" w14:textId="4D81A2F4" w:rsidR="00E3501B" w:rsidRDefault="00AE2B7B" w:rsidP="002E5427">
      <w:pPr>
        <w:jc w:val="both"/>
        <w:rPr>
          <w:rFonts w:asciiTheme="majorHAnsi" w:hAnsiTheme="majorHAnsi" w:cstheme="majorHAnsi"/>
        </w:rPr>
      </w:pPr>
      <w:r>
        <w:rPr>
          <w:rFonts w:asciiTheme="majorHAnsi" w:hAnsiTheme="majorHAnsi" w:cstheme="majorHAnsi"/>
        </w:rPr>
        <w:t xml:space="preserve">             </w:t>
      </w:r>
      <w:r w:rsidR="002E5427">
        <w:rPr>
          <w:rFonts w:asciiTheme="majorHAnsi" w:hAnsiTheme="majorHAnsi" w:cstheme="majorHAnsi"/>
        </w:rPr>
        <w:t xml:space="preserve"> </w:t>
      </w:r>
      <w:r w:rsidR="000E3AFA" w:rsidRPr="000E3AFA">
        <w:rPr>
          <w:rFonts w:asciiTheme="majorHAnsi" w:hAnsiTheme="majorHAnsi" w:cstheme="majorHAnsi"/>
        </w:rPr>
        <w:t>A</w:t>
      </w:r>
      <w:r w:rsidR="000E3AFA">
        <w:rPr>
          <w:rFonts w:asciiTheme="majorHAnsi" w:hAnsiTheme="majorHAnsi" w:cstheme="majorHAnsi"/>
        </w:rPr>
        <w:t xml:space="preserve"> final</w:t>
      </w:r>
      <w:r w:rsidR="000E3AFA" w:rsidRPr="000E3AFA">
        <w:rPr>
          <w:rFonts w:asciiTheme="majorHAnsi" w:hAnsiTheme="majorHAnsi" w:cstheme="majorHAnsi"/>
        </w:rPr>
        <w:t xml:space="preserve"> crucial data aspect to address is the dummy rule, pertinent to all models where the observable dependent variable only assumes values of either zero or one, as seen in </w:t>
      </w:r>
      <w:proofErr w:type="spellStart"/>
      <w:r w:rsidR="000E3AFA">
        <w:rPr>
          <w:rFonts w:asciiTheme="majorHAnsi" w:hAnsiTheme="majorHAnsi" w:cstheme="majorHAnsi"/>
        </w:rPr>
        <w:t>probit</w:t>
      </w:r>
      <w:proofErr w:type="spellEnd"/>
      <w:r w:rsidR="000E3AFA">
        <w:rPr>
          <w:rFonts w:asciiTheme="majorHAnsi" w:hAnsiTheme="majorHAnsi" w:cstheme="majorHAnsi"/>
        </w:rPr>
        <w:t xml:space="preserve"> model</w:t>
      </w:r>
      <w:r w:rsidR="000E3AFA" w:rsidRPr="000E3AFA">
        <w:rPr>
          <w:rFonts w:asciiTheme="majorHAnsi" w:hAnsiTheme="majorHAnsi" w:cstheme="majorHAnsi"/>
        </w:rPr>
        <w:t xml:space="preserve">. The dummy rule is bifurcated into two key principles. The initial </w:t>
      </w:r>
      <w:r w:rsidR="00084821">
        <w:rPr>
          <w:rFonts w:asciiTheme="majorHAnsi" w:hAnsiTheme="majorHAnsi" w:cstheme="majorHAnsi"/>
        </w:rPr>
        <w:t xml:space="preserve">rule </w:t>
      </w:r>
      <w:r w:rsidR="000E3AFA" w:rsidRPr="000E3AFA">
        <w:rPr>
          <w:rFonts w:asciiTheme="majorHAnsi" w:hAnsiTheme="majorHAnsi" w:cstheme="majorHAnsi"/>
        </w:rPr>
        <w:t xml:space="preserve">asserts that, for every dummy variable in the analysis, when the dummy is marked as 1, the observable dependent variable must exhibit both 0 and 1 values. </w:t>
      </w:r>
      <w:r w:rsidR="000E3AFA">
        <w:rPr>
          <w:rFonts w:asciiTheme="majorHAnsi" w:hAnsiTheme="majorHAnsi" w:cstheme="majorHAnsi"/>
        </w:rPr>
        <w:t>T</w:t>
      </w:r>
      <w:r w:rsidR="000E3AFA" w:rsidRPr="000E3AFA">
        <w:rPr>
          <w:rFonts w:asciiTheme="majorHAnsi" w:hAnsiTheme="majorHAnsi" w:cstheme="majorHAnsi"/>
        </w:rPr>
        <w:t xml:space="preserve">he second </w:t>
      </w:r>
      <w:r w:rsidR="000E3AFA">
        <w:rPr>
          <w:rFonts w:asciiTheme="majorHAnsi" w:hAnsiTheme="majorHAnsi" w:cstheme="majorHAnsi"/>
        </w:rPr>
        <w:t>rule</w:t>
      </w:r>
      <w:r w:rsidR="000E3AFA" w:rsidRPr="000E3AFA">
        <w:rPr>
          <w:rFonts w:asciiTheme="majorHAnsi" w:hAnsiTheme="majorHAnsi" w:cstheme="majorHAnsi"/>
        </w:rPr>
        <w:t xml:space="preserve"> </w:t>
      </w:r>
      <w:r w:rsidR="000E3AFA">
        <w:rPr>
          <w:rFonts w:asciiTheme="majorHAnsi" w:hAnsiTheme="majorHAnsi" w:cstheme="majorHAnsi"/>
        </w:rPr>
        <w:t>states</w:t>
      </w:r>
      <w:r w:rsidR="000E3AFA" w:rsidRPr="000E3AFA">
        <w:rPr>
          <w:rFonts w:asciiTheme="majorHAnsi" w:hAnsiTheme="majorHAnsi" w:cstheme="majorHAnsi"/>
        </w:rPr>
        <w:t xml:space="preserve"> that when the dummy is marked as 0, the observable dependent variable should still represent both 0 and 1 values. Table 5 catalogs the range (minimum and maximum) of 'Y' for each dummy variable in our</w:t>
      </w:r>
      <w:r w:rsidR="000E3AFA">
        <w:rPr>
          <w:rFonts w:asciiTheme="majorHAnsi" w:hAnsiTheme="majorHAnsi" w:cstheme="majorHAnsi"/>
        </w:rPr>
        <w:t xml:space="preserve"> analysis</w:t>
      </w:r>
      <w:r w:rsidR="000E3AFA" w:rsidRPr="000E3AFA">
        <w:rPr>
          <w:rFonts w:asciiTheme="majorHAnsi" w:hAnsiTheme="majorHAnsi" w:cstheme="majorHAnsi"/>
        </w:rPr>
        <w:t>, encompassing 'Age_LT40', 'Age_40T49', 'Age_50T59', 'Age_MT60', '</w:t>
      </w:r>
      <w:proofErr w:type="spellStart"/>
      <w:r w:rsidR="000E3AFA" w:rsidRPr="000E3AFA">
        <w:rPr>
          <w:rFonts w:asciiTheme="majorHAnsi" w:hAnsiTheme="majorHAnsi" w:cstheme="majorHAnsi"/>
        </w:rPr>
        <w:t>Gender_dum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Family_Diabetics_dum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highBP_dum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PhysicallyActive_dum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smoking_dum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Alcohol_dum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RegularMedicine_dum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junkfood_dum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stress_dum</w:t>
      </w:r>
      <w:proofErr w:type="spellEnd"/>
      <w:r w:rsidR="000E3AFA" w:rsidRPr="000E3AFA">
        <w:rPr>
          <w:rFonts w:asciiTheme="majorHAnsi" w:hAnsiTheme="majorHAnsi" w:cstheme="majorHAnsi"/>
        </w:rPr>
        <w:t>', '</w:t>
      </w:r>
      <w:proofErr w:type="spellStart"/>
      <w:r w:rsidR="000E3AFA" w:rsidRPr="000E3AFA">
        <w:rPr>
          <w:rFonts w:asciiTheme="majorHAnsi" w:hAnsiTheme="majorHAnsi" w:cstheme="majorHAnsi"/>
        </w:rPr>
        <w:t>Preg_dum</w:t>
      </w:r>
      <w:proofErr w:type="spellEnd"/>
      <w:r w:rsidR="000E3AFA" w:rsidRPr="000E3AFA">
        <w:rPr>
          <w:rFonts w:asciiTheme="majorHAnsi" w:hAnsiTheme="majorHAnsi" w:cstheme="majorHAnsi"/>
        </w:rPr>
        <w:t>', and '</w:t>
      </w:r>
      <w:proofErr w:type="spellStart"/>
      <w:r w:rsidR="000E3AFA" w:rsidRPr="000E3AFA">
        <w:rPr>
          <w:rFonts w:asciiTheme="majorHAnsi" w:hAnsiTheme="majorHAnsi" w:cstheme="majorHAnsi"/>
        </w:rPr>
        <w:t>Urinationfreq_dum</w:t>
      </w:r>
      <w:proofErr w:type="spellEnd"/>
      <w:r w:rsidR="000E3AFA" w:rsidRPr="000E3AFA">
        <w:rPr>
          <w:rFonts w:asciiTheme="majorHAnsi" w:hAnsiTheme="majorHAnsi" w:cstheme="majorHAnsi"/>
        </w:rPr>
        <w:t>'. A close inspection of Table 5</w:t>
      </w:r>
      <w:r w:rsidR="00E11EBA">
        <w:rPr>
          <w:rFonts w:asciiTheme="majorHAnsi" w:hAnsiTheme="majorHAnsi" w:cstheme="majorHAnsi"/>
        </w:rPr>
        <w:t xml:space="preserve"> (contains panels)</w:t>
      </w:r>
      <w:r w:rsidR="000E3AFA" w:rsidRPr="000E3AFA">
        <w:rPr>
          <w:rFonts w:asciiTheme="majorHAnsi" w:hAnsiTheme="majorHAnsi" w:cstheme="majorHAnsi"/>
        </w:rPr>
        <w:t xml:space="preserve"> confirms that each dummy variable adheres to the dummy rule, as 'Y' consistently assumes both 0 and 1 values across the board.</w:t>
      </w:r>
      <w:r w:rsidR="00E11EBA">
        <w:rPr>
          <w:rFonts w:asciiTheme="majorHAnsi" w:hAnsiTheme="majorHAnsi" w:cstheme="majorHAnsi"/>
        </w:rPr>
        <w:t xml:space="preserve"> </w:t>
      </w:r>
    </w:p>
    <w:p w14:paraId="20108F68" w14:textId="77777777" w:rsidR="00386921" w:rsidRDefault="00386921" w:rsidP="002E5427">
      <w:pPr>
        <w:jc w:val="both"/>
        <w:rPr>
          <w:rFonts w:asciiTheme="majorHAnsi" w:hAnsiTheme="majorHAnsi" w:cstheme="majorHAnsi"/>
        </w:rPr>
      </w:pPr>
    </w:p>
    <w:p w14:paraId="425B7865" w14:textId="77777777" w:rsidR="00386921" w:rsidRDefault="00386921" w:rsidP="002E5427">
      <w:pPr>
        <w:jc w:val="both"/>
        <w:rPr>
          <w:rFonts w:asciiTheme="majorHAnsi" w:hAnsiTheme="majorHAnsi" w:cstheme="majorHAnsi"/>
        </w:rPr>
      </w:pPr>
    </w:p>
    <w:p w14:paraId="13D2779D" w14:textId="77777777" w:rsidR="00DA3EE4" w:rsidRDefault="00DA3EE4" w:rsidP="002E5427">
      <w:pPr>
        <w:jc w:val="both"/>
        <w:rPr>
          <w:rFonts w:asciiTheme="majorHAnsi" w:hAnsiTheme="majorHAnsi" w:cstheme="majorHAnsi"/>
        </w:rPr>
      </w:pPr>
    </w:p>
    <w:p w14:paraId="54D8E094" w14:textId="77777777" w:rsidR="002E5427" w:rsidRDefault="002E5427" w:rsidP="002E5427">
      <w:pPr>
        <w:jc w:val="both"/>
        <w:rPr>
          <w:rFonts w:asciiTheme="majorHAnsi" w:hAnsiTheme="majorHAnsi" w:cstheme="majorHAnsi"/>
        </w:rPr>
      </w:pPr>
    </w:p>
    <w:p w14:paraId="08D6D139" w14:textId="77777777" w:rsidR="002E5427" w:rsidRPr="001C2F63" w:rsidRDefault="002E5427" w:rsidP="002E5427">
      <w:pPr>
        <w:jc w:val="both"/>
        <w:rPr>
          <w:rFonts w:asciiTheme="majorHAnsi" w:hAnsiTheme="majorHAnsi" w:cstheme="majorHAnsi"/>
        </w:rPr>
      </w:pPr>
    </w:p>
    <w:p w14:paraId="11487E23" w14:textId="4B95DD65" w:rsidR="00E3501B" w:rsidRDefault="000E3AFA" w:rsidP="00E11EBA">
      <w:pPr>
        <w:spacing w:line="276" w:lineRule="auto"/>
        <w:jc w:val="center"/>
      </w:pPr>
      <w:r>
        <w:lastRenderedPageBreak/>
        <w:t>Table 5. Information for checking the Dummy Rule</w:t>
      </w:r>
    </w:p>
    <w:p w14:paraId="3DC1B074" w14:textId="0CAB1540" w:rsidR="000E3AFA" w:rsidRDefault="000E3AFA" w:rsidP="000E3AFA">
      <w:pPr>
        <w:spacing w:line="276" w:lineRule="auto"/>
        <w:jc w:val="center"/>
      </w:pPr>
      <w:r>
        <w:t>Analysis variable: Y</w:t>
      </w:r>
    </w:p>
    <w:p w14:paraId="1A5AE9A1" w14:textId="77777777" w:rsidR="001B7CBB" w:rsidRDefault="001B7CBB" w:rsidP="001B7CBB">
      <w:pPr>
        <w:spacing w:line="276" w:lineRule="auto"/>
      </w:pPr>
    </w:p>
    <w:tbl>
      <w:tblPr>
        <w:tblpPr w:leftFromText="180" w:rightFromText="180" w:vertAnchor="text" w:horzAnchor="page" w:tblpX="2861" w:tblpY="-154"/>
        <w:tblW w:w="6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2"/>
        <w:gridCol w:w="1158"/>
        <w:gridCol w:w="1493"/>
        <w:gridCol w:w="1555"/>
      </w:tblGrid>
      <w:tr w:rsidR="002860BD" w:rsidRPr="000E3AFA" w14:paraId="73F4C3CA" w14:textId="77777777" w:rsidTr="00BB750D">
        <w:trPr>
          <w:trHeight w:val="395"/>
        </w:trPr>
        <w:tc>
          <w:tcPr>
            <w:tcW w:w="2602" w:type="dxa"/>
          </w:tcPr>
          <w:p w14:paraId="25A18DF5" w14:textId="09C14157" w:rsidR="002860BD" w:rsidRPr="000E3AFA" w:rsidRDefault="00696BA4"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variable</w:t>
            </w:r>
          </w:p>
        </w:tc>
        <w:tc>
          <w:tcPr>
            <w:tcW w:w="1158" w:type="dxa"/>
            <w:shd w:val="clear" w:color="auto" w:fill="auto"/>
            <w:hideMark/>
          </w:tcPr>
          <w:p w14:paraId="6600FF74" w14:textId="49524364" w:rsidR="002860BD" w:rsidRPr="000E3AFA" w:rsidRDefault="002860BD" w:rsidP="00E353FF">
            <w:pPr>
              <w:spacing w:after="0" w:line="240" w:lineRule="auto"/>
              <w:jc w:val="center"/>
              <w:rPr>
                <w:rFonts w:ascii="Arial" w:eastAsia="Times New Roman" w:hAnsi="Arial" w:cs="Arial"/>
                <w:b/>
                <w:bCs/>
                <w:color w:val="000000"/>
                <w:sz w:val="22"/>
                <w:szCs w:val="22"/>
              </w:rPr>
            </w:pPr>
          </w:p>
        </w:tc>
        <w:tc>
          <w:tcPr>
            <w:tcW w:w="1493" w:type="dxa"/>
            <w:shd w:val="clear" w:color="auto" w:fill="auto"/>
            <w:hideMark/>
          </w:tcPr>
          <w:p w14:paraId="4F54FDED" w14:textId="77777777" w:rsidR="002860BD" w:rsidRPr="000E3AFA" w:rsidRDefault="002860BD"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Minimum</w:t>
            </w:r>
          </w:p>
        </w:tc>
        <w:tc>
          <w:tcPr>
            <w:tcW w:w="1555" w:type="dxa"/>
            <w:shd w:val="clear" w:color="auto" w:fill="auto"/>
            <w:hideMark/>
          </w:tcPr>
          <w:p w14:paraId="0A9E3F73" w14:textId="77777777" w:rsidR="002860BD" w:rsidRPr="000E3AFA" w:rsidRDefault="002860BD"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Maximum</w:t>
            </w:r>
          </w:p>
        </w:tc>
      </w:tr>
      <w:tr w:rsidR="00696BA4" w:rsidRPr="000E3AFA" w14:paraId="3B702870" w14:textId="77777777" w:rsidTr="00BB750D">
        <w:trPr>
          <w:trHeight w:val="256"/>
        </w:trPr>
        <w:tc>
          <w:tcPr>
            <w:tcW w:w="2602" w:type="dxa"/>
            <w:vMerge w:val="restart"/>
          </w:tcPr>
          <w:p w14:paraId="02AD63F8" w14:textId="641CD311" w:rsidR="00696BA4" w:rsidRPr="000E3AFA" w:rsidRDefault="00696BA4"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Age_LT40</w:t>
            </w:r>
          </w:p>
        </w:tc>
        <w:tc>
          <w:tcPr>
            <w:tcW w:w="1158" w:type="dxa"/>
            <w:shd w:val="clear" w:color="auto" w:fill="auto"/>
            <w:hideMark/>
          </w:tcPr>
          <w:p w14:paraId="10081240" w14:textId="485087AA" w:rsidR="00696BA4" w:rsidRPr="000E3AFA" w:rsidRDefault="00696BA4"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0</w:t>
            </w:r>
          </w:p>
        </w:tc>
        <w:tc>
          <w:tcPr>
            <w:tcW w:w="1493" w:type="dxa"/>
            <w:shd w:val="clear" w:color="auto" w:fill="auto"/>
            <w:hideMark/>
          </w:tcPr>
          <w:p w14:paraId="20B0CA17" w14:textId="77777777" w:rsidR="00696BA4" w:rsidRPr="000E3AFA" w:rsidRDefault="00696BA4" w:rsidP="00E353FF">
            <w:pPr>
              <w:spacing w:after="0" w:line="240" w:lineRule="auto"/>
              <w:jc w:val="right"/>
              <w:rPr>
                <w:rFonts w:ascii="Arial" w:eastAsia="Times New Roman" w:hAnsi="Arial" w:cs="Arial"/>
                <w:color w:val="000000"/>
                <w:sz w:val="22"/>
                <w:szCs w:val="22"/>
              </w:rPr>
            </w:pPr>
            <w:r w:rsidRPr="000E3AFA">
              <w:rPr>
                <w:rFonts w:ascii="Arial" w:eastAsia="Times New Roman" w:hAnsi="Arial" w:cs="Arial"/>
                <w:color w:val="000000"/>
                <w:sz w:val="22"/>
                <w:szCs w:val="22"/>
              </w:rPr>
              <w:t>0</w:t>
            </w:r>
          </w:p>
        </w:tc>
        <w:tc>
          <w:tcPr>
            <w:tcW w:w="1555" w:type="dxa"/>
            <w:shd w:val="clear" w:color="auto" w:fill="auto"/>
            <w:hideMark/>
          </w:tcPr>
          <w:p w14:paraId="3945879B" w14:textId="77777777" w:rsidR="00696BA4" w:rsidRPr="000E3AFA" w:rsidRDefault="00696BA4" w:rsidP="00E353FF">
            <w:pPr>
              <w:spacing w:after="0" w:line="240" w:lineRule="auto"/>
              <w:jc w:val="right"/>
              <w:rPr>
                <w:rFonts w:ascii="Arial" w:eastAsia="Times New Roman" w:hAnsi="Arial" w:cs="Arial"/>
                <w:color w:val="000000"/>
                <w:sz w:val="22"/>
                <w:szCs w:val="22"/>
              </w:rPr>
            </w:pPr>
            <w:r w:rsidRPr="000E3AFA">
              <w:rPr>
                <w:rFonts w:ascii="Arial" w:eastAsia="Times New Roman" w:hAnsi="Arial" w:cs="Arial"/>
                <w:color w:val="000000"/>
                <w:sz w:val="22"/>
                <w:szCs w:val="22"/>
              </w:rPr>
              <w:t>1</w:t>
            </w:r>
          </w:p>
        </w:tc>
      </w:tr>
      <w:tr w:rsidR="00696BA4" w:rsidRPr="000E3AFA" w14:paraId="010E587B" w14:textId="77777777" w:rsidTr="00BB750D">
        <w:trPr>
          <w:trHeight w:val="256"/>
        </w:trPr>
        <w:tc>
          <w:tcPr>
            <w:tcW w:w="2602" w:type="dxa"/>
            <w:vMerge/>
          </w:tcPr>
          <w:p w14:paraId="2AE27A7D" w14:textId="77777777" w:rsidR="00696BA4" w:rsidRPr="000E3AFA" w:rsidRDefault="00696BA4"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hideMark/>
          </w:tcPr>
          <w:p w14:paraId="58CC3670" w14:textId="2674D350" w:rsidR="00696BA4" w:rsidRPr="000E3AFA" w:rsidRDefault="00696BA4"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1</w:t>
            </w:r>
          </w:p>
        </w:tc>
        <w:tc>
          <w:tcPr>
            <w:tcW w:w="1493" w:type="dxa"/>
            <w:shd w:val="clear" w:color="auto" w:fill="auto"/>
            <w:hideMark/>
          </w:tcPr>
          <w:p w14:paraId="2D515A27" w14:textId="77777777" w:rsidR="00696BA4" w:rsidRPr="000E3AFA" w:rsidRDefault="00696BA4" w:rsidP="00E353FF">
            <w:pPr>
              <w:spacing w:after="0" w:line="240" w:lineRule="auto"/>
              <w:jc w:val="right"/>
              <w:rPr>
                <w:rFonts w:ascii="Arial" w:eastAsia="Times New Roman" w:hAnsi="Arial" w:cs="Arial"/>
                <w:color w:val="000000"/>
                <w:sz w:val="22"/>
                <w:szCs w:val="22"/>
              </w:rPr>
            </w:pPr>
            <w:r w:rsidRPr="000E3AFA">
              <w:rPr>
                <w:rFonts w:ascii="Arial" w:eastAsia="Times New Roman" w:hAnsi="Arial" w:cs="Arial"/>
                <w:color w:val="000000"/>
                <w:sz w:val="22"/>
                <w:szCs w:val="22"/>
              </w:rPr>
              <w:t>0</w:t>
            </w:r>
          </w:p>
        </w:tc>
        <w:tc>
          <w:tcPr>
            <w:tcW w:w="1555" w:type="dxa"/>
            <w:shd w:val="clear" w:color="auto" w:fill="auto"/>
            <w:hideMark/>
          </w:tcPr>
          <w:p w14:paraId="24FC607D" w14:textId="77777777" w:rsidR="00696BA4" w:rsidRPr="000E3AFA" w:rsidRDefault="00696BA4" w:rsidP="00E353FF">
            <w:pPr>
              <w:spacing w:after="0" w:line="240" w:lineRule="auto"/>
              <w:jc w:val="right"/>
              <w:rPr>
                <w:rFonts w:ascii="Arial" w:eastAsia="Times New Roman" w:hAnsi="Arial" w:cs="Arial"/>
                <w:color w:val="000000"/>
                <w:sz w:val="22"/>
                <w:szCs w:val="22"/>
              </w:rPr>
            </w:pPr>
            <w:r w:rsidRPr="000E3AFA">
              <w:rPr>
                <w:rFonts w:ascii="Arial" w:eastAsia="Times New Roman" w:hAnsi="Arial" w:cs="Arial"/>
                <w:color w:val="000000"/>
                <w:sz w:val="22"/>
                <w:szCs w:val="22"/>
              </w:rPr>
              <w:t>1</w:t>
            </w:r>
          </w:p>
        </w:tc>
      </w:tr>
      <w:tr w:rsidR="00327AE4" w:rsidRPr="000E3AFA" w14:paraId="2286926F" w14:textId="77777777" w:rsidTr="00BB750D">
        <w:trPr>
          <w:trHeight w:val="256"/>
        </w:trPr>
        <w:tc>
          <w:tcPr>
            <w:tcW w:w="2602" w:type="dxa"/>
            <w:vMerge w:val="restart"/>
          </w:tcPr>
          <w:p w14:paraId="471E9633" w14:textId="49D0701F" w:rsidR="00327AE4" w:rsidRPr="000E3AFA" w:rsidRDefault="00327AE4"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Age_40T49</w:t>
            </w:r>
          </w:p>
        </w:tc>
        <w:tc>
          <w:tcPr>
            <w:tcW w:w="1158" w:type="dxa"/>
            <w:shd w:val="clear" w:color="auto" w:fill="auto"/>
          </w:tcPr>
          <w:p w14:paraId="7B74FFBC" w14:textId="491EC5F1" w:rsidR="00327AE4" w:rsidRPr="000E3AFA" w:rsidRDefault="00327AE4"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0</w:t>
            </w:r>
          </w:p>
        </w:tc>
        <w:tc>
          <w:tcPr>
            <w:tcW w:w="1493" w:type="dxa"/>
            <w:shd w:val="clear" w:color="auto" w:fill="auto"/>
          </w:tcPr>
          <w:p w14:paraId="5283CE00" w14:textId="0498872E" w:rsidR="00327AE4" w:rsidRPr="000E3AFA" w:rsidRDefault="00327AE4"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582B5D6" w14:textId="5D8653A3" w:rsidR="00327AE4" w:rsidRPr="000E3AFA" w:rsidRDefault="00760CE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327AE4" w:rsidRPr="000E3AFA" w14:paraId="29A3F0C0" w14:textId="77777777" w:rsidTr="00BB750D">
        <w:trPr>
          <w:trHeight w:val="256"/>
        </w:trPr>
        <w:tc>
          <w:tcPr>
            <w:tcW w:w="2602" w:type="dxa"/>
            <w:vMerge/>
          </w:tcPr>
          <w:p w14:paraId="1FAC6EF0" w14:textId="77777777" w:rsidR="00327AE4" w:rsidRPr="000E3AFA" w:rsidRDefault="00327AE4"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3528B306" w14:textId="263CC684" w:rsidR="00327AE4" w:rsidRPr="000E3AFA" w:rsidRDefault="00327AE4"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1</w:t>
            </w:r>
          </w:p>
        </w:tc>
        <w:tc>
          <w:tcPr>
            <w:tcW w:w="1493" w:type="dxa"/>
            <w:shd w:val="clear" w:color="auto" w:fill="auto"/>
          </w:tcPr>
          <w:p w14:paraId="7568ABBE" w14:textId="5DC80575" w:rsidR="00327AE4" w:rsidRPr="000E3AFA" w:rsidRDefault="00760CE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4B918B90" w14:textId="054370E8" w:rsidR="00327AE4" w:rsidRPr="000E3AFA" w:rsidRDefault="00760CE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C9760B" w:rsidRPr="000E3AFA" w14:paraId="3C62096E" w14:textId="77777777" w:rsidTr="00BB750D">
        <w:trPr>
          <w:trHeight w:val="256"/>
        </w:trPr>
        <w:tc>
          <w:tcPr>
            <w:tcW w:w="2602" w:type="dxa"/>
            <w:vMerge w:val="restart"/>
          </w:tcPr>
          <w:p w14:paraId="76F5B19E" w14:textId="4DC9D153" w:rsidR="00C9760B" w:rsidRPr="000E3AFA" w:rsidRDefault="009170BE"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Age_50T59</w:t>
            </w:r>
          </w:p>
        </w:tc>
        <w:tc>
          <w:tcPr>
            <w:tcW w:w="1158" w:type="dxa"/>
            <w:shd w:val="clear" w:color="auto" w:fill="auto"/>
          </w:tcPr>
          <w:p w14:paraId="4AABE878" w14:textId="527048F9" w:rsidR="00C9760B" w:rsidRPr="000E3AFA" w:rsidRDefault="009170BE"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400216FD" w14:textId="31D32D67" w:rsidR="00C9760B"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B38C81F" w14:textId="0E02C805" w:rsidR="00C9760B"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C9760B" w:rsidRPr="000E3AFA" w14:paraId="086DC121" w14:textId="77777777" w:rsidTr="00BB750D">
        <w:trPr>
          <w:trHeight w:val="256"/>
        </w:trPr>
        <w:tc>
          <w:tcPr>
            <w:tcW w:w="2602" w:type="dxa"/>
            <w:vMerge/>
          </w:tcPr>
          <w:p w14:paraId="18109555" w14:textId="77777777" w:rsidR="00C9760B" w:rsidRPr="000E3AFA" w:rsidRDefault="00C9760B"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4F3DA596" w14:textId="38AC60E8" w:rsidR="00C9760B" w:rsidRPr="000E3AFA" w:rsidRDefault="009170BE"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0B063ED1" w14:textId="0D818497" w:rsidR="00C9760B"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09A48ACE" w14:textId="1BC0220A" w:rsidR="00C9760B"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BB750D" w:rsidRPr="000E3AFA" w14:paraId="408804E0" w14:textId="77777777" w:rsidTr="00BB750D">
        <w:trPr>
          <w:trHeight w:val="256"/>
        </w:trPr>
        <w:tc>
          <w:tcPr>
            <w:tcW w:w="2602" w:type="dxa"/>
            <w:vMerge w:val="restart"/>
          </w:tcPr>
          <w:p w14:paraId="03879FB9" w14:textId="3E4779ED" w:rsidR="00BB750D" w:rsidRPr="000E3AFA" w:rsidRDefault="00BB750D" w:rsidP="00E353FF">
            <w:pPr>
              <w:spacing w:after="0" w:line="240" w:lineRule="auto"/>
              <w:jc w:val="center"/>
              <w:rPr>
                <w:rFonts w:ascii="Arial" w:eastAsia="Times New Roman" w:hAnsi="Arial" w:cs="Arial"/>
                <w:b/>
                <w:bCs/>
                <w:color w:val="000000"/>
                <w:sz w:val="22"/>
                <w:szCs w:val="22"/>
              </w:rPr>
            </w:pPr>
            <w:r w:rsidRPr="000E3AFA">
              <w:rPr>
                <w:rFonts w:ascii="Arial" w:eastAsia="Times New Roman" w:hAnsi="Arial" w:cs="Arial"/>
                <w:b/>
                <w:bCs/>
                <w:color w:val="000000"/>
                <w:sz w:val="22"/>
                <w:szCs w:val="22"/>
              </w:rPr>
              <w:t>Age_MT60</w:t>
            </w:r>
          </w:p>
        </w:tc>
        <w:tc>
          <w:tcPr>
            <w:tcW w:w="1158" w:type="dxa"/>
            <w:shd w:val="clear" w:color="auto" w:fill="auto"/>
          </w:tcPr>
          <w:p w14:paraId="050736A8" w14:textId="1745EA2B" w:rsidR="00BB750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00C87239" w14:textId="3CC842DD"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4D2A81C" w14:textId="34E69248"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BB750D" w:rsidRPr="000E3AFA" w14:paraId="7E2FBF96" w14:textId="77777777" w:rsidTr="00BB750D">
        <w:trPr>
          <w:trHeight w:val="256"/>
        </w:trPr>
        <w:tc>
          <w:tcPr>
            <w:tcW w:w="2602" w:type="dxa"/>
            <w:vMerge/>
          </w:tcPr>
          <w:p w14:paraId="3D2FEE63" w14:textId="77777777" w:rsidR="00BB750D" w:rsidRPr="000E3AFA" w:rsidRDefault="00BB750D"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72D9286C" w14:textId="703542F8" w:rsidR="00BB750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0FF0BCFC" w14:textId="69B9DFFD"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18ECBDE" w14:textId="0C8693EC"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BB750D" w:rsidRPr="000E3AFA" w14:paraId="4A33D656" w14:textId="77777777" w:rsidTr="00BB750D">
        <w:trPr>
          <w:trHeight w:val="256"/>
        </w:trPr>
        <w:tc>
          <w:tcPr>
            <w:tcW w:w="2602" w:type="dxa"/>
            <w:vMerge w:val="restart"/>
          </w:tcPr>
          <w:p w14:paraId="08D5E9B0" w14:textId="49FE02E7" w:rsidR="00BB750D" w:rsidRPr="000E3AFA" w:rsidRDefault="00BB750D" w:rsidP="00E353FF">
            <w:pPr>
              <w:spacing w:after="0" w:line="240" w:lineRule="auto"/>
              <w:jc w:val="center"/>
              <w:rPr>
                <w:rFonts w:ascii="Arial" w:eastAsia="Times New Roman" w:hAnsi="Arial" w:cs="Arial"/>
                <w:b/>
                <w:bCs/>
                <w:color w:val="000000"/>
                <w:sz w:val="22"/>
                <w:szCs w:val="22"/>
              </w:rPr>
            </w:pPr>
            <w:proofErr w:type="spellStart"/>
            <w:r w:rsidRPr="000E3AFA">
              <w:rPr>
                <w:rFonts w:ascii="Arial" w:eastAsia="Times New Roman" w:hAnsi="Arial" w:cs="Arial"/>
                <w:b/>
                <w:bCs/>
                <w:color w:val="000000"/>
                <w:sz w:val="22"/>
                <w:szCs w:val="22"/>
              </w:rPr>
              <w:t>Gender_dum</w:t>
            </w:r>
            <w:proofErr w:type="spellEnd"/>
          </w:p>
        </w:tc>
        <w:tc>
          <w:tcPr>
            <w:tcW w:w="1158" w:type="dxa"/>
            <w:shd w:val="clear" w:color="auto" w:fill="auto"/>
          </w:tcPr>
          <w:p w14:paraId="1172B2B9" w14:textId="46570BA5" w:rsidR="00BB750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783F1601" w14:textId="1AD2E699"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73C2A69" w14:textId="21E58E51"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BB750D" w:rsidRPr="000E3AFA" w14:paraId="327BF91A" w14:textId="77777777" w:rsidTr="00BB750D">
        <w:trPr>
          <w:trHeight w:val="256"/>
        </w:trPr>
        <w:tc>
          <w:tcPr>
            <w:tcW w:w="2602" w:type="dxa"/>
            <w:vMerge/>
          </w:tcPr>
          <w:p w14:paraId="41B27310" w14:textId="77777777" w:rsidR="00BB750D" w:rsidRPr="000E3AFA" w:rsidRDefault="00BB750D"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75F51423" w14:textId="146693FB" w:rsidR="00BB750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56126F0F" w14:textId="27E52E76"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1C3B8577" w14:textId="7E917B22"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BB750D" w:rsidRPr="000E3AFA" w14:paraId="7B4AEF5E" w14:textId="77777777" w:rsidTr="00BB750D">
        <w:trPr>
          <w:trHeight w:val="256"/>
        </w:trPr>
        <w:tc>
          <w:tcPr>
            <w:tcW w:w="2602" w:type="dxa"/>
            <w:vMerge w:val="restart"/>
          </w:tcPr>
          <w:p w14:paraId="5910303D" w14:textId="6132491C" w:rsidR="00BB750D" w:rsidRPr="000E3AFA" w:rsidRDefault="00BB750D" w:rsidP="00E353FF">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Family_Diabetics_dum</w:t>
            </w:r>
            <w:proofErr w:type="spellEnd"/>
          </w:p>
        </w:tc>
        <w:tc>
          <w:tcPr>
            <w:tcW w:w="1158" w:type="dxa"/>
            <w:shd w:val="clear" w:color="auto" w:fill="auto"/>
          </w:tcPr>
          <w:p w14:paraId="5D176D2C" w14:textId="3E47D242" w:rsidR="00BB750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66C42918" w14:textId="68E9F8B5"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0E695E14" w14:textId="572377D6"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BB750D" w:rsidRPr="000E3AFA" w14:paraId="709912A5" w14:textId="77777777" w:rsidTr="00BB750D">
        <w:trPr>
          <w:trHeight w:val="256"/>
        </w:trPr>
        <w:tc>
          <w:tcPr>
            <w:tcW w:w="2602" w:type="dxa"/>
            <w:vMerge/>
          </w:tcPr>
          <w:p w14:paraId="04CDDBA5" w14:textId="77777777" w:rsidR="00BB750D" w:rsidRPr="000E3AFA" w:rsidRDefault="00BB750D"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686FEB08" w14:textId="645A1227" w:rsidR="00BB750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2898848C" w14:textId="72F722E6"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7E21C540" w14:textId="75215AA2" w:rsidR="00BB750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AB256D" w:rsidRPr="000E3AFA" w14:paraId="3EC1DAD3" w14:textId="77777777" w:rsidTr="00BB750D">
        <w:trPr>
          <w:trHeight w:val="256"/>
        </w:trPr>
        <w:tc>
          <w:tcPr>
            <w:tcW w:w="2602" w:type="dxa"/>
            <w:vMerge w:val="restart"/>
          </w:tcPr>
          <w:p w14:paraId="3B6D4172" w14:textId="588B8DDF" w:rsidR="00AB256D" w:rsidRPr="000E3AFA" w:rsidRDefault="00AB256D" w:rsidP="00E353FF">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PhysicallyActive_dum</w:t>
            </w:r>
            <w:proofErr w:type="spellEnd"/>
          </w:p>
        </w:tc>
        <w:tc>
          <w:tcPr>
            <w:tcW w:w="1158" w:type="dxa"/>
            <w:shd w:val="clear" w:color="auto" w:fill="auto"/>
          </w:tcPr>
          <w:p w14:paraId="697495D7" w14:textId="6E775CC0" w:rsidR="00AB256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38A55ABB" w14:textId="1E342528" w:rsidR="00AB256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3A969AEA" w14:textId="448255D4" w:rsidR="00AB256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AB256D" w:rsidRPr="000E3AFA" w14:paraId="16CF51AC" w14:textId="77777777" w:rsidTr="00BB750D">
        <w:trPr>
          <w:trHeight w:val="256"/>
        </w:trPr>
        <w:tc>
          <w:tcPr>
            <w:tcW w:w="2602" w:type="dxa"/>
            <w:vMerge/>
          </w:tcPr>
          <w:p w14:paraId="66B9B76C" w14:textId="77777777" w:rsidR="00AB256D" w:rsidRPr="000E3AFA" w:rsidRDefault="00AB256D"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7DBEA543" w14:textId="742E11E1" w:rsidR="00AB256D"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15D70549" w14:textId="51824386" w:rsidR="00AB256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74F2846D" w14:textId="06B93412" w:rsidR="00AB256D"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1DBD44F8" w14:textId="77777777" w:rsidTr="00BB750D">
        <w:trPr>
          <w:trHeight w:val="256"/>
        </w:trPr>
        <w:tc>
          <w:tcPr>
            <w:tcW w:w="2602" w:type="dxa"/>
            <w:vMerge w:val="restart"/>
          </w:tcPr>
          <w:p w14:paraId="2A7CE191" w14:textId="21B0A838" w:rsidR="008731A0" w:rsidRPr="000E3AFA" w:rsidRDefault="008731A0" w:rsidP="00E353FF">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smoking_dum</w:t>
            </w:r>
            <w:proofErr w:type="spellEnd"/>
          </w:p>
        </w:tc>
        <w:tc>
          <w:tcPr>
            <w:tcW w:w="1158" w:type="dxa"/>
            <w:shd w:val="clear" w:color="auto" w:fill="auto"/>
          </w:tcPr>
          <w:p w14:paraId="13E6465A" w14:textId="2670E6BE" w:rsidR="008731A0"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0425B9E6" w14:textId="0D655D46"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36595FCE" w14:textId="31EED806"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6D3574C6" w14:textId="77777777" w:rsidTr="00BB750D">
        <w:trPr>
          <w:trHeight w:val="256"/>
        </w:trPr>
        <w:tc>
          <w:tcPr>
            <w:tcW w:w="2602" w:type="dxa"/>
            <w:vMerge/>
          </w:tcPr>
          <w:p w14:paraId="010B9D7D" w14:textId="77777777" w:rsidR="008731A0" w:rsidRPr="000E3AFA" w:rsidRDefault="008731A0"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35A56B26" w14:textId="5450C031" w:rsidR="008731A0"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260C6720" w14:textId="04B807FF"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44DCFF28" w14:textId="32E226A3"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5B7C9097" w14:textId="77777777" w:rsidTr="00BB750D">
        <w:trPr>
          <w:trHeight w:val="256"/>
        </w:trPr>
        <w:tc>
          <w:tcPr>
            <w:tcW w:w="2602" w:type="dxa"/>
            <w:vMerge w:val="restart"/>
          </w:tcPr>
          <w:p w14:paraId="36CDC891" w14:textId="21BC7198" w:rsidR="008731A0" w:rsidRPr="000E3AFA" w:rsidRDefault="008731A0" w:rsidP="00E353FF">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highBP_dum</w:t>
            </w:r>
            <w:proofErr w:type="spellEnd"/>
          </w:p>
        </w:tc>
        <w:tc>
          <w:tcPr>
            <w:tcW w:w="1158" w:type="dxa"/>
            <w:shd w:val="clear" w:color="auto" w:fill="auto"/>
          </w:tcPr>
          <w:p w14:paraId="0F94273D" w14:textId="38EA0858" w:rsidR="008731A0"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41B20A5B" w14:textId="231772A4"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66440B90" w14:textId="6029F3FF"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4C2C24BA" w14:textId="77777777" w:rsidTr="00BB750D">
        <w:trPr>
          <w:trHeight w:val="256"/>
        </w:trPr>
        <w:tc>
          <w:tcPr>
            <w:tcW w:w="2602" w:type="dxa"/>
            <w:vMerge/>
          </w:tcPr>
          <w:p w14:paraId="54C3E5AB" w14:textId="77777777" w:rsidR="008731A0" w:rsidRPr="000E3AFA" w:rsidRDefault="008731A0" w:rsidP="00E353FF">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7A4EB1C6" w14:textId="054EEB11" w:rsidR="008731A0" w:rsidRDefault="00F855E8" w:rsidP="00E353FF">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38070545" w14:textId="5595CF79"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00620A27" w14:textId="28F1077E" w:rsidR="008731A0" w:rsidRPr="000E3AFA" w:rsidRDefault="00560133" w:rsidP="00E353FF">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10A06FD4" w14:textId="77777777" w:rsidTr="00BB750D">
        <w:trPr>
          <w:trHeight w:val="256"/>
        </w:trPr>
        <w:tc>
          <w:tcPr>
            <w:tcW w:w="2602" w:type="dxa"/>
            <w:vMerge w:val="restart"/>
          </w:tcPr>
          <w:p w14:paraId="5489D401" w14:textId="7DB0753B" w:rsidR="008731A0" w:rsidRPr="000E3AFA" w:rsidRDefault="008731A0" w:rsidP="008731A0">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Alcohol_dum</w:t>
            </w:r>
            <w:proofErr w:type="spellEnd"/>
          </w:p>
        </w:tc>
        <w:tc>
          <w:tcPr>
            <w:tcW w:w="1158" w:type="dxa"/>
            <w:shd w:val="clear" w:color="auto" w:fill="auto"/>
          </w:tcPr>
          <w:p w14:paraId="469709D2" w14:textId="766A7A64" w:rsidR="008731A0" w:rsidRDefault="00F855E8" w:rsidP="008731A0">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2B60A6DD" w14:textId="6F454340"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35EE4381" w14:textId="22E4DEE5"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122205DC" w14:textId="77777777" w:rsidTr="00E05FCD">
        <w:trPr>
          <w:trHeight w:val="83"/>
        </w:trPr>
        <w:tc>
          <w:tcPr>
            <w:tcW w:w="2602" w:type="dxa"/>
            <w:vMerge/>
          </w:tcPr>
          <w:p w14:paraId="75EEC1D3" w14:textId="77777777" w:rsidR="008731A0" w:rsidRPr="000E3AFA" w:rsidRDefault="008731A0" w:rsidP="008731A0">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638EA320" w14:textId="00CFFB4A" w:rsidR="008731A0" w:rsidRDefault="00F855E8" w:rsidP="00F855E8">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7214FCFB" w14:textId="4F31D67A"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A3A1AC7" w14:textId="28EAE02D"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6661EA17" w14:textId="77777777" w:rsidTr="00BB750D">
        <w:trPr>
          <w:trHeight w:val="256"/>
        </w:trPr>
        <w:tc>
          <w:tcPr>
            <w:tcW w:w="2602" w:type="dxa"/>
            <w:vMerge w:val="restart"/>
          </w:tcPr>
          <w:p w14:paraId="7ED06D5E" w14:textId="6640847B" w:rsidR="008731A0" w:rsidRPr="000E3AFA" w:rsidRDefault="002A14DD" w:rsidP="008731A0">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RegularMedicine_dum</w:t>
            </w:r>
            <w:proofErr w:type="spellEnd"/>
          </w:p>
        </w:tc>
        <w:tc>
          <w:tcPr>
            <w:tcW w:w="1158" w:type="dxa"/>
            <w:shd w:val="clear" w:color="auto" w:fill="auto"/>
          </w:tcPr>
          <w:p w14:paraId="1D00A8AF" w14:textId="564185F4" w:rsidR="008731A0"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3D540D07" w14:textId="45FDD346"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5C849C02" w14:textId="55A6DB6A"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8731A0" w:rsidRPr="000E3AFA" w14:paraId="398A71DE" w14:textId="77777777" w:rsidTr="00BB750D">
        <w:trPr>
          <w:trHeight w:val="256"/>
        </w:trPr>
        <w:tc>
          <w:tcPr>
            <w:tcW w:w="2602" w:type="dxa"/>
            <w:vMerge/>
          </w:tcPr>
          <w:p w14:paraId="555E6DBD" w14:textId="77777777" w:rsidR="008731A0" w:rsidRPr="000E3AFA" w:rsidRDefault="008731A0" w:rsidP="008731A0">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22A4CF64" w14:textId="2ABCB63C" w:rsidR="008731A0"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27B5001A" w14:textId="359EECD0"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65D1B7F0" w14:textId="7D3C4CC4" w:rsidR="008731A0"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77B58E3B" w14:textId="77777777" w:rsidTr="00BB750D">
        <w:trPr>
          <w:trHeight w:val="256"/>
        </w:trPr>
        <w:tc>
          <w:tcPr>
            <w:tcW w:w="2602" w:type="dxa"/>
            <w:vMerge w:val="restart"/>
          </w:tcPr>
          <w:p w14:paraId="0F3F18E9" w14:textId="260DC5DF" w:rsidR="002A14DD" w:rsidRPr="000E3AFA" w:rsidRDefault="002A14DD" w:rsidP="008731A0">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junkfood_dum</w:t>
            </w:r>
            <w:proofErr w:type="spellEnd"/>
          </w:p>
        </w:tc>
        <w:tc>
          <w:tcPr>
            <w:tcW w:w="1158" w:type="dxa"/>
            <w:shd w:val="clear" w:color="auto" w:fill="auto"/>
          </w:tcPr>
          <w:p w14:paraId="02AB4C29" w14:textId="24A7F869"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00956623" w14:textId="2CEFACDF"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7E7C0AC1" w14:textId="0D5A048D"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36A3D2A4" w14:textId="77777777" w:rsidTr="00BB750D">
        <w:trPr>
          <w:trHeight w:val="256"/>
        </w:trPr>
        <w:tc>
          <w:tcPr>
            <w:tcW w:w="2602" w:type="dxa"/>
            <w:vMerge/>
          </w:tcPr>
          <w:p w14:paraId="0B1E71D6" w14:textId="77777777" w:rsidR="002A14DD" w:rsidRPr="000E3AFA" w:rsidRDefault="002A14DD" w:rsidP="008731A0">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2A01D0B9" w14:textId="5AF19B1A"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22B1029B" w14:textId="01C7C187"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7BBDAD07" w14:textId="516D46C0"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58C545AF" w14:textId="77777777" w:rsidTr="00BB750D">
        <w:trPr>
          <w:trHeight w:val="256"/>
        </w:trPr>
        <w:tc>
          <w:tcPr>
            <w:tcW w:w="2602" w:type="dxa"/>
            <w:vMerge w:val="restart"/>
          </w:tcPr>
          <w:p w14:paraId="45D4A309" w14:textId="0B6F0FE2" w:rsidR="002A14DD" w:rsidRPr="000E3AFA" w:rsidRDefault="002A14DD" w:rsidP="008731A0">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stress_dum</w:t>
            </w:r>
            <w:proofErr w:type="spellEnd"/>
          </w:p>
        </w:tc>
        <w:tc>
          <w:tcPr>
            <w:tcW w:w="1158" w:type="dxa"/>
            <w:shd w:val="clear" w:color="auto" w:fill="auto"/>
          </w:tcPr>
          <w:p w14:paraId="097F78B9" w14:textId="01D80ED0"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7A470C9F" w14:textId="6D1EED6A"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12BC318A" w14:textId="6840100F"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3F332A9C" w14:textId="77777777" w:rsidTr="00BB750D">
        <w:trPr>
          <w:trHeight w:val="256"/>
        </w:trPr>
        <w:tc>
          <w:tcPr>
            <w:tcW w:w="2602" w:type="dxa"/>
            <w:vMerge/>
          </w:tcPr>
          <w:p w14:paraId="230F4083" w14:textId="77777777" w:rsidR="002A14DD" w:rsidRPr="000E3AFA" w:rsidRDefault="002A14DD" w:rsidP="008731A0">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1B2AB7AF" w14:textId="58BCF749"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50D58319" w14:textId="371B38B0"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A133DB6" w14:textId="2CD77180"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4B2892B6" w14:textId="77777777" w:rsidTr="00BB750D">
        <w:trPr>
          <w:trHeight w:val="256"/>
        </w:trPr>
        <w:tc>
          <w:tcPr>
            <w:tcW w:w="2602" w:type="dxa"/>
            <w:vMerge w:val="restart"/>
          </w:tcPr>
          <w:p w14:paraId="28F6850E" w14:textId="042CFCAA" w:rsidR="002A14DD" w:rsidRPr="000E3AFA" w:rsidRDefault="002A14DD" w:rsidP="008731A0">
            <w:pPr>
              <w:spacing w:after="0" w:line="240" w:lineRule="auto"/>
              <w:jc w:val="center"/>
              <w:rPr>
                <w:rFonts w:ascii="Arial" w:eastAsia="Times New Roman" w:hAnsi="Arial" w:cs="Arial"/>
                <w:b/>
                <w:bCs/>
                <w:color w:val="000000"/>
                <w:sz w:val="22"/>
                <w:szCs w:val="22"/>
              </w:rPr>
            </w:pPr>
            <w:proofErr w:type="spellStart"/>
            <w:r w:rsidRPr="00473181">
              <w:rPr>
                <w:b/>
                <w:bCs/>
              </w:rPr>
              <w:t>Preg_dum</w:t>
            </w:r>
            <w:proofErr w:type="spellEnd"/>
          </w:p>
        </w:tc>
        <w:tc>
          <w:tcPr>
            <w:tcW w:w="1158" w:type="dxa"/>
            <w:shd w:val="clear" w:color="auto" w:fill="auto"/>
          </w:tcPr>
          <w:p w14:paraId="145B3086" w14:textId="64678E6D"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09612E45" w14:textId="2A5A814B"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7038B946" w14:textId="7CB50742"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6DC9CE34" w14:textId="77777777" w:rsidTr="00BB750D">
        <w:trPr>
          <w:trHeight w:val="256"/>
        </w:trPr>
        <w:tc>
          <w:tcPr>
            <w:tcW w:w="2602" w:type="dxa"/>
            <w:vMerge/>
          </w:tcPr>
          <w:p w14:paraId="6E9139B0" w14:textId="77777777" w:rsidR="002A14DD" w:rsidRPr="000E3AFA" w:rsidRDefault="002A14DD" w:rsidP="008731A0">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545F1284" w14:textId="73CFD372"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5E563C46" w14:textId="5686ED2C"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2D533FF8" w14:textId="47E459D3" w:rsidR="002A14DD" w:rsidRPr="000E3AFA" w:rsidRDefault="00560133" w:rsidP="008731A0">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06C46F0A" w14:textId="77777777" w:rsidTr="00BB750D">
        <w:trPr>
          <w:trHeight w:val="256"/>
        </w:trPr>
        <w:tc>
          <w:tcPr>
            <w:tcW w:w="2602" w:type="dxa"/>
            <w:vMerge w:val="restart"/>
          </w:tcPr>
          <w:p w14:paraId="71F89B2C" w14:textId="7BE5781D" w:rsidR="002A14DD" w:rsidRPr="000E3AFA" w:rsidRDefault="002A14DD" w:rsidP="002A14DD">
            <w:pPr>
              <w:spacing w:after="0" w:line="240" w:lineRule="auto"/>
              <w:jc w:val="center"/>
              <w:rPr>
                <w:rFonts w:ascii="Arial" w:eastAsia="Times New Roman" w:hAnsi="Arial" w:cs="Arial"/>
                <w:b/>
                <w:bCs/>
                <w:color w:val="000000"/>
                <w:sz w:val="22"/>
                <w:szCs w:val="22"/>
              </w:rPr>
            </w:pPr>
            <w:proofErr w:type="spellStart"/>
            <w:r w:rsidRPr="00521C4B">
              <w:rPr>
                <w:rFonts w:ascii="Arial" w:eastAsia="Times New Roman" w:hAnsi="Arial" w:cs="Arial"/>
                <w:b/>
                <w:bCs/>
                <w:color w:val="000000"/>
                <w:sz w:val="22"/>
                <w:szCs w:val="22"/>
              </w:rPr>
              <w:t>Urinationfreq_dum</w:t>
            </w:r>
            <w:proofErr w:type="spellEnd"/>
          </w:p>
        </w:tc>
        <w:tc>
          <w:tcPr>
            <w:tcW w:w="1158" w:type="dxa"/>
            <w:shd w:val="clear" w:color="auto" w:fill="auto"/>
          </w:tcPr>
          <w:p w14:paraId="6965D19B" w14:textId="06EFB32E"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0</w:t>
            </w:r>
          </w:p>
        </w:tc>
        <w:tc>
          <w:tcPr>
            <w:tcW w:w="1493" w:type="dxa"/>
            <w:shd w:val="clear" w:color="auto" w:fill="auto"/>
          </w:tcPr>
          <w:p w14:paraId="0227136F" w14:textId="11459FF5" w:rsidR="002A14DD" w:rsidRPr="000E3AFA" w:rsidRDefault="00560133" w:rsidP="002A14DD">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302140EC" w14:textId="4147C4F8" w:rsidR="002A14DD" w:rsidRPr="000E3AFA" w:rsidRDefault="00560133" w:rsidP="002A14DD">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r w:rsidR="002A14DD" w:rsidRPr="000E3AFA" w14:paraId="3751170B" w14:textId="77777777" w:rsidTr="00BB750D">
        <w:trPr>
          <w:trHeight w:val="256"/>
        </w:trPr>
        <w:tc>
          <w:tcPr>
            <w:tcW w:w="2602" w:type="dxa"/>
            <w:vMerge/>
          </w:tcPr>
          <w:p w14:paraId="38E479D2" w14:textId="77777777" w:rsidR="002A14DD" w:rsidRPr="000E3AFA" w:rsidRDefault="002A14DD" w:rsidP="002A14DD">
            <w:pPr>
              <w:spacing w:after="0" w:line="240" w:lineRule="auto"/>
              <w:jc w:val="center"/>
              <w:rPr>
                <w:rFonts w:ascii="Arial" w:eastAsia="Times New Roman" w:hAnsi="Arial" w:cs="Arial"/>
                <w:b/>
                <w:bCs/>
                <w:color w:val="000000"/>
                <w:sz w:val="22"/>
                <w:szCs w:val="22"/>
              </w:rPr>
            </w:pPr>
          </w:p>
        </w:tc>
        <w:tc>
          <w:tcPr>
            <w:tcW w:w="1158" w:type="dxa"/>
            <w:shd w:val="clear" w:color="auto" w:fill="auto"/>
          </w:tcPr>
          <w:p w14:paraId="3022470E" w14:textId="34B99B71" w:rsidR="002A14DD" w:rsidRDefault="00560133" w:rsidP="00560133">
            <w:pPr>
              <w:spacing w:after="0" w:line="240" w:lineRule="auto"/>
              <w:jc w:val="center"/>
              <w:rPr>
                <w:rFonts w:ascii="Arial" w:eastAsia="Times New Roman" w:hAnsi="Arial" w:cs="Arial"/>
                <w:b/>
                <w:bCs/>
                <w:color w:val="000000"/>
                <w:sz w:val="22"/>
                <w:szCs w:val="22"/>
              </w:rPr>
            </w:pPr>
            <w:r>
              <w:rPr>
                <w:rFonts w:ascii="Arial" w:eastAsia="Times New Roman" w:hAnsi="Arial" w:cs="Arial"/>
                <w:b/>
                <w:bCs/>
                <w:color w:val="000000"/>
                <w:sz w:val="22"/>
                <w:szCs w:val="22"/>
              </w:rPr>
              <w:t>1</w:t>
            </w:r>
          </w:p>
        </w:tc>
        <w:tc>
          <w:tcPr>
            <w:tcW w:w="1493" w:type="dxa"/>
            <w:shd w:val="clear" w:color="auto" w:fill="auto"/>
          </w:tcPr>
          <w:p w14:paraId="2E0CAECA" w14:textId="37162DDB" w:rsidR="002A14DD" w:rsidRPr="000E3AFA" w:rsidRDefault="00560133" w:rsidP="002A14DD">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0</w:t>
            </w:r>
          </w:p>
        </w:tc>
        <w:tc>
          <w:tcPr>
            <w:tcW w:w="1555" w:type="dxa"/>
            <w:shd w:val="clear" w:color="auto" w:fill="auto"/>
          </w:tcPr>
          <w:p w14:paraId="379A58E5" w14:textId="3000E17E" w:rsidR="002A14DD" w:rsidRPr="000E3AFA" w:rsidRDefault="00560133" w:rsidP="002A14DD">
            <w:pPr>
              <w:spacing w:after="0" w:line="240" w:lineRule="auto"/>
              <w:jc w:val="right"/>
              <w:rPr>
                <w:rFonts w:ascii="Arial" w:eastAsia="Times New Roman" w:hAnsi="Arial" w:cs="Arial"/>
                <w:color w:val="000000"/>
                <w:sz w:val="22"/>
                <w:szCs w:val="22"/>
              </w:rPr>
            </w:pPr>
            <w:r>
              <w:rPr>
                <w:rFonts w:ascii="Arial" w:eastAsia="Times New Roman" w:hAnsi="Arial" w:cs="Arial"/>
                <w:color w:val="000000"/>
                <w:sz w:val="22"/>
                <w:szCs w:val="22"/>
              </w:rPr>
              <w:t>1</w:t>
            </w:r>
          </w:p>
        </w:tc>
      </w:tr>
    </w:tbl>
    <w:p w14:paraId="31B87585" w14:textId="0C813B4C" w:rsidR="00E3501B" w:rsidRDefault="00E3501B" w:rsidP="00645CB7"/>
    <w:p w14:paraId="7B9F7C65" w14:textId="1585B15C" w:rsidR="00941C63" w:rsidRDefault="00941C63" w:rsidP="00645CB7"/>
    <w:p w14:paraId="5FACF3DE" w14:textId="10C4327B" w:rsidR="00E3501B" w:rsidRDefault="00E3501B" w:rsidP="00521C4B">
      <w:pPr>
        <w:jc w:val="right"/>
      </w:pPr>
    </w:p>
    <w:p w14:paraId="51D165DC" w14:textId="5C39DC9B" w:rsidR="000E3AFA" w:rsidRDefault="000E3AFA" w:rsidP="00521C4B">
      <w:pPr>
        <w:jc w:val="right"/>
      </w:pPr>
    </w:p>
    <w:p w14:paraId="32D105D8" w14:textId="0560D756" w:rsidR="00941C63" w:rsidRDefault="00941C63" w:rsidP="00521C4B">
      <w:pPr>
        <w:jc w:val="right"/>
      </w:pPr>
    </w:p>
    <w:p w14:paraId="6F31A62D" w14:textId="77777777" w:rsidR="001B7CBB" w:rsidRDefault="001B7CBB" w:rsidP="00521C4B">
      <w:pPr>
        <w:jc w:val="right"/>
      </w:pPr>
    </w:p>
    <w:p w14:paraId="204B2867" w14:textId="7E59BBC0" w:rsidR="00941C63" w:rsidRDefault="00941C63" w:rsidP="00521C4B">
      <w:pPr>
        <w:jc w:val="right"/>
      </w:pPr>
    </w:p>
    <w:p w14:paraId="5844D791" w14:textId="69F67A6B" w:rsidR="00941C63" w:rsidRDefault="00941C63" w:rsidP="00521C4B">
      <w:pPr>
        <w:jc w:val="right"/>
      </w:pPr>
    </w:p>
    <w:p w14:paraId="2FC35CCC" w14:textId="74CBD699" w:rsidR="001B7CBB" w:rsidRDefault="001B7CBB" w:rsidP="00521C4B">
      <w:pPr>
        <w:jc w:val="right"/>
      </w:pPr>
    </w:p>
    <w:p w14:paraId="4AF49947" w14:textId="24A90FA3" w:rsidR="001B7CBB" w:rsidRDefault="001B7CBB" w:rsidP="00521C4B">
      <w:pPr>
        <w:jc w:val="right"/>
      </w:pPr>
    </w:p>
    <w:p w14:paraId="04C9A7B3" w14:textId="6F006500" w:rsidR="001B7CBB" w:rsidRDefault="001B7CBB" w:rsidP="00521C4B">
      <w:pPr>
        <w:jc w:val="right"/>
      </w:pPr>
    </w:p>
    <w:p w14:paraId="3B4E0DB8" w14:textId="77777777" w:rsidR="00386921" w:rsidRDefault="00386921" w:rsidP="00521C4B">
      <w:pPr>
        <w:jc w:val="right"/>
      </w:pPr>
    </w:p>
    <w:p w14:paraId="5C019945" w14:textId="77777777" w:rsidR="00386921" w:rsidRDefault="00386921" w:rsidP="00521C4B">
      <w:pPr>
        <w:jc w:val="right"/>
      </w:pPr>
    </w:p>
    <w:p w14:paraId="78EBE4AE" w14:textId="77777777" w:rsidR="00386921" w:rsidRDefault="00386921" w:rsidP="00521C4B">
      <w:pPr>
        <w:jc w:val="right"/>
      </w:pPr>
    </w:p>
    <w:p w14:paraId="7D2FAE6D" w14:textId="29438E80" w:rsidR="001B7CBB" w:rsidRDefault="001B7CBB" w:rsidP="00521C4B">
      <w:pPr>
        <w:jc w:val="right"/>
      </w:pPr>
    </w:p>
    <w:p w14:paraId="7974F773" w14:textId="77777777" w:rsidR="00F855E8" w:rsidRDefault="00F855E8" w:rsidP="00645CB7"/>
    <w:p w14:paraId="782FE80A" w14:textId="3E4A1021" w:rsidR="001B7CBB" w:rsidRDefault="000855E3" w:rsidP="00645CB7">
      <w:pPr>
        <w:rPr>
          <w:rFonts w:asciiTheme="majorHAnsi" w:hAnsiTheme="majorHAnsi" w:cstheme="majorHAnsi"/>
        </w:rPr>
      </w:pPr>
      <w:r>
        <w:rPr>
          <w:rFonts w:asciiTheme="majorHAnsi" w:hAnsiTheme="majorHAnsi" w:cstheme="majorHAnsi"/>
        </w:rPr>
        <w:lastRenderedPageBreak/>
        <w:t>THEOR</w:t>
      </w:r>
      <w:r w:rsidR="00F445F7">
        <w:rPr>
          <w:rFonts w:asciiTheme="majorHAnsi" w:hAnsiTheme="majorHAnsi" w:cstheme="majorHAnsi"/>
        </w:rPr>
        <w:t>E</w:t>
      </w:r>
      <w:r>
        <w:rPr>
          <w:rFonts w:asciiTheme="majorHAnsi" w:hAnsiTheme="majorHAnsi" w:cstheme="majorHAnsi"/>
        </w:rPr>
        <w:t xml:space="preserve">TICAL </w:t>
      </w:r>
      <w:r w:rsidR="001B7CBB" w:rsidRPr="001B7CBB">
        <w:rPr>
          <w:rFonts w:asciiTheme="majorHAnsi" w:hAnsiTheme="majorHAnsi" w:cstheme="majorHAnsi"/>
        </w:rPr>
        <w:t>MODEL AND ESTIAMTION PROCEDURE:</w:t>
      </w:r>
    </w:p>
    <w:p w14:paraId="4F01A8B3" w14:textId="4B54464D" w:rsidR="00716B90" w:rsidRDefault="001B7CBB" w:rsidP="001436A7">
      <w:pPr>
        <w:rPr>
          <w:rFonts w:asciiTheme="majorHAnsi" w:hAnsiTheme="majorHAnsi" w:cstheme="majorHAnsi"/>
        </w:rPr>
      </w:pPr>
      <w:r w:rsidRPr="001B7CBB">
        <w:rPr>
          <w:rFonts w:asciiTheme="majorHAnsi" w:hAnsiTheme="majorHAnsi" w:cstheme="majorHAnsi"/>
        </w:rPr>
        <w:t xml:space="preserve">In this study, the observable dependent variable is a binary variable that takes on a value of 1 if a person is diagnosed with diabetics, and 0 if not. </w:t>
      </w:r>
      <w:r w:rsidR="007D5165" w:rsidRPr="007D5165">
        <w:rPr>
          <w:rFonts w:asciiTheme="majorHAnsi" w:hAnsiTheme="majorHAnsi" w:cstheme="majorHAnsi"/>
        </w:rPr>
        <w:t xml:space="preserve">Using Ordinary Least Squares (OLS) regression for binary dependent variables is fundamentally flawed due to several violations of the OLS model's core assumptions. Firstly, OLS presupposes a linear relationship between </w:t>
      </w:r>
      <w:r w:rsidR="00F94ACA">
        <w:rPr>
          <w:rFonts w:asciiTheme="majorHAnsi" w:hAnsiTheme="majorHAnsi" w:cstheme="majorHAnsi"/>
        </w:rPr>
        <w:t>regressors</w:t>
      </w:r>
      <w:r w:rsidR="007D5165" w:rsidRPr="007D5165">
        <w:rPr>
          <w:rFonts w:asciiTheme="majorHAnsi" w:hAnsiTheme="majorHAnsi" w:cstheme="majorHAnsi"/>
        </w:rPr>
        <w:t xml:space="preserve"> and the </w:t>
      </w:r>
      <w:r w:rsidR="00F94ACA">
        <w:rPr>
          <w:rFonts w:asciiTheme="majorHAnsi" w:hAnsiTheme="majorHAnsi" w:cstheme="majorHAnsi"/>
        </w:rPr>
        <w:t>dependent variable</w:t>
      </w:r>
      <w:r w:rsidR="007D5165" w:rsidRPr="007D5165">
        <w:rPr>
          <w:rFonts w:asciiTheme="majorHAnsi" w:hAnsiTheme="majorHAnsi" w:cstheme="majorHAnsi"/>
        </w:rPr>
        <w:t>, which does</w:t>
      </w:r>
      <w:r w:rsidR="004D1D73">
        <w:rPr>
          <w:rFonts w:asciiTheme="majorHAnsi" w:hAnsiTheme="majorHAnsi" w:cstheme="majorHAnsi"/>
        </w:rPr>
        <w:t xml:space="preserve"> no</w:t>
      </w:r>
      <w:r w:rsidR="007D5165" w:rsidRPr="007D5165">
        <w:rPr>
          <w:rFonts w:asciiTheme="majorHAnsi" w:hAnsiTheme="majorHAnsi" w:cstheme="majorHAnsi"/>
        </w:rPr>
        <w:t xml:space="preserve">t hold true for binary dependent variables that operate within a non-linear. Secondly, the assumption of homoscedasticity is </w:t>
      </w:r>
      <w:r w:rsidR="003C440D">
        <w:rPr>
          <w:rFonts w:asciiTheme="majorHAnsi" w:hAnsiTheme="majorHAnsi" w:cstheme="majorHAnsi"/>
        </w:rPr>
        <w:t>violated</w:t>
      </w:r>
      <w:r w:rsidR="007D5165" w:rsidRPr="007D5165">
        <w:rPr>
          <w:rFonts w:asciiTheme="majorHAnsi" w:hAnsiTheme="majorHAnsi" w:cstheme="majorHAnsi"/>
        </w:rPr>
        <w:t xml:space="preserve"> since the variance of errors in a binary setup is intrinsically linked to the probability of the outcome, leading to heteroscedasticity. Lastly, OLS can yield predictions beyond the binary range of 0 and 1, which is nonsensical for probabilities. These issues necessitate the use of alternative models like </w:t>
      </w:r>
      <w:proofErr w:type="spellStart"/>
      <w:r w:rsidR="007D5165" w:rsidRPr="007D5165">
        <w:rPr>
          <w:rFonts w:asciiTheme="majorHAnsi" w:hAnsiTheme="majorHAnsi" w:cstheme="majorHAnsi"/>
        </w:rPr>
        <w:t>probit</w:t>
      </w:r>
      <w:proofErr w:type="spellEnd"/>
      <w:r w:rsidR="007D5165" w:rsidRPr="007D5165">
        <w:rPr>
          <w:rFonts w:asciiTheme="majorHAnsi" w:hAnsiTheme="majorHAnsi" w:cstheme="majorHAnsi"/>
        </w:rPr>
        <w:t xml:space="preserve"> or logit that correctly accommodate the binary nature of the dependent variable and produce bounded, probabilistic predictions.</w:t>
      </w:r>
      <w:r w:rsidR="00F94ACA">
        <w:rPr>
          <w:rFonts w:asciiTheme="majorHAnsi" w:hAnsiTheme="majorHAnsi" w:cstheme="majorHAnsi"/>
        </w:rPr>
        <w:t xml:space="preserve"> </w:t>
      </w:r>
      <w:r w:rsidRPr="007D5165">
        <w:rPr>
          <w:rFonts w:asciiTheme="majorHAnsi" w:hAnsiTheme="majorHAnsi" w:cstheme="majorHAnsi"/>
        </w:rPr>
        <w:t xml:space="preserve">Therefore, the appropriate model to use is the </w:t>
      </w:r>
      <w:proofErr w:type="spellStart"/>
      <w:r w:rsidRPr="007D5165">
        <w:rPr>
          <w:rFonts w:asciiTheme="majorHAnsi" w:hAnsiTheme="majorHAnsi" w:cstheme="majorHAnsi"/>
        </w:rPr>
        <w:t>probit</w:t>
      </w:r>
      <w:proofErr w:type="spellEnd"/>
      <w:r w:rsidRPr="007D5165">
        <w:rPr>
          <w:rFonts w:asciiTheme="majorHAnsi" w:hAnsiTheme="majorHAnsi" w:cstheme="majorHAnsi"/>
        </w:rPr>
        <w:t xml:space="preserve"> model, and the appropriate estimation procedure for the </w:t>
      </w:r>
      <w:proofErr w:type="spellStart"/>
      <w:r w:rsidRPr="007D5165">
        <w:rPr>
          <w:rFonts w:asciiTheme="majorHAnsi" w:hAnsiTheme="majorHAnsi" w:cstheme="majorHAnsi"/>
        </w:rPr>
        <w:t>probit</w:t>
      </w:r>
      <w:proofErr w:type="spellEnd"/>
      <w:r w:rsidRPr="007D5165">
        <w:rPr>
          <w:rFonts w:asciiTheme="majorHAnsi" w:hAnsiTheme="majorHAnsi" w:cstheme="majorHAnsi"/>
        </w:rPr>
        <w:t xml:space="preserve"> model is maximum likelihood estimation.</w:t>
      </w:r>
      <w:r w:rsidR="007A7B82">
        <w:rPr>
          <w:rFonts w:asciiTheme="majorHAnsi" w:hAnsiTheme="majorHAnsi" w:cstheme="majorHAnsi"/>
        </w:rPr>
        <w:br/>
      </w:r>
      <w:r w:rsidR="00665B1E">
        <w:rPr>
          <w:rFonts w:asciiTheme="majorHAnsi" w:hAnsiTheme="majorHAnsi" w:cstheme="majorHAnsi"/>
        </w:rPr>
        <w:t xml:space="preserve">In the </w:t>
      </w:r>
      <w:proofErr w:type="spellStart"/>
      <w:r w:rsidR="00665B1E">
        <w:rPr>
          <w:rFonts w:asciiTheme="majorHAnsi" w:hAnsiTheme="majorHAnsi" w:cstheme="majorHAnsi"/>
        </w:rPr>
        <w:t>probit</w:t>
      </w:r>
      <w:proofErr w:type="spellEnd"/>
      <w:r w:rsidR="00665B1E">
        <w:rPr>
          <w:rFonts w:asciiTheme="majorHAnsi" w:hAnsiTheme="majorHAnsi" w:cstheme="majorHAnsi"/>
        </w:rPr>
        <w:t xml:space="preserve"> model, </w:t>
      </w:r>
      <w:r w:rsidR="00665B1E" w:rsidRPr="00665B1E">
        <w:rPr>
          <w:rFonts w:asciiTheme="majorHAnsi" w:hAnsiTheme="majorHAnsi" w:cstheme="majorHAnsi"/>
        </w:rPr>
        <w:t xml:space="preserve">we use Y* instead of Yi in a </w:t>
      </w:r>
      <w:proofErr w:type="spellStart"/>
      <w:r w:rsidR="00665B1E" w:rsidRPr="00665B1E">
        <w:rPr>
          <w:rFonts w:asciiTheme="majorHAnsi" w:hAnsiTheme="majorHAnsi" w:cstheme="majorHAnsi"/>
        </w:rPr>
        <w:t>probit</w:t>
      </w:r>
      <w:proofErr w:type="spellEnd"/>
      <w:r w:rsidR="00665B1E" w:rsidRPr="00665B1E">
        <w:rPr>
          <w:rFonts w:asciiTheme="majorHAnsi" w:hAnsiTheme="majorHAnsi" w:cstheme="majorHAnsi"/>
        </w:rPr>
        <w:t xml:space="preserve"> model because Y* is a continuous variable that allows us to use a normal distribution to model the error term and the CDF to model the probability of Y being equal to 1. This makes it easier to work with the </w:t>
      </w:r>
      <w:proofErr w:type="spellStart"/>
      <w:r w:rsidR="00665B1E" w:rsidRPr="00665B1E">
        <w:rPr>
          <w:rFonts w:asciiTheme="majorHAnsi" w:hAnsiTheme="majorHAnsi" w:cstheme="majorHAnsi"/>
        </w:rPr>
        <w:t>probit</w:t>
      </w:r>
      <w:proofErr w:type="spellEnd"/>
      <w:r w:rsidR="00665B1E" w:rsidRPr="00665B1E">
        <w:rPr>
          <w:rFonts w:asciiTheme="majorHAnsi" w:hAnsiTheme="majorHAnsi" w:cstheme="majorHAnsi"/>
        </w:rPr>
        <w:t xml:space="preserve"> model and to estimate its parameters.</w:t>
      </w:r>
      <w:r w:rsidR="009F016C">
        <w:rPr>
          <w:rFonts w:asciiTheme="majorHAnsi" w:hAnsiTheme="majorHAnsi" w:cstheme="majorHAnsi"/>
        </w:rPr>
        <w:t xml:space="preserve"> </w:t>
      </w:r>
      <w:r w:rsidR="009F016C">
        <w:rPr>
          <w:rFonts w:asciiTheme="majorHAnsi" w:hAnsiTheme="majorHAnsi" w:cstheme="majorHAnsi"/>
        </w:rPr>
        <w:br/>
      </w:r>
      <w:r w:rsidR="007062BF">
        <w:rPr>
          <w:rFonts w:asciiTheme="majorHAnsi" w:hAnsiTheme="majorHAnsi" w:cstheme="majorHAnsi"/>
        </w:rPr>
        <w:t>T</w:t>
      </w:r>
      <w:r w:rsidR="007062BF" w:rsidRPr="007062BF">
        <w:rPr>
          <w:rFonts w:asciiTheme="majorHAnsi" w:hAnsiTheme="majorHAnsi" w:cstheme="majorHAnsi"/>
        </w:rPr>
        <w:t>he latent variable</w:t>
      </w:r>
      <w:r w:rsidR="007062BF">
        <w:rPr>
          <w:rFonts w:asciiTheme="majorHAnsi" w:hAnsiTheme="majorHAnsi" w:cstheme="majorHAnsi"/>
        </w:rPr>
        <w:t xml:space="preserve"> Y*</w:t>
      </w:r>
      <w:r w:rsidR="007062BF" w:rsidRPr="007062BF">
        <w:rPr>
          <w:rFonts w:asciiTheme="majorHAnsi" w:hAnsiTheme="majorHAnsi" w:cstheme="majorHAnsi"/>
        </w:rPr>
        <w:t xml:space="preserve"> and the binary </w:t>
      </w:r>
      <w:r w:rsidR="007062BF">
        <w:rPr>
          <w:rFonts w:asciiTheme="majorHAnsi" w:hAnsiTheme="majorHAnsi" w:cstheme="majorHAnsi"/>
        </w:rPr>
        <w:t>dep</w:t>
      </w:r>
      <w:r w:rsidR="003C3F8F">
        <w:rPr>
          <w:rFonts w:asciiTheme="majorHAnsi" w:hAnsiTheme="majorHAnsi" w:cstheme="majorHAnsi"/>
        </w:rPr>
        <w:t>endent variable Y</w:t>
      </w:r>
      <w:r w:rsidR="003C3F8F" w:rsidRPr="003C3F8F">
        <w:rPr>
          <w:rFonts w:asciiTheme="majorHAnsi" w:hAnsiTheme="majorHAnsi" w:cstheme="majorHAnsi"/>
          <w:vertAlign w:val="subscript"/>
        </w:rPr>
        <w:t>i</w:t>
      </w:r>
      <w:r w:rsidR="003C3F8F">
        <w:rPr>
          <w:rFonts w:asciiTheme="majorHAnsi" w:hAnsiTheme="majorHAnsi" w:cstheme="majorHAnsi"/>
        </w:rPr>
        <w:t xml:space="preserve"> </w:t>
      </w:r>
      <w:r w:rsidR="007062BF" w:rsidRPr="007062BF">
        <w:rPr>
          <w:rFonts w:asciiTheme="majorHAnsi" w:hAnsiTheme="majorHAnsi" w:cstheme="majorHAnsi"/>
        </w:rPr>
        <w:t xml:space="preserve">is </w:t>
      </w:r>
      <w:r w:rsidR="00D51C51">
        <w:rPr>
          <w:rFonts w:asciiTheme="majorHAnsi" w:hAnsiTheme="majorHAnsi" w:cstheme="majorHAnsi"/>
        </w:rPr>
        <w:t>given by:</w:t>
      </w:r>
      <w:r w:rsidR="00346F57">
        <w:rPr>
          <w:rFonts w:asciiTheme="majorHAnsi" w:hAnsiTheme="majorHAnsi" w:cstheme="majorHAnsi"/>
        </w:rPr>
        <w:br/>
        <w:t>Y</w:t>
      </w:r>
      <w:r w:rsidR="006072DC">
        <w:rPr>
          <w:rFonts w:asciiTheme="majorHAnsi" w:hAnsiTheme="majorHAnsi" w:cstheme="majorHAnsi"/>
        </w:rPr>
        <w:t>=0, if Y*&gt;0, and Y=1, if Y</w:t>
      </w:r>
      <w:r w:rsidR="00207236">
        <w:rPr>
          <w:rFonts w:asciiTheme="majorHAnsi" w:hAnsiTheme="majorHAnsi" w:cstheme="majorHAnsi"/>
        </w:rPr>
        <w:t>*</w:t>
      </w:r>
      <m:oMath>
        <m:r>
          <w:rPr>
            <w:rFonts w:ascii="Cambria Math" w:hAnsi="Cambria Math" w:cstheme="majorHAnsi"/>
          </w:rPr>
          <m:t>≤</m:t>
        </m:r>
      </m:oMath>
      <w:r w:rsidR="00207236">
        <w:rPr>
          <w:rFonts w:asciiTheme="majorHAnsi" w:hAnsiTheme="majorHAnsi" w:cstheme="majorHAnsi"/>
        </w:rPr>
        <w:t>0</w:t>
      </w:r>
      <w:r w:rsidR="00CD2C7B">
        <w:rPr>
          <w:rFonts w:asciiTheme="majorHAnsi" w:hAnsiTheme="majorHAnsi" w:cstheme="majorHAnsi"/>
        </w:rPr>
        <w:br/>
      </w:r>
      <w:r w:rsidR="00716B90" w:rsidRPr="00716B90">
        <w:rPr>
          <w:rFonts w:asciiTheme="majorHAnsi" w:hAnsiTheme="majorHAnsi" w:cstheme="majorHAnsi"/>
        </w:rPr>
        <w:t>We can calculate the estimated marginal effects from the formula given below, it is important to note that estimated marginal effects does not equal to just parameter estimates.</w:t>
      </w:r>
    </w:p>
    <w:p w14:paraId="5B98145A" w14:textId="7B8F6155" w:rsidR="003152EA" w:rsidRDefault="00A26416" w:rsidP="00716B90">
      <w:pPr>
        <w:rPr>
          <w:rFonts w:asciiTheme="majorHAnsi" w:eastAsiaTheme="minorEastAsia" w:hAnsiTheme="majorHAnsi" w:cstheme="majorHAnsi"/>
          <w:sz w:val="28"/>
          <w:szCs w:val="28"/>
        </w:rPr>
      </w:pPr>
      <w:r>
        <w:rPr>
          <w:rFonts w:asciiTheme="majorHAnsi" w:hAnsiTheme="majorHAnsi" w:cstheme="majorHAnsi"/>
        </w:rPr>
        <w:t xml:space="preserve">Marginal Effect of </w:t>
      </w:r>
      <w:proofErr w:type="spellStart"/>
      <w:r>
        <w:rPr>
          <w:rFonts w:asciiTheme="majorHAnsi" w:hAnsiTheme="majorHAnsi" w:cstheme="majorHAnsi"/>
        </w:rPr>
        <w:t>X</w:t>
      </w:r>
      <w:r w:rsidRPr="00A26416">
        <w:rPr>
          <w:rFonts w:asciiTheme="majorHAnsi" w:hAnsiTheme="majorHAnsi" w:cstheme="majorHAnsi"/>
          <w:vertAlign w:val="subscript"/>
        </w:rPr>
        <w:t>ji</w:t>
      </w:r>
      <w:proofErr w:type="spellEnd"/>
      <w:r>
        <w:rPr>
          <w:rFonts w:asciiTheme="majorHAnsi" w:hAnsiTheme="majorHAnsi" w:cstheme="majorHAnsi"/>
        </w:rPr>
        <w:t xml:space="preserve"> = </w:t>
      </w:r>
      <w:r w:rsidR="00DF2AED" w:rsidRPr="00591DA8">
        <w:rPr>
          <w:rFonts w:asciiTheme="majorHAnsi" w:hAnsiTheme="majorHAnsi" w:cstheme="majorHAnsi"/>
          <w:sz w:val="28"/>
          <w:szCs w:val="28"/>
        </w:rPr>
        <w:t>f</w:t>
      </w:r>
      <w:r w:rsidR="007C7B42">
        <w:rPr>
          <w:rFonts w:asciiTheme="majorHAnsi" w:hAnsiTheme="majorHAnsi" w:cstheme="majorHAnsi"/>
          <w:sz w:val="28"/>
          <w:szCs w:val="28"/>
        </w:rPr>
        <w:t xml:space="preserve"> </w:t>
      </w:r>
      <w:r w:rsidR="008826DB" w:rsidRPr="00591DA8">
        <w:rPr>
          <w:rFonts w:asciiTheme="majorHAnsi" w:hAnsiTheme="majorHAnsi" w:cstheme="majorHAnsi"/>
          <w:sz w:val="28"/>
          <w:szCs w:val="28"/>
        </w:rPr>
        <w:t>(</w:t>
      </w:r>
      <m:oMath>
        <m:acc>
          <m:accPr>
            <m:ctrlPr>
              <w:rPr>
                <w:rFonts w:ascii="Cambria Math" w:hAnsi="Cambria Math" w:cstheme="majorHAnsi"/>
                <w:i/>
                <w:sz w:val="28"/>
                <w:szCs w:val="28"/>
              </w:rPr>
            </m:ctrlPr>
          </m:accPr>
          <m:e>
            <m:r>
              <w:rPr>
                <w:rFonts w:ascii="Cambria Math" w:hAnsi="Cambria Math" w:cstheme="majorHAnsi"/>
                <w:sz w:val="28"/>
                <w:szCs w:val="28"/>
              </w:rPr>
              <m:t>Y</m:t>
            </m:r>
            <m:r>
              <w:rPr>
                <w:rFonts w:ascii="Cambria Math" w:hAnsi="Cambria Math" w:cstheme="majorHAnsi"/>
                <w:sz w:val="28"/>
                <w:szCs w:val="28"/>
                <w:vertAlign w:val="subscript"/>
              </w:rPr>
              <m:t>i</m:t>
            </m:r>
          </m:e>
        </m:acc>
      </m:oMath>
      <w:r w:rsidR="008826DB" w:rsidRPr="00591DA8">
        <w:rPr>
          <w:rFonts w:asciiTheme="majorHAnsi" w:hAnsiTheme="majorHAnsi" w:cstheme="majorHAnsi"/>
          <w:sz w:val="28"/>
          <w:szCs w:val="28"/>
        </w:rPr>
        <w:t>)</w:t>
      </w:r>
      <w:r w:rsidR="005B64C0">
        <w:rPr>
          <w:rFonts w:asciiTheme="majorHAnsi" w:hAnsiTheme="majorHAnsi" w:cstheme="majorHAnsi"/>
          <w:sz w:val="28"/>
          <w:szCs w:val="28"/>
        </w:rPr>
        <w:t xml:space="preserve"> </w:t>
      </w:r>
      <w:r w:rsidR="005B64C0">
        <w:rPr>
          <w:rFonts w:asciiTheme="majorHAnsi" w:hAnsiTheme="majorHAnsi" w:cstheme="majorHAnsi"/>
        </w:rPr>
        <w:t xml:space="preserve">X </w:t>
      </w:r>
      <w:r w:rsidR="005B64C0" w:rsidRPr="00716C9D">
        <w:rPr>
          <w:rFonts w:asciiTheme="majorHAnsi" w:eastAsiaTheme="minorEastAsia" w:hAnsiTheme="majorHAnsi" w:cstheme="majorHAnsi"/>
          <w:sz w:val="28"/>
          <w:szCs w:val="28"/>
        </w:rPr>
        <w:t>[</w:t>
      </w:r>
      <w:proofErr w:type="gramStart"/>
      <w:r w:rsidR="00D77F72" w:rsidRPr="00716C9D">
        <w:rPr>
          <w:rFonts w:asciiTheme="majorHAnsi" w:eastAsiaTheme="minorEastAsia" w:hAnsiTheme="majorHAnsi" w:cstheme="majorHAnsi"/>
          <w:sz w:val="28"/>
          <w:szCs w:val="28"/>
        </w:rPr>
        <w:t>∂(</w:t>
      </w:r>
      <w:proofErr w:type="gramEnd"/>
      <m:oMath>
        <m:acc>
          <m:accPr>
            <m:ctrlPr>
              <w:rPr>
                <w:rFonts w:ascii="Cambria Math" w:eastAsiaTheme="minorEastAsia" w:hAnsi="Cambria Math" w:cstheme="majorHAnsi"/>
                <w:i/>
                <w:sz w:val="28"/>
                <w:szCs w:val="28"/>
              </w:rPr>
            </m:ctrlPr>
          </m:accPr>
          <m:e>
            <m:r>
              <w:rPr>
                <w:rFonts w:ascii="Cambria Math" w:eastAsiaTheme="minorEastAsia" w:hAnsi="Cambria Math" w:cstheme="majorHAnsi"/>
                <w:sz w:val="28"/>
                <w:szCs w:val="28"/>
              </w:rPr>
              <m:t>Y</m:t>
            </m:r>
            <m:r>
              <w:rPr>
                <w:rFonts w:ascii="Cambria Math" w:eastAsiaTheme="minorEastAsia" w:hAnsi="Cambria Math" w:cstheme="majorHAnsi"/>
                <w:sz w:val="28"/>
                <w:szCs w:val="28"/>
                <w:vertAlign w:val="subscript"/>
              </w:rPr>
              <m:t>i</m:t>
            </m:r>
            <m:r>
              <w:rPr>
                <w:rFonts w:ascii="Cambria Math" w:eastAsiaTheme="minorEastAsia" w:hAnsi="Cambria Math" w:cstheme="majorHAnsi"/>
                <w:sz w:val="28"/>
                <w:szCs w:val="28"/>
              </w:rPr>
              <m:t>)</m:t>
            </m:r>
          </m:e>
        </m:acc>
      </m:oMath>
      <w:r w:rsidR="00DC785F" w:rsidRPr="00716C9D">
        <w:rPr>
          <w:rFonts w:asciiTheme="majorHAnsi" w:eastAsiaTheme="minorEastAsia" w:hAnsiTheme="majorHAnsi" w:cstheme="majorHAnsi"/>
          <w:sz w:val="28"/>
          <w:szCs w:val="28"/>
        </w:rPr>
        <w:t xml:space="preserve">/ </w:t>
      </w:r>
      <m:oMath>
        <m:r>
          <w:rPr>
            <w:rFonts w:ascii="Cambria Math" w:eastAsiaTheme="minorEastAsia" w:hAnsi="Cambria Math" w:cstheme="majorHAnsi"/>
            <w:sz w:val="28"/>
            <w:szCs w:val="28"/>
          </w:rPr>
          <m:t>∂</m:t>
        </m:r>
      </m:oMath>
      <w:r w:rsidR="005B64C0" w:rsidRPr="00716C9D">
        <w:rPr>
          <w:rFonts w:asciiTheme="majorHAnsi" w:eastAsiaTheme="minorEastAsia" w:hAnsiTheme="majorHAnsi" w:cstheme="majorHAnsi"/>
          <w:sz w:val="28"/>
          <w:szCs w:val="28"/>
        </w:rPr>
        <w:t>X</w:t>
      </w:r>
      <w:r w:rsidR="005B64C0" w:rsidRPr="00716C9D">
        <w:rPr>
          <w:rFonts w:asciiTheme="majorHAnsi" w:eastAsiaTheme="minorEastAsia" w:hAnsiTheme="majorHAnsi" w:cstheme="majorHAnsi"/>
          <w:sz w:val="28"/>
          <w:szCs w:val="28"/>
          <w:vertAlign w:val="subscript"/>
        </w:rPr>
        <w:t>ji</w:t>
      </w:r>
      <w:r w:rsidR="005B64C0" w:rsidRPr="00716C9D">
        <w:rPr>
          <w:rFonts w:asciiTheme="majorHAnsi" w:eastAsiaTheme="minorEastAsia" w:hAnsiTheme="majorHAnsi" w:cstheme="majorHAnsi"/>
          <w:sz w:val="28"/>
          <w:szCs w:val="28"/>
        </w:rPr>
        <w:t>]</w:t>
      </w:r>
      <w:r w:rsidR="00D05459">
        <w:rPr>
          <w:rFonts w:asciiTheme="majorHAnsi" w:eastAsiaTheme="minorEastAsia" w:hAnsiTheme="majorHAnsi" w:cstheme="majorHAnsi"/>
          <w:sz w:val="28"/>
          <w:szCs w:val="28"/>
        </w:rPr>
        <w:t>.                                 ……</w:t>
      </w:r>
      <w:proofErr w:type="gramStart"/>
      <w:r w:rsidR="00D05459">
        <w:rPr>
          <w:rFonts w:asciiTheme="majorHAnsi" w:eastAsiaTheme="minorEastAsia" w:hAnsiTheme="majorHAnsi" w:cstheme="majorHAnsi"/>
          <w:sz w:val="28"/>
          <w:szCs w:val="28"/>
        </w:rPr>
        <w:t>…(</w:t>
      </w:r>
      <w:proofErr w:type="gramEnd"/>
      <w:r w:rsidR="00D05459">
        <w:rPr>
          <w:rFonts w:asciiTheme="majorHAnsi" w:eastAsiaTheme="minorEastAsia" w:hAnsiTheme="majorHAnsi" w:cstheme="majorHAnsi"/>
          <w:sz w:val="28"/>
          <w:szCs w:val="28"/>
        </w:rPr>
        <w:t>1)</w:t>
      </w:r>
    </w:p>
    <w:p w14:paraId="6D51AC9D" w14:textId="2DA53AFE" w:rsidR="00A26416" w:rsidRPr="00CF6D7C" w:rsidRDefault="003152EA" w:rsidP="00716B90">
      <w:pPr>
        <w:rPr>
          <w:rFonts w:asciiTheme="majorHAnsi" w:hAnsiTheme="majorHAnsi" w:cstheme="majorHAnsi"/>
        </w:rPr>
      </w:pPr>
      <w:r>
        <w:rPr>
          <w:rFonts w:asciiTheme="majorHAnsi" w:eastAsiaTheme="minorEastAsia" w:hAnsiTheme="majorHAnsi" w:cstheme="majorHAnsi"/>
        </w:rPr>
        <w:lastRenderedPageBreak/>
        <w:t>which is conditioned on some values of x</w:t>
      </w:r>
      <w:r w:rsidR="006146C7">
        <w:rPr>
          <w:rFonts w:asciiTheme="majorHAnsi" w:eastAsiaTheme="minorEastAsia" w:hAnsiTheme="majorHAnsi" w:cstheme="majorHAnsi"/>
        </w:rPr>
        <w:t xml:space="preserve"> and f</w:t>
      </w:r>
      <w:r w:rsidR="006146C7" w:rsidRPr="00591DA8">
        <w:rPr>
          <w:rFonts w:asciiTheme="majorHAnsi" w:hAnsiTheme="majorHAnsi" w:cstheme="majorHAnsi"/>
          <w:sz w:val="28"/>
          <w:szCs w:val="28"/>
        </w:rPr>
        <w:t xml:space="preserve"> (</w:t>
      </w:r>
      <m:oMath>
        <m:acc>
          <m:accPr>
            <m:ctrlPr>
              <w:rPr>
                <w:rFonts w:ascii="Cambria Math" w:hAnsi="Cambria Math" w:cstheme="majorHAnsi"/>
                <w:i/>
              </w:rPr>
            </m:ctrlPr>
          </m:accPr>
          <m:e>
            <m:r>
              <w:rPr>
                <w:rFonts w:ascii="Cambria Math" w:hAnsi="Cambria Math" w:cstheme="majorHAnsi"/>
              </w:rPr>
              <m:t>Y</m:t>
            </m:r>
            <m:r>
              <w:rPr>
                <w:rFonts w:ascii="Cambria Math" w:hAnsi="Cambria Math" w:cstheme="majorHAnsi"/>
                <w:vertAlign w:val="subscript"/>
              </w:rPr>
              <m:t>i</m:t>
            </m:r>
          </m:e>
        </m:acc>
      </m:oMath>
      <w:r w:rsidR="006146C7" w:rsidRPr="00591DA8">
        <w:rPr>
          <w:rFonts w:asciiTheme="majorHAnsi" w:hAnsiTheme="majorHAnsi" w:cstheme="majorHAnsi"/>
          <w:sz w:val="28"/>
          <w:szCs w:val="28"/>
        </w:rPr>
        <w:t>)</w:t>
      </w:r>
      <w:r w:rsidR="006146C7">
        <w:rPr>
          <w:rFonts w:asciiTheme="majorHAnsi" w:hAnsiTheme="majorHAnsi" w:cstheme="majorHAnsi"/>
          <w:sz w:val="28"/>
          <w:szCs w:val="28"/>
        </w:rPr>
        <w:t xml:space="preserve"> </w:t>
      </w:r>
      <w:r w:rsidR="006146C7">
        <w:rPr>
          <w:rFonts w:asciiTheme="majorHAnsi" w:hAnsiTheme="majorHAnsi" w:cstheme="majorHAnsi"/>
        </w:rPr>
        <w:t xml:space="preserve">is </w:t>
      </w:r>
      <w:r w:rsidR="004317D3" w:rsidRPr="004317D3">
        <w:rPr>
          <w:rFonts w:asciiTheme="majorHAnsi" w:hAnsiTheme="majorHAnsi" w:cstheme="majorHAnsi"/>
        </w:rPr>
        <w:t>pdf of a standard normal</w:t>
      </w:r>
      <w:r w:rsidR="004317D3" w:rsidRPr="004317D3">
        <w:rPr>
          <w:rFonts w:asciiTheme="majorHAnsi" w:hAnsiTheme="majorHAnsi" w:cstheme="majorHAnsi"/>
        </w:rPr>
        <w:br/>
        <w:t>distribution</w:t>
      </w:r>
      <w:r w:rsidR="001008DC">
        <w:rPr>
          <w:rFonts w:asciiTheme="majorHAnsi" w:hAnsiTheme="majorHAnsi" w:cstheme="majorHAnsi"/>
        </w:rPr>
        <w:t xml:space="preserve"> evaluated at </w:t>
      </w:r>
      <m:oMath>
        <m:acc>
          <m:accPr>
            <m:ctrlPr>
              <w:rPr>
                <w:rFonts w:ascii="Cambria Math" w:hAnsi="Cambria Math" w:cstheme="majorHAnsi"/>
                <w:i/>
              </w:rPr>
            </m:ctrlPr>
          </m:accPr>
          <m:e>
            <m:r>
              <w:rPr>
                <w:rFonts w:ascii="Cambria Math" w:hAnsi="Cambria Math" w:cstheme="majorHAnsi"/>
              </w:rPr>
              <m:t>Y</m:t>
            </m:r>
          </m:e>
        </m:acc>
      </m:oMath>
      <w:proofErr w:type="gramStart"/>
      <w:r w:rsidR="001008DC">
        <w:rPr>
          <w:rFonts w:asciiTheme="majorHAnsi" w:hAnsiTheme="majorHAnsi" w:cstheme="majorHAnsi"/>
          <w:vertAlign w:val="subscript"/>
        </w:rPr>
        <w:t>i</w:t>
      </w:r>
      <w:r w:rsidR="001008DC">
        <w:rPr>
          <w:rFonts w:asciiTheme="majorHAnsi" w:hAnsiTheme="majorHAnsi" w:cstheme="majorHAnsi"/>
        </w:rPr>
        <w:t xml:space="preserve"> :</w:t>
      </w:r>
      <w:proofErr w:type="gramEnd"/>
      <w:r w:rsidR="001008DC">
        <w:rPr>
          <w:rFonts w:asciiTheme="majorHAnsi" w:hAnsiTheme="majorHAnsi" w:cstheme="majorHAnsi"/>
        </w:rPr>
        <w:t xml:space="preserve"> </w:t>
      </w:r>
      <w:r w:rsidR="001008DC">
        <w:rPr>
          <w:rFonts w:asciiTheme="majorHAnsi" w:eastAsiaTheme="minorEastAsia" w:hAnsiTheme="majorHAnsi" w:cstheme="majorHAnsi"/>
        </w:rPr>
        <w:t xml:space="preserve"> </w:t>
      </w:r>
      <w:r w:rsidR="00E768C1" w:rsidRPr="00591DA8">
        <w:rPr>
          <w:rFonts w:asciiTheme="majorHAnsi" w:hAnsiTheme="majorHAnsi" w:cstheme="majorHAnsi"/>
          <w:sz w:val="28"/>
          <w:szCs w:val="28"/>
        </w:rPr>
        <w:t>f</w:t>
      </w:r>
      <w:r w:rsidR="00E768C1">
        <w:rPr>
          <w:rFonts w:asciiTheme="majorHAnsi" w:hAnsiTheme="majorHAnsi" w:cstheme="majorHAnsi"/>
          <w:sz w:val="28"/>
          <w:szCs w:val="28"/>
        </w:rPr>
        <w:t xml:space="preserve"> </w:t>
      </w:r>
      <w:r w:rsidR="00E768C1" w:rsidRPr="00591DA8">
        <w:rPr>
          <w:rFonts w:asciiTheme="majorHAnsi" w:hAnsiTheme="majorHAnsi" w:cstheme="majorHAnsi"/>
          <w:sz w:val="28"/>
          <w:szCs w:val="28"/>
        </w:rPr>
        <w:t>(</w:t>
      </w:r>
      <m:oMath>
        <m:acc>
          <m:accPr>
            <m:ctrlPr>
              <w:rPr>
                <w:rFonts w:ascii="Cambria Math" w:hAnsi="Cambria Math" w:cstheme="majorHAnsi"/>
                <w:i/>
                <w:sz w:val="28"/>
                <w:szCs w:val="28"/>
              </w:rPr>
            </m:ctrlPr>
          </m:accPr>
          <m:e>
            <m:r>
              <w:rPr>
                <w:rFonts w:ascii="Cambria Math" w:hAnsi="Cambria Math" w:cstheme="majorHAnsi"/>
                <w:sz w:val="28"/>
                <w:szCs w:val="28"/>
              </w:rPr>
              <m:t>Y</m:t>
            </m:r>
            <m:r>
              <w:rPr>
                <w:rFonts w:ascii="Cambria Math" w:hAnsi="Cambria Math" w:cstheme="majorHAnsi"/>
                <w:sz w:val="28"/>
                <w:szCs w:val="28"/>
                <w:vertAlign w:val="subscript"/>
              </w:rPr>
              <m:t>i</m:t>
            </m:r>
          </m:e>
        </m:acc>
      </m:oMath>
      <w:r w:rsidR="00E768C1" w:rsidRPr="00591DA8">
        <w:rPr>
          <w:rFonts w:asciiTheme="majorHAnsi" w:hAnsiTheme="majorHAnsi" w:cstheme="majorHAnsi"/>
          <w:sz w:val="28"/>
          <w:szCs w:val="28"/>
        </w:rPr>
        <w:t>)</w:t>
      </w:r>
      <w:r w:rsidR="001D07C6">
        <w:rPr>
          <w:rFonts w:asciiTheme="majorHAnsi" w:hAnsiTheme="majorHAnsi" w:cstheme="majorHAnsi"/>
          <w:sz w:val="28"/>
          <w:szCs w:val="28"/>
        </w:rPr>
        <w:t xml:space="preserve"> = (2</w:t>
      </w:r>
      <w:r w:rsidR="001D07C6">
        <w:rPr>
          <w:rFonts w:asciiTheme="majorHAnsi" w:hAnsiTheme="majorHAnsi" w:cstheme="majorHAnsi"/>
          <w:sz w:val="28"/>
          <w:szCs w:val="28"/>
        </w:rPr>
        <w:sym w:font="Symbol" w:char="F050"/>
      </w:r>
      <w:r w:rsidR="001D07C6">
        <w:rPr>
          <w:rFonts w:asciiTheme="majorHAnsi" w:hAnsiTheme="majorHAnsi" w:cstheme="majorHAnsi"/>
          <w:sz w:val="28"/>
          <w:szCs w:val="28"/>
        </w:rPr>
        <w:t>)</w:t>
      </w:r>
      <w:r w:rsidR="001D07C6" w:rsidRPr="001D07C6">
        <w:rPr>
          <w:rFonts w:asciiTheme="majorHAnsi" w:hAnsiTheme="majorHAnsi" w:cstheme="majorHAnsi"/>
          <w:sz w:val="28"/>
          <w:szCs w:val="28"/>
          <w:vertAlign w:val="superscript"/>
        </w:rPr>
        <w:t>-1/2</w:t>
      </w:r>
      <w:r w:rsidR="00CF6D7C">
        <w:rPr>
          <w:rFonts w:asciiTheme="majorHAnsi" w:hAnsiTheme="majorHAnsi" w:cstheme="majorHAnsi"/>
          <w:sz w:val="28"/>
          <w:szCs w:val="28"/>
          <w:vertAlign w:val="superscript"/>
        </w:rPr>
        <w:t xml:space="preserve"> </w:t>
      </w:r>
      <w:r w:rsidR="00CF6D7C">
        <w:rPr>
          <w:rFonts w:asciiTheme="majorHAnsi" w:hAnsiTheme="majorHAnsi" w:cstheme="majorHAnsi"/>
          <w:sz w:val="28"/>
          <w:szCs w:val="28"/>
        </w:rPr>
        <w:t xml:space="preserve">exp[-1/2 </w:t>
      </w:r>
      <m:oMath>
        <m:acc>
          <m:accPr>
            <m:ctrlPr>
              <w:rPr>
                <w:rFonts w:ascii="Cambria Math" w:hAnsi="Cambria Math" w:cstheme="majorHAnsi"/>
                <w:i/>
                <w:sz w:val="28"/>
                <w:szCs w:val="28"/>
              </w:rPr>
            </m:ctrlPr>
          </m:accPr>
          <m:e>
            <m:r>
              <w:rPr>
                <w:rFonts w:ascii="Cambria Math" w:hAnsi="Cambria Math" w:cstheme="majorHAnsi"/>
                <w:sz w:val="28"/>
                <w:szCs w:val="28"/>
              </w:rPr>
              <m:t>Y</m:t>
            </m:r>
          </m:e>
        </m:acc>
      </m:oMath>
      <w:r w:rsidR="00BF3D93" w:rsidRPr="00BF3D93">
        <w:rPr>
          <w:rFonts w:asciiTheme="majorHAnsi" w:hAnsiTheme="majorHAnsi" w:cstheme="majorHAnsi"/>
          <w:sz w:val="28"/>
          <w:szCs w:val="28"/>
          <w:vertAlign w:val="subscript"/>
        </w:rPr>
        <w:t>i</w:t>
      </w:r>
      <w:r w:rsidR="00BF3D93" w:rsidRPr="00BF3D93">
        <w:rPr>
          <w:rFonts w:asciiTheme="majorHAnsi" w:hAnsiTheme="majorHAnsi" w:cstheme="majorHAnsi"/>
          <w:sz w:val="28"/>
          <w:szCs w:val="28"/>
          <w:vertAlign w:val="superscript"/>
        </w:rPr>
        <w:t>2</w:t>
      </w:r>
      <w:r w:rsidR="00CF6D7C">
        <w:rPr>
          <w:rFonts w:asciiTheme="majorHAnsi" w:hAnsiTheme="majorHAnsi" w:cstheme="majorHAnsi"/>
          <w:sz w:val="28"/>
          <w:szCs w:val="28"/>
        </w:rPr>
        <w:t>]</w:t>
      </w:r>
    </w:p>
    <w:p w14:paraId="0DB1AFED" w14:textId="31FE18D9" w:rsidR="00716B90" w:rsidRPr="00D05459" w:rsidRDefault="00716B90" w:rsidP="00716B90">
      <w:pPr>
        <w:rPr>
          <w:rFonts w:asciiTheme="majorHAnsi" w:hAnsiTheme="majorHAnsi" w:cstheme="majorHAnsi"/>
        </w:rPr>
      </w:pPr>
      <w:r w:rsidRPr="00716B90">
        <w:rPr>
          <w:rFonts w:asciiTheme="majorHAnsi" w:hAnsiTheme="majorHAnsi" w:cstheme="majorHAnsi"/>
        </w:rPr>
        <w:t xml:space="preserve">If the relationship between Yi and </w:t>
      </w:r>
      <w:proofErr w:type="spellStart"/>
      <w:r w:rsidRPr="00716B90">
        <w:rPr>
          <w:rFonts w:asciiTheme="majorHAnsi" w:hAnsiTheme="majorHAnsi" w:cstheme="majorHAnsi"/>
        </w:rPr>
        <w:t>Xji</w:t>
      </w:r>
      <w:proofErr w:type="spellEnd"/>
      <w:r w:rsidRPr="00716B90">
        <w:rPr>
          <w:rFonts w:asciiTheme="majorHAnsi" w:hAnsiTheme="majorHAnsi" w:cstheme="majorHAnsi"/>
        </w:rPr>
        <w:t xml:space="preserve"> is linear, then:</w:t>
      </w:r>
      <w:r w:rsidR="00A104E7">
        <w:rPr>
          <w:rFonts w:asciiTheme="majorHAnsi" w:hAnsiTheme="majorHAnsi" w:cstheme="majorHAnsi"/>
        </w:rPr>
        <w:t xml:space="preserve"> </w:t>
      </w:r>
      <w:r w:rsidR="00A104E7" w:rsidRPr="00591DA8">
        <w:rPr>
          <w:rFonts w:asciiTheme="majorHAnsi" w:hAnsiTheme="majorHAnsi" w:cstheme="majorHAnsi"/>
          <w:sz w:val="28"/>
          <w:szCs w:val="28"/>
        </w:rPr>
        <w:t>f</w:t>
      </w:r>
      <w:r w:rsidR="00A104E7">
        <w:rPr>
          <w:rFonts w:asciiTheme="majorHAnsi" w:hAnsiTheme="majorHAnsi" w:cstheme="majorHAnsi"/>
          <w:sz w:val="28"/>
          <w:szCs w:val="28"/>
        </w:rPr>
        <w:t xml:space="preserve"> </w:t>
      </w:r>
      <w:r w:rsidR="00A104E7" w:rsidRPr="00591DA8">
        <w:rPr>
          <w:rFonts w:asciiTheme="majorHAnsi" w:hAnsiTheme="majorHAnsi" w:cstheme="majorHAnsi"/>
          <w:sz w:val="28"/>
          <w:szCs w:val="28"/>
        </w:rPr>
        <w:t>(</w:t>
      </w:r>
      <m:oMath>
        <m:acc>
          <m:accPr>
            <m:ctrlPr>
              <w:rPr>
                <w:rFonts w:ascii="Cambria Math" w:hAnsi="Cambria Math" w:cstheme="majorHAnsi"/>
                <w:i/>
                <w:sz w:val="28"/>
                <w:szCs w:val="28"/>
              </w:rPr>
            </m:ctrlPr>
          </m:accPr>
          <m:e>
            <m:r>
              <w:rPr>
                <w:rFonts w:ascii="Cambria Math" w:hAnsi="Cambria Math" w:cstheme="majorHAnsi"/>
                <w:sz w:val="28"/>
                <w:szCs w:val="28"/>
              </w:rPr>
              <m:t>Y</m:t>
            </m:r>
            <m:r>
              <w:rPr>
                <w:rFonts w:ascii="Cambria Math" w:hAnsi="Cambria Math" w:cstheme="majorHAnsi"/>
                <w:sz w:val="28"/>
                <w:szCs w:val="28"/>
                <w:vertAlign w:val="subscript"/>
              </w:rPr>
              <m:t>i</m:t>
            </m:r>
          </m:e>
        </m:acc>
      </m:oMath>
      <w:r w:rsidR="00A104E7" w:rsidRPr="00591DA8">
        <w:rPr>
          <w:rFonts w:asciiTheme="majorHAnsi" w:hAnsiTheme="majorHAnsi" w:cstheme="majorHAnsi"/>
          <w:sz w:val="28"/>
          <w:szCs w:val="28"/>
        </w:rPr>
        <w:t>)</w:t>
      </w:r>
      <w:r w:rsidR="00A104E7">
        <w:rPr>
          <w:rFonts w:asciiTheme="majorHAnsi" w:hAnsiTheme="majorHAnsi" w:cstheme="majorHAnsi"/>
          <w:sz w:val="28"/>
          <w:szCs w:val="28"/>
        </w:rPr>
        <w:t xml:space="preserve"> x </w:t>
      </w:r>
      <m:oMath>
        <m:acc>
          <m:accPr>
            <m:ctrlPr>
              <w:rPr>
                <w:rFonts w:ascii="Cambria Math" w:hAnsi="Cambria Math" w:cstheme="majorHAnsi"/>
                <w:i/>
                <w:sz w:val="28"/>
                <w:szCs w:val="28"/>
              </w:rPr>
            </m:ctrlPr>
          </m:accPr>
          <m:e>
            <m:r>
              <w:rPr>
                <w:rFonts w:ascii="Cambria Math" w:hAnsi="Cambria Math" w:cstheme="majorHAnsi"/>
                <w:i/>
                <w:sz w:val="28"/>
                <w:szCs w:val="28"/>
              </w:rPr>
              <w:sym w:font="Symbol" w:char="F062"/>
            </m:r>
          </m:e>
        </m:acc>
      </m:oMath>
      <w:r w:rsidR="00702FE6" w:rsidRPr="00702FE6">
        <w:rPr>
          <w:rFonts w:asciiTheme="majorHAnsi" w:hAnsiTheme="majorHAnsi" w:cstheme="majorHAnsi"/>
          <w:sz w:val="28"/>
          <w:szCs w:val="28"/>
          <w:vertAlign w:val="subscript"/>
        </w:rPr>
        <w:t>j</w:t>
      </w:r>
      <w:r w:rsidR="00D05459">
        <w:rPr>
          <w:rFonts w:asciiTheme="majorHAnsi" w:hAnsiTheme="majorHAnsi" w:cstheme="majorHAnsi"/>
          <w:sz w:val="28"/>
          <w:szCs w:val="28"/>
          <w:vertAlign w:val="subscript"/>
        </w:rPr>
        <w:t xml:space="preserve">. </w:t>
      </w:r>
      <w:r w:rsidR="00D05459">
        <w:rPr>
          <w:rFonts w:asciiTheme="majorHAnsi" w:hAnsiTheme="majorHAnsi" w:cstheme="majorHAnsi"/>
          <w:sz w:val="28"/>
          <w:szCs w:val="28"/>
        </w:rPr>
        <w:t xml:space="preserve">          </w:t>
      </w:r>
      <w:r w:rsidR="00936688">
        <w:rPr>
          <w:rFonts w:asciiTheme="majorHAnsi" w:hAnsiTheme="majorHAnsi" w:cstheme="majorHAnsi"/>
          <w:sz w:val="28"/>
          <w:szCs w:val="28"/>
        </w:rPr>
        <w:t>.</w:t>
      </w:r>
      <w:r w:rsidR="00D05459">
        <w:rPr>
          <w:rFonts w:asciiTheme="majorHAnsi" w:hAnsiTheme="majorHAnsi" w:cstheme="majorHAnsi"/>
          <w:sz w:val="28"/>
          <w:szCs w:val="28"/>
        </w:rPr>
        <w:t>…</w:t>
      </w:r>
      <w:proofErr w:type="gramStart"/>
      <w:r w:rsidR="00D05459">
        <w:rPr>
          <w:rFonts w:asciiTheme="majorHAnsi" w:hAnsiTheme="majorHAnsi" w:cstheme="majorHAnsi"/>
          <w:sz w:val="28"/>
          <w:szCs w:val="28"/>
        </w:rPr>
        <w:t>….(</w:t>
      </w:r>
      <w:proofErr w:type="gramEnd"/>
      <w:r w:rsidR="00D05459">
        <w:rPr>
          <w:rFonts w:asciiTheme="majorHAnsi" w:hAnsiTheme="majorHAnsi" w:cstheme="majorHAnsi"/>
          <w:sz w:val="28"/>
          <w:szCs w:val="28"/>
        </w:rPr>
        <w:t>2)</w:t>
      </w:r>
    </w:p>
    <w:p w14:paraId="690DE2E3" w14:textId="77777777" w:rsidR="00357404" w:rsidRDefault="00000000" w:rsidP="00716B90">
      <w:pPr>
        <w:rPr>
          <w:rFonts w:asciiTheme="majorHAnsi" w:hAnsiTheme="majorHAnsi" w:cstheme="majorHAnsi"/>
        </w:rPr>
      </w:pPr>
      <m:oMath>
        <m:acc>
          <m:accPr>
            <m:ctrlPr>
              <w:rPr>
                <w:rFonts w:ascii="Cambria Math" w:hAnsi="Cambria Math" w:cstheme="majorHAnsi"/>
                <w:i/>
                <w:sz w:val="28"/>
                <w:szCs w:val="28"/>
              </w:rPr>
            </m:ctrlPr>
          </m:accPr>
          <m:e>
            <m:r>
              <w:rPr>
                <w:rFonts w:ascii="Cambria Math" w:hAnsi="Cambria Math" w:cstheme="majorHAnsi"/>
                <w:i/>
                <w:sz w:val="28"/>
                <w:szCs w:val="28"/>
              </w:rPr>
              <w:sym w:font="Symbol" w:char="F062"/>
            </m:r>
          </m:e>
        </m:acc>
      </m:oMath>
      <w:proofErr w:type="gramStart"/>
      <w:r w:rsidR="00D91D1E" w:rsidRPr="00702FE6">
        <w:rPr>
          <w:rFonts w:asciiTheme="majorHAnsi" w:hAnsiTheme="majorHAnsi" w:cstheme="majorHAnsi"/>
          <w:sz w:val="28"/>
          <w:szCs w:val="28"/>
          <w:vertAlign w:val="subscript"/>
        </w:rPr>
        <w:t>j</w:t>
      </w:r>
      <w:r w:rsidR="00D91D1E">
        <w:rPr>
          <w:rFonts w:asciiTheme="majorHAnsi" w:hAnsiTheme="majorHAnsi" w:cstheme="majorHAnsi"/>
          <w:sz w:val="28"/>
          <w:szCs w:val="28"/>
          <w:vertAlign w:val="subscript"/>
        </w:rPr>
        <w:t xml:space="preserve"> </w:t>
      </w:r>
      <w:r w:rsidR="00A472F5">
        <w:rPr>
          <w:rFonts w:asciiTheme="majorHAnsi" w:hAnsiTheme="majorHAnsi" w:cstheme="majorHAnsi"/>
        </w:rPr>
        <w:t>,</w:t>
      </w:r>
      <w:proofErr w:type="gramEnd"/>
      <w:r w:rsidR="00A472F5">
        <w:rPr>
          <w:rFonts w:asciiTheme="majorHAnsi" w:hAnsiTheme="majorHAnsi" w:cstheme="majorHAnsi"/>
        </w:rPr>
        <w:t xml:space="preserve"> represents the estimated coefficient of regressor. </w:t>
      </w:r>
    </w:p>
    <w:p w14:paraId="6F63548B" w14:textId="08F2E37D" w:rsidR="002F6504" w:rsidRDefault="007526AD" w:rsidP="00716B90">
      <w:pPr>
        <w:rPr>
          <w:rFonts w:asciiTheme="majorHAnsi" w:hAnsiTheme="majorHAnsi" w:cstheme="majorHAnsi"/>
        </w:rPr>
      </w:pPr>
      <w:r w:rsidRPr="007526AD">
        <w:rPr>
          <w:rFonts w:asciiTheme="majorHAnsi" w:hAnsiTheme="majorHAnsi" w:cstheme="majorHAnsi"/>
        </w:rPr>
        <w:t xml:space="preserve">Predicted probabilities for individual observations can be obtained by </w:t>
      </w:r>
      <w:r w:rsidR="005328F1">
        <w:rPr>
          <w:rFonts w:asciiTheme="majorHAnsi" w:hAnsiTheme="majorHAnsi" w:cstheme="majorHAnsi"/>
        </w:rPr>
        <w:t>input</w:t>
      </w:r>
      <w:r w:rsidR="005328F1" w:rsidRPr="007526AD">
        <w:rPr>
          <w:rFonts w:asciiTheme="majorHAnsi" w:hAnsiTheme="majorHAnsi" w:cstheme="majorHAnsi"/>
        </w:rPr>
        <w:t>ting</w:t>
      </w:r>
      <w:r w:rsidRPr="007526AD">
        <w:rPr>
          <w:rFonts w:asciiTheme="majorHAnsi" w:hAnsiTheme="majorHAnsi" w:cstheme="majorHAnsi"/>
        </w:rPr>
        <w:t xml:space="preserve"> the values of the independent variables into the estimated </w:t>
      </w:r>
      <w:proofErr w:type="spellStart"/>
      <w:r w:rsidRPr="007526AD">
        <w:rPr>
          <w:rFonts w:asciiTheme="majorHAnsi" w:hAnsiTheme="majorHAnsi" w:cstheme="majorHAnsi"/>
        </w:rPr>
        <w:t>probit</w:t>
      </w:r>
      <w:proofErr w:type="spellEnd"/>
      <w:r w:rsidRPr="007526AD">
        <w:rPr>
          <w:rFonts w:asciiTheme="majorHAnsi" w:hAnsiTheme="majorHAnsi" w:cstheme="majorHAnsi"/>
        </w:rPr>
        <w:t xml:space="preserve"> model.</w:t>
      </w:r>
      <w:r w:rsidR="009D27B4">
        <w:rPr>
          <w:rFonts w:asciiTheme="majorHAnsi" w:hAnsiTheme="majorHAnsi" w:cstheme="majorHAnsi"/>
        </w:rPr>
        <w:br/>
      </w:r>
      <w:r w:rsidR="009D27B4" w:rsidRPr="00A01B37">
        <w:rPr>
          <w:rFonts w:asciiTheme="majorHAnsi" w:hAnsiTheme="majorHAnsi" w:cstheme="majorHAnsi"/>
        </w:rPr>
        <w:t xml:space="preserve">The formula for predicted Outcome, </w:t>
      </w:r>
      <w:proofErr w:type="gramStart"/>
      <w:r w:rsidR="009D27B4" w:rsidRPr="00A01B37">
        <w:rPr>
          <w:rFonts w:asciiTheme="majorHAnsi" w:hAnsiTheme="majorHAnsi" w:cstheme="majorHAnsi"/>
        </w:rPr>
        <w:t>or,</w:t>
      </w:r>
      <w:proofErr w:type="gramEnd"/>
      <w:r w:rsidR="009D27B4" w:rsidRPr="00A01B37">
        <w:rPr>
          <w:rFonts w:asciiTheme="majorHAnsi" w:hAnsiTheme="majorHAnsi" w:cstheme="majorHAnsi"/>
        </w:rPr>
        <w:t xml:space="preserve"> Probability that the Event Occurs</w:t>
      </w:r>
      <w:r w:rsidR="00A01B37">
        <w:rPr>
          <w:rFonts w:asciiTheme="majorHAnsi" w:hAnsiTheme="majorHAnsi" w:cstheme="majorHAnsi"/>
        </w:rPr>
        <w:t xml:space="preserve"> is given by</w:t>
      </w:r>
    </w:p>
    <w:p w14:paraId="2D7E7064" w14:textId="67061AB4" w:rsidR="00874E98" w:rsidRDefault="00E177D0" w:rsidP="00716B90">
      <w:pPr>
        <w:rPr>
          <w:rFonts w:asciiTheme="majorHAnsi" w:hAnsiTheme="majorHAnsi" w:cstheme="majorHAnsi"/>
          <w:sz w:val="28"/>
          <w:szCs w:val="28"/>
        </w:rPr>
      </w:pPr>
      <w:r>
        <w:rPr>
          <w:rFonts w:asciiTheme="majorHAnsi" w:hAnsiTheme="majorHAnsi" w:cstheme="majorHAnsi"/>
        </w:rPr>
        <w:t>= Prob (Yi=1/X</w:t>
      </w:r>
      <w:proofErr w:type="gramStart"/>
      <w:r>
        <w:rPr>
          <w:rFonts w:asciiTheme="majorHAnsi" w:hAnsiTheme="majorHAnsi" w:cstheme="majorHAnsi"/>
        </w:rPr>
        <w:t>)</w:t>
      </w:r>
      <w:r w:rsidR="00874E98">
        <w:rPr>
          <w:rFonts w:asciiTheme="majorHAnsi" w:hAnsiTheme="majorHAnsi" w:cstheme="majorHAnsi"/>
        </w:rPr>
        <w:t xml:space="preserve"> </w:t>
      </w:r>
      <w:r w:rsidR="00BD5E71">
        <w:rPr>
          <w:rFonts w:asciiTheme="majorHAnsi" w:hAnsiTheme="majorHAnsi" w:cstheme="majorHAnsi"/>
        </w:rPr>
        <w:t xml:space="preserve"> </w:t>
      </w:r>
      <w:r w:rsidR="00874E98">
        <w:rPr>
          <w:rFonts w:asciiTheme="majorHAnsi" w:hAnsiTheme="majorHAnsi" w:cstheme="majorHAnsi"/>
        </w:rPr>
        <w:t>=</w:t>
      </w:r>
      <w:proofErr w:type="gramEnd"/>
      <w:r w:rsidR="00874E98">
        <w:rPr>
          <w:rFonts w:asciiTheme="majorHAnsi" w:hAnsiTheme="majorHAnsi" w:cstheme="majorHAnsi"/>
        </w:rPr>
        <w:t xml:space="preserve"> F[</w:t>
      </w:r>
      <m:oMath>
        <m:acc>
          <m:accPr>
            <m:ctrlPr>
              <w:rPr>
                <w:rFonts w:ascii="Cambria Math" w:hAnsi="Cambria Math" w:cstheme="majorHAnsi"/>
                <w:i/>
                <w:sz w:val="28"/>
                <w:szCs w:val="28"/>
              </w:rPr>
            </m:ctrlPr>
          </m:accPr>
          <m:e>
            <m:r>
              <w:rPr>
                <w:rFonts w:ascii="Cambria Math" w:hAnsi="Cambria Math" w:cstheme="majorHAnsi"/>
                <w:sz w:val="28"/>
                <w:szCs w:val="28"/>
              </w:rPr>
              <m:t>Y</m:t>
            </m:r>
            <m:r>
              <w:rPr>
                <w:rFonts w:ascii="Cambria Math" w:hAnsi="Cambria Math" w:cstheme="majorHAnsi"/>
                <w:sz w:val="28"/>
                <w:szCs w:val="28"/>
                <w:vertAlign w:val="subscript"/>
              </w:rPr>
              <m:t>i</m:t>
            </m:r>
          </m:e>
        </m:acc>
      </m:oMath>
      <w:r w:rsidR="00874E98">
        <w:rPr>
          <w:rFonts w:asciiTheme="majorHAnsi" w:hAnsiTheme="majorHAnsi" w:cstheme="majorHAnsi"/>
          <w:sz w:val="28"/>
          <w:szCs w:val="28"/>
        </w:rPr>
        <w:t>]</w:t>
      </w:r>
      <w:r w:rsidR="000A7E83">
        <w:rPr>
          <w:rFonts w:asciiTheme="majorHAnsi" w:hAnsiTheme="majorHAnsi" w:cstheme="majorHAnsi"/>
          <w:sz w:val="28"/>
          <w:szCs w:val="28"/>
        </w:rPr>
        <w:t>.                                                         ……</w:t>
      </w:r>
      <w:proofErr w:type="gramStart"/>
      <w:r w:rsidR="000A7E83">
        <w:rPr>
          <w:rFonts w:asciiTheme="majorHAnsi" w:hAnsiTheme="majorHAnsi" w:cstheme="majorHAnsi"/>
          <w:sz w:val="28"/>
          <w:szCs w:val="28"/>
        </w:rPr>
        <w:t>….(</w:t>
      </w:r>
      <w:proofErr w:type="gramEnd"/>
      <w:r w:rsidR="000A7E83">
        <w:rPr>
          <w:rFonts w:asciiTheme="majorHAnsi" w:hAnsiTheme="majorHAnsi" w:cstheme="majorHAnsi"/>
          <w:sz w:val="28"/>
          <w:szCs w:val="28"/>
        </w:rPr>
        <w:t>3)</w:t>
      </w:r>
    </w:p>
    <w:p w14:paraId="2CB65365" w14:textId="3C6F2D89" w:rsidR="00BD5E71" w:rsidRDefault="00BD5E71" w:rsidP="00BD5E71">
      <w:pPr>
        <w:rPr>
          <w:rFonts w:asciiTheme="majorHAnsi" w:eastAsiaTheme="minorEastAsia" w:hAnsiTheme="majorHAnsi" w:cstheme="majorHAnsi"/>
        </w:rPr>
      </w:pPr>
      <w:proofErr w:type="gramStart"/>
      <w:r>
        <w:rPr>
          <w:rFonts w:asciiTheme="majorHAnsi" w:hAnsiTheme="majorHAnsi" w:cstheme="majorHAnsi"/>
        </w:rPr>
        <w:t>F[</w:t>
      </w:r>
      <w:proofErr w:type="gramEnd"/>
      <m:oMath>
        <m:acc>
          <m:accPr>
            <m:ctrlPr>
              <w:rPr>
                <w:rFonts w:ascii="Cambria Math" w:hAnsi="Cambria Math" w:cstheme="majorHAnsi"/>
                <w:i/>
                <w:sz w:val="28"/>
                <w:szCs w:val="28"/>
              </w:rPr>
            </m:ctrlPr>
          </m:accPr>
          <m:e>
            <m:r>
              <w:rPr>
                <w:rFonts w:ascii="Cambria Math" w:hAnsi="Cambria Math" w:cstheme="majorHAnsi"/>
                <w:sz w:val="28"/>
                <w:szCs w:val="28"/>
              </w:rPr>
              <m:t>Y</m:t>
            </m:r>
            <m:r>
              <w:rPr>
                <w:rFonts w:ascii="Cambria Math" w:hAnsi="Cambria Math" w:cstheme="majorHAnsi"/>
                <w:sz w:val="28"/>
                <w:szCs w:val="28"/>
                <w:vertAlign w:val="subscript"/>
              </w:rPr>
              <m:t>i</m:t>
            </m:r>
          </m:e>
        </m:acc>
      </m:oMath>
      <w:r>
        <w:rPr>
          <w:rFonts w:asciiTheme="majorHAnsi" w:hAnsiTheme="majorHAnsi" w:cstheme="majorHAnsi"/>
          <w:sz w:val="28"/>
          <w:szCs w:val="28"/>
        </w:rPr>
        <w:t xml:space="preserve">] </w:t>
      </w:r>
      <w:r w:rsidRPr="00051718">
        <w:rPr>
          <w:rFonts w:asciiTheme="majorHAnsi" w:hAnsiTheme="majorHAnsi" w:cstheme="majorHAnsi"/>
        </w:rPr>
        <w:t xml:space="preserve">is </w:t>
      </w:r>
      <w:r w:rsidR="00051718">
        <w:rPr>
          <w:rFonts w:asciiTheme="majorHAnsi" w:hAnsiTheme="majorHAnsi" w:cstheme="majorHAnsi"/>
        </w:rPr>
        <w:t xml:space="preserve">CDF of a standard normal distribution evaluated at </w:t>
      </w:r>
      <m:oMath>
        <m:acc>
          <m:accPr>
            <m:ctrlPr>
              <w:rPr>
                <w:rFonts w:ascii="Cambria Math" w:hAnsi="Cambria Math" w:cstheme="majorHAnsi"/>
                <w:i/>
              </w:rPr>
            </m:ctrlPr>
          </m:accPr>
          <m:e>
            <m:r>
              <w:rPr>
                <w:rFonts w:ascii="Cambria Math" w:hAnsi="Cambria Math" w:cstheme="majorHAnsi"/>
              </w:rPr>
              <m:t>Y</m:t>
            </m:r>
            <m:r>
              <w:rPr>
                <w:rFonts w:ascii="Cambria Math" w:hAnsi="Cambria Math" w:cstheme="majorHAnsi"/>
                <w:vertAlign w:val="subscript"/>
              </w:rPr>
              <m:t>i</m:t>
            </m:r>
          </m:e>
        </m:acc>
        <m:r>
          <w:rPr>
            <w:rFonts w:ascii="Cambria Math" w:hAnsi="Cambria Math" w:cstheme="majorHAnsi"/>
          </w:rPr>
          <m:t xml:space="preserve"> </m:t>
        </m:r>
      </m:oMath>
      <w:r w:rsidR="005005ED">
        <w:rPr>
          <w:rFonts w:asciiTheme="majorHAnsi" w:eastAsiaTheme="minorEastAsia" w:hAnsiTheme="majorHAnsi" w:cstheme="majorHAnsi"/>
        </w:rPr>
        <w:t xml:space="preserve">: </w:t>
      </w:r>
    </w:p>
    <w:p w14:paraId="3C001FA4" w14:textId="5EBCB8D8" w:rsidR="000A7E83" w:rsidRDefault="005005ED" w:rsidP="00716B90">
      <w:pPr>
        <w:rPr>
          <w:rFonts w:asciiTheme="majorHAnsi" w:hAnsiTheme="majorHAnsi" w:cstheme="majorHAnsi"/>
        </w:rPr>
      </w:pPr>
      <w:proofErr w:type="gramStart"/>
      <w:r>
        <w:rPr>
          <w:rFonts w:asciiTheme="majorHAnsi" w:hAnsiTheme="majorHAnsi" w:cstheme="majorHAnsi"/>
        </w:rPr>
        <w:t>F[</w:t>
      </w:r>
      <w:proofErr w:type="gramEnd"/>
      <m:oMath>
        <m:acc>
          <m:accPr>
            <m:ctrlPr>
              <w:rPr>
                <w:rFonts w:ascii="Cambria Math" w:hAnsi="Cambria Math" w:cstheme="majorHAnsi"/>
                <w:i/>
                <w:sz w:val="28"/>
                <w:szCs w:val="28"/>
              </w:rPr>
            </m:ctrlPr>
          </m:accPr>
          <m:e>
            <m:r>
              <w:rPr>
                <w:rFonts w:ascii="Cambria Math" w:hAnsi="Cambria Math" w:cstheme="majorHAnsi"/>
                <w:sz w:val="28"/>
                <w:szCs w:val="28"/>
              </w:rPr>
              <m:t>Y</m:t>
            </m:r>
            <m:r>
              <w:rPr>
                <w:rFonts w:ascii="Cambria Math" w:hAnsi="Cambria Math" w:cstheme="majorHAnsi"/>
                <w:sz w:val="28"/>
                <w:szCs w:val="28"/>
                <w:vertAlign w:val="subscript"/>
              </w:rPr>
              <m:t>i</m:t>
            </m:r>
          </m:e>
        </m:acc>
      </m:oMath>
      <w:r>
        <w:rPr>
          <w:rFonts w:asciiTheme="majorHAnsi" w:hAnsiTheme="majorHAnsi" w:cstheme="majorHAnsi"/>
          <w:sz w:val="28"/>
          <w:szCs w:val="28"/>
        </w:rPr>
        <w:t>]</w:t>
      </w:r>
      <w:r w:rsidR="00E859F2">
        <w:rPr>
          <w:rFonts w:asciiTheme="majorHAnsi" w:hAnsiTheme="majorHAnsi" w:cstheme="majorHAnsi"/>
          <w:sz w:val="28"/>
          <w:szCs w:val="28"/>
        </w:rPr>
        <w:t xml:space="preserve"> = </w:t>
      </w:r>
      <w:r>
        <w:rPr>
          <w:rFonts w:asciiTheme="majorHAnsi" w:hAnsiTheme="majorHAnsi" w:cstheme="majorHAnsi"/>
          <w:sz w:val="28"/>
          <w:szCs w:val="28"/>
        </w:rPr>
        <w:t xml:space="preserve"> </w:t>
      </w:r>
      <m:oMath>
        <m:nary>
          <m:naryPr>
            <m:limLoc m:val="subSup"/>
            <m:ctrlPr>
              <w:rPr>
                <w:rFonts w:ascii="Cambria Math" w:hAnsi="Cambria Math" w:cstheme="majorHAnsi"/>
                <w:sz w:val="28"/>
                <w:szCs w:val="28"/>
              </w:rPr>
            </m:ctrlPr>
          </m:naryPr>
          <m:sub>
            <m:r>
              <w:rPr>
                <w:rFonts w:ascii="Cambria Math" w:hAnsi="Cambria Math" w:cstheme="majorHAnsi"/>
                <w:sz w:val="28"/>
                <w:szCs w:val="28"/>
              </w:rPr>
              <m:t>-∞</m:t>
            </m:r>
          </m:sub>
          <m:sup>
            <m:r>
              <w:rPr>
                <w:rFonts w:ascii="Cambria Math" w:hAnsi="Cambria Math" w:cstheme="majorHAnsi"/>
                <w:sz w:val="28"/>
                <w:szCs w:val="28"/>
              </w:rPr>
              <m:t>"c"</m:t>
            </m:r>
          </m:sup>
          <m:e>
            <m:r>
              <m:rPr>
                <m:sty m:val="p"/>
              </m:rPr>
              <w:rPr>
                <w:rFonts w:ascii="Cambria Math" w:hAnsi="Cambria Math" w:cstheme="majorHAnsi"/>
                <w:sz w:val="28"/>
                <w:szCs w:val="28"/>
              </w:rPr>
              <m:t xml:space="preserve">f </m:t>
            </m:r>
            <m:d>
              <m:dPr>
                <m:ctrlPr>
                  <w:rPr>
                    <w:rFonts w:ascii="Cambria Math" w:hAnsi="Cambria Math" w:cstheme="majorHAnsi"/>
                    <w:sz w:val="28"/>
                    <w:szCs w:val="28"/>
                  </w:rPr>
                </m:ctrlPr>
              </m:dPr>
              <m:e>
                <m:acc>
                  <m:accPr>
                    <m:ctrlPr>
                      <w:rPr>
                        <w:rFonts w:ascii="Cambria Math" w:hAnsi="Cambria Math" w:cstheme="majorHAnsi"/>
                        <w:i/>
                        <w:sz w:val="28"/>
                        <w:szCs w:val="28"/>
                      </w:rPr>
                    </m:ctrlPr>
                  </m:accPr>
                  <m:e>
                    <m:r>
                      <w:rPr>
                        <w:rFonts w:ascii="Cambria Math" w:hAnsi="Cambria Math" w:cstheme="majorHAnsi"/>
                        <w:sz w:val="28"/>
                        <w:szCs w:val="28"/>
                      </w:rPr>
                      <m:t>Y</m:t>
                    </m:r>
                    <m:r>
                      <w:rPr>
                        <w:rFonts w:ascii="Cambria Math" w:hAnsi="Cambria Math" w:cstheme="majorHAnsi"/>
                        <w:sz w:val="28"/>
                        <w:szCs w:val="28"/>
                        <w:vertAlign w:val="subscript"/>
                      </w:rPr>
                      <m:t>i</m:t>
                    </m:r>
                  </m:e>
                </m:acc>
              </m:e>
            </m:d>
            <m:r>
              <m:rPr>
                <m:sty m:val="p"/>
              </m:rPr>
              <w:rPr>
                <w:rFonts w:ascii="Cambria Math" w:hAnsi="Cambria Math" w:cstheme="majorHAnsi"/>
                <w:sz w:val="28"/>
                <w:szCs w:val="28"/>
              </w:rPr>
              <m:t>dY</m:t>
            </m:r>
            <m:r>
              <m:rPr>
                <m:sty m:val="p"/>
              </m:rPr>
              <w:rPr>
                <w:rFonts w:ascii="Cambria Math" w:hAnsi="Cambria Math" w:cstheme="majorHAnsi"/>
                <w:sz w:val="28"/>
                <w:szCs w:val="28"/>
                <w:vertAlign w:val="subscript"/>
              </w:rPr>
              <m:t>i</m:t>
            </m:r>
          </m:e>
        </m:nary>
      </m:oMath>
      <w:r w:rsidR="00142CA0">
        <w:rPr>
          <w:rFonts w:asciiTheme="majorHAnsi" w:eastAsiaTheme="minorEastAsia" w:hAnsiTheme="majorHAnsi" w:cstheme="majorHAnsi"/>
          <w:sz w:val="28"/>
          <w:szCs w:val="28"/>
        </w:rPr>
        <w:t xml:space="preserve">                            </w:t>
      </w:r>
      <w:r w:rsidR="008054BB">
        <w:rPr>
          <w:rFonts w:asciiTheme="majorHAnsi" w:eastAsiaTheme="minorEastAsia" w:hAnsiTheme="majorHAnsi" w:cstheme="majorHAnsi"/>
          <w:sz w:val="28"/>
          <w:szCs w:val="28"/>
        </w:rPr>
        <w:t xml:space="preserve">                        </w:t>
      </w:r>
      <w:r w:rsidR="00142CA0">
        <w:rPr>
          <w:rFonts w:asciiTheme="majorHAnsi" w:eastAsiaTheme="minorEastAsia" w:hAnsiTheme="majorHAnsi" w:cstheme="majorHAnsi"/>
          <w:sz w:val="28"/>
          <w:szCs w:val="28"/>
        </w:rPr>
        <w:t xml:space="preserve">                        </w:t>
      </w:r>
    </w:p>
    <w:p w14:paraId="60BA09B8" w14:textId="77777777" w:rsidR="00AB1E15" w:rsidRDefault="002F6504" w:rsidP="0005040B">
      <w:pPr>
        <w:rPr>
          <w:rFonts w:asciiTheme="majorHAnsi" w:hAnsiTheme="majorHAnsi" w:cstheme="majorHAnsi"/>
        </w:rPr>
      </w:pPr>
      <w:r w:rsidRPr="002F6504">
        <w:rPr>
          <w:rFonts w:asciiTheme="majorHAnsi" w:hAnsiTheme="majorHAnsi" w:cstheme="majorHAnsi"/>
        </w:rPr>
        <w:t>These predicted outcomes can be used for various purposes, such as evaluating the model's performance, understanding the impact of individual predictors, and making decisions based on the probability of the event occurring.</w:t>
      </w:r>
    </w:p>
    <w:p w14:paraId="05D16CF6" w14:textId="428C8416" w:rsidR="00323C47" w:rsidRDefault="00AB1E15" w:rsidP="0005040B">
      <w:pPr>
        <w:rPr>
          <w:rFonts w:asciiTheme="majorHAnsi" w:hAnsiTheme="majorHAnsi" w:cstheme="majorHAnsi"/>
        </w:rPr>
      </w:pPr>
      <w:r>
        <w:rPr>
          <w:rFonts w:asciiTheme="majorHAnsi" w:hAnsiTheme="majorHAnsi" w:cstheme="majorHAnsi"/>
        </w:rPr>
        <w:t xml:space="preserve">      </w:t>
      </w:r>
      <w:r w:rsidR="001E5779">
        <w:rPr>
          <w:rFonts w:asciiTheme="majorHAnsi" w:hAnsiTheme="majorHAnsi" w:cstheme="majorHAnsi"/>
        </w:rPr>
        <w:t xml:space="preserve">In this </w:t>
      </w:r>
      <w:proofErr w:type="spellStart"/>
      <w:r w:rsidR="001E5779">
        <w:rPr>
          <w:rFonts w:asciiTheme="majorHAnsi" w:hAnsiTheme="majorHAnsi" w:cstheme="majorHAnsi"/>
        </w:rPr>
        <w:t>probit</w:t>
      </w:r>
      <w:proofErr w:type="spellEnd"/>
      <w:r w:rsidR="001E5779">
        <w:rPr>
          <w:rFonts w:asciiTheme="majorHAnsi" w:hAnsiTheme="majorHAnsi" w:cstheme="majorHAnsi"/>
        </w:rPr>
        <w:t xml:space="preserve"> model, </w:t>
      </w:r>
      <w:r w:rsidR="0028466F">
        <w:rPr>
          <w:rFonts w:asciiTheme="majorHAnsi" w:hAnsiTheme="majorHAnsi" w:cstheme="majorHAnsi"/>
        </w:rPr>
        <w:t xml:space="preserve">now </w:t>
      </w:r>
      <w:r w:rsidR="001E5779">
        <w:rPr>
          <w:rFonts w:asciiTheme="majorHAnsi" w:hAnsiTheme="majorHAnsi" w:cstheme="majorHAnsi"/>
        </w:rPr>
        <w:t xml:space="preserve">we are discussing the </w:t>
      </w:r>
      <w:r w:rsidR="0028466F">
        <w:rPr>
          <w:rFonts w:asciiTheme="majorHAnsi" w:hAnsiTheme="majorHAnsi" w:cstheme="majorHAnsi"/>
        </w:rPr>
        <w:t>absolute measures of fit</w:t>
      </w:r>
      <w:r w:rsidR="00323C47" w:rsidRPr="00323C47">
        <w:rPr>
          <w:rFonts w:asciiTheme="majorHAnsi" w:hAnsiTheme="majorHAnsi" w:cstheme="majorHAnsi"/>
        </w:rPr>
        <w:t>.</w:t>
      </w:r>
      <w:r w:rsidR="00706107">
        <w:rPr>
          <w:rFonts w:asciiTheme="majorHAnsi" w:hAnsiTheme="majorHAnsi" w:cstheme="majorHAnsi"/>
        </w:rPr>
        <w:t xml:space="preserve"> It is basically </w:t>
      </w:r>
      <w:r w:rsidR="003D5A9C">
        <w:rPr>
          <w:rFonts w:asciiTheme="majorHAnsi" w:hAnsiTheme="majorHAnsi" w:cstheme="majorHAnsi"/>
        </w:rPr>
        <w:t xml:space="preserve">provided </w:t>
      </w:r>
      <w:r w:rsidR="005A7AAE">
        <w:rPr>
          <w:rFonts w:asciiTheme="majorHAnsi" w:hAnsiTheme="majorHAnsi" w:cstheme="majorHAnsi"/>
        </w:rPr>
        <w:t xml:space="preserve">the statistics </w:t>
      </w:r>
      <w:r w:rsidR="002244F4">
        <w:rPr>
          <w:rFonts w:asciiTheme="majorHAnsi" w:hAnsiTheme="majorHAnsi" w:cstheme="majorHAnsi"/>
        </w:rPr>
        <w:t>that</w:t>
      </w:r>
      <w:r w:rsidR="00982407">
        <w:rPr>
          <w:rFonts w:asciiTheme="majorHAnsi" w:hAnsiTheme="majorHAnsi" w:cstheme="majorHAnsi"/>
        </w:rPr>
        <w:t xml:space="preserve"> determine how good t</w:t>
      </w:r>
      <w:r w:rsidR="001757A1">
        <w:rPr>
          <w:rFonts w:asciiTheme="majorHAnsi" w:hAnsiTheme="majorHAnsi" w:cstheme="majorHAnsi"/>
        </w:rPr>
        <w:t xml:space="preserve">he fit of a single model is in </w:t>
      </w:r>
      <w:r w:rsidR="00B501A6">
        <w:rPr>
          <w:rFonts w:asciiTheme="majorHAnsi" w:hAnsiTheme="majorHAnsi" w:cstheme="majorHAnsi"/>
        </w:rPr>
        <w:t>absolute terms.</w:t>
      </w:r>
      <w:r w:rsidR="005039A9" w:rsidRPr="00323C47">
        <w:rPr>
          <w:rFonts w:asciiTheme="majorHAnsi" w:hAnsiTheme="majorHAnsi" w:cstheme="majorHAnsi"/>
        </w:rPr>
        <w:t xml:space="preserve"> </w:t>
      </w:r>
      <w:r w:rsidR="005039A9">
        <w:rPr>
          <w:rFonts w:asciiTheme="majorHAnsi" w:hAnsiTheme="majorHAnsi" w:cstheme="majorHAnsi"/>
        </w:rPr>
        <w:t xml:space="preserve">It </w:t>
      </w:r>
      <w:r w:rsidR="005039A9" w:rsidRPr="00323C47">
        <w:rPr>
          <w:rFonts w:asciiTheme="majorHAnsi" w:hAnsiTheme="majorHAnsi" w:cstheme="majorHAnsi"/>
        </w:rPr>
        <w:t>involves four measures of fit in which 3 involve tests.</w:t>
      </w:r>
    </w:p>
    <w:p w14:paraId="54C3B706" w14:textId="5EBCA34B" w:rsidR="00C15E1B" w:rsidRDefault="00DE7BE0" w:rsidP="0005040B">
      <w:pPr>
        <w:rPr>
          <w:rFonts w:asciiTheme="majorHAnsi" w:hAnsiTheme="majorHAnsi" w:cstheme="majorHAnsi"/>
        </w:rPr>
      </w:pPr>
      <w:r>
        <w:rPr>
          <w:rFonts w:asciiTheme="majorHAnsi" w:hAnsiTheme="majorHAnsi" w:cstheme="majorHAnsi"/>
        </w:rPr>
        <w:t xml:space="preserve">      </w:t>
      </w:r>
      <w:r w:rsidR="0005040B" w:rsidRPr="0005040B">
        <w:rPr>
          <w:rFonts w:asciiTheme="majorHAnsi" w:hAnsiTheme="majorHAnsi" w:cstheme="majorHAnsi"/>
        </w:rPr>
        <w:t xml:space="preserve">The Pseudo General F-test using the Likelihood Ratio (LR) Test Statistic in the context of a </w:t>
      </w:r>
      <w:proofErr w:type="spellStart"/>
      <w:r w:rsidR="0005040B" w:rsidRPr="0005040B">
        <w:rPr>
          <w:rFonts w:asciiTheme="majorHAnsi" w:hAnsiTheme="majorHAnsi" w:cstheme="majorHAnsi"/>
        </w:rPr>
        <w:t>probit</w:t>
      </w:r>
      <w:proofErr w:type="spellEnd"/>
      <w:r w:rsidR="0005040B" w:rsidRPr="0005040B">
        <w:rPr>
          <w:rFonts w:asciiTheme="majorHAnsi" w:hAnsiTheme="majorHAnsi" w:cstheme="majorHAnsi"/>
        </w:rPr>
        <w:t xml:space="preserve"> model is a method used to compare the goodness of fit</w:t>
      </w:r>
      <w:r w:rsidR="00446303">
        <w:rPr>
          <w:rFonts w:asciiTheme="majorHAnsi" w:hAnsiTheme="majorHAnsi" w:cstheme="majorHAnsi"/>
        </w:rPr>
        <w:t xml:space="preserve">. </w:t>
      </w:r>
      <w:r w:rsidR="0005040B" w:rsidRPr="0005040B">
        <w:rPr>
          <w:rFonts w:asciiTheme="majorHAnsi" w:hAnsiTheme="majorHAnsi" w:cstheme="majorHAnsi"/>
        </w:rPr>
        <w:t>The formula for the LR test statistic is:</w:t>
      </w:r>
      <w:r w:rsidR="00875B26">
        <w:rPr>
          <w:rFonts w:asciiTheme="majorHAnsi" w:hAnsiTheme="majorHAnsi" w:cstheme="majorHAnsi"/>
        </w:rPr>
        <w:t xml:space="preserve"> </w:t>
      </w:r>
      <w:r w:rsidR="0005040B" w:rsidRPr="0005040B">
        <w:rPr>
          <w:rFonts w:asciiTheme="majorHAnsi" w:hAnsiTheme="majorHAnsi" w:cstheme="majorHAnsi"/>
        </w:rPr>
        <w:t xml:space="preserve">LR = </w:t>
      </w:r>
      <w:r w:rsidR="00875B26">
        <w:rPr>
          <w:rFonts w:asciiTheme="majorHAnsi" w:hAnsiTheme="majorHAnsi" w:cstheme="majorHAnsi"/>
        </w:rPr>
        <w:t xml:space="preserve">- </w:t>
      </w:r>
      <w:r w:rsidR="0005040B" w:rsidRPr="0005040B">
        <w:rPr>
          <w:rFonts w:asciiTheme="majorHAnsi" w:hAnsiTheme="majorHAnsi" w:cstheme="majorHAnsi"/>
        </w:rPr>
        <w:t xml:space="preserve">2 </w:t>
      </w:r>
      <w:r w:rsidR="00875B26">
        <w:rPr>
          <w:rFonts w:asciiTheme="majorHAnsi" w:hAnsiTheme="majorHAnsi" w:cstheme="majorHAnsi"/>
        </w:rPr>
        <w:t xml:space="preserve">x </w:t>
      </w:r>
      <w:r w:rsidR="0005040B" w:rsidRPr="0005040B">
        <w:rPr>
          <w:rFonts w:asciiTheme="majorHAnsi" w:hAnsiTheme="majorHAnsi" w:cstheme="majorHAnsi"/>
        </w:rPr>
        <w:t>(ln(L</w:t>
      </w:r>
      <w:r w:rsidR="0005040B" w:rsidRPr="00875B26">
        <w:rPr>
          <w:rFonts w:asciiTheme="majorHAnsi" w:hAnsiTheme="majorHAnsi" w:cstheme="majorHAnsi"/>
          <w:vertAlign w:val="subscript"/>
        </w:rPr>
        <w:t>0</w:t>
      </w:r>
      <w:r w:rsidR="0005040B" w:rsidRPr="0005040B">
        <w:rPr>
          <w:rFonts w:asciiTheme="majorHAnsi" w:hAnsiTheme="majorHAnsi" w:cstheme="majorHAnsi"/>
        </w:rPr>
        <w:t xml:space="preserve">) </w:t>
      </w:r>
      <w:r w:rsidR="00875B26">
        <w:rPr>
          <w:rFonts w:asciiTheme="majorHAnsi" w:hAnsiTheme="majorHAnsi" w:cstheme="majorHAnsi"/>
        </w:rPr>
        <w:t>–</w:t>
      </w:r>
      <w:r w:rsidR="0005040B" w:rsidRPr="0005040B">
        <w:rPr>
          <w:rFonts w:asciiTheme="majorHAnsi" w:hAnsiTheme="majorHAnsi" w:cstheme="majorHAnsi"/>
        </w:rPr>
        <w:t xml:space="preserve"> </w:t>
      </w:r>
      <w:r w:rsidR="00875B26">
        <w:rPr>
          <w:rFonts w:asciiTheme="majorHAnsi" w:hAnsiTheme="majorHAnsi" w:cstheme="majorHAnsi"/>
        </w:rPr>
        <w:t>(</w:t>
      </w:r>
      <w:r w:rsidR="0005040B" w:rsidRPr="0005040B">
        <w:rPr>
          <w:rFonts w:asciiTheme="majorHAnsi" w:hAnsiTheme="majorHAnsi" w:cstheme="majorHAnsi"/>
        </w:rPr>
        <w:t>ln(L</w:t>
      </w:r>
      <w:r w:rsidR="0005040B" w:rsidRPr="00875B26">
        <w:rPr>
          <w:rFonts w:asciiTheme="majorHAnsi" w:hAnsiTheme="majorHAnsi" w:cstheme="majorHAnsi"/>
          <w:vertAlign w:val="subscript"/>
        </w:rPr>
        <w:t>1</w:t>
      </w:r>
      <w:r w:rsidR="0005040B" w:rsidRPr="0005040B">
        <w:rPr>
          <w:rFonts w:asciiTheme="majorHAnsi" w:hAnsiTheme="majorHAnsi" w:cstheme="majorHAnsi"/>
        </w:rPr>
        <w:t>))</w:t>
      </w:r>
    </w:p>
    <w:p w14:paraId="19ADA4B8" w14:textId="15ED8994" w:rsidR="0005040B" w:rsidRDefault="00875B26" w:rsidP="0005040B">
      <w:pPr>
        <w:rPr>
          <w:rFonts w:asciiTheme="majorHAnsi" w:hAnsiTheme="majorHAnsi" w:cstheme="majorHAnsi"/>
          <w:vertAlign w:val="subscript"/>
        </w:rPr>
      </w:pPr>
      <w:r w:rsidRPr="0005040B">
        <w:rPr>
          <w:rFonts w:asciiTheme="majorHAnsi" w:hAnsiTheme="majorHAnsi" w:cstheme="majorHAnsi"/>
        </w:rPr>
        <w:lastRenderedPageBreak/>
        <w:t>W</w:t>
      </w:r>
      <w:r w:rsidR="0005040B" w:rsidRPr="0005040B">
        <w:rPr>
          <w:rFonts w:asciiTheme="majorHAnsi" w:hAnsiTheme="majorHAnsi" w:cstheme="majorHAnsi"/>
        </w:rPr>
        <w:t>here</w:t>
      </w:r>
      <w:r>
        <w:rPr>
          <w:rFonts w:asciiTheme="majorHAnsi" w:hAnsiTheme="majorHAnsi" w:cstheme="majorHAnsi"/>
        </w:rPr>
        <w:t xml:space="preserve"> the </w:t>
      </w:r>
      <w:r w:rsidR="0005040B" w:rsidRPr="0005040B">
        <w:rPr>
          <w:rFonts w:asciiTheme="majorHAnsi" w:hAnsiTheme="majorHAnsi" w:cstheme="majorHAnsi"/>
        </w:rPr>
        <w:t>ln(L</w:t>
      </w:r>
      <w:r w:rsidR="0005040B" w:rsidRPr="00875B26">
        <w:rPr>
          <w:rFonts w:asciiTheme="majorHAnsi" w:hAnsiTheme="majorHAnsi" w:cstheme="majorHAnsi"/>
          <w:vertAlign w:val="subscript"/>
        </w:rPr>
        <w:t>0</w:t>
      </w:r>
      <w:r w:rsidR="0005040B" w:rsidRPr="0005040B">
        <w:rPr>
          <w:rFonts w:asciiTheme="majorHAnsi" w:hAnsiTheme="majorHAnsi" w:cstheme="majorHAnsi"/>
        </w:rPr>
        <w:t xml:space="preserve">) is the natural log of the likelihood of the restricted model </w:t>
      </w:r>
      <w:proofErr w:type="gramStart"/>
      <w:r w:rsidR="0005040B" w:rsidRPr="0005040B">
        <w:rPr>
          <w:rFonts w:asciiTheme="majorHAnsi" w:hAnsiTheme="majorHAnsi" w:cstheme="majorHAnsi"/>
        </w:rPr>
        <w:t>under  H</w:t>
      </w:r>
      <w:proofErr w:type="gramEnd"/>
      <w:r w:rsidR="0005040B" w:rsidRPr="00875B26">
        <w:rPr>
          <w:rFonts w:asciiTheme="majorHAnsi" w:hAnsiTheme="majorHAnsi" w:cstheme="majorHAnsi"/>
          <w:vertAlign w:val="subscript"/>
        </w:rPr>
        <w:t>0</w:t>
      </w:r>
      <w:r w:rsidR="0005040B" w:rsidRPr="0005040B">
        <w:rPr>
          <w:rFonts w:asciiTheme="majorHAnsi" w:hAnsiTheme="majorHAnsi" w:cstheme="majorHAnsi"/>
        </w:rPr>
        <w:t xml:space="preserve"> </w:t>
      </w:r>
      <w:r w:rsidR="00B557F5">
        <w:rPr>
          <w:rFonts w:asciiTheme="majorHAnsi" w:hAnsiTheme="majorHAnsi" w:cstheme="majorHAnsi"/>
        </w:rPr>
        <w:t>,</w:t>
      </w:r>
      <w:r w:rsidR="0005040B" w:rsidRPr="0005040B">
        <w:rPr>
          <w:rFonts w:asciiTheme="majorHAnsi" w:hAnsiTheme="majorHAnsi" w:cstheme="majorHAnsi"/>
        </w:rPr>
        <w:t>ln(L</w:t>
      </w:r>
      <w:r w:rsidRPr="00875B26">
        <w:rPr>
          <w:rFonts w:asciiTheme="majorHAnsi" w:hAnsiTheme="majorHAnsi" w:cstheme="majorHAnsi"/>
          <w:vertAlign w:val="subscript"/>
        </w:rPr>
        <w:t>1</w:t>
      </w:r>
      <w:r w:rsidR="0005040B" w:rsidRPr="0005040B">
        <w:rPr>
          <w:rFonts w:asciiTheme="majorHAnsi" w:hAnsiTheme="majorHAnsi" w:cstheme="majorHAnsi"/>
        </w:rPr>
        <w:t xml:space="preserve">is the natural log of the likelihood of the </w:t>
      </w:r>
      <w:r>
        <w:rPr>
          <w:rFonts w:asciiTheme="majorHAnsi" w:hAnsiTheme="majorHAnsi" w:cstheme="majorHAnsi"/>
        </w:rPr>
        <w:t>unrestricted</w:t>
      </w:r>
      <w:r w:rsidR="0005040B" w:rsidRPr="0005040B">
        <w:rPr>
          <w:rFonts w:asciiTheme="majorHAnsi" w:hAnsiTheme="majorHAnsi" w:cstheme="majorHAnsi"/>
        </w:rPr>
        <w:t xml:space="preserve"> model under </w:t>
      </w:r>
      <w:r w:rsidR="00B557F5">
        <w:rPr>
          <w:rFonts w:asciiTheme="majorHAnsi" w:hAnsiTheme="majorHAnsi" w:cstheme="majorHAnsi"/>
        </w:rPr>
        <w:t>H</w:t>
      </w:r>
      <w:r w:rsidR="00B557F5" w:rsidRPr="00B557F5">
        <w:rPr>
          <w:rFonts w:asciiTheme="majorHAnsi" w:hAnsiTheme="majorHAnsi" w:cstheme="majorHAnsi"/>
          <w:vertAlign w:val="subscript"/>
        </w:rPr>
        <w:t>1</w:t>
      </w:r>
      <w:r w:rsidR="00B557F5">
        <w:rPr>
          <w:rFonts w:asciiTheme="majorHAnsi" w:hAnsiTheme="majorHAnsi" w:cstheme="majorHAnsi"/>
          <w:vertAlign w:val="subscript"/>
        </w:rPr>
        <w:t>.</w:t>
      </w:r>
    </w:p>
    <w:p w14:paraId="0BCC0686" w14:textId="195D5BEC" w:rsidR="005F65CE" w:rsidRDefault="00A00789" w:rsidP="00716B90">
      <w:pPr>
        <w:rPr>
          <w:rFonts w:asciiTheme="majorHAnsi" w:hAnsiTheme="majorHAnsi" w:cstheme="majorHAnsi"/>
        </w:rPr>
      </w:pPr>
      <w:r>
        <w:rPr>
          <w:rFonts w:asciiTheme="majorHAnsi" w:hAnsiTheme="majorHAnsi" w:cstheme="majorHAnsi"/>
        </w:rPr>
        <w:t>T</w:t>
      </w:r>
      <w:r w:rsidRPr="00A00789">
        <w:rPr>
          <w:rFonts w:asciiTheme="majorHAnsi" w:hAnsiTheme="majorHAnsi" w:cstheme="majorHAnsi"/>
        </w:rPr>
        <w:t xml:space="preserve">he null </w:t>
      </w:r>
      <w:r w:rsidR="00312728" w:rsidRPr="00A00789">
        <w:rPr>
          <w:rFonts w:asciiTheme="majorHAnsi" w:hAnsiTheme="majorHAnsi" w:cstheme="majorHAnsi"/>
        </w:rPr>
        <w:t xml:space="preserve">hypothesis </w:t>
      </w:r>
      <w:r w:rsidR="00312728">
        <w:rPr>
          <w:rFonts w:asciiTheme="majorHAnsi" w:hAnsiTheme="majorHAnsi" w:cstheme="majorHAnsi"/>
        </w:rPr>
        <w:t>of</w:t>
      </w:r>
      <w:r w:rsidR="00312728" w:rsidRPr="00312728">
        <w:rPr>
          <w:rFonts w:asciiTheme="majorHAnsi" w:hAnsiTheme="majorHAnsi" w:cstheme="majorHAnsi"/>
        </w:rPr>
        <w:t xml:space="preserve"> </w:t>
      </w:r>
      <w:r w:rsidR="00312728" w:rsidRPr="0005040B">
        <w:rPr>
          <w:rFonts w:asciiTheme="majorHAnsi" w:hAnsiTheme="majorHAnsi" w:cstheme="majorHAnsi"/>
        </w:rPr>
        <w:t>Pseudo General F-test</w:t>
      </w:r>
      <w:r w:rsidR="00312728">
        <w:rPr>
          <w:rFonts w:asciiTheme="majorHAnsi" w:hAnsiTheme="majorHAnsi" w:cstheme="majorHAnsi"/>
        </w:rPr>
        <w:t xml:space="preserve"> is </w:t>
      </w:r>
      <w:r w:rsidRPr="00A00789">
        <w:rPr>
          <w:rFonts w:asciiTheme="majorHAnsi" w:hAnsiTheme="majorHAnsi" w:cstheme="majorHAnsi"/>
        </w:rPr>
        <w:t>model does not fit the data well, with all slope coefficients being jointly zero. The alternative hypothesis suggests that the model is a good fit, with at least one coefficient significantly different from zero. If the p-value is less than 0.10</w:t>
      </w:r>
      <w:r w:rsidR="00F125DA">
        <w:rPr>
          <w:rFonts w:asciiTheme="majorHAnsi" w:hAnsiTheme="majorHAnsi" w:cstheme="majorHAnsi"/>
        </w:rPr>
        <w:t xml:space="preserve"> (at</w:t>
      </w:r>
      <w:r w:rsidR="006352D5">
        <w:rPr>
          <w:rFonts w:asciiTheme="majorHAnsi" w:hAnsiTheme="majorHAnsi" w:cstheme="majorHAnsi"/>
        </w:rPr>
        <w:t xml:space="preserve"> typical significance level)</w:t>
      </w:r>
      <w:r w:rsidRPr="00A00789">
        <w:rPr>
          <w:rFonts w:asciiTheme="majorHAnsi" w:hAnsiTheme="majorHAnsi" w:cstheme="majorHAnsi"/>
        </w:rPr>
        <w:t>, we can reject the null hypothesis, concluding that the model fits the data well.</w:t>
      </w:r>
    </w:p>
    <w:p w14:paraId="41683E01" w14:textId="4CCF1B35" w:rsidR="004A11C8" w:rsidRDefault="00DE7BE0" w:rsidP="00716B90">
      <w:pPr>
        <w:rPr>
          <w:rFonts w:asciiTheme="majorHAnsi" w:hAnsiTheme="majorHAnsi" w:cstheme="majorHAnsi"/>
        </w:rPr>
      </w:pPr>
      <w:r>
        <w:rPr>
          <w:rFonts w:asciiTheme="majorHAnsi" w:hAnsiTheme="majorHAnsi" w:cstheme="majorHAnsi"/>
        </w:rPr>
        <w:t xml:space="preserve">          </w:t>
      </w:r>
      <w:r w:rsidR="005F65CE" w:rsidRPr="005F65CE">
        <w:rPr>
          <w:rFonts w:asciiTheme="majorHAnsi" w:hAnsiTheme="majorHAnsi" w:cstheme="majorHAnsi"/>
        </w:rPr>
        <w:t>Similarly, the Wald Test is used to examine the significance of individual parameters</w:t>
      </w:r>
      <w:r w:rsidR="00B250FC">
        <w:rPr>
          <w:rFonts w:asciiTheme="majorHAnsi" w:hAnsiTheme="majorHAnsi" w:cstheme="majorHAnsi"/>
        </w:rPr>
        <w:t>. The null hypothesis H</w:t>
      </w:r>
      <w:r w:rsidR="00B250FC" w:rsidRPr="00B250FC">
        <w:rPr>
          <w:rFonts w:asciiTheme="majorHAnsi" w:hAnsiTheme="majorHAnsi" w:cstheme="majorHAnsi"/>
          <w:vertAlign w:val="subscript"/>
        </w:rPr>
        <w:t>0</w:t>
      </w:r>
      <w:r w:rsidR="00D117B2">
        <w:rPr>
          <w:rFonts w:asciiTheme="majorHAnsi" w:hAnsiTheme="majorHAnsi" w:cstheme="majorHAnsi"/>
        </w:rPr>
        <w:t>:</w:t>
      </w:r>
      <w:r w:rsidR="001437DA">
        <w:rPr>
          <w:rFonts w:asciiTheme="majorHAnsi" w:hAnsiTheme="majorHAnsi" w:cstheme="majorHAnsi"/>
        </w:rPr>
        <w:t xml:space="preserve"> </w:t>
      </w:r>
      <w:r w:rsidR="001437DA">
        <w:rPr>
          <w:rFonts w:asciiTheme="majorHAnsi" w:hAnsiTheme="majorHAnsi" w:cstheme="majorHAnsi"/>
        </w:rPr>
        <w:sym w:font="Symbol" w:char="F062"/>
      </w:r>
      <w:r w:rsidR="001437DA">
        <w:rPr>
          <w:rFonts w:asciiTheme="majorHAnsi" w:hAnsiTheme="majorHAnsi" w:cstheme="majorHAnsi"/>
        </w:rPr>
        <w:t>j</w:t>
      </w:r>
      <w:r w:rsidR="00D117B2">
        <w:rPr>
          <w:rFonts w:asciiTheme="majorHAnsi" w:hAnsiTheme="majorHAnsi" w:cstheme="majorHAnsi"/>
        </w:rPr>
        <w:t xml:space="preserve"> = 0 (j= </w:t>
      </w:r>
      <w:r w:rsidR="00576650">
        <w:rPr>
          <w:rFonts w:asciiTheme="majorHAnsi" w:hAnsiTheme="majorHAnsi" w:cstheme="majorHAnsi"/>
        </w:rPr>
        <w:t>1,2,3…)</w:t>
      </w:r>
      <w:r w:rsidR="00701477">
        <w:rPr>
          <w:rFonts w:asciiTheme="majorHAnsi" w:hAnsiTheme="majorHAnsi" w:cstheme="majorHAnsi"/>
        </w:rPr>
        <w:t xml:space="preserve">, and the alternative hypothesis </w:t>
      </w:r>
      <w:proofErr w:type="gramStart"/>
      <w:r w:rsidR="00701477">
        <w:rPr>
          <w:rFonts w:asciiTheme="majorHAnsi" w:hAnsiTheme="majorHAnsi" w:cstheme="majorHAnsi"/>
        </w:rPr>
        <w:t>H</w:t>
      </w:r>
      <w:r w:rsidR="00701477" w:rsidRPr="00701477">
        <w:rPr>
          <w:rFonts w:asciiTheme="majorHAnsi" w:hAnsiTheme="majorHAnsi" w:cstheme="majorHAnsi"/>
          <w:vertAlign w:val="subscript"/>
        </w:rPr>
        <w:t>a</w:t>
      </w:r>
      <w:r w:rsidR="004A11C8" w:rsidRPr="00701477">
        <w:rPr>
          <w:rFonts w:asciiTheme="majorHAnsi" w:hAnsiTheme="majorHAnsi" w:cstheme="majorHAnsi"/>
          <w:vertAlign w:val="subscript"/>
        </w:rPr>
        <w:t xml:space="preserve"> </w:t>
      </w:r>
      <w:r w:rsidR="00701477">
        <w:rPr>
          <w:rFonts w:asciiTheme="majorHAnsi" w:hAnsiTheme="majorHAnsi" w:cstheme="majorHAnsi"/>
        </w:rPr>
        <w:t>:</w:t>
      </w:r>
      <w:proofErr w:type="gramEnd"/>
      <w:r w:rsidR="00701477">
        <w:rPr>
          <w:rFonts w:asciiTheme="majorHAnsi" w:hAnsiTheme="majorHAnsi" w:cstheme="majorHAnsi"/>
        </w:rPr>
        <w:t xml:space="preserve"> H</w:t>
      </w:r>
      <w:r w:rsidR="00701477" w:rsidRPr="00701477">
        <w:rPr>
          <w:rFonts w:asciiTheme="majorHAnsi" w:hAnsiTheme="majorHAnsi" w:cstheme="majorHAnsi"/>
          <w:vertAlign w:val="subscript"/>
        </w:rPr>
        <w:t>o</w:t>
      </w:r>
      <w:r w:rsidR="00701477">
        <w:rPr>
          <w:rFonts w:asciiTheme="majorHAnsi" w:hAnsiTheme="majorHAnsi" w:cstheme="majorHAnsi"/>
        </w:rPr>
        <w:t xml:space="preserve"> is not true</w:t>
      </w:r>
      <w:r>
        <w:rPr>
          <w:rFonts w:asciiTheme="majorHAnsi" w:hAnsiTheme="majorHAnsi" w:cstheme="majorHAnsi"/>
        </w:rPr>
        <w:t>.</w:t>
      </w:r>
      <w:r w:rsidR="004A11C8">
        <w:rPr>
          <w:rFonts w:asciiTheme="majorHAnsi" w:hAnsiTheme="majorHAnsi" w:cstheme="majorHAnsi"/>
        </w:rPr>
        <w:t xml:space="preserve">                                      </w:t>
      </w:r>
    </w:p>
    <w:p w14:paraId="6018EEC9" w14:textId="50C95C53" w:rsidR="00EF1D68" w:rsidRDefault="00DE7BE0" w:rsidP="00716B90">
      <w:pPr>
        <w:rPr>
          <w:rFonts w:asciiTheme="majorHAnsi" w:hAnsiTheme="majorHAnsi" w:cstheme="majorHAnsi"/>
        </w:rPr>
      </w:pPr>
      <w:r>
        <w:rPr>
          <w:rFonts w:asciiTheme="majorHAnsi" w:hAnsiTheme="majorHAnsi" w:cstheme="majorHAnsi"/>
        </w:rPr>
        <w:t>W</w:t>
      </w:r>
      <w:r w:rsidR="005F65CE" w:rsidRPr="005F65CE">
        <w:rPr>
          <w:rFonts w:asciiTheme="majorHAnsi" w:hAnsiTheme="majorHAnsi" w:cstheme="majorHAnsi"/>
        </w:rPr>
        <w:t xml:space="preserve">ith a p-value below 0.10 indicating the rejection of the null hypothesis that a specific coefficient is zero, and hence, that the model is a good fit. </w:t>
      </w:r>
      <w:r w:rsidR="00ED2A9B">
        <w:rPr>
          <w:rFonts w:asciiTheme="majorHAnsi" w:hAnsiTheme="majorHAnsi" w:cstheme="majorHAnsi"/>
        </w:rPr>
        <w:t xml:space="preserve"> </w:t>
      </w:r>
    </w:p>
    <w:p w14:paraId="42EE69FE" w14:textId="7139C055" w:rsidR="00A02232" w:rsidRPr="00A02232" w:rsidRDefault="00DE7BE0" w:rsidP="00A02232">
      <w:pPr>
        <w:rPr>
          <w:rFonts w:asciiTheme="majorHAnsi" w:hAnsiTheme="majorHAnsi" w:cstheme="majorHAnsi"/>
        </w:rPr>
      </w:pPr>
      <w:r>
        <w:rPr>
          <w:rFonts w:asciiTheme="majorHAnsi" w:hAnsiTheme="majorHAnsi" w:cstheme="majorHAnsi"/>
        </w:rPr>
        <w:t xml:space="preserve">       </w:t>
      </w:r>
      <w:r w:rsidR="00A02232" w:rsidRPr="00A02232">
        <w:rPr>
          <w:rFonts w:asciiTheme="majorHAnsi" w:hAnsiTheme="majorHAnsi" w:cstheme="majorHAnsi"/>
        </w:rPr>
        <w:t xml:space="preserve">Hosmer and </w:t>
      </w:r>
      <w:proofErr w:type="spellStart"/>
      <w:r w:rsidR="00A02232" w:rsidRPr="00A02232">
        <w:rPr>
          <w:rFonts w:asciiTheme="majorHAnsi" w:hAnsiTheme="majorHAnsi" w:cstheme="majorHAnsi"/>
        </w:rPr>
        <w:t>Lemeshow</w:t>
      </w:r>
      <w:proofErr w:type="spellEnd"/>
      <w:r w:rsidR="00A02232" w:rsidRPr="00A02232">
        <w:rPr>
          <w:rFonts w:asciiTheme="majorHAnsi" w:hAnsiTheme="majorHAnsi" w:cstheme="majorHAnsi"/>
        </w:rPr>
        <w:t xml:space="preserve"> goodness of fit test have hypothesis statements different from previous ones H</w:t>
      </w:r>
      <w:proofErr w:type="gramStart"/>
      <w:r w:rsidR="00A02232" w:rsidRPr="00A02232">
        <w:rPr>
          <w:rFonts w:asciiTheme="majorHAnsi" w:hAnsiTheme="majorHAnsi" w:cstheme="majorHAnsi"/>
          <w:vertAlign w:val="subscript"/>
        </w:rPr>
        <w:t>0</w:t>
      </w:r>
      <w:r w:rsidR="00A02232" w:rsidRPr="00A02232">
        <w:rPr>
          <w:rFonts w:asciiTheme="majorHAnsi" w:hAnsiTheme="majorHAnsi" w:cstheme="majorHAnsi"/>
        </w:rPr>
        <w:t xml:space="preserve"> :</w:t>
      </w:r>
      <w:proofErr w:type="gramEnd"/>
      <w:r w:rsidR="00A02232" w:rsidRPr="00A02232">
        <w:rPr>
          <w:rFonts w:asciiTheme="majorHAnsi" w:hAnsiTheme="majorHAnsi" w:cstheme="majorHAnsi"/>
        </w:rPr>
        <w:t xml:space="preserve"> The fit of the model is relatively good; Ha : The fit of the model is relatively poor. Considering p value if we fail to reject null hypothesis then conclude is fit of the model is relatively good.  </w:t>
      </w:r>
    </w:p>
    <w:p w14:paraId="41D0D6EE" w14:textId="1077BA33" w:rsidR="0087071A" w:rsidRDefault="00A02232" w:rsidP="00A02232">
      <w:pPr>
        <w:rPr>
          <w:rFonts w:asciiTheme="majorHAnsi" w:hAnsiTheme="majorHAnsi" w:cstheme="majorHAnsi"/>
        </w:rPr>
      </w:pPr>
      <w:r w:rsidRPr="00A02232">
        <w:rPr>
          <w:rFonts w:asciiTheme="majorHAnsi" w:hAnsiTheme="majorHAnsi" w:cstheme="majorHAnsi"/>
        </w:rPr>
        <w:t xml:space="preserve">The last one is percentage of correct predictions. A correct prediction for outcome </w:t>
      </w:r>
      <w:r w:rsidR="00291F86">
        <w:rPr>
          <w:rFonts w:asciiTheme="majorHAnsi" w:hAnsiTheme="majorHAnsi" w:cstheme="majorHAnsi"/>
        </w:rPr>
        <w:t>Y</w:t>
      </w:r>
      <w:r w:rsidRPr="00A02232">
        <w:rPr>
          <w:rFonts w:asciiTheme="majorHAnsi" w:hAnsiTheme="majorHAnsi" w:cstheme="majorHAnsi"/>
          <w:vertAlign w:val="subscript"/>
        </w:rPr>
        <w:t>i</w:t>
      </w:r>
      <w:r w:rsidRPr="00A02232">
        <w:rPr>
          <w:rFonts w:asciiTheme="majorHAnsi" w:hAnsiTheme="majorHAnsi" w:cstheme="majorHAnsi"/>
        </w:rPr>
        <w:t>=1 occurs if Prob (</w:t>
      </w:r>
      <w:r w:rsidR="00291F86">
        <w:rPr>
          <w:rFonts w:asciiTheme="majorHAnsi" w:hAnsiTheme="majorHAnsi" w:cstheme="majorHAnsi"/>
        </w:rPr>
        <w:t>Y</w:t>
      </w:r>
      <w:r w:rsidRPr="00A02232">
        <w:rPr>
          <w:rFonts w:asciiTheme="majorHAnsi" w:hAnsiTheme="majorHAnsi" w:cstheme="majorHAnsi"/>
          <w:vertAlign w:val="subscript"/>
        </w:rPr>
        <w:t>i</w:t>
      </w:r>
      <w:r w:rsidRPr="00A02232">
        <w:rPr>
          <w:rFonts w:asciiTheme="majorHAnsi" w:hAnsiTheme="majorHAnsi" w:cstheme="majorHAnsi"/>
        </w:rPr>
        <w:t xml:space="preserve">=1) </w:t>
      </w:r>
      <w:r w:rsidRPr="00A02232">
        <w:rPr>
          <w:rFonts w:asciiTheme="majorHAnsi" w:hAnsiTheme="majorHAnsi" w:cstheme="majorHAnsi"/>
          <w:u w:val="single"/>
        </w:rPr>
        <w:t>&gt;</w:t>
      </w:r>
      <w:r w:rsidRPr="00A02232">
        <w:rPr>
          <w:rFonts w:asciiTheme="majorHAnsi" w:hAnsiTheme="majorHAnsi" w:cstheme="majorHAnsi"/>
        </w:rPr>
        <w:t xml:space="preserve"> 0.5 and Y</w:t>
      </w:r>
      <w:r w:rsidRPr="00A02232">
        <w:rPr>
          <w:rFonts w:asciiTheme="majorHAnsi" w:hAnsiTheme="majorHAnsi" w:cstheme="majorHAnsi"/>
          <w:vertAlign w:val="subscript"/>
        </w:rPr>
        <w:t>i</w:t>
      </w:r>
      <w:r w:rsidRPr="00A02232">
        <w:rPr>
          <w:rFonts w:asciiTheme="majorHAnsi" w:hAnsiTheme="majorHAnsi" w:cstheme="majorHAnsi"/>
        </w:rPr>
        <w:t>= 1, and a correct prediction for outcome Y</w:t>
      </w:r>
      <w:r w:rsidRPr="00A02232">
        <w:rPr>
          <w:rFonts w:asciiTheme="majorHAnsi" w:hAnsiTheme="majorHAnsi" w:cstheme="majorHAnsi"/>
          <w:vertAlign w:val="subscript"/>
        </w:rPr>
        <w:t xml:space="preserve">i </w:t>
      </w:r>
      <w:r w:rsidRPr="00A02232">
        <w:rPr>
          <w:rFonts w:asciiTheme="majorHAnsi" w:hAnsiTheme="majorHAnsi" w:cstheme="majorHAnsi"/>
        </w:rPr>
        <w:t xml:space="preserve">= 0 occurs if </w:t>
      </w:r>
      <w:r w:rsidR="00291F86">
        <w:rPr>
          <w:rFonts w:asciiTheme="majorHAnsi" w:hAnsiTheme="majorHAnsi" w:cstheme="majorHAnsi"/>
        </w:rPr>
        <w:t xml:space="preserve">                 </w:t>
      </w:r>
      <w:r w:rsidRPr="00A02232">
        <w:rPr>
          <w:rFonts w:asciiTheme="majorHAnsi" w:hAnsiTheme="majorHAnsi" w:cstheme="majorHAnsi"/>
        </w:rPr>
        <w:t>Prob (</w:t>
      </w:r>
      <w:r w:rsidR="00291F86">
        <w:rPr>
          <w:rFonts w:asciiTheme="majorHAnsi" w:hAnsiTheme="majorHAnsi" w:cstheme="majorHAnsi"/>
        </w:rPr>
        <w:t>Y</w:t>
      </w:r>
      <w:r w:rsidRPr="00A02232">
        <w:rPr>
          <w:rFonts w:asciiTheme="majorHAnsi" w:hAnsiTheme="majorHAnsi" w:cstheme="majorHAnsi"/>
          <w:vertAlign w:val="subscript"/>
        </w:rPr>
        <w:t>i</w:t>
      </w:r>
      <w:r w:rsidRPr="00A02232">
        <w:rPr>
          <w:rFonts w:asciiTheme="majorHAnsi" w:hAnsiTheme="majorHAnsi" w:cstheme="majorHAnsi"/>
        </w:rPr>
        <w:t xml:space="preserve">=1) &lt; 0.5 and Yi= </w:t>
      </w:r>
      <w:r w:rsidR="00CD26E0" w:rsidRPr="00A02232">
        <w:rPr>
          <w:rFonts w:asciiTheme="majorHAnsi" w:hAnsiTheme="majorHAnsi" w:cstheme="majorHAnsi"/>
        </w:rPr>
        <w:t>0.</w:t>
      </w:r>
      <w:r>
        <w:rPr>
          <w:rFonts w:asciiTheme="majorHAnsi" w:hAnsiTheme="majorHAnsi" w:cstheme="majorHAnsi"/>
        </w:rPr>
        <w:t xml:space="preserve"> W</w:t>
      </w:r>
      <w:r w:rsidRPr="00A02232">
        <w:rPr>
          <w:rFonts w:asciiTheme="majorHAnsi" w:hAnsiTheme="majorHAnsi" w:cstheme="majorHAnsi"/>
        </w:rPr>
        <w:t xml:space="preserve">e convert </w:t>
      </w:r>
      <w:r w:rsidR="00291F86" w:rsidRPr="00A02232">
        <w:rPr>
          <w:rFonts w:asciiTheme="majorHAnsi" w:hAnsiTheme="majorHAnsi" w:cstheme="majorHAnsi"/>
        </w:rPr>
        <w:t>these above predictions</w:t>
      </w:r>
      <w:r w:rsidRPr="00A02232">
        <w:rPr>
          <w:rFonts w:asciiTheme="majorHAnsi" w:hAnsiTheme="majorHAnsi" w:cstheme="majorHAnsi"/>
        </w:rPr>
        <w:t xml:space="preserve"> into percentage. If both outcomes</w:t>
      </w:r>
      <w:r w:rsidR="00CD26E0">
        <w:rPr>
          <w:rFonts w:asciiTheme="majorHAnsi" w:hAnsiTheme="majorHAnsi" w:cstheme="majorHAnsi"/>
        </w:rPr>
        <w:t xml:space="preserve"> greater than or equal to </w:t>
      </w:r>
      <w:r w:rsidRPr="00A02232">
        <w:rPr>
          <w:rFonts w:asciiTheme="majorHAnsi" w:hAnsiTheme="majorHAnsi" w:cstheme="majorHAnsi"/>
        </w:rPr>
        <w:t xml:space="preserve">80%, then the fit is good. The model is not good fit if one is 80% and other is not. </w:t>
      </w:r>
      <w:r w:rsidR="00CD26E0" w:rsidRPr="00A02232">
        <w:rPr>
          <w:rFonts w:asciiTheme="majorHAnsi" w:hAnsiTheme="majorHAnsi" w:cstheme="majorHAnsi"/>
        </w:rPr>
        <w:t>So,</w:t>
      </w:r>
      <w:r w:rsidRPr="00A02232">
        <w:rPr>
          <w:rFonts w:asciiTheme="majorHAnsi" w:hAnsiTheme="majorHAnsi" w:cstheme="majorHAnsi"/>
        </w:rPr>
        <w:t xml:space="preserve"> both must be greater than or equal to 80 % to be good fit.</w:t>
      </w:r>
    </w:p>
    <w:p w14:paraId="6CF59370" w14:textId="619868BD" w:rsidR="00DD72AB" w:rsidRDefault="00620EF7" w:rsidP="00A02232">
      <w:pPr>
        <w:rPr>
          <w:rFonts w:asciiTheme="majorHAnsi" w:hAnsiTheme="majorHAnsi" w:cstheme="majorHAnsi"/>
        </w:rPr>
      </w:pPr>
      <w:r w:rsidRPr="00620EF7">
        <w:rPr>
          <w:rFonts w:asciiTheme="majorHAnsi" w:hAnsiTheme="majorHAnsi" w:cstheme="majorHAnsi"/>
        </w:rPr>
        <w:t>When assessing how well our model fits the data, we employ</w:t>
      </w:r>
      <w:r>
        <w:rPr>
          <w:rFonts w:asciiTheme="majorHAnsi" w:hAnsiTheme="majorHAnsi" w:cstheme="majorHAnsi"/>
        </w:rPr>
        <w:t xml:space="preserve"> </w:t>
      </w:r>
      <w:r w:rsidR="00EA3092" w:rsidRPr="00EA3092">
        <w:rPr>
          <w:rFonts w:asciiTheme="majorHAnsi" w:hAnsiTheme="majorHAnsi" w:cstheme="majorHAnsi"/>
        </w:rPr>
        <w:t>re</w:t>
      </w:r>
      <w:r w:rsidR="00EA3092">
        <w:rPr>
          <w:rFonts w:asciiTheme="majorHAnsi" w:hAnsiTheme="majorHAnsi" w:cstheme="majorHAnsi"/>
        </w:rPr>
        <w:t>lative</w:t>
      </w:r>
      <w:r w:rsidR="00EA3092" w:rsidRPr="00EA3092">
        <w:rPr>
          <w:rFonts w:asciiTheme="majorHAnsi" w:hAnsiTheme="majorHAnsi" w:cstheme="majorHAnsi"/>
        </w:rPr>
        <w:t xml:space="preserve"> measures of fit which is used to compare two or more competing </w:t>
      </w:r>
      <w:r w:rsidR="00EF4FD4" w:rsidRPr="00EA3092">
        <w:rPr>
          <w:rFonts w:asciiTheme="majorHAnsi" w:hAnsiTheme="majorHAnsi" w:cstheme="majorHAnsi"/>
        </w:rPr>
        <w:t>models,</w:t>
      </w:r>
      <w:r w:rsidR="00EA3092" w:rsidRPr="00EA3092">
        <w:rPr>
          <w:rFonts w:asciiTheme="majorHAnsi" w:hAnsiTheme="majorHAnsi" w:cstheme="majorHAnsi"/>
        </w:rPr>
        <w:t xml:space="preserve"> b</w:t>
      </w:r>
      <w:r w:rsidR="00EF4FD4">
        <w:rPr>
          <w:rFonts w:asciiTheme="majorHAnsi" w:hAnsiTheme="majorHAnsi" w:cstheme="majorHAnsi"/>
        </w:rPr>
        <w:t xml:space="preserve">ut </w:t>
      </w:r>
      <w:r w:rsidR="00EA3092" w:rsidRPr="00EA3092">
        <w:rPr>
          <w:rFonts w:asciiTheme="majorHAnsi" w:hAnsiTheme="majorHAnsi" w:cstheme="majorHAnsi"/>
        </w:rPr>
        <w:t xml:space="preserve">they </w:t>
      </w:r>
      <w:r w:rsidR="00EF4FD4" w:rsidRPr="00EA3092">
        <w:rPr>
          <w:rFonts w:asciiTheme="majorHAnsi" w:hAnsiTheme="majorHAnsi" w:cstheme="majorHAnsi"/>
        </w:rPr>
        <w:t>can</w:t>
      </w:r>
      <w:r w:rsidR="00EF4FD4">
        <w:rPr>
          <w:rFonts w:asciiTheme="majorHAnsi" w:hAnsiTheme="majorHAnsi" w:cstheme="majorHAnsi"/>
        </w:rPr>
        <w:t>not</w:t>
      </w:r>
      <w:r w:rsidR="00EA3092" w:rsidRPr="00EA3092">
        <w:rPr>
          <w:rFonts w:asciiTheme="majorHAnsi" w:hAnsiTheme="majorHAnsi" w:cstheme="majorHAnsi"/>
        </w:rPr>
        <w:t xml:space="preserve"> be used </w:t>
      </w:r>
      <w:r w:rsidR="00EF4FD4" w:rsidRPr="00EA3092">
        <w:rPr>
          <w:rFonts w:asciiTheme="majorHAnsi" w:hAnsiTheme="majorHAnsi" w:cstheme="majorHAnsi"/>
        </w:rPr>
        <w:t>themselves</w:t>
      </w:r>
      <w:r w:rsidR="00EA3092" w:rsidRPr="00EA3092">
        <w:rPr>
          <w:rFonts w:asciiTheme="majorHAnsi" w:hAnsiTheme="majorHAnsi" w:cstheme="majorHAnsi"/>
        </w:rPr>
        <w:t>.</w:t>
      </w:r>
      <w:r w:rsidR="00EF4FD4" w:rsidRPr="00EF4FD4">
        <w:rPr>
          <w:rFonts w:ascii="Segoe UI" w:hAnsi="Segoe UI" w:cs="Segoe UI"/>
          <w:color w:val="374151"/>
          <w:shd w:val="clear" w:color="auto" w:fill="F7F7F8"/>
        </w:rPr>
        <w:t xml:space="preserve"> </w:t>
      </w:r>
      <w:r w:rsidR="00EF4FD4" w:rsidRPr="00EF4FD4">
        <w:rPr>
          <w:rFonts w:asciiTheme="majorHAnsi" w:hAnsiTheme="majorHAnsi" w:cstheme="majorHAnsi"/>
        </w:rPr>
        <w:t xml:space="preserve">Among </w:t>
      </w:r>
      <w:r w:rsidR="00EF4FD4" w:rsidRPr="00EF4FD4">
        <w:rPr>
          <w:rFonts w:asciiTheme="majorHAnsi" w:hAnsiTheme="majorHAnsi" w:cstheme="majorHAnsi"/>
        </w:rPr>
        <w:lastRenderedPageBreak/>
        <w:t>these measures are the information criter</w:t>
      </w:r>
      <w:r w:rsidR="00D00BA3">
        <w:rPr>
          <w:rFonts w:asciiTheme="majorHAnsi" w:hAnsiTheme="majorHAnsi" w:cstheme="majorHAnsi"/>
        </w:rPr>
        <w:t>ion</w:t>
      </w:r>
      <w:r w:rsidR="00EF4FD4" w:rsidRPr="00EF4FD4">
        <w:rPr>
          <w:rFonts w:asciiTheme="majorHAnsi" w:hAnsiTheme="majorHAnsi" w:cstheme="majorHAnsi"/>
        </w:rPr>
        <w:t xml:space="preserve"> and </w:t>
      </w:r>
      <w:r w:rsidR="00202D89" w:rsidRPr="00EF4FD4">
        <w:rPr>
          <w:rFonts w:asciiTheme="majorHAnsi" w:hAnsiTheme="majorHAnsi" w:cstheme="majorHAnsi"/>
        </w:rPr>
        <w:t>pseudo-R</w:t>
      </w:r>
      <w:r w:rsidR="00EF4FD4" w:rsidRPr="00EF4FD4">
        <w:rPr>
          <w:rFonts w:asciiTheme="majorHAnsi" w:hAnsiTheme="majorHAnsi" w:cstheme="majorHAnsi"/>
        </w:rPr>
        <w:t>-square</w:t>
      </w:r>
      <w:r w:rsidR="00AA03E3">
        <w:rPr>
          <w:rFonts w:asciiTheme="majorHAnsi" w:hAnsiTheme="majorHAnsi" w:cstheme="majorHAnsi"/>
        </w:rPr>
        <w:t>d</w:t>
      </w:r>
      <w:r w:rsidR="00EF4FD4" w:rsidRPr="00EF4FD4">
        <w:rPr>
          <w:rFonts w:asciiTheme="majorHAnsi" w:hAnsiTheme="majorHAnsi" w:cstheme="majorHAnsi"/>
        </w:rPr>
        <w:t>.</w:t>
      </w:r>
      <w:r w:rsidR="00DD72AB">
        <w:rPr>
          <w:rFonts w:asciiTheme="majorHAnsi" w:hAnsiTheme="majorHAnsi" w:cstheme="majorHAnsi"/>
        </w:rPr>
        <w:br/>
        <w:t>In the information criterion</w:t>
      </w:r>
      <w:r w:rsidR="00BD219E">
        <w:rPr>
          <w:rFonts w:asciiTheme="majorHAnsi" w:hAnsiTheme="majorHAnsi" w:cstheme="majorHAnsi"/>
        </w:rPr>
        <w:t xml:space="preserve">, we have </w:t>
      </w:r>
      <w:r w:rsidR="00BD219E" w:rsidRPr="00BD219E">
        <w:rPr>
          <w:rFonts w:asciiTheme="majorHAnsi" w:hAnsiTheme="majorHAnsi" w:cstheme="majorHAnsi"/>
        </w:rPr>
        <w:t>Akaike Information Criterion (AIC)</w:t>
      </w:r>
      <w:r w:rsidR="00BD219E">
        <w:rPr>
          <w:rFonts w:asciiTheme="majorHAnsi" w:hAnsiTheme="majorHAnsi" w:cstheme="majorHAnsi"/>
        </w:rPr>
        <w:t xml:space="preserve">, and </w:t>
      </w:r>
      <w:r w:rsidR="00FD6596" w:rsidRPr="00FD6596">
        <w:rPr>
          <w:rFonts w:asciiTheme="majorHAnsi" w:hAnsiTheme="majorHAnsi" w:cstheme="majorHAnsi"/>
        </w:rPr>
        <w:t>Bayesian Information Criterion (BIC)</w:t>
      </w:r>
      <w:r w:rsidR="00FD6596">
        <w:rPr>
          <w:rFonts w:asciiTheme="majorHAnsi" w:hAnsiTheme="majorHAnsi" w:cstheme="majorHAnsi"/>
        </w:rPr>
        <w:t>.</w:t>
      </w:r>
    </w:p>
    <w:p w14:paraId="1EF56018" w14:textId="32C268F8" w:rsidR="00AD1596" w:rsidRDefault="00FD6596" w:rsidP="00A02232">
      <w:pPr>
        <w:rPr>
          <w:rFonts w:asciiTheme="majorHAnsi" w:hAnsiTheme="majorHAnsi" w:cstheme="majorHAnsi"/>
        </w:rPr>
      </w:pPr>
      <w:r>
        <w:rPr>
          <w:rFonts w:asciiTheme="majorHAnsi" w:hAnsiTheme="majorHAnsi" w:cstheme="majorHAnsi"/>
        </w:rPr>
        <w:t xml:space="preserve">The formula </w:t>
      </w:r>
      <w:r w:rsidR="00202D89">
        <w:rPr>
          <w:rFonts w:asciiTheme="majorHAnsi" w:hAnsiTheme="majorHAnsi" w:cstheme="majorHAnsi"/>
        </w:rPr>
        <w:t>for AIC</w:t>
      </w:r>
      <w:r w:rsidR="00DD72AB">
        <w:rPr>
          <w:rFonts w:asciiTheme="majorHAnsi" w:hAnsiTheme="majorHAnsi" w:cstheme="majorHAnsi"/>
        </w:rPr>
        <w:t xml:space="preserve"> = </w:t>
      </w:r>
      <w:r w:rsidR="00DF4D40">
        <w:rPr>
          <w:rFonts w:asciiTheme="majorHAnsi" w:hAnsiTheme="majorHAnsi" w:cstheme="majorHAnsi"/>
        </w:rPr>
        <w:t>- 2 ln</w:t>
      </w:r>
      <w:r w:rsidR="00697BCE">
        <w:rPr>
          <w:rFonts w:asciiTheme="majorHAnsi" w:hAnsiTheme="majorHAnsi" w:cstheme="majorHAnsi"/>
        </w:rPr>
        <w:t>(L)</w:t>
      </w:r>
      <w:r w:rsidR="00DA4BD9">
        <w:rPr>
          <w:rFonts w:asciiTheme="majorHAnsi" w:hAnsiTheme="majorHAnsi" w:cstheme="majorHAnsi"/>
        </w:rPr>
        <w:t xml:space="preserve"> + 2k</w:t>
      </w:r>
      <w:r w:rsidR="00AD1596">
        <w:rPr>
          <w:rFonts w:asciiTheme="majorHAnsi" w:hAnsiTheme="majorHAnsi" w:cstheme="majorHAnsi"/>
        </w:rPr>
        <w:t>.                                                ………</w:t>
      </w:r>
      <w:r w:rsidR="00202D89">
        <w:rPr>
          <w:rFonts w:asciiTheme="majorHAnsi" w:hAnsiTheme="majorHAnsi" w:cstheme="majorHAnsi"/>
        </w:rPr>
        <w:t>… (</w:t>
      </w:r>
      <w:r w:rsidR="00AD1596">
        <w:rPr>
          <w:rFonts w:asciiTheme="majorHAnsi" w:hAnsiTheme="majorHAnsi" w:cstheme="majorHAnsi"/>
        </w:rPr>
        <w:t>4)</w:t>
      </w:r>
    </w:p>
    <w:p w14:paraId="40960FA2" w14:textId="68732D78" w:rsidR="001D2FC8" w:rsidRDefault="00DA4BD9" w:rsidP="00A02232">
      <w:pPr>
        <w:rPr>
          <w:rFonts w:asciiTheme="majorHAnsi" w:hAnsiTheme="majorHAnsi" w:cstheme="majorHAnsi"/>
        </w:rPr>
      </w:pPr>
      <w:r>
        <w:rPr>
          <w:rFonts w:asciiTheme="majorHAnsi" w:hAnsiTheme="majorHAnsi" w:cstheme="majorHAnsi"/>
        </w:rPr>
        <w:t xml:space="preserve">, </w:t>
      </w:r>
      <w:r w:rsidRPr="00DA4BD9">
        <w:rPr>
          <w:rFonts w:asciiTheme="majorHAnsi" w:hAnsiTheme="majorHAnsi" w:cstheme="majorHAnsi"/>
        </w:rPr>
        <w:t xml:space="preserve">where </w:t>
      </w:r>
      <w:r w:rsidRPr="00DA4BD9">
        <w:rPr>
          <w:rFonts w:asciiTheme="majorHAnsi" w:hAnsiTheme="majorHAnsi" w:cstheme="majorHAnsi"/>
          <w:i/>
          <w:iCs/>
        </w:rPr>
        <w:t>k</w:t>
      </w:r>
      <w:r w:rsidRPr="00DA4BD9">
        <w:rPr>
          <w:rFonts w:asciiTheme="majorHAnsi" w:hAnsiTheme="majorHAnsi" w:cstheme="majorHAnsi"/>
        </w:rPr>
        <w:t xml:space="preserve"> is the number of parameters in the model, and </w:t>
      </w:r>
      <w:r>
        <w:rPr>
          <w:rFonts w:asciiTheme="majorHAnsi" w:hAnsiTheme="majorHAnsi" w:cstheme="majorHAnsi"/>
        </w:rPr>
        <w:t>ln</w:t>
      </w:r>
      <w:r w:rsidRPr="00DA4BD9">
        <w:rPr>
          <w:rFonts w:asciiTheme="majorHAnsi" w:hAnsiTheme="majorHAnsi" w:cstheme="majorHAnsi"/>
        </w:rPr>
        <w:t>(</w:t>
      </w:r>
      <w:r w:rsidRPr="00DA4BD9">
        <w:rPr>
          <w:rFonts w:asciiTheme="majorHAnsi" w:hAnsiTheme="majorHAnsi" w:cstheme="majorHAnsi"/>
          <w:i/>
          <w:iCs/>
        </w:rPr>
        <w:t>L</w:t>
      </w:r>
      <w:r w:rsidRPr="00DA4BD9">
        <w:rPr>
          <w:rFonts w:asciiTheme="majorHAnsi" w:hAnsiTheme="majorHAnsi" w:cstheme="majorHAnsi"/>
        </w:rPr>
        <w:t xml:space="preserve">) is the log-likelihood of the </w:t>
      </w:r>
      <w:r w:rsidR="00185D56" w:rsidRPr="00DA4BD9">
        <w:rPr>
          <w:rFonts w:asciiTheme="majorHAnsi" w:hAnsiTheme="majorHAnsi" w:cstheme="majorHAnsi"/>
        </w:rPr>
        <w:t>model.</w:t>
      </w:r>
      <w:r w:rsidR="00185D56" w:rsidRPr="00A81002">
        <w:rPr>
          <w:rFonts w:asciiTheme="majorHAnsi" w:hAnsiTheme="majorHAnsi" w:cstheme="majorHAnsi"/>
        </w:rPr>
        <w:t xml:space="preserve"> This</w:t>
      </w:r>
      <w:r w:rsidR="00A81002" w:rsidRPr="00A81002">
        <w:rPr>
          <w:rFonts w:asciiTheme="majorHAnsi" w:hAnsiTheme="majorHAnsi" w:cstheme="majorHAnsi"/>
        </w:rPr>
        <w:t xml:space="preserve"> criterion is applied to each model under consideration, and the resulting AIC values guide us in determining the model's fit. Generally, the model with the lower AIC value is seen as having a relatively better fit.</w:t>
      </w:r>
      <w:r w:rsidR="00185D56">
        <w:rPr>
          <w:rFonts w:asciiTheme="majorHAnsi" w:hAnsiTheme="majorHAnsi" w:cstheme="majorHAnsi"/>
        </w:rPr>
        <w:t xml:space="preserve"> </w:t>
      </w:r>
      <w:r w:rsidR="00C73275" w:rsidRPr="00C73275">
        <w:rPr>
          <w:rFonts w:asciiTheme="majorHAnsi" w:hAnsiTheme="majorHAnsi" w:cstheme="majorHAnsi"/>
        </w:rPr>
        <w:t>A model with a lower AIC value is preferred because it indicates a better balance between accurately fitting the data and maintaining simplicity, thereby reducing the risk of overfitting.</w:t>
      </w:r>
    </w:p>
    <w:p w14:paraId="32D28ADA" w14:textId="5049D928" w:rsidR="00DA4BD9" w:rsidRDefault="001D2FC8" w:rsidP="00A02232">
      <w:pPr>
        <w:rPr>
          <w:rFonts w:asciiTheme="majorHAnsi" w:hAnsiTheme="majorHAnsi" w:cstheme="majorHAnsi"/>
        </w:rPr>
      </w:pPr>
      <w:r>
        <w:rPr>
          <w:rFonts w:asciiTheme="majorHAnsi" w:hAnsiTheme="majorHAnsi" w:cstheme="majorHAnsi"/>
        </w:rPr>
        <w:t xml:space="preserve">        </w:t>
      </w:r>
      <w:r w:rsidR="00185D56">
        <w:rPr>
          <w:rFonts w:asciiTheme="majorHAnsi" w:hAnsiTheme="majorHAnsi" w:cstheme="majorHAnsi"/>
        </w:rPr>
        <w:t>Similarly</w:t>
      </w:r>
      <w:r w:rsidR="00185D56" w:rsidRPr="00ED0B81">
        <w:rPr>
          <w:rFonts w:asciiTheme="majorHAnsi" w:hAnsiTheme="majorHAnsi" w:cstheme="majorHAnsi"/>
        </w:rPr>
        <w:t xml:space="preserve">, </w:t>
      </w:r>
      <w:r w:rsidR="00ED0B81" w:rsidRPr="00ED0B81">
        <w:rPr>
          <w:rFonts w:asciiTheme="majorHAnsi" w:hAnsiTheme="majorHAnsi" w:cstheme="majorHAnsi"/>
        </w:rPr>
        <w:t>Bayesian Information Criterion (BIC)</w:t>
      </w:r>
      <w:r w:rsidR="00DF48D5">
        <w:rPr>
          <w:rFonts w:asciiTheme="majorHAnsi" w:hAnsiTheme="majorHAnsi" w:cstheme="majorHAnsi"/>
        </w:rPr>
        <w:t xml:space="preserve">, the </w:t>
      </w:r>
      <w:r w:rsidR="00B745FB">
        <w:rPr>
          <w:rFonts w:asciiTheme="majorHAnsi" w:hAnsiTheme="majorHAnsi" w:cstheme="majorHAnsi"/>
        </w:rPr>
        <w:t xml:space="preserve">lower the BIC of the model </w:t>
      </w:r>
      <w:r>
        <w:rPr>
          <w:rFonts w:asciiTheme="majorHAnsi" w:hAnsiTheme="majorHAnsi" w:cstheme="majorHAnsi"/>
        </w:rPr>
        <w:t xml:space="preserve">is relative goodness of fit. The formula </w:t>
      </w:r>
      <w:r w:rsidR="00AD1596">
        <w:rPr>
          <w:rFonts w:asciiTheme="majorHAnsi" w:hAnsiTheme="majorHAnsi" w:cstheme="majorHAnsi"/>
        </w:rPr>
        <w:t xml:space="preserve">for BIC </w:t>
      </w:r>
      <w:r w:rsidR="00202D89">
        <w:rPr>
          <w:rFonts w:asciiTheme="majorHAnsi" w:hAnsiTheme="majorHAnsi" w:cstheme="majorHAnsi"/>
        </w:rPr>
        <w:t xml:space="preserve">= </w:t>
      </w:r>
      <w:r w:rsidR="00202D89" w:rsidRPr="00983527">
        <w:rPr>
          <w:rFonts w:asciiTheme="majorHAnsi" w:hAnsiTheme="majorHAnsi" w:cstheme="majorHAnsi"/>
          <w:i/>
          <w:iCs/>
        </w:rPr>
        <w:t>k</w:t>
      </w:r>
      <w:r w:rsidR="00983527">
        <w:rPr>
          <w:rFonts w:asciiTheme="majorHAnsi" w:hAnsiTheme="majorHAnsi" w:cstheme="majorHAnsi"/>
        </w:rPr>
        <w:t xml:space="preserve"> ln(</w:t>
      </w:r>
      <w:r w:rsidR="00354352">
        <w:rPr>
          <w:rFonts w:asciiTheme="majorHAnsi" w:hAnsiTheme="majorHAnsi" w:cstheme="majorHAnsi"/>
        </w:rPr>
        <w:t>n</w:t>
      </w:r>
      <w:r w:rsidR="00983527">
        <w:rPr>
          <w:rFonts w:asciiTheme="majorHAnsi" w:hAnsiTheme="majorHAnsi" w:cstheme="majorHAnsi"/>
        </w:rPr>
        <w:t>) - 2 ln(L)</w:t>
      </w:r>
      <w:r w:rsidR="00AD1596">
        <w:rPr>
          <w:rFonts w:asciiTheme="majorHAnsi" w:hAnsiTheme="majorHAnsi" w:cstheme="majorHAnsi"/>
        </w:rPr>
        <w:t xml:space="preserve">             …………</w:t>
      </w:r>
      <w:proofErr w:type="gramStart"/>
      <w:r w:rsidR="00AD1596">
        <w:rPr>
          <w:rFonts w:asciiTheme="majorHAnsi" w:hAnsiTheme="majorHAnsi" w:cstheme="majorHAnsi"/>
        </w:rPr>
        <w:t>….(</w:t>
      </w:r>
      <w:proofErr w:type="gramEnd"/>
      <w:r w:rsidR="00AD1596">
        <w:rPr>
          <w:rFonts w:asciiTheme="majorHAnsi" w:hAnsiTheme="majorHAnsi" w:cstheme="majorHAnsi"/>
        </w:rPr>
        <w:t>5)</w:t>
      </w:r>
    </w:p>
    <w:p w14:paraId="596C3F2D" w14:textId="69174FEB" w:rsidR="00C96B19" w:rsidRDefault="00C72E2A" w:rsidP="00A02232">
      <w:pPr>
        <w:rPr>
          <w:rFonts w:asciiTheme="majorHAnsi" w:hAnsiTheme="majorHAnsi" w:cstheme="majorHAnsi"/>
        </w:rPr>
      </w:pPr>
      <w:r w:rsidRPr="00C72E2A">
        <w:rPr>
          <w:rFonts w:asciiTheme="majorHAnsi" w:hAnsiTheme="majorHAnsi" w:cstheme="majorHAnsi"/>
        </w:rPr>
        <w:t xml:space="preserve">where </w:t>
      </w:r>
      <w:r w:rsidRPr="00C72E2A">
        <w:rPr>
          <w:rFonts w:asciiTheme="majorHAnsi" w:hAnsiTheme="majorHAnsi" w:cstheme="majorHAnsi"/>
          <w:i/>
          <w:iCs/>
        </w:rPr>
        <w:t>n</w:t>
      </w:r>
      <w:r w:rsidRPr="00C72E2A">
        <w:rPr>
          <w:rFonts w:asciiTheme="majorHAnsi" w:hAnsiTheme="majorHAnsi" w:cstheme="majorHAnsi"/>
        </w:rPr>
        <w:t xml:space="preserve"> is the number of observations</w:t>
      </w:r>
      <w:r>
        <w:rPr>
          <w:rFonts w:asciiTheme="majorHAnsi" w:hAnsiTheme="majorHAnsi" w:cstheme="majorHAnsi"/>
        </w:rPr>
        <w:t>,</w:t>
      </w:r>
      <w:r w:rsidRPr="00C72E2A">
        <w:rPr>
          <w:rFonts w:asciiTheme="majorHAnsi" w:hAnsiTheme="majorHAnsi" w:cstheme="majorHAnsi"/>
          <w:i/>
          <w:iCs/>
        </w:rPr>
        <w:t xml:space="preserve"> </w:t>
      </w:r>
      <w:r w:rsidRPr="00DA4BD9">
        <w:rPr>
          <w:rFonts w:asciiTheme="majorHAnsi" w:hAnsiTheme="majorHAnsi" w:cstheme="majorHAnsi"/>
          <w:i/>
          <w:iCs/>
        </w:rPr>
        <w:t>k</w:t>
      </w:r>
      <w:r w:rsidRPr="00DA4BD9">
        <w:rPr>
          <w:rFonts w:asciiTheme="majorHAnsi" w:hAnsiTheme="majorHAnsi" w:cstheme="majorHAnsi"/>
        </w:rPr>
        <w:t xml:space="preserve"> is the number of parameters in the model, and </w:t>
      </w:r>
      <w:r>
        <w:rPr>
          <w:rFonts w:asciiTheme="majorHAnsi" w:hAnsiTheme="majorHAnsi" w:cstheme="majorHAnsi"/>
        </w:rPr>
        <w:t>ln</w:t>
      </w:r>
      <w:r w:rsidRPr="00DA4BD9">
        <w:rPr>
          <w:rFonts w:asciiTheme="majorHAnsi" w:hAnsiTheme="majorHAnsi" w:cstheme="majorHAnsi"/>
        </w:rPr>
        <w:t>(</w:t>
      </w:r>
      <w:r w:rsidRPr="00DA4BD9">
        <w:rPr>
          <w:rFonts w:asciiTheme="majorHAnsi" w:hAnsiTheme="majorHAnsi" w:cstheme="majorHAnsi"/>
          <w:i/>
          <w:iCs/>
        </w:rPr>
        <w:t>L</w:t>
      </w:r>
      <w:r w:rsidRPr="00DA4BD9">
        <w:rPr>
          <w:rFonts w:asciiTheme="majorHAnsi" w:hAnsiTheme="majorHAnsi" w:cstheme="majorHAnsi"/>
        </w:rPr>
        <w:t>) is the log-likelihood of the model</w:t>
      </w:r>
      <w:r w:rsidR="00700E1E">
        <w:rPr>
          <w:rFonts w:asciiTheme="majorHAnsi" w:hAnsiTheme="majorHAnsi" w:cstheme="majorHAnsi"/>
        </w:rPr>
        <w:t xml:space="preserve">. </w:t>
      </w:r>
    </w:p>
    <w:p w14:paraId="49FF2D66" w14:textId="40D9674E" w:rsidR="00CA7BBD" w:rsidRDefault="00C96B19" w:rsidP="00A02232">
      <w:pPr>
        <w:rPr>
          <w:rFonts w:asciiTheme="majorHAnsi" w:hAnsiTheme="majorHAnsi" w:cstheme="majorHAnsi"/>
        </w:rPr>
      </w:pPr>
      <w:r>
        <w:rPr>
          <w:rFonts w:asciiTheme="majorHAnsi" w:hAnsiTheme="majorHAnsi" w:cstheme="majorHAnsi"/>
        </w:rPr>
        <w:t xml:space="preserve">        </w:t>
      </w:r>
      <w:r w:rsidR="008B3678">
        <w:rPr>
          <w:rFonts w:asciiTheme="majorHAnsi" w:hAnsiTheme="majorHAnsi" w:cstheme="majorHAnsi"/>
        </w:rPr>
        <w:t>Finally,</w:t>
      </w:r>
      <w:r w:rsidR="00AA03E3">
        <w:rPr>
          <w:rFonts w:asciiTheme="majorHAnsi" w:hAnsiTheme="majorHAnsi" w:cstheme="majorHAnsi"/>
        </w:rPr>
        <w:t xml:space="preserve"> as a</w:t>
      </w:r>
      <w:r w:rsidR="000A091E">
        <w:rPr>
          <w:rFonts w:asciiTheme="majorHAnsi" w:hAnsiTheme="majorHAnsi" w:cstheme="majorHAnsi"/>
        </w:rPr>
        <w:t xml:space="preserve"> part of </w:t>
      </w:r>
      <w:r w:rsidR="00391EC6">
        <w:rPr>
          <w:rFonts w:asciiTheme="majorHAnsi" w:hAnsiTheme="majorHAnsi" w:cstheme="majorHAnsi"/>
        </w:rPr>
        <w:t>relative measures of fit, we use Ps</w:t>
      </w:r>
      <w:r w:rsidR="004A1DD6">
        <w:rPr>
          <w:rFonts w:asciiTheme="majorHAnsi" w:hAnsiTheme="majorHAnsi" w:cstheme="majorHAnsi"/>
        </w:rPr>
        <w:t>eudo R-squ</w:t>
      </w:r>
      <w:r w:rsidR="00AA03E3">
        <w:rPr>
          <w:rFonts w:asciiTheme="majorHAnsi" w:hAnsiTheme="majorHAnsi" w:cstheme="majorHAnsi"/>
        </w:rPr>
        <w:t xml:space="preserve">ared. In </w:t>
      </w:r>
      <w:r w:rsidR="008B3678">
        <w:rPr>
          <w:rFonts w:asciiTheme="majorHAnsi" w:hAnsiTheme="majorHAnsi" w:cstheme="majorHAnsi"/>
        </w:rPr>
        <w:t xml:space="preserve">which </w:t>
      </w:r>
      <w:r w:rsidR="003E13AC" w:rsidRPr="003E13AC">
        <w:rPr>
          <w:rFonts w:asciiTheme="majorHAnsi" w:hAnsiTheme="majorHAnsi" w:cstheme="majorHAnsi"/>
        </w:rPr>
        <w:t xml:space="preserve">McKelvey and </w:t>
      </w:r>
      <w:proofErr w:type="spellStart"/>
      <w:r w:rsidR="003E13AC" w:rsidRPr="003E13AC">
        <w:rPr>
          <w:rFonts w:asciiTheme="majorHAnsi" w:hAnsiTheme="majorHAnsi" w:cstheme="majorHAnsi"/>
        </w:rPr>
        <w:t>Zavoina's</w:t>
      </w:r>
      <w:proofErr w:type="spellEnd"/>
      <w:r w:rsidR="003E13AC" w:rsidRPr="003E13AC">
        <w:rPr>
          <w:rFonts w:asciiTheme="majorHAnsi" w:hAnsiTheme="majorHAnsi" w:cstheme="majorHAnsi"/>
        </w:rPr>
        <w:t xml:space="preserve"> R-squared and the Aldrich-Nelson R-squared</w:t>
      </w:r>
      <w:r w:rsidR="008B3678">
        <w:rPr>
          <w:rFonts w:asciiTheme="majorHAnsi" w:hAnsiTheme="majorHAnsi" w:cstheme="majorHAnsi"/>
        </w:rPr>
        <w:t xml:space="preserve"> used,</w:t>
      </w:r>
      <w:r w:rsidR="003E13AC" w:rsidRPr="003E13AC">
        <w:rPr>
          <w:rFonts w:asciiTheme="majorHAnsi" w:hAnsiTheme="majorHAnsi" w:cstheme="majorHAnsi"/>
        </w:rPr>
        <w:t xml:space="preserve"> a high</w:t>
      </w:r>
      <w:r w:rsidR="008054BB">
        <w:rPr>
          <w:rFonts w:asciiTheme="majorHAnsi" w:hAnsiTheme="majorHAnsi" w:cstheme="majorHAnsi"/>
        </w:rPr>
        <w:t xml:space="preserve">er </w:t>
      </w:r>
      <w:r w:rsidR="003E13AC" w:rsidRPr="003E13AC">
        <w:rPr>
          <w:rFonts w:asciiTheme="majorHAnsi" w:hAnsiTheme="majorHAnsi" w:cstheme="majorHAnsi"/>
        </w:rPr>
        <w:t>value indicates</w:t>
      </w:r>
      <w:r w:rsidR="008B3678">
        <w:rPr>
          <w:rFonts w:asciiTheme="majorHAnsi" w:hAnsiTheme="majorHAnsi" w:cstheme="majorHAnsi"/>
        </w:rPr>
        <w:t xml:space="preserve"> </w:t>
      </w:r>
      <w:r w:rsidR="003E13AC" w:rsidRPr="003E13AC">
        <w:rPr>
          <w:rFonts w:asciiTheme="majorHAnsi" w:hAnsiTheme="majorHAnsi" w:cstheme="majorHAnsi"/>
        </w:rPr>
        <w:t xml:space="preserve">the better the model is deemed to be at explaining the variability of the binary response, thus suggesting a stronger relative fit among </w:t>
      </w:r>
      <w:r w:rsidR="00354352">
        <w:rPr>
          <w:rFonts w:asciiTheme="majorHAnsi" w:hAnsiTheme="majorHAnsi" w:cstheme="majorHAnsi"/>
        </w:rPr>
        <w:t>the models being compared.</w:t>
      </w:r>
      <w:r w:rsidR="001365A7">
        <w:rPr>
          <w:rFonts w:asciiTheme="majorHAnsi" w:hAnsiTheme="majorHAnsi" w:cstheme="majorHAnsi"/>
        </w:rPr>
        <w:br/>
      </w:r>
      <w:r w:rsidR="00B57524">
        <w:rPr>
          <w:rFonts w:asciiTheme="majorHAnsi" w:hAnsiTheme="majorHAnsi" w:cstheme="majorHAnsi"/>
        </w:rPr>
        <w:br/>
      </w:r>
      <w:r w:rsidR="00B57524">
        <w:rPr>
          <w:rFonts w:asciiTheme="majorHAnsi" w:hAnsiTheme="majorHAnsi" w:cstheme="majorHAnsi"/>
        </w:rPr>
        <w:br/>
      </w:r>
      <w:r w:rsidR="00B57524">
        <w:rPr>
          <w:rFonts w:asciiTheme="majorHAnsi" w:hAnsiTheme="majorHAnsi" w:cstheme="majorHAnsi"/>
        </w:rPr>
        <w:br/>
      </w:r>
    </w:p>
    <w:p w14:paraId="7AB47418" w14:textId="5FA04BE8" w:rsidR="00B05521" w:rsidRPr="00B33B93" w:rsidRDefault="00EE698F" w:rsidP="00A02232">
      <w:pPr>
        <w:rPr>
          <w:rFonts w:asciiTheme="majorHAnsi" w:hAnsiTheme="majorHAnsi" w:cstheme="majorHAnsi"/>
          <w:color w:val="343541"/>
        </w:rPr>
      </w:pPr>
      <w:r>
        <w:rPr>
          <w:rFonts w:asciiTheme="majorHAnsi" w:hAnsiTheme="majorHAnsi" w:cstheme="majorHAnsi"/>
        </w:rPr>
        <w:lastRenderedPageBreak/>
        <w:t>EMPIRICAL ANALYSIS</w:t>
      </w:r>
      <w:r w:rsidR="003D0F60">
        <w:rPr>
          <w:rFonts w:asciiTheme="majorHAnsi" w:hAnsiTheme="majorHAnsi" w:cstheme="majorHAnsi"/>
        </w:rPr>
        <w:t xml:space="preserve">: </w:t>
      </w:r>
      <w:r w:rsidR="003D0F60">
        <w:rPr>
          <w:rFonts w:asciiTheme="majorHAnsi" w:hAnsiTheme="majorHAnsi" w:cstheme="majorHAnsi"/>
        </w:rPr>
        <w:br/>
      </w:r>
      <w:r w:rsidR="00637593" w:rsidRPr="00637593">
        <w:rPr>
          <w:rFonts w:asciiTheme="majorHAnsi" w:hAnsiTheme="majorHAnsi" w:cstheme="majorHAnsi"/>
          <w:color w:val="343541"/>
        </w:rPr>
        <w:t>In this study, we aim to systematically investigate the various factors that may significantly impact an individual's susceptibility to developing diabete</w:t>
      </w:r>
      <w:r w:rsidR="00637593">
        <w:rPr>
          <w:rFonts w:asciiTheme="majorHAnsi" w:hAnsiTheme="majorHAnsi" w:cstheme="majorHAnsi"/>
          <w:color w:val="343541"/>
        </w:rPr>
        <w:t xml:space="preserve">s. </w:t>
      </w:r>
      <w:r w:rsidR="003D0F60" w:rsidRPr="00B33B93">
        <w:rPr>
          <w:rFonts w:asciiTheme="majorHAnsi" w:hAnsiTheme="majorHAnsi" w:cstheme="majorHAnsi"/>
          <w:color w:val="343541"/>
        </w:rPr>
        <w:t>Given below population regression model,</w:t>
      </w:r>
    </w:p>
    <w:p w14:paraId="4A470BB5" w14:textId="4DCDDBFD" w:rsidR="00B05521" w:rsidRPr="00B33B93" w:rsidRDefault="003D0F60" w:rsidP="00A02232">
      <w:pPr>
        <w:rPr>
          <w:rFonts w:asciiTheme="majorHAnsi" w:hAnsiTheme="majorHAnsi" w:cstheme="majorHAnsi"/>
          <w:color w:val="343541"/>
        </w:rPr>
      </w:pPr>
      <w:r w:rsidRPr="00B33B93">
        <w:rPr>
          <w:rFonts w:asciiTheme="majorHAnsi" w:hAnsiTheme="majorHAnsi" w:cstheme="majorHAnsi"/>
          <w:color w:val="343541"/>
        </w:rPr>
        <w:t xml:space="preserve"> </w:t>
      </w:r>
      <w:r w:rsidR="00C12B52">
        <w:rPr>
          <w:rFonts w:asciiTheme="majorHAnsi" w:hAnsiTheme="majorHAnsi" w:cstheme="majorHAnsi"/>
          <w:color w:val="343541"/>
        </w:rPr>
        <w:t>Y</w:t>
      </w:r>
      <w:r w:rsidRPr="00B33B93">
        <w:rPr>
          <w:rFonts w:asciiTheme="majorHAnsi" w:hAnsiTheme="majorHAnsi" w:cstheme="majorHAnsi"/>
          <w:color w:val="343541"/>
        </w:rPr>
        <w:t>i* = β</w:t>
      </w:r>
      <w:r w:rsidRPr="00B33B93">
        <w:rPr>
          <w:rFonts w:asciiTheme="majorHAnsi" w:hAnsiTheme="majorHAnsi" w:cstheme="majorHAnsi"/>
          <w:color w:val="343541"/>
          <w:vertAlign w:val="subscript"/>
        </w:rPr>
        <w:t>1</w:t>
      </w:r>
      <w:r w:rsidRPr="00B33B93">
        <w:rPr>
          <w:rFonts w:asciiTheme="majorHAnsi" w:hAnsiTheme="majorHAnsi" w:cstheme="majorHAnsi"/>
          <w:color w:val="343541"/>
        </w:rPr>
        <w:t xml:space="preserve"> + β</w:t>
      </w:r>
      <w:r w:rsidRPr="00B33B93">
        <w:rPr>
          <w:rFonts w:asciiTheme="majorHAnsi" w:hAnsiTheme="majorHAnsi" w:cstheme="majorHAnsi"/>
          <w:color w:val="343541"/>
          <w:vertAlign w:val="subscript"/>
        </w:rPr>
        <w:t>2</w:t>
      </w:r>
      <w:r w:rsidRPr="00B33B93">
        <w:rPr>
          <w:rFonts w:asciiTheme="majorHAnsi" w:hAnsiTheme="majorHAnsi" w:cstheme="majorHAnsi"/>
          <w:color w:val="343541"/>
        </w:rPr>
        <w:t xml:space="preserve"> </w:t>
      </w:r>
      <w:r w:rsidR="0014554F" w:rsidRPr="00B33B93">
        <w:rPr>
          <w:rFonts w:asciiTheme="majorHAnsi" w:hAnsiTheme="majorHAnsi" w:cstheme="majorHAnsi"/>
          <w:color w:val="343541"/>
        </w:rPr>
        <w:t xml:space="preserve">Age_40T49i </w:t>
      </w:r>
      <w:r w:rsidRPr="00B33B93">
        <w:rPr>
          <w:rFonts w:asciiTheme="majorHAnsi" w:hAnsiTheme="majorHAnsi" w:cstheme="majorHAnsi"/>
          <w:color w:val="343541"/>
        </w:rPr>
        <w:t>+ β</w:t>
      </w:r>
      <w:r w:rsidRPr="00B33B93">
        <w:rPr>
          <w:rFonts w:asciiTheme="majorHAnsi" w:hAnsiTheme="majorHAnsi" w:cstheme="majorHAnsi"/>
          <w:color w:val="343541"/>
          <w:vertAlign w:val="subscript"/>
        </w:rPr>
        <w:t>3</w:t>
      </w:r>
      <w:r w:rsidRPr="00B33B93">
        <w:rPr>
          <w:rFonts w:asciiTheme="majorHAnsi" w:hAnsiTheme="majorHAnsi" w:cstheme="majorHAnsi"/>
          <w:color w:val="343541"/>
        </w:rPr>
        <w:t xml:space="preserve"> </w:t>
      </w:r>
      <w:r w:rsidR="0014554F" w:rsidRPr="00B33B93">
        <w:rPr>
          <w:rFonts w:asciiTheme="majorHAnsi" w:hAnsiTheme="majorHAnsi" w:cstheme="majorHAnsi"/>
          <w:color w:val="343541"/>
        </w:rPr>
        <w:t xml:space="preserve">Age_50T59i </w:t>
      </w:r>
      <w:r w:rsidRPr="00B33B93">
        <w:rPr>
          <w:rFonts w:asciiTheme="majorHAnsi" w:hAnsiTheme="majorHAnsi" w:cstheme="majorHAnsi"/>
          <w:color w:val="343541"/>
        </w:rPr>
        <w:t>+β</w:t>
      </w:r>
      <w:r w:rsidRPr="00B33B93">
        <w:rPr>
          <w:rFonts w:asciiTheme="majorHAnsi" w:hAnsiTheme="majorHAnsi" w:cstheme="majorHAnsi"/>
          <w:color w:val="343541"/>
          <w:vertAlign w:val="subscript"/>
        </w:rPr>
        <w:t>4</w:t>
      </w:r>
      <w:r w:rsidRPr="00B33B93">
        <w:rPr>
          <w:rFonts w:asciiTheme="majorHAnsi" w:hAnsiTheme="majorHAnsi" w:cstheme="majorHAnsi"/>
          <w:color w:val="343541"/>
        </w:rPr>
        <w:t xml:space="preserve"> </w:t>
      </w:r>
      <w:r w:rsidR="00FF61BE" w:rsidRPr="00B33B93">
        <w:rPr>
          <w:rFonts w:asciiTheme="majorHAnsi" w:hAnsiTheme="majorHAnsi" w:cstheme="majorHAnsi"/>
          <w:color w:val="343541"/>
        </w:rPr>
        <w:t xml:space="preserve">Age_MT60i </w:t>
      </w:r>
      <w:r w:rsidRPr="00B33B93">
        <w:rPr>
          <w:rFonts w:asciiTheme="majorHAnsi" w:hAnsiTheme="majorHAnsi" w:cstheme="majorHAnsi"/>
          <w:color w:val="343541"/>
        </w:rPr>
        <w:t>+ β</w:t>
      </w:r>
      <w:r w:rsidRPr="00B33B93">
        <w:rPr>
          <w:rFonts w:asciiTheme="majorHAnsi" w:hAnsiTheme="majorHAnsi" w:cstheme="majorHAnsi"/>
          <w:color w:val="343541"/>
          <w:vertAlign w:val="subscript"/>
        </w:rPr>
        <w:t>5</w:t>
      </w:r>
      <w:r w:rsidRPr="00B33B93">
        <w:rPr>
          <w:rFonts w:asciiTheme="majorHAnsi" w:hAnsiTheme="majorHAnsi" w:cstheme="majorHAnsi"/>
          <w:color w:val="343541"/>
        </w:rPr>
        <w:t xml:space="preserve"> </w:t>
      </w:r>
      <w:proofErr w:type="spellStart"/>
      <w:r w:rsidR="00FF61BE" w:rsidRPr="00B33B93">
        <w:rPr>
          <w:rFonts w:asciiTheme="majorHAnsi" w:hAnsiTheme="majorHAnsi" w:cstheme="majorHAnsi"/>
          <w:color w:val="343541"/>
        </w:rPr>
        <w:t>junkfood_dum</w:t>
      </w:r>
      <w:proofErr w:type="spellEnd"/>
      <w:r w:rsidR="00FF61BE" w:rsidRPr="00B33B93">
        <w:rPr>
          <w:rFonts w:asciiTheme="majorHAnsi" w:hAnsiTheme="majorHAnsi" w:cstheme="majorHAnsi"/>
          <w:color w:val="343541"/>
        </w:rPr>
        <w:t xml:space="preserve"> </w:t>
      </w:r>
      <w:r w:rsidRPr="00B33B93">
        <w:rPr>
          <w:rFonts w:asciiTheme="majorHAnsi" w:hAnsiTheme="majorHAnsi" w:cstheme="majorHAnsi"/>
          <w:color w:val="343541"/>
        </w:rPr>
        <w:t>+ β</w:t>
      </w:r>
      <w:r w:rsidRPr="00B33B93">
        <w:rPr>
          <w:rFonts w:asciiTheme="majorHAnsi" w:hAnsiTheme="majorHAnsi" w:cstheme="majorHAnsi"/>
          <w:color w:val="343541"/>
          <w:vertAlign w:val="subscript"/>
        </w:rPr>
        <w:t>6</w:t>
      </w:r>
      <w:r w:rsidR="00CB77A4" w:rsidRPr="00B33B93">
        <w:rPr>
          <w:rFonts w:asciiTheme="majorHAnsi" w:hAnsiTheme="majorHAnsi" w:cstheme="majorHAnsi"/>
          <w:color w:val="343541"/>
        </w:rPr>
        <w:t xml:space="preserve"> </w:t>
      </w:r>
      <w:proofErr w:type="spellStart"/>
      <w:r w:rsidR="00CB77A4" w:rsidRPr="00B33B93">
        <w:rPr>
          <w:rFonts w:asciiTheme="majorHAnsi" w:hAnsiTheme="majorHAnsi" w:cstheme="majorHAnsi"/>
          <w:color w:val="343541"/>
        </w:rPr>
        <w:t>Alcohol_dum</w:t>
      </w:r>
      <w:proofErr w:type="spellEnd"/>
      <w:r w:rsidRPr="00B33B93">
        <w:rPr>
          <w:rFonts w:asciiTheme="majorHAnsi" w:hAnsiTheme="majorHAnsi" w:cstheme="majorHAnsi"/>
          <w:color w:val="343541"/>
        </w:rPr>
        <w:t>+ β</w:t>
      </w:r>
      <w:r w:rsidRPr="00B33B93">
        <w:rPr>
          <w:rFonts w:asciiTheme="majorHAnsi" w:hAnsiTheme="majorHAnsi" w:cstheme="majorHAnsi"/>
          <w:color w:val="343541"/>
          <w:vertAlign w:val="subscript"/>
        </w:rPr>
        <w:t xml:space="preserve">7 </w:t>
      </w:r>
      <w:proofErr w:type="spellStart"/>
      <w:r w:rsidR="00CB77A4" w:rsidRPr="00B33B93">
        <w:rPr>
          <w:rFonts w:asciiTheme="majorHAnsi" w:hAnsiTheme="majorHAnsi" w:cstheme="majorHAnsi"/>
          <w:color w:val="343541"/>
        </w:rPr>
        <w:t>RegularMedicine_dum</w:t>
      </w:r>
      <w:proofErr w:type="spellEnd"/>
      <w:r w:rsidR="00CB77A4" w:rsidRPr="00B33B93">
        <w:rPr>
          <w:rFonts w:asciiTheme="majorHAnsi" w:hAnsiTheme="majorHAnsi" w:cstheme="majorHAnsi"/>
          <w:color w:val="343541"/>
        </w:rPr>
        <w:t xml:space="preserve"> </w:t>
      </w:r>
      <w:r w:rsidRPr="00B33B93">
        <w:rPr>
          <w:rFonts w:asciiTheme="majorHAnsi" w:hAnsiTheme="majorHAnsi" w:cstheme="majorHAnsi"/>
          <w:color w:val="343541"/>
        </w:rPr>
        <w:t>+</w:t>
      </w:r>
      <w:r w:rsidR="008950DD" w:rsidRPr="00B33B93">
        <w:rPr>
          <w:rFonts w:asciiTheme="majorHAnsi" w:hAnsiTheme="majorHAnsi" w:cstheme="majorHAnsi"/>
          <w:color w:val="343541"/>
        </w:rPr>
        <w:t xml:space="preserve"> </w:t>
      </w:r>
      <w:r w:rsidR="008950DD" w:rsidRPr="00B33B93">
        <w:rPr>
          <w:rFonts w:asciiTheme="majorHAnsi" w:hAnsiTheme="majorHAnsi" w:cstheme="majorHAnsi"/>
          <w:color w:val="343541"/>
        </w:rPr>
        <w:sym w:font="Symbol" w:char="F062"/>
      </w:r>
      <w:r w:rsidR="008950DD" w:rsidRPr="00B33B93">
        <w:rPr>
          <w:rFonts w:asciiTheme="majorHAnsi" w:hAnsiTheme="majorHAnsi" w:cstheme="majorHAnsi"/>
          <w:color w:val="343541"/>
          <w:vertAlign w:val="subscript"/>
        </w:rPr>
        <w:t>8</w:t>
      </w:r>
      <w:r w:rsidR="008950DD" w:rsidRPr="00B33B93">
        <w:rPr>
          <w:rFonts w:asciiTheme="majorHAnsi" w:hAnsiTheme="majorHAnsi" w:cstheme="majorHAnsi"/>
          <w:color w:val="343541"/>
        </w:rPr>
        <w:t xml:space="preserve"> </w:t>
      </w:r>
      <w:proofErr w:type="spellStart"/>
      <w:r w:rsidR="00B05521" w:rsidRPr="00B33B93">
        <w:rPr>
          <w:rFonts w:asciiTheme="majorHAnsi" w:hAnsiTheme="majorHAnsi" w:cstheme="majorHAnsi"/>
          <w:color w:val="343541"/>
        </w:rPr>
        <w:t>stress_dum</w:t>
      </w:r>
      <w:proofErr w:type="spellEnd"/>
      <w:r w:rsidR="00B05521" w:rsidRPr="00B33B93">
        <w:rPr>
          <w:rFonts w:asciiTheme="majorHAnsi" w:hAnsiTheme="majorHAnsi" w:cstheme="majorHAnsi"/>
          <w:color w:val="343541"/>
        </w:rPr>
        <w:t xml:space="preserve"> + </w:t>
      </w:r>
      <w:r w:rsidR="008950DD" w:rsidRPr="00B33B93">
        <w:rPr>
          <w:rFonts w:asciiTheme="majorHAnsi" w:hAnsiTheme="majorHAnsi" w:cstheme="majorHAnsi"/>
          <w:color w:val="343541"/>
        </w:rPr>
        <w:sym w:font="Symbol" w:char="F062"/>
      </w:r>
      <w:r w:rsidR="00D112B9" w:rsidRPr="00B33B93">
        <w:rPr>
          <w:rFonts w:asciiTheme="majorHAnsi" w:hAnsiTheme="majorHAnsi" w:cstheme="majorHAnsi"/>
          <w:color w:val="343541"/>
          <w:vertAlign w:val="subscript"/>
        </w:rPr>
        <w:t>9</w:t>
      </w:r>
      <w:r w:rsidRPr="00B33B93">
        <w:rPr>
          <w:rFonts w:asciiTheme="majorHAnsi" w:hAnsiTheme="majorHAnsi" w:cstheme="majorHAnsi"/>
          <w:color w:val="343541"/>
        </w:rPr>
        <w:t xml:space="preserve"> </w:t>
      </w:r>
      <w:proofErr w:type="spellStart"/>
      <w:r w:rsidR="00B05521" w:rsidRPr="00B33B93">
        <w:rPr>
          <w:rFonts w:asciiTheme="majorHAnsi" w:hAnsiTheme="majorHAnsi" w:cstheme="majorHAnsi"/>
          <w:color w:val="343541"/>
        </w:rPr>
        <w:t>Preg_dum</w:t>
      </w:r>
      <w:proofErr w:type="spellEnd"/>
      <w:r w:rsidR="00B05521" w:rsidRPr="00B33B93">
        <w:rPr>
          <w:rFonts w:asciiTheme="majorHAnsi" w:hAnsiTheme="majorHAnsi" w:cstheme="majorHAnsi"/>
          <w:color w:val="343541"/>
        </w:rPr>
        <w:t xml:space="preserve"> + </w:t>
      </w:r>
      <w:r w:rsidR="001A4662" w:rsidRPr="00B33B93">
        <w:rPr>
          <w:rFonts w:asciiTheme="majorHAnsi" w:hAnsiTheme="majorHAnsi" w:cstheme="majorHAnsi"/>
          <w:color w:val="343541"/>
        </w:rPr>
        <w:sym w:font="Symbol" w:char="F045"/>
      </w:r>
      <w:proofErr w:type="spellStart"/>
      <w:r w:rsidR="00B05521" w:rsidRPr="00B33B93">
        <w:rPr>
          <w:rFonts w:asciiTheme="majorHAnsi" w:hAnsiTheme="majorHAnsi" w:cstheme="majorHAnsi"/>
          <w:color w:val="343541"/>
          <w:vertAlign w:val="subscript"/>
        </w:rPr>
        <w:t>i</w:t>
      </w:r>
      <w:proofErr w:type="spellEnd"/>
      <w:r w:rsidRPr="00B33B93">
        <w:rPr>
          <w:rFonts w:asciiTheme="majorHAnsi" w:hAnsiTheme="majorHAnsi" w:cstheme="majorHAnsi"/>
          <w:color w:val="343541"/>
        </w:rPr>
        <w:t xml:space="preserve">. </w:t>
      </w:r>
      <w:r w:rsidR="00B81D88">
        <w:rPr>
          <w:rFonts w:asciiTheme="majorHAnsi" w:hAnsiTheme="majorHAnsi" w:cstheme="majorHAnsi"/>
          <w:color w:val="343541"/>
        </w:rPr>
        <w:t xml:space="preserve">      </w:t>
      </w:r>
      <w:r w:rsidR="00C67B66">
        <w:rPr>
          <w:rFonts w:asciiTheme="majorHAnsi" w:hAnsiTheme="majorHAnsi" w:cstheme="majorHAnsi"/>
          <w:color w:val="343541"/>
        </w:rPr>
        <w:t>……</w:t>
      </w:r>
      <w:proofErr w:type="gramStart"/>
      <w:r w:rsidR="00C67B66">
        <w:rPr>
          <w:rFonts w:asciiTheme="majorHAnsi" w:hAnsiTheme="majorHAnsi" w:cstheme="majorHAnsi"/>
          <w:color w:val="343541"/>
        </w:rPr>
        <w:t>….(</w:t>
      </w:r>
      <w:proofErr w:type="gramEnd"/>
      <w:r w:rsidR="00C67B66">
        <w:rPr>
          <w:rFonts w:asciiTheme="majorHAnsi" w:hAnsiTheme="majorHAnsi" w:cstheme="majorHAnsi"/>
          <w:color w:val="343541"/>
        </w:rPr>
        <w:t>1)</w:t>
      </w:r>
      <w:r w:rsidR="00B05521" w:rsidRPr="00B33B93">
        <w:rPr>
          <w:rFonts w:asciiTheme="majorHAnsi" w:hAnsiTheme="majorHAnsi" w:cstheme="majorHAnsi"/>
          <w:color w:val="343541"/>
        </w:rPr>
        <w:t xml:space="preserve">                                   </w:t>
      </w:r>
      <w:r w:rsidR="00C67B66">
        <w:rPr>
          <w:rFonts w:asciiTheme="majorHAnsi" w:hAnsiTheme="majorHAnsi" w:cstheme="majorHAnsi"/>
          <w:color w:val="343541"/>
        </w:rPr>
        <w:t xml:space="preserve">                    </w:t>
      </w:r>
    </w:p>
    <w:p w14:paraId="6C32E1B1" w14:textId="2A211BFA" w:rsidR="00CE6345" w:rsidRPr="00C44698" w:rsidRDefault="003D0F60" w:rsidP="002451AB">
      <w:pPr>
        <w:rPr>
          <w:rFonts w:asciiTheme="majorHAnsi" w:hAnsiTheme="majorHAnsi" w:cstheme="majorHAnsi"/>
          <w:color w:val="343541"/>
        </w:rPr>
      </w:pPr>
      <w:r w:rsidRPr="00C44698">
        <w:rPr>
          <w:rFonts w:asciiTheme="majorHAnsi" w:hAnsiTheme="majorHAnsi" w:cstheme="majorHAnsi"/>
          <w:color w:val="343541"/>
        </w:rPr>
        <w:t>Where β</w:t>
      </w:r>
      <w:r w:rsidRPr="00C44698">
        <w:rPr>
          <w:rFonts w:asciiTheme="majorHAnsi" w:hAnsiTheme="majorHAnsi" w:cstheme="majorHAnsi"/>
          <w:color w:val="343541"/>
          <w:vertAlign w:val="subscript"/>
        </w:rPr>
        <w:t>1</w:t>
      </w:r>
      <w:r w:rsidRPr="00C44698">
        <w:rPr>
          <w:rFonts w:asciiTheme="majorHAnsi" w:hAnsiTheme="majorHAnsi" w:cstheme="majorHAnsi"/>
          <w:color w:val="343541"/>
        </w:rPr>
        <w:t xml:space="preserve"> is intercept and β</w:t>
      </w:r>
      <w:r w:rsidRPr="00C44698">
        <w:rPr>
          <w:rFonts w:asciiTheme="majorHAnsi" w:hAnsiTheme="majorHAnsi" w:cstheme="majorHAnsi"/>
          <w:color w:val="343541"/>
          <w:vertAlign w:val="subscript"/>
        </w:rPr>
        <w:t>2</w:t>
      </w:r>
      <w:r w:rsidRPr="00C44698">
        <w:rPr>
          <w:rFonts w:asciiTheme="majorHAnsi" w:hAnsiTheme="majorHAnsi" w:cstheme="majorHAnsi"/>
          <w:color w:val="343541"/>
        </w:rPr>
        <w:t>, β</w:t>
      </w:r>
      <w:r w:rsidRPr="00C44698">
        <w:rPr>
          <w:rFonts w:asciiTheme="majorHAnsi" w:hAnsiTheme="majorHAnsi" w:cstheme="majorHAnsi"/>
          <w:color w:val="343541"/>
          <w:vertAlign w:val="subscript"/>
        </w:rPr>
        <w:t>3</w:t>
      </w:r>
      <w:r w:rsidRPr="00C44698">
        <w:rPr>
          <w:rFonts w:asciiTheme="majorHAnsi" w:hAnsiTheme="majorHAnsi" w:cstheme="majorHAnsi"/>
          <w:color w:val="343541"/>
        </w:rPr>
        <w:t>, β</w:t>
      </w:r>
      <w:r w:rsidRPr="00C44698">
        <w:rPr>
          <w:rFonts w:asciiTheme="majorHAnsi" w:hAnsiTheme="majorHAnsi" w:cstheme="majorHAnsi"/>
          <w:color w:val="343541"/>
          <w:vertAlign w:val="subscript"/>
        </w:rPr>
        <w:t>4</w:t>
      </w:r>
      <w:r w:rsidRPr="00C44698">
        <w:rPr>
          <w:rFonts w:asciiTheme="majorHAnsi" w:hAnsiTheme="majorHAnsi" w:cstheme="majorHAnsi"/>
          <w:color w:val="343541"/>
        </w:rPr>
        <w:t>, β</w:t>
      </w:r>
      <w:proofErr w:type="gramStart"/>
      <w:r w:rsidRPr="00C44698">
        <w:rPr>
          <w:rFonts w:asciiTheme="majorHAnsi" w:hAnsiTheme="majorHAnsi" w:cstheme="majorHAnsi"/>
          <w:color w:val="343541"/>
          <w:vertAlign w:val="subscript"/>
        </w:rPr>
        <w:t>5</w:t>
      </w:r>
      <w:r w:rsidRPr="00C44698">
        <w:rPr>
          <w:rFonts w:asciiTheme="majorHAnsi" w:hAnsiTheme="majorHAnsi" w:cstheme="majorHAnsi"/>
          <w:color w:val="343541"/>
        </w:rPr>
        <w:t xml:space="preserve"> ,β</w:t>
      </w:r>
      <w:proofErr w:type="gramEnd"/>
      <w:r w:rsidRPr="00C44698">
        <w:rPr>
          <w:rFonts w:asciiTheme="majorHAnsi" w:hAnsiTheme="majorHAnsi" w:cstheme="majorHAnsi"/>
          <w:color w:val="343541"/>
          <w:vertAlign w:val="subscript"/>
        </w:rPr>
        <w:t>6</w:t>
      </w:r>
      <w:r w:rsidR="00B33B93" w:rsidRPr="00C44698">
        <w:rPr>
          <w:rFonts w:asciiTheme="majorHAnsi" w:hAnsiTheme="majorHAnsi" w:cstheme="majorHAnsi"/>
          <w:color w:val="343541"/>
        </w:rPr>
        <w:t>,β</w:t>
      </w:r>
      <w:r w:rsidR="00B33B93" w:rsidRPr="00C44698">
        <w:rPr>
          <w:rFonts w:asciiTheme="majorHAnsi" w:hAnsiTheme="majorHAnsi" w:cstheme="majorHAnsi"/>
          <w:color w:val="343541"/>
          <w:vertAlign w:val="subscript"/>
        </w:rPr>
        <w:t>7,</w:t>
      </w:r>
      <w:r w:rsidRPr="00C44698">
        <w:rPr>
          <w:rFonts w:asciiTheme="majorHAnsi" w:hAnsiTheme="majorHAnsi" w:cstheme="majorHAnsi"/>
          <w:color w:val="343541"/>
        </w:rPr>
        <w:t xml:space="preserve"> </w:t>
      </w:r>
      <w:r w:rsidR="00B33B93" w:rsidRPr="00C44698">
        <w:rPr>
          <w:rFonts w:asciiTheme="majorHAnsi" w:hAnsiTheme="majorHAnsi" w:cstheme="majorHAnsi"/>
          <w:color w:val="343541"/>
        </w:rPr>
        <w:sym w:font="Symbol" w:char="F062"/>
      </w:r>
      <w:r w:rsidR="00B33B93" w:rsidRPr="00C44698">
        <w:rPr>
          <w:rFonts w:asciiTheme="majorHAnsi" w:hAnsiTheme="majorHAnsi" w:cstheme="majorHAnsi"/>
          <w:color w:val="343541"/>
          <w:vertAlign w:val="subscript"/>
        </w:rPr>
        <w:t>8</w:t>
      </w:r>
      <w:r w:rsidR="00B33B93" w:rsidRPr="00C44698">
        <w:rPr>
          <w:rFonts w:asciiTheme="majorHAnsi" w:hAnsiTheme="majorHAnsi" w:cstheme="majorHAnsi"/>
          <w:color w:val="343541"/>
        </w:rPr>
        <w:t xml:space="preserve">, and </w:t>
      </w:r>
      <w:r w:rsidR="00B33B93" w:rsidRPr="00C44698">
        <w:rPr>
          <w:rFonts w:asciiTheme="majorHAnsi" w:hAnsiTheme="majorHAnsi" w:cstheme="majorHAnsi"/>
          <w:color w:val="343541"/>
        </w:rPr>
        <w:sym w:font="Symbol" w:char="F062"/>
      </w:r>
      <w:r w:rsidR="00B33B93" w:rsidRPr="00C44698">
        <w:rPr>
          <w:rFonts w:asciiTheme="majorHAnsi" w:hAnsiTheme="majorHAnsi" w:cstheme="majorHAnsi"/>
          <w:color w:val="343541"/>
          <w:vertAlign w:val="subscript"/>
        </w:rPr>
        <w:t>9</w:t>
      </w:r>
      <w:r w:rsidR="00B33B93" w:rsidRPr="00C44698">
        <w:rPr>
          <w:rFonts w:asciiTheme="majorHAnsi" w:hAnsiTheme="majorHAnsi" w:cstheme="majorHAnsi"/>
          <w:color w:val="343541"/>
        </w:rPr>
        <w:t xml:space="preserve"> </w:t>
      </w:r>
      <w:r w:rsidRPr="00C44698">
        <w:rPr>
          <w:rFonts w:asciiTheme="majorHAnsi" w:hAnsiTheme="majorHAnsi" w:cstheme="majorHAnsi"/>
          <w:color w:val="343541"/>
        </w:rPr>
        <w:t xml:space="preserve">are the population parameters. </w:t>
      </w:r>
      <w:r w:rsidR="003F6616" w:rsidRPr="00C44698">
        <w:rPr>
          <w:rFonts w:asciiTheme="majorHAnsi" w:hAnsiTheme="majorHAnsi" w:cstheme="majorHAnsi"/>
          <w:color w:val="343541"/>
        </w:rPr>
        <w:t>Y</w:t>
      </w:r>
      <w:r w:rsidR="003F6616" w:rsidRPr="00C44698">
        <w:rPr>
          <w:rFonts w:asciiTheme="majorHAnsi" w:hAnsiTheme="majorHAnsi" w:cstheme="majorHAnsi"/>
          <w:color w:val="343541"/>
          <w:vertAlign w:val="subscript"/>
        </w:rPr>
        <w:t>i</w:t>
      </w:r>
      <w:r w:rsidR="00E552E8" w:rsidRPr="00C44698">
        <w:rPr>
          <w:rFonts w:asciiTheme="majorHAnsi" w:hAnsiTheme="majorHAnsi" w:cstheme="majorHAnsi"/>
          <w:color w:val="343541"/>
        </w:rPr>
        <w:t>*</w:t>
      </w:r>
      <w:r w:rsidR="003F6616" w:rsidRPr="00C44698">
        <w:rPr>
          <w:rFonts w:asciiTheme="majorHAnsi" w:hAnsiTheme="majorHAnsi" w:cstheme="majorHAnsi"/>
          <w:color w:val="343541"/>
        </w:rPr>
        <w:t xml:space="preserve"> is latent </w:t>
      </w:r>
      <w:r w:rsidR="00EC4D6E" w:rsidRPr="00C44698">
        <w:rPr>
          <w:rFonts w:asciiTheme="majorHAnsi" w:hAnsiTheme="majorHAnsi" w:cstheme="majorHAnsi"/>
          <w:color w:val="343541"/>
        </w:rPr>
        <w:t xml:space="preserve">variable. </w:t>
      </w:r>
      <w:r w:rsidR="007575DF" w:rsidRPr="001F5CE7">
        <w:rPr>
          <w:rFonts w:asciiTheme="majorHAnsi" w:hAnsiTheme="majorHAnsi" w:cstheme="majorHAnsi"/>
          <w:color w:val="343541"/>
        </w:rPr>
        <w:t xml:space="preserve">If </w:t>
      </w:r>
      <w:r w:rsidR="007575DF" w:rsidRPr="001F5CE7">
        <w:rPr>
          <w:rFonts w:asciiTheme="majorHAnsi" w:hAnsiTheme="majorHAnsi" w:cstheme="majorHAnsi"/>
          <w:i/>
          <w:iCs/>
          <w:color w:val="343541"/>
        </w:rPr>
        <w:t>Yi</w:t>
      </w:r>
      <w:r w:rsidR="007575DF" w:rsidRPr="001F5CE7">
        <w:rPr>
          <w:rFonts w:ascii="Cambria Math" w:hAnsi="Cambria Math" w:cs="Cambria Math"/>
          <w:color w:val="343541"/>
        </w:rPr>
        <w:t>∗</w:t>
      </w:r>
      <w:r w:rsidR="007575DF" w:rsidRPr="001F5CE7">
        <w:rPr>
          <w:rFonts w:asciiTheme="majorHAnsi" w:hAnsiTheme="majorHAnsi" w:cstheme="majorHAnsi"/>
          <w:color w:val="343541"/>
        </w:rPr>
        <w:t xml:space="preserve">​&gt;0, then </w:t>
      </w:r>
      <w:r w:rsidR="007575DF" w:rsidRPr="001F5CE7">
        <w:rPr>
          <w:rFonts w:asciiTheme="majorHAnsi" w:hAnsiTheme="majorHAnsi" w:cstheme="majorHAnsi"/>
          <w:i/>
          <w:iCs/>
          <w:color w:val="343541"/>
        </w:rPr>
        <w:t>Yi</w:t>
      </w:r>
      <w:r w:rsidR="007575DF" w:rsidRPr="001F5CE7">
        <w:rPr>
          <w:rFonts w:asciiTheme="majorHAnsi" w:hAnsiTheme="majorHAnsi" w:cstheme="majorHAnsi"/>
          <w:color w:val="343541"/>
        </w:rPr>
        <w:t>​=1 (the individual is diagnosed with diabetes)</w:t>
      </w:r>
      <w:r w:rsidR="007575DF" w:rsidRPr="00C44698">
        <w:rPr>
          <w:rFonts w:asciiTheme="majorHAnsi" w:hAnsiTheme="majorHAnsi" w:cstheme="majorHAnsi"/>
          <w:color w:val="343541"/>
        </w:rPr>
        <w:t xml:space="preserve">. </w:t>
      </w:r>
      <w:r w:rsidR="007575DF" w:rsidRPr="001F5CE7">
        <w:rPr>
          <w:rFonts w:asciiTheme="majorHAnsi" w:hAnsiTheme="majorHAnsi" w:cstheme="majorHAnsi"/>
          <w:color w:val="343541"/>
        </w:rPr>
        <w:t xml:space="preserve">If </w:t>
      </w:r>
      <w:r w:rsidR="007575DF" w:rsidRPr="001F5CE7">
        <w:rPr>
          <w:rFonts w:asciiTheme="majorHAnsi" w:hAnsiTheme="majorHAnsi" w:cstheme="majorHAnsi"/>
          <w:i/>
          <w:iCs/>
          <w:color w:val="343541"/>
        </w:rPr>
        <w:t>Yi</w:t>
      </w:r>
      <w:r w:rsidR="007575DF" w:rsidRPr="001F5CE7">
        <w:rPr>
          <w:rFonts w:ascii="Cambria Math" w:hAnsi="Cambria Math" w:cs="Cambria Math"/>
          <w:color w:val="343541"/>
        </w:rPr>
        <w:t>∗</w:t>
      </w:r>
      <w:r w:rsidR="007575DF" w:rsidRPr="001F5CE7">
        <w:rPr>
          <w:rFonts w:asciiTheme="majorHAnsi" w:hAnsiTheme="majorHAnsi" w:cstheme="majorHAnsi"/>
          <w:color w:val="343541"/>
        </w:rPr>
        <w:t xml:space="preserve">​≤0, then </w:t>
      </w:r>
      <w:r w:rsidR="007575DF" w:rsidRPr="001F5CE7">
        <w:rPr>
          <w:rFonts w:asciiTheme="majorHAnsi" w:hAnsiTheme="majorHAnsi" w:cstheme="majorHAnsi"/>
          <w:i/>
          <w:iCs/>
          <w:color w:val="343541"/>
        </w:rPr>
        <w:t>Yi</w:t>
      </w:r>
      <w:r w:rsidR="007575DF" w:rsidRPr="001F5CE7">
        <w:rPr>
          <w:rFonts w:asciiTheme="majorHAnsi" w:hAnsiTheme="majorHAnsi" w:cstheme="majorHAnsi"/>
          <w:color w:val="343541"/>
        </w:rPr>
        <w:t>​=0 (the individual is not diagnosed with diabetes).</w:t>
      </w:r>
      <w:r w:rsidR="00AB4174" w:rsidRPr="00C44698">
        <w:rPr>
          <w:rFonts w:asciiTheme="majorHAnsi" w:hAnsiTheme="majorHAnsi" w:cstheme="majorHAnsi"/>
          <w:color w:val="343541"/>
        </w:rPr>
        <w:t xml:space="preserve"> We </w:t>
      </w:r>
      <w:r w:rsidR="007575DF" w:rsidRPr="00C44698">
        <w:rPr>
          <w:rFonts w:asciiTheme="majorHAnsi" w:hAnsiTheme="majorHAnsi" w:cstheme="majorHAnsi"/>
          <w:color w:val="343541"/>
        </w:rPr>
        <w:t>estimate the population regression model through the maximum likelihood estimates.</w:t>
      </w:r>
      <w:r w:rsidR="00FD1EBA" w:rsidRPr="00C44698">
        <w:rPr>
          <w:rFonts w:asciiTheme="majorHAnsi" w:hAnsiTheme="majorHAnsi" w:cstheme="majorHAnsi"/>
          <w:color w:val="343541"/>
        </w:rPr>
        <w:br/>
      </w:r>
      <m:oMath>
        <m:acc>
          <m:accPr>
            <m:ctrlPr>
              <w:rPr>
                <w:rFonts w:ascii="Cambria Math" w:hAnsi="Cambria Math" w:cstheme="majorHAnsi"/>
                <w:i/>
                <w:color w:val="343541"/>
              </w:rPr>
            </m:ctrlPr>
          </m:accPr>
          <m:e>
            <m:r>
              <w:rPr>
                <w:rFonts w:ascii="Cambria Math" w:hAnsi="Cambria Math" w:cstheme="majorHAnsi"/>
                <w:color w:val="343541"/>
              </w:rPr>
              <m:t>yi</m:t>
            </m:r>
          </m:e>
        </m:acc>
      </m:oMath>
      <w:r w:rsidR="00FD1EBA" w:rsidRPr="00C44698">
        <w:rPr>
          <w:rFonts w:asciiTheme="majorHAnsi" w:hAnsiTheme="majorHAnsi" w:cstheme="majorHAnsi"/>
          <w:color w:val="343541"/>
        </w:rPr>
        <w:t xml:space="preserve"> = </w:t>
      </w:r>
      <m:oMath>
        <m:acc>
          <m:accPr>
            <m:ctrlPr>
              <w:rPr>
                <w:rFonts w:ascii="Cambria Math" w:hAnsi="Cambria Math" w:cstheme="majorHAnsi"/>
                <w:i/>
                <w:color w:val="343541"/>
              </w:rPr>
            </m:ctrlPr>
          </m:accPr>
          <m:e>
            <m:r>
              <w:rPr>
                <w:rFonts w:ascii="Cambria Math" w:hAnsi="Cambria Math" w:cstheme="majorHAnsi"/>
                <w:color w:val="343541"/>
              </w:rPr>
              <m:t>β</m:t>
            </m:r>
            <m:r>
              <w:rPr>
                <w:rFonts w:ascii="Cambria Math" w:hAnsi="Cambria Math" w:cstheme="majorHAnsi"/>
                <w:color w:val="343541"/>
                <w:vertAlign w:val="subscript"/>
              </w:rPr>
              <m:t>1</m:t>
            </m:r>
          </m:e>
        </m:acc>
      </m:oMath>
      <w:r w:rsidR="00FD1EBA" w:rsidRPr="00C44698">
        <w:rPr>
          <w:rFonts w:asciiTheme="majorHAnsi" w:hAnsiTheme="majorHAnsi" w:cstheme="majorHAnsi"/>
          <w:color w:val="343541"/>
        </w:rPr>
        <w:t xml:space="preserve"> + </w:t>
      </w:r>
      <m:oMath>
        <m:acc>
          <m:accPr>
            <m:ctrlPr>
              <w:rPr>
                <w:rFonts w:ascii="Cambria Math" w:hAnsi="Cambria Math" w:cstheme="majorHAnsi"/>
                <w:i/>
                <w:color w:val="343541"/>
              </w:rPr>
            </m:ctrlPr>
          </m:accPr>
          <m:e>
            <m:r>
              <w:rPr>
                <w:rFonts w:ascii="Cambria Math" w:hAnsi="Cambria Math" w:cstheme="majorHAnsi"/>
                <w:color w:val="343541"/>
              </w:rPr>
              <m:t>β</m:t>
            </m:r>
            <m:r>
              <w:rPr>
                <w:rFonts w:ascii="Cambria Math" w:hAnsi="Cambria Math" w:cstheme="majorHAnsi"/>
                <w:color w:val="343541"/>
                <w:vertAlign w:val="subscript"/>
              </w:rPr>
              <m:t>2</m:t>
            </m:r>
          </m:e>
        </m:acc>
      </m:oMath>
      <w:r w:rsidR="00FD1EBA" w:rsidRPr="00C44698">
        <w:rPr>
          <w:rFonts w:asciiTheme="majorHAnsi" w:hAnsiTheme="majorHAnsi" w:cstheme="majorHAnsi"/>
          <w:color w:val="343541"/>
        </w:rPr>
        <w:t xml:space="preserve"> Age_40T49i + </w:t>
      </w:r>
      <m:oMath>
        <m:acc>
          <m:accPr>
            <m:ctrlPr>
              <w:rPr>
                <w:rFonts w:ascii="Cambria Math" w:hAnsi="Cambria Math" w:cstheme="majorHAnsi"/>
                <w:i/>
                <w:color w:val="343541"/>
              </w:rPr>
            </m:ctrlPr>
          </m:accPr>
          <m:e>
            <m:r>
              <w:rPr>
                <w:rFonts w:ascii="Cambria Math" w:hAnsi="Cambria Math" w:cstheme="majorHAnsi"/>
                <w:color w:val="343541"/>
              </w:rPr>
              <m:t>β</m:t>
            </m:r>
            <m:r>
              <w:rPr>
                <w:rFonts w:ascii="Cambria Math" w:hAnsi="Cambria Math" w:cstheme="majorHAnsi"/>
                <w:color w:val="343541"/>
                <w:vertAlign w:val="subscript"/>
              </w:rPr>
              <m:t>3</m:t>
            </m:r>
          </m:e>
        </m:acc>
      </m:oMath>
      <w:r w:rsidR="00FD1EBA" w:rsidRPr="00C44698">
        <w:rPr>
          <w:rFonts w:asciiTheme="majorHAnsi" w:hAnsiTheme="majorHAnsi" w:cstheme="majorHAnsi"/>
          <w:color w:val="343541"/>
        </w:rPr>
        <w:t xml:space="preserve"> Age_50T59i +</w:t>
      </w:r>
      <m:oMath>
        <m:acc>
          <m:accPr>
            <m:ctrlPr>
              <w:rPr>
                <w:rFonts w:ascii="Cambria Math" w:hAnsi="Cambria Math" w:cstheme="majorHAnsi"/>
                <w:i/>
                <w:color w:val="343541"/>
              </w:rPr>
            </m:ctrlPr>
          </m:accPr>
          <m:e>
            <m:r>
              <w:rPr>
                <w:rFonts w:ascii="Cambria Math" w:hAnsi="Cambria Math" w:cstheme="majorHAnsi"/>
                <w:color w:val="343541"/>
              </w:rPr>
              <m:t>β</m:t>
            </m:r>
            <m:r>
              <w:rPr>
                <w:rFonts w:ascii="Cambria Math" w:hAnsi="Cambria Math" w:cstheme="majorHAnsi"/>
                <w:color w:val="343541"/>
                <w:vertAlign w:val="subscript"/>
              </w:rPr>
              <m:t>4</m:t>
            </m:r>
          </m:e>
        </m:acc>
      </m:oMath>
      <w:r w:rsidR="00FD1EBA" w:rsidRPr="00C44698">
        <w:rPr>
          <w:rFonts w:asciiTheme="majorHAnsi" w:hAnsiTheme="majorHAnsi" w:cstheme="majorHAnsi"/>
          <w:color w:val="343541"/>
        </w:rPr>
        <w:t xml:space="preserve"> Age_MT60i + </w:t>
      </w:r>
      <m:oMath>
        <m:acc>
          <m:accPr>
            <m:ctrlPr>
              <w:rPr>
                <w:rFonts w:ascii="Cambria Math" w:hAnsi="Cambria Math" w:cstheme="majorHAnsi"/>
                <w:i/>
                <w:color w:val="343541"/>
              </w:rPr>
            </m:ctrlPr>
          </m:accPr>
          <m:e>
            <m:r>
              <w:rPr>
                <w:rFonts w:ascii="Cambria Math" w:hAnsi="Cambria Math" w:cstheme="majorHAnsi"/>
                <w:color w:val="343541"/>
              </w:rPr>
              <m:t>β</m:t>
            </m:r>
            <m:r>
              <w:rPr>
                <w:rFonts w:ascii="Cambria Math" w:hAnsi="Cambria Math" w:cstheme="majorHAnsi"/>
                <w:color w:val="343541"/>
                <w:vertAlign w:val="subscript"/>
              </w:rPr>
              <m:t>5</m:t>
            </m:r>
          </m:e>
        </m:acc>
      </m:oMath>
      <w:r w:rsidR="00FD1EBA" w:rsidRPr="00C44698">
        <w:rPr>
          <w:rFonts w:asciiTheme="majorHAnsi" w:hAnsiTheme="majorHAnsi" w:cstheme="majorHAnsi"/>
          <w:color w:val="343541"/>
        </w:rPr>
        <w:t xml:space="preserve"> </w:t>
      </w:r>
      <w:proofErr w:type="spellStart"/>
      <w:r w:rsidR="00FD1EBA" w:rsidRPr="00C44698">
        <w:rPr>
          <w:rFonts w:asciiTheme="majorHAnsi" w:hAnsiTheme="majorHAnsi" w:cstheme="majorHAnsi"/>
          <w:color w:val="343541"/>
        </w:rPr>
        <w:t>junkfood_dum</w:t>
      </w:r>
      <w:proofErr w:type="spellEnd"/>
      <w:r w:rsidR="00FD1EBA" w:rsidRPr="00C44698">
        <w:rPr>
          <w:rFonts w:asciiTheme="majorHAnsi" w:hAnsiTheme="majorHAnsi" w:cstheme="majorHAnsi"/>
          <w:color w:val="343541"/>
        </w:rPr>
        <w:t xml:space="preserve"> +</w:t>
      </w:r>
    </w:p>
    <w:p w14:paraId="38E10851" w14:textId="22A0FA75" w:rsidR="00AB4174" w:rsidRPr="00C44698" w:rsidRDefault="00FD1EBA" w:rsidP="00AA6CF3">
      <w:pPr>
        <w:rPr>
          <w:rFonts w:asciiTheme="majorHAnsi" w:hAnsiTheme="majorHAnsi" w:cstheme="majorHAnsi"/>
          <w:color w:val="343541"/>
        </w:rPr>
      </w:pPr>
      <w:r w:rsidRPr="00C44698">
        <w:rPr>
          <w:rFonts w:asciiTheme="majorHAnsi" w:hAnsiTheme="majorHAnsi" w:cstheme="majorHAnsi"/>
          <w:color w:val="343541"/>
        </w:rPr>
        <w:t xml:space="preserve"> </w:t>
      </w:r>
      <m:oMath>
        <m:acc>
          <m:accPr>
            <m:ctrlPr>
              <w:rPr>
                <w:rFonts w:ascii="Cambria Math" w:hAnsi="Cambria Math" w:cstheme="majorHAnsi"/>
                <w:i/>
                <w:color w:val="343541"/>
              </w:rPr>
            </m:ctrlPr>
          </m:accPr>
          <m:e>
            <m:r>
              <w:rPr>
                <w:rFonts w:ascii="Cambria Math" w:hAnsi="Cambria Math" w:cstheme="majorHAnsi"/>
                <w:color w:val="343541"/>
              </w:rPr>
              <m:t>β</m:t>
            </m:r>
            <m:r>
              <w:rPr>
                <w:rFonts w:ascii="Cambria Math" w:hAnsi="Cambria Math" w:cstheme="majorHAnsi"/>
                <w:color w:val="343541"/>
                <w:vertAlign w:val="subscript"/>
              </w:rPr>
              <m:t>6</m:t>
            </m:r>
            <m:r>
              <w:rPr>
                <w:rFonts w:ascii="Cambria Math" w:hAnsi="Cambria Math" w:cstheme="majorHAnsi"/>
                <w:color w:val="343541"/>
              </w:rPr>
              <m:t xml:space="preserve"> </m:t>
            </m:r>
          </m:e>
        </m:acc>
      </m:oMath>
      <w:r w:rsidRPr="00C44698">
        <w:rPr>
          <w:rFonts w:asciiTheme="majorHAnsi" w:hAnsiTheme="majorHAnsi" w:cstheme="majorHAnsi"/>
          <w:color w:val="343541"/>
        </w:rPr>
        <w:t xml:space="preserve">Alcohol_dum+ </w:t>
      </w:r>
      <m:oMath>
        <m:acc>
          <m:accPr>
            <m:ctrlPr>
              <w:rPr>
                <w:rFonts w:ascii="Cambria Math" w:hAnsi="Cambria Math" w:cstheme="majorHAnsi"/>
                <w:i/>
                <w:color w:val="343541"/>
              </w:rPr>
            </m:ctrlPr>
          </m:accPr>
          <m:e>
            <m:r>
              <w:rPr>
                <w:rFonts w:ascii="Cambria Math" w:hAnsi="Cambria Math" w:cstheme="majorHAnsi"/>
                <w:color w:val="343541"/>
              </w:rPr>
              <m:t>β</m:t>
            </m:r>
            <m:r>
              <w:rPr>
                <w:rFonts w:ascii="Cambria Math" w:hAnsi="Cambria Math" w:cstheme="majorHAnsi"/>
                <w:color w:val="343541"/>
                <w:vertAlign w:val="subscript"/>
              </w:rPr>
              <m:t>7</m:t>
            </m:r>
          </m:e>
        </m:acc>
      </m:oMath>
      <w:r w:rsidRPr="00C44698">
        <w:rPr>
          <w:rFonts w:asciiTheme="majorHAnsi" w:hAnsiTheme="majorHAnsi" w:cstheme="majorHAnsi"/>
          <w:color w:val="343541"/>
          <w:vertAlign w:val="subscript"/>
        </w:rPr>
        <w:t xml:space="preserve"> </w:t>
      </w:r>
      <w:proofErr w:type="spellStart"/>
      <w:r w:rsidRPr="00C44698">
        <w:rPr>
          <w:rFonts w:asciiTheme="majorHAnsi" w:hAnsiTheme="majorHAnsi" w:cstheme="majorHAnsi"/>
          <w:color w:val="343541"/>
        </w:rPr>
        <w:t>RegularMedicine_dum</w:t>
      </w:r>
      <w:proofErr w:type="spellEnd"/>
      <w:r w:rsidRPr="00C44698">
        <w:rPr>
          <w:rFonts w:asciiTheme="majorHAnsi" w:hAnsiTheme="majorHAnsi" w:cstheme="majorHAnsi"/>
          <w:color w:val="343541"/>
        </w:rPr>
        <w:t xml:space="preserve"> + </w:t>
      </w:r>
      <m:oMath>
        <m:acc>
          <m:accPr>
            <m:ctrlPr>
              <w:rPr>
                <w:rFonts w:ascii="Cambria Math" w:hAnsi="Cambria Math" w:cstheme="majorHAnsi"/>
                <w:i/>
                <w:color w:val="343541"/>
              </w:rPr>
            </m:ctrlPr>
          </m:accPr>
          <m:e>
            <m:r>
              <w:rPr>
                <w:rFonts w:ascii="Cambria Math" w:hAnsi="Cambria Math" w:cstheme="majorHAnsi"/>
                <w:i/>
                <w:color w:val="343541"/>
              </w:rPr>
              <w:sym w:font="Symbol" w:char="F062"/>
            </m:r>
            <m:r>
              <w:rPr>
                <w:rFonts w:ascii="Cambria Math" w:hAnsi="Cambria Math" w:cstheme="majorHAnsi"/>
                <w:color w:val="343541"/>
              </w:rPr>
              <m:t xml:space="preserve"> </m:t>
            </m:r>
            <m:r>
              <w:rPr>
                <w:rFonts w:ascii="Cambria Math" w:hAnsi="Cambria Math" w:cstheme="majorHAnsi"/>
                <w:color w:val="343541"/>
                <w:vertAlign w:val="subscript"/>
              </w:rPr>
              <m:t>8</m:t>
            </m:r>
          </m:e>
        </m:acc>
      </m:oMath>
      <w:r w:rsidRPr="00C44698">
        <w:rPr>
          <w:rFonts w:asciiTheme="majorHAnsi" w:hAnsiTheme="majorHAnsi" w:cstheme="majorHAnsi"/>
          <w:color w:val="343541"/>
        </w:rPr>
        <w:t xml:space="preserve"> </w:t>
      </w:r>
      <w:proofErr w:type="spellStart"/>
      <w:r w:rsidRPr="00C44698">
        <w:rPr>
          <w:rFonts w:asciiTheme="majorHAnsi" w:hAnsiTheme="majorHAnsi" w:cstheme="majorHAnsi"/>
          <w:color w:val="343541"/>
        </w:rPr>
        <w:t>stress_dum</w:t>
      </w:r>
      <w:proofErr w:type="spellEnd"/>
      <w:r w:rsidRPr="00C44698">
        <w:rPr>
          <w:rFonts w:asciiTheme="majorHAnsi" w:hAnsiTheme="majorHAnsi" w:cstheme="majorHAnsi"/>
          <w:color w:val="343541"/>
        </w:rPr>
        <w:t xml:space="preserve"> + </w:t>
      </w:r>
      <m:oMath>
        <m:acc>
          <m:accPr>
            <m:ctrlPr>
              <w:rPr>
                <w:rFonts w:ascii="Cambria Math" w:hAnsi="Cambria Math" w:cstheme="majorHAnsi"/>
                <w:i/>
                <w:color w:val="343541"/>
              </w:rPr>
            </m:ctrlPr>
          </m:accPr>
          <m:e>
            <m:r>
              <w:rPr>
                <w:rFonts w:ascii="Cambria Math" w:hAnsi="Cambria Math" w:cstheme="majorHAnsi"/>
                <w:i/>
                <w:color w:val="343541"/>
              </w:rPr>
              <w:sym w:font="Symbol" w:char="F062"/>
            </m:r>
            <m:r>
              <w:rPr>
                <w:rFonts w:ascii="Cambria Math" w:hAnsi="Cambria Math" w:cstheme="majorHAnsi"/>
                <w:color w:val="343541"/>
              </w:rPr>
              <m:t xml:space="preserve"> </m:t>
            </m:r>
            <m:r>
              <w:rPr>
                <w:rFonts w:ascii="Cambria Math" w:hAnsi="Cambria Math" w:cstheme="majorHAnsi"/>
                <w:color w:val="343541"/>
                <w:vertAlign w:val="subscript"/>
              </w:rPr>
              <m:t>9</m:t>
            </m:r>
          </m:e>
        </m:acc>
      </m:oMath>
      <w:r w:rsidRPr="00C44698">
        <w:rPr>
          <w:rFonts w:asciiTheme="majorHAnsi" w:hAnsiTheme="majorHAnsi" w:cstheme="majorHAnsi"/>
          <w:color w:val="343541"/>
        </w:rPr>
        <w:t xml:space="preserve"> </w:t>
      </w:r>
      <w:proofErr w:type="spellStart"/>
      <w:r w:rsidRPr="00C44698">
        <w:rPr>
          <w:rFonts w:asciiTheme="majorHAnsi" w:hAnsiTheme="majorHAnsi" w:cstheme="majorHAnsi"/>
          <w:color w:val="343541"/>
        </w:rPr>
        <w:t>Preg_dum</w:t>
      </w:r>
      <w:proofErr w:type="spellEnd"/>
      <w:r w:rsidRPr="00C44698">
        <w:rPr>
          <w:rFonts w:asciiTheme="majorHAnsi" w:hAnsiTheme="majorHAnsi" w:cstheme="majorHAnsi"/>
          <w:color w:val="343541"/>
        </w:rPr>
        <w:t xml:space="preserve"> </w:t>
      </w:r>
      <w:r w:rsidR="00E24F8A" w:rsidRPr="00C44698">
        <w:rPr>
          <w:rFonts w:asciiTheme="majorHAnsi" w:hAnsiTheme="majorHAnsi" w:cstheme="majorHAnsi"/>
          <w:color w:val="343541"/>
        </w:rPr>
        <w:t xml:space="preserve"> </w:t>
      </w:r>
      <w:r w:rsidR="001F052F" w:rsidRPr="00C44698">
        <w:rPr>
          <w:rFonts w:asciiTheme="majorHAnsi" w:hAnsiTheme="majorHAnsi" w:cstheme="majorHAnsi"/>
          <w:color w:val="343541"/>
        </w:rPr>
        <w:t xml:space="preserve"> …...…. (2)</w:t>
      </w:r>
      <w:r w:rsidR="004A111C" w:rsidRPr="00C44698">
        <w:rPr>
          <w:rFonts w:asciiTheme="majorHAnsi" w:hAnsiTheme="majorHAnsi" w:cstheme="majorHAnsi"/>
          <w:color w:val="343541"/>
        </w:rPr>
        <w:br/>
      </w:r>
      <w:r w:rsidR="001F5CE7" w:rsidRPr="00C44698">
        <w:rPr>
          <w:rFonts w:asciiTheme="majorHAnsi" w:hAnsiTheme="majorHAnsi" w:cstheme="majorHAnsi"/>
          <w:color w:val="343541"/>
        </w:rPr>
        <w:t xml:space="preserve">The observed binary outcome </w:t>
      </w:r>
      <w:r w:rsidR="001F5CE7" w:rsidRPr="00C44698">
        <w:rPr>
          <w:rFonts w:asciiTheme="majorHAnsi" w:hAnsiTheme="majorHAnsi" w:cstheme="majorHAnsi"/>
          <w:i/>
          <w:iCs/>
          <w:color w:val="343541"/>
        </w:rPr>
        <w:t>Yi</w:t>
      </w:r>
      <w:r w:rsidR="001F5CE7" w:rsidRPr="00C44698">
        <w:rPr>
          <w:rFonts w:asciiTheme="majorHAnsi" w:hAnsiTheme="majorHAnsi" w:cstheme="majorHAnsi"/>
          <w:color w:val="343541"/>
        </w:rPr>
        <w:t xml:space="preserve">​, which indicates whether an individual is diagnosed with diabetes (1) or not (0), is determined by whether the latent variable </w:t>
      </w:r>
      <w:r w:rsidR="001F5CE7" w:rsidRPr="00C44698">
        <w:rPr>
          <w:rFonts w:asciiTheme="majorHAnsi" w:hAnsiTheme="majorHAnsi" w:cstheme="majorHAnsi"/>
          <w:i/>
          <w:iCs/>
          <w:color w:val="343541"/>
        </w:rPr>
        <w:t>Yi</w:t>
      </w:r>
      <w:r w:rsidR="001F5CE7" w:rsidRPr="00C44698">
        <w:rPr>
          <w:rFonts w:ascii="Cambria Math" w:hAnsi="Cambria Math" w:cs="Cambria Math"/>
          <w:color w:val="343541"/>
        </w:rPr>
        <w:t>∗</w:t>
      </w:r>
      <w:r w:rsidR="001F5CE7" w:rsidRPr="00C44698">
        <w:rPr>
          <w:rFonts w:asciiTheme="majorHAnsi" w:hAnsiTheme="majorHAnsi" w:cstheme="majorHAnsi"/>
          <w:color w:val="343541"/>
        </w:rPr>
        <w:t xml:space="preserve">​ crosses a certain threshold, typically zero. </w:t>
      </w:r>
    </w:p>
    <w:p w14:paraId="3C5A5FE4" w14:textId="50ADDC16" w:rsidR="00307737" w:rsidRDefault="00AA6CF3" w:rsidP="00AB4174">
      <w:pPr>
        <w:spacing w:line="276" w:lineRule="auto"/>
        <w:rPr>
          <w:rFonts w:asciiTheme="majorHAnsi" w:hAnsiTheme="majorHAnsi" w:cstheme="majorHAnsi"/>
          <w:color w:val="343541"/>
        </w:rPr>
      </w:pPr>
      <w:r>
        <w:rPr>
          <w:rFonts w:asciiTheme="majorHAnsi" w:hAnsiTheme="majorHAnsi" w:cstheme="majorHAnsi"/>
          <w:color w:val="343541"/>
        </w:rPr>
        <w:br/>
      </w:r>
      <m:oMath>
        <m:acc>
          <m:accPr>
            <m:ctrlPr>
              <w:rPr>
                <w:rFonts w:ascii="Cambria Math" w:hAnsi="Cambria Math" w:cstheme="majorHAnsi"/>
                <w:i/>
                <w:color w:val="343541"/>
              </w:rPr>
            </m:ctrlPr>
          </m:accPr>
          <m:e>
            <m:r>
              <w:rPr>
                <w:rFonts w:ascii="Cambria Math" w:hAnsi="Cambria Math" w:cstheme="majorHAnsi"/>
                <w:color w:val="343541"/>
              </w:rPr>
              <m:t>yi</m:t>
            </m:r>
          </m:e>
        </m:acc>
      </m:oMath>
      <w:r w:rsidRPr="00B33B93">
        <w:rPr>
          <w:rFonts w:asciiTheme="majorHAnsi" w:hAnsiTheme="majorHAnsi" w:cstheme="majorHAnsi"/>
          <w:color w:val="343541"/>
        </w:rPr>
        <w:t xml:space="preserve"> = </w:t>
      </w:r>
      <m:oMath>
        <m:r>
          <w:rPr>
            <w:rFonts w:ascii="Cambria Math" w:hAnsi="Cambria Math" w:cs="Segoe UI"/>
            <w:color w:val="343541"/>
          </w:rPr>
          <m:t>-2.121421</m:t>
        </m:r>
      </m:oMath>
      <w:r w:rsidRPr="00B33B93">
        <w:rPr>
          <w:rFonts w:asciiTheme="majorHAnsi" w:hAnsiTheme="majorHAnsi" w:cstheme="majorHAnsi"/>
          <w:color w:val="343541"/>
        </w:rPr>
        <w:t xml:space="preserve">+ </w:t>
      </w:r>
      <w:r w:rsidR="001F732F">
        <w:rPr>
          <w:rFonts w:ascii="Segoe UI" w:hAnsi="Segoe UI" w:cs="Segoe UI"/>
          <w:color w:val="343541"/>
        </w:rPr>
        <w:t xml:space="preserve">0.882048 </w:t>
      </w:r>
      <w:r w:rsidRPr="00C44698">
        <w:rPr>
          <w:rFonts w:asciiTheme="majorHAnsi" w:hAnsiTheme="majorHAnsi" w:cstheme="majorHAnsi"/>
          <w:b/>
          <w:bCs/>
          <w:color w:val="343541"/>
        </w:rPr>
        <w:t>Age_40T49i</w:t>
      </w:r>
      <w:r w:rsidRPr="00B33B93">
        <w:rPr>
          <w:rFonts w:asciiTheme="majorHAnsi" w:hAnsiTheme="majorHAnsi" w:cstheme="majorHAnsi"/>
          <w:color w:val="343541"/>
        </w:rPr>
        <w:t xml:space="preserve"> + </w:t>
      </w:r>
      <w:r w:rsidR="001375B4">
        <w:rPr>
          <w:rFonts w:ascii="Segoe UI" w:hAnsi="Segoe UI" w:cs="Segoe UI"/>
          <w:color w:val="343541"/>
        </w:rPr>
        <w:t xml:space="preserve">0.861250 </w:t>
      </w:r>
      <w:r w:rsidRPr="00C44698">
        <w:rPr>
          <w:rFonts w:asciiTheme="majorHAnsi" w:hAnsiTheme="majorHAnsi" w:cstheme="majorHAnsi"/>
          <w:b/>
          <w:bCs/>
          <w:color w:val="343541"/>
        </w:rPr>
        <w:t>Age_50T59i</w:t>
      </w:r>
      <w:r w:rsidRPr="00B33B93">
        <w:rPr>
          <w:rFonts w:asciiTheme="majorHAnsi" w:hAnsiTheme="majorHAnsi" w:cstheme="majorHAnsi"/>
          <w:color w:val="343541"/>
        </w:rPr>
        <w:t xml:space="preserve"> +</w:t>
      </w:r>
      <w:r w:rsidR="001375B4">
        <w:rPr>
          <w:rFonts w:ascii="Segoe UI" w:hAnsi="Segoe UI" w:cs="Segoe UI"/>
          <w:color w:val="343541"/>
        </w:rPr>
        <w:t>1.738636</w:t>
      </w:r>
      <w:r w:rsidRPr="00B33B93">
        <w:rPr>
          <w:rFonts w:asciiTheme="majorHAnsi" w:hAnsiTheme="majorHAnsi" w:cstheme="majorHAnsi"/>
          <w:color w:val="343541"/>
        </w:rPr>
        <w:t xml:space="preserve"> </w:t>
      </w:r>
      <w:r w:rsidRPr="00C44698">
        <w:rPr>
          <w:rFonts w:asciiTheme="majorHAnsi" w:hAnsiTheme="majorHAnsi" w:cstheme="majorHAnsi"/>
          <w:b/>
          <w:bCs/>
          <w:color w:val="343541"/>
        </w:rPr>
        <w:t>Age_MT60i</w:t>
      </w:r>
      <w:r w:rsidRPr="00B33B93">
        <w:rPr>
          <w:rFonts w:asciiTheme="majorHAnsi" w:hAnsiTheme="majorHAnsi" w:cstheme="majorHAnsi"/>
          <w:color w:val="343541"/>
        </w:rPr>
        <w:t xml:space="preserve"> + </w:t>
      </w:r>
    </w:p>
    <w:p w14:paraId="77D777E7" w14:textId="3263381E" w:rsidR="00307737" w:rsidRPr="00905044" w:rsidRDefault="00307737" w:rsidP="00AB4174">
      <w:pPr>
        <w:pStyle w:val="NormalWeb"/>
        <w:shd w:val="clear" w:color="auto" w:fill="FFFFFF"/>
        <w:spacing w:line="276" w:lineRule="auto"/>
        <w:rPr>
          <w:rFonts w:eastAsia="Times New Roman"/>
        </w:rPr>
      </w:pPr>
      <w:r w:rsidRPr="00987AB2">
        <w:rPr>
          <w:rFonts w:asciiTheme="majorHAnsi" w:hAnsiTheme="majorHAnsi" w:cstheme="majorHAnsi"/>
          <w:color w:val="343541"/>
        </w:rPr>
        <w:t xml:space="preserve">          (</w:t>
      </w:r>
      <w:r w:rsidR="00905044" w:rsidRPr="00987AB2">
        <w:rPr>
          <w:rFonts w:ascii="CIDFont+F2" w:eastAsia="Times New Roman" w:hAnsi="CIDFont+F2"/>
        </w:rPr>
        <w:t>&lt;.</w:t>
      </w:r>
      <w:proofErr w:type="gramStart"/>
      <w:r w:rsidR="00905044" w:rsidRPr="00987AB2">
        <w:rPr>
          <w:rFonts w:ascii="CIDFont+F2" w:eastAsia="Times New Roman" w:hAnsi="CIDFont+F2"/>
        </w:rPr>
        <w:t>0001 )</w:t>
      </w:r>
      <w:proofErr w:type="gramEnd"/>
      <w:r w:rsidR="00905044" w:rsidRPr="00987AB2">
        <w:rPr>
          <w:rFonts w:ascii="CIDFont+F2" w:eastAsia="Times New Roman" w:hAnsi="CIDFont+F2"/>
        </w:rPr>
        <w:t xml:space="preserve">         </w:t>
      </w:r>
      <w:r w:rsidR="00F05CCF" w:rsidRPr="00987AB2">
        <w:rPr>
          <w:rFonts w:ascii="CIDFont+F2" w:eastAsia="Times New Roman" w:hAnsi="CIDFont+F2"/>
        </w:rPr>
        <w:t xml:space="preserve">                       </w:t>
      </w:r>
      <w:r w:rsidR="00F05CCF" w:rsidRPr="00987AB2">
        <w:rPr>
          <w:rFonts w:asciiTheme="majorHAnsi" w:hAnsiTheme="majorHAnsi" w:cstheme="majorHAnsi"/>
          <w:color w:val="343541"/>
        </w:rPr>
        <w:t>(</w:t>
      </w:r>
      <w:r w:rsidR="00F05CCF" w:rsidRPr="00987AB2">
        <w:rPr>
          <w:rFonts w:ascii="CIDFont+F2" w:eastAsia="Times New Roman" w:hAnsi="CIDFont+F2"/>
        </w:rPr>
        <w:t>&lt;.0001)</w:t>
      </w:r>
      <w:r w:rsidR="002451AB">
        <w:rPr>
          <w:rFonts w:ascii="CIDFont+F2" w:eastAsia="Times New Roman" w:hAnsi="CIDFont+F2"/>
          <w:sz w:val="20"/>
          <w:szCs w:val="20"/>
        </w:rPr>
        <w:t xml:space="preserve">                                     </w:t>
      </w:r>
      <w:r w:rsidR="002451AB" w:rsidRPr="00987AB2">
        <w:rPr>
          <w:rFonts w:asciiTheme="majorHAnsi" w:hAnsiTheme="majorHAnsi" w:cstheme="majorHAnsi"/>
          <w:color w:val="343541"/>
        </w:rPr>
        <w:t>(</w:t>
      </w:r>
      <w:r w:rsidR="002451AB" w:rsidRPr="00987AB2">
        <w:rPr>
          <w:rFonts w:ascii="CIDFont+F2" w:eastAsia="Times New Roman" w:hAnsi="CIDFont+F2"/>
        </w:rPr>
        <w:t>&lt;.0001)</w:t>
      </w:r>
      <w:r w:rsidR="002451AB">
        <w:rPr>
          <w:rFonts w:ascii="CIDFont+F2" w:eastAsia="Times New Roman" w:hAnsi="CIDFont+F2"/>
          <w:sz w:val="20"/>
          <w:szCs w:val="20"/>
        </w:rPr>
        <w:t xml:space="preserve">                          </w:t>
      </w:r>
      <w:r w:rsidR="00987AB2">
        <w:rPr>
          <w:rFonts w:ascii="CIDFont+F2" w:eastAsia="Times New Roman" w:hAnsi="CIDFont+F2"/>
          <w:sz w:val="20"/>
          <w:szCs w:val="20"/>
        </w:rPr>
        <w:t xml:space="preserve"> </w:t>
      </w:r>
      <w:r w:rsidR="002451AB">
        <w:rPr>
          <w:rFonts w:ascii="CIDFont+F2" w:eastAsia="Times New Roman" w:hAnsi="CIDFont+F2"/>
          <w:sz w:val="20"/>
          <w:szCs w:val="20"/>
        </w:rPr>
        <w:t xml:space="preserve">  </w:t>
      </w:r>
      <w:r w:rsidR="002451AB" w:rsidRPr="00987AB2">
        <w:rPr>
          <w:rFonts w:asciiTheme="majorHAnsi" w:hAnsiTheme="majorHAnsi" w:cstheme="majorHAnsi"/>
          <w:color w:val="343541"/>
        </w:rPr>
        <w:t>(</w:t>
      </w:r>
      <w:r w:rsidR="002451AB" w:rsidRPr="00987AB2">
        <w:rPr>
          <w:rFonts w:ascii="CIDFont+F2" w:eastAsia="Times New Roman" w:hAnsi="CIDFont+F2"/>
        </w:rPr>
        <w:t>&lt;.0001)</w:t>
      </w:r>
    </w:p>
    <w:p w14:paraId="180AB293" w14:textId="77777777" w:rsidR="002451AB" w:rsidRDefault="008708DA" w:rsidP="00AB4174">
      <w:pPr>
        <w:spacing w:line="360" w:lineRule="auto"/>
        <w:rPr>
          <w:rFonts w:asciiTheme="majorHAnsi" w:hAnsiTheme="majorHAnsi" w:cstheme="majorHAnsi"/>
          <w:color w:val="343541"/>
        </w:rPr>
      </w:pPr>
      <w:r>
        <w:rPr>
          <w:rFonts w:ascii="Segoe UI" w:hAnsi="Segoe UI" w:cs="Segoe UI"/>
          <w:color w:val="343541"/>
        </w:rPr>
        <w:t xml:space="preserve">0.390475 </w:t>
      </w:r>
      <w:proofErr w:type="spellStart"/>
      <w:r w:rsidR="00AA6CF3" w:rsidRPr="00C44698">
        <w:rPr>
          <w:rFonts w:asciiTheme="majorHAnsi" w:hAnsiTheme="majorHAnsi" w:cstheme="majorHAnsi"/>
          <w:b/>
          <w:bCs/>
          <w:color w:val="343541"/>
        </w:rPr>
        <w:t>junkfood_dum</w:t>
      </w:r>
      <w:proofErr w:type="spellEnd"/>
      <w:r w:rsidR="00AA6CF3" w:rsidRPr="00B33B93">
        <w:rPr>
          <w:rFonts w:asciiTheme="majorHAnsi" w:hAnsiTheme="majorHAnsi" w:cstheme="majorHAnsi"/>
          <w:color w:val="343541"/>
        </w:rPr>
        <w:t xml:space="preserve"> +</w:t>
      </w:r>
      <w:r w:rsidR="00EA5E30">
        <w:rPr>
          <w:rFonts w:ascii="Segoe UI" w:hAnsi="Segoe UI" w:cs="Segoe UI"/>
          <w:color w:val="343541"/>
        </w:rPr>
        <w:t xml:space="preserve">0.239628 </w:t>
      </w:r>
      <w:r w:rsidR="00AA6CF3" w:rsidRPr="00C44698">
        <w:rPr>
          <w:rFonts w:asciiTheme="majorHAnsi" w:hAnsiTheme="majorHAnsi" w:cstheme="majorHAnsi"/>
          <w:b/>
          <w:bCs/>
          <w:color w:val="343541"/>
        </w:rPr>
        <w:t>Alcohol_dum</w:t>
      </w:r>
      <w:r w:rsidR="00AA6CF3" w:rsidRPr="00B33B93">
        <w:rPr>
          <w:rFonts w:asciiTheme="majorHAnsi" w:hAnsiTheme="majorHAnsi" w:cstheme="majorHAnsi"/>
          <w:color w:val="343541"/>
        </w:rPr>
        <w:t>+</w:t>
      </w:r>
      <w:r w:rsidR="00EA5E30">
        <w:rPr>
          <w:rFonts w:ascii="Segoe UI" w:hAnsi="Segoe UI" w:cs="Segoe UI"/>
          <w:color w:val="343541"/>
        </w:rPr>
        <w:t xml:space="preserve">.266737 </w:t>
      </w:r>
      <w:proofErr w:type="spellStart"/>
      <w:r w:rsidR="00AA6CF3" w:rsidRPr="00C44698">
        <w:rPr>
          <w:rFonts w:asciiTheme="majorHAnsi" w:hAnsiTheme="majorHAnsi" w:cstheme="majorHAnsi"/>
          <w:b/>
          <w:bCs/>
          <w:color w:val="343541"/>
        </w:rPr>
        <w:t>RegularMedicine_dum</w:t>
      </w:r>
      <w:proofErr w:type="spellEnd"/>
      <w:r w:rsidR="00AA6CF3" w:rsidRPr="00B33B93">
        <w:rPr>
          <w:rFonts w:asciiTheme="majorHAnsi" w:hAnsiTheme="majorHAnsi" w:cstheme="majorHAnsi"/>
          <w:color w:val="343541"/>
        </w:rPr>
        <w:t xml:space="preserve"> + </w:t>
      </w:r>
    </w:p>
    <w:p w14:paraId="340C6855" w14:textId="65F522B9" w:rsidR="002451AB" w:rsidRDefault="002451AB" w:rsidP="00AB4174">
      <w:pPr>
        <w:spacing w:line="360" w:lineRule="auto"/>
        <w:rPr>
          <w:rFonts w:asciiTheme="majorHAnsi" w:hAnsiTheme="majorHAnsi" w:cstheme="majorHAnsi"/>
          <w:color w:val="343541"/>
        </w:rPr>
      </w:pPr>
      <w:r>
        <w:rPr>
          <w:rFonts w:asciiTheme="majorHAnsi" w:hAnsiTheme="majorHAnsi" w:cstheme="majorHAnsi"/>
          <w:color w:val="343541"/>
        </w:rPr>
        <w:t xml:space="preserve">              (</w:t>
      </w:r>
      <w:r w:rsidRPr="00802E4C">
        <w:rPr>
          <w:rFonts w:ascii="CIDFont+F2" w:eastAsia="Times New Roman" w:hAnsi="CIDFont+F2"/>
        </w:rPr>
        <w:t>&lt;.0</w:t>
      </w:r>
      <w:r w:rsidR="00BB6B2F">
        <w:rPr>
          <w:rFonts w:ascii="CIDFont+F2" w:eastAsia="Times New Roman" w:hAnsi="CIDFont+F2"/>
        </w:rPr>
        <w:t>418</w:t>
      </w:r>
      <w:r w:rsidRPr="00802E4C">
        <w:rPr>
          <w:rFonts w:ascii="CIDFont+F2" w:eastAsia="Times New Roman" w:hAnsi="CIDFont+F2"/>
        </w:rPr>
        <w:t xml:space="preserve">)                                       </w:t>
      </w:r>
      <w:proofErr w:type="gramStart"/>
      <w:r w:rsidRPr="00802E4C">
        <w:rPr>
          <w:rFonts w:ascii="CIDFont+F2" w:eastAsia="Times New Roman" w:hAnsi="CIDFont+F2"/>
        </w:rPr>
        <w:t xml:space="preserve">   </w:t>
      </w:r>
      <w:r w:rsidRPr="00987AB2">
        <w:rPr>
          <w:rFonts w:asciiTheme="majorHAnsi" w:hAnsiTheme="majorHAnsi" w:cstheme="majorHAnsi"/>
          <w:color w:val="343541"/>
        </w:rPr>
        <w:t>(</w:t>
      </w:r>
      <w:proofErr w:type="gramEnd"/>
      <w:r w:rsidRPr="00987AB2">
        <w:rPr>
          <w:rFonts w:ascii="CIDFont+F2" w:eastAsia="Times New Roman" w:hAnsi="CIDFont+F2"/>
        </w:rPr>
        <w:t>&lt;.0</w:t>
      </w:r>
      <w:r w:rsidR="00442033">
        <w:rPr>
          <w:rFonts w:ascii="CIDFont+F2" w:eastAsia="Times New Roman" w:hAnsi="CIDFont+F2"/>
        </w:rPr>
        <w:t>868</w:t>
      </w:r>
      <w:r w:rsidRPr="00987AB2">
        <w:rPr>
          <w:rFonts w:ascii="CIDFont+F2" w:eastAsia="Times New Roman" w:hAnsi="CIDFont+F2"/>
        </w:rPr>
        <w:t>)</w:t>
      </w:r>
      <w:r>
        <w:rPr>
          <w:rFonts w:ascii="CIDFont+F2" w:eastAsia="Times New Roman" w:hAnsi="CIDFont+F2"/>
          <w:sz w:val="20"/>
          <w:szCs w:val="20"/>
        </w:rPr>
        <w:t xml:space="preserve">                                        </w:t>
      </w:r>
      <w:r w:rsidRPr="00987AB2">
        <w:rPr>
          <w:rFonts w:asciiTheme="majorHAnsi" w:hAnsiTheme="majorHAnsi" w:cstheme="majorHAnsi"/>
          <w:color w:val="343541"/>
        </w:rPr>
        <w:t>(</w:t>
      </w:r>
      <w:r w:rsidRPr="00987AB2">
        <w:rPr>
          <w:rFonts w:ascii="CIDFont+F2" w:eastAsia="Times New Roman" w:hAnsi="CIDFont+F2"/>
        </w:rPr>
        <w:t>&lt;.0001)</w:t>
      </w:r>
    </w:p>
    <w:p w14:paraId="11C85218" w14:textId="6D717117" w:rsidR="00422B50" w:rsidRDefault="008B55BD" w:rsidP="00AA6CF3">
      <w:pPr>
        <w:rPr>
          <w:rFonts w:asciiTheme="majorHAnsi" w:hAnsiTheme="majorHAnsi" w:cstheme="majorHAnsi"/>
          <w:color w:val="343541"/>
        </w:rPr>
      </w:pPr>
      <w:r>
        <w:rPr>
          <w:rFonts w:ascii="Segoe UI" w:hAnsi="Segoe UI" w:cs="Segoe UI"/>
          <w:color w:val="343541"/>
        </w:rPr>
        <w:t>0.290078</w:t>
      </w:r>
      <w:r w:rsidR="00AA6CF3" w:rsidRPr="00B33B93">
        <w:rPr>
          <w:rFonts w:asciiTheme="majorHAnsi" w:hAnsiTheme="majorHAnsi" w:cstheme="majorHAnsi"/>
          <w:color w:val="343541"/>
        </w:rPr>
        <w:t xml:space="preserve"> </w:t>
      </w:r>
      <w:proofErr w:type="spellStart"/>
      <w:r w:rsidR="00AA6CF3" w:rsidRPr="00C44698">
        <w:rPr>
          <w:rFonts w:asciiTheme="majorHAnsi" w:hAnsiTheme="majorHAnsi" w:cstheme="majorHAnsi"/>
          <w:b/>
          <w:bCs/>
          <w:color w:val="343541"/>
        </w:rPr>
        <w:t>stress_dum</w:t>
      </w:r>
      <w:proofErr w:type="spellEnd"/>
      <w:r w:rsidR="00AA6CF3" w:rsidRPr="00B33B93">
        <w:rPr>
          <w:rFonts w:asciiTheme="majorHAnsi" w:hAnsiTheme="majorHAnsi" w:cstheme="majorHAnsi"/>
          <w:color w:val="343541"/>
        </w:rPr>
        <w:t xml:space="preserve"> + </w:t>
      </w:r>
      <w:r w:rsidR="002A04F4">
        <w:rPr>
          <w:rFonts w:ascii="Segoe UI" w:hAnsi="Segoe UI" w:cs="Segoe UI"/>
          <w:color w:val="343541"/>
        </w:rPr>
        <w:t xml:space="preserve">0.391861 </w:t>
      </w:r>
      <w:proofErr w:type="spellStart"/>
      <w:r w:rsidR="00AA6CF3" w:rsidRPr="00C44698">
        <w:rPr>
          <w:rFonts w:asciiTheme="majorHAnsi" w:hAnsiTheme="majorHAnsi" w:cstheme="majorHAnsi"/>
          <w:b/>
          <w:bCs/>
          <w:color w:val="343541"/>
        </w:rPr>
        <w:t>Preg_dum</w:t>
      </w:r>
      <w:proofErr w:type="spellEnd"/>
      <w:r w:rsidR="00AA6CF3" w:rsidRPr="00C44698">
        <w:rPr>
          <w:rFonts w:asciiTheme="majorHAnsi" w:hAnsiTheme="majorHAnsi" w:cstheme="majorHAnsi"/>
          <w:b/>
          <w:bCs/>
          <w:color w:val="343541"/>
        </w:rPr>
        <w:t xml:space="preserve"> </w:t>
      </w:r>
      <w:r w:rsidR="00873B3F">
        <w:rPr>
          <w:rFonts w:asciiTheme="majorHAnsi" w:hAnsiTheme="majorHAnsi" w:cstheme="majorHAnsi"/>
          <w:color w:val="343541"/>
        </w:rPr>
        <w:t xml:space="preserve">  </w:t>
      </w:r>
      <w:r w:rsidR="00422B50">
        <w:rPr>
          <w:rFonts w:asciiTheme="majorHAnsi" w:hAnsiTheme="majorHAnsi" w:cstheme="majorHAnsi"/>
          <w:color w:val="343541"/>
        </w:rPr>
        <w:t xml:space="preserve">                     </w:t>
      </w:r>
      <w:r w:rsidR="00873B3F">
        <w:rPr>
          <w:rFonts w:asciiTheme="majorHAnsi" w:hAnsiTheme="majorHAnsi" w:cstheme="majorHAnsi"/>
          <w:color w:val="343541"/>
        </w:rPr>
        <w:t xml:space="preserve"> </w:t>
      </w:r>
      <w:r w:rsidR="00422B50">
        <w:rPr>
          <w:rFonts w:asciiTheme="majorHAnsi" w:hAnsiTheme="majorHAnsi" w:cstheme="majorHAnsi"/>
          <w:color w:val="343541"/>
        </w:rPr>
        <w:t xml:space="preserve">                               …...…. (3)</w:t>
      </w:r>
    </w:p>
    <w:p w14:paraId="1F2F7956" w14:textId="77777777" w:rsidR="000E1238" w:rsidRDefault="00AB4174" w:rsidP="001903C6">
      <w:pPr>
        <w:rPr>
          <w:rFonts w:asciiTheme="majorHAnsi" w:hAnsiTheme="majorHAnsi" w:cstheme="majorHAnsi"/>
          <w:color w:val="343541"/>
        </w:rPr>
      </w:pPr>
      <w:r>
        <w:rPr>
          <w:rFonts w:asciiTheme="majorHAnsi" w:hAnsiTheme="majorHAnsi" w:cstheme="majorHAnsi"/>
          <w:color w:val="343541"/>
        </w:rPr>
        <w:t xml:space="preserve">                (&lt;0.0</w:t>
      </w:r>
      <w:r w:rsidR="00442033">
        <w:rPr>
          <w:rFonts w:asciiTheme="majorHAnsi" w:hAnsiTheme="majorHAnsi" w:cstheme="majorHAnsi"/>
          <w:color w:val="343541"/>
        </w:rPr>
        <w:t>204</w:t>
      </w:r>
      <w:r w:rsidR="00802E4C">
        <w:rPr>
          <w:rFonts w:asciiTheme="majorHAnsi" w:hAnsiTheme="majorHAnsi" w:cstheme="majorHAnsi"/>
          <w:color w:val="343541"/>
        </w:rPr>
        <w:t>).                     (&lt;0.00</w:t>
      </w:r>
      <w:r w:rsidR="00442033">
        <w:rPr>
          <w:rFonts w:asciiTheme="majorHAnsi" w:hAnsiTheme="majorHAnsi" w:cstheme="majorHAnsi"/>
          <w:color w:val="343541"/>
        </w:rPr>
        <w:t>52</w:t>
      </w:r>
      <w:r w:rsidR="00802E4C">
        <w:rPr>
          <w:rFonts w:asciiTheme="majorHAnsi" w:hAnsiTheme="majorHAnsi" w:cstheme="majorHAnsi"/>
          <w:color w:val="343541"/>
        </w:rPr>
        <w:t>)</w:t>
      </w:r>
    </w:p>
    <w:p w14:paraId="6E690F63" w14:textId="7B4EA9B0" w:rsidR="001903C6" w:rsidRDefault="00995183" w:rsidP="001903C6">
      <w:pPr>
        <w:rPr>
          <w:rFonts w:asciiTheme="majorHAnsi" w:hAnsiTheme="majorHAnsi" w:cstheme="majorHAnsi"/>
          <w:color w:val="343541"/>
        </w:rPr>
      </w:pPr>
      <w:r>
        <w:rPr>
          <w:rFonts w:asciiTheme="majorHAnsi" w:hAnsiTheme="majorHAnsi" w:cstheme="majorHAnsi"/>
          <w:color w:val="343541"/>
        </w:rPr>
        <w:lastRenderedPageBreak/>
        <w:t xml:space="preserve"> </w:t>
      </w:r>
      <w:r w:rsidR="000E2451" w:rsidRPr="000E2451">
        <w:rPr>
          <w:rFonts w:asciiTheme="majorHAnsi" w:hAnsiTheme="majorHAnsi" w:cstheme="majorHAnsi"/>
          <w:color w:val="343541"/>
        </w:rPr>
        <w:t xml:space="preserve">In our </w:t>
      </w:r>
      <w:proofErr w:type="spellStart"/>
      <w:r w:rsidR="000E2451" w:rsidRPr="000E2451">
        <w:rPr>
          <w:rFonts w:asciiTheme="majorHAnsi" w:hAnsiTheme="majorHAnsi" w:cstheme="majorHAnsi"/>
          <w:color w:val="343541"/>
        </w:rPr>
        <w:t>probit</w:t>
      </w:r>
      <w:proofErr w:type="spellEnd"/>
      <w:r w:rsidR="000E2451" w:rsidRPr="000E2451">
        <w:rPr>
          <w:rFonts w:asciiTheme="majorHAnsi" w:hAnsiTheme="majorHAnsi" w:cstheme="majorHAnsi"/>
          <w:color w:val="343541"/>
        </w:rPr>
        <w:t xml:space="preserve"> model, we obtained parameter estimates through the QLIM procedure. The numbers in parentheses next to each regressor represent their respective p-values</w:t>
      </w:r>
      <w:r w:rsidR="007628C5" w:rsidRPr="007628C5">
        <w:rPr>
          <w:rFonts w:asciiTheme="majorHAnsi" w:hAnsiTheme="majorHAnsi" w:cstheme="majorHAnsi"/>
          <w:color w:val="343541"/>
        </w:rPr>
        <w:t xml:space="preserve">. The null hypothesis for each parameter is that it is </w:t>
      </w:r>
      <w:r w:rsidR="00B8019F">
        <w:rPr>
          <w:rFonts w:asciiTheme="majorHAnsi" w:hAnsiTheme="majorHAnsi" w:cstheme="majorHAnsi"/>
          <w:color w:val="343541"/>
        </w:rPr>
        <w:t xml:space="preserve">not </w:t>
      </w:r>
      <w:r w:rsidR="007628C5" w:rsidRPr="007628C5">
        <w:rPr>
          <w:rFonts w:asciiTheme="majorHAnsi" w:hAnsiTheme="majorHAnsi" w:cstheme="majorHAnsi"/>
          <w:color w:val="343541"/>
        </w:rPr>
        <w:t>significant (</w:t>
      </w:r>
      <w:r w:rsidR="00AF6348">
        <w:rPr>
          <w:rFonts w:asciiTheme="majorHAnsi" w:hAnsiTheme="majorHAnsi" w:cstheme="majorHAnsi"/>
          <w:color w:val="343541"/>
        </w:rPr>
        <w:sym w:font="Symbol" w:char="F062"/>
      </w:r>
      <w:r w:rsidR="007628C5" w:rsidRPr="00AF6348">
        <w:rPr>
          <w:rFonts w:asciiTheme="majorHAnsi" w:hAnsiTheme="majorHAnsi" w:cstheme="majorHAnsi"/>
          <w:color w:val="343541"/>
          <w:vertAlign w:val="subscript"/>
        </w:rPr>
        <w:t>j</w:t>
      </w:r>
      <w:r w:rsidR="007628C5" w:rsidRPr="007628C5">
        <w:rPr>
          <w:rFonts w:asciiTheme="majorHAnsi" w:hAnsiTheme="majorHAnsi" w:cstheme="majorHAnsi"/>
          <w:color w:val="343541"/>
        </w:rPr>
        <w:t>=0 for j=1,2, ...7</w:t>
      </w:r>
      <w:r w:rsidR="00202404">
        <w:rPr>
          <w:rFonts w:asciiTheme="majorHAnsi" w:hAnsiTheme="majorHAnsi" w:cstheme="majorHAnsi"/>
          <w:color w:val="343541"/>
        </w:rPr>
        <w:t>,8,9</w:t>
      </w:r>
      <w:r w:rsidR="007628C5" w:rsidRPr="007628C5">
        <w:rPr>
          <w:rFonts w:asciiTheme="majorHAnsi" w:hAnsiTheme="majorHAnsi" w:cstheme="majorHAnsi"/>
          <w:color w:val="343541"/>
        </w:rPr>
        <w:t>), while the alternative hypothesis posits that the parameter is indeed significant. If a p-value falls below the threshold of 0.10, it leads to the rejection of the null hypothesis, thereby indicating that the parameter is significant. From the estimated regression model presented, it is evident that all the parameters are significant when evaluated at a 90% confidence level.</w:t>
      </w:r>
      <w:r w:rsidR="0065529F" w:rsidRPr="0065529F">
        <w:rPr>
          <w:rFonts w:ascii="Segoe UI" w:hAnsi="Segoe UI" w:cs="Segoe UI"/>
          <w:color w:val="374151"/>
        </w:rPr>
        <w:t xml:space="preserve"> </w:t>
      </w:r>
      <w:r w:rsidR="0065529F" w:rsidRPr="0065529F">
        <w:rPr>
          <w:rFonts w:asciiTheme="majorHAnsi" w:hAnsiTheme="majorHAnsi" w:cstheme="majorHAnsi"/>
          <w:color w:val="343541"/>
        </w:rPr>
        <w:t>Overall, the signs of the coefficients appear to conform to the expected directions. Older age, junk food consumption, alcohol consumption, regular medication usage, stress, and pregnancy status all show a positive relationship with the risk of developing diabetes. The statistical significance of these variables (as determined by their p-values) will help in understanding the robustness of these relationships. This model provides valuable insights into the factors that could potentially influence an individual's risk of developing diabetes.</w:t>
      </w:r>
    </w:p>
    <w:p w14:paraId="345C5616" w14:textId="3D1C4465" w:rsidR="001903C6" w:rsidRDefault="001903C6" w:rsidP="001903C6">
      <w:pPr>
        <w:rPr>
          <w:rFonts w:asciiTheme="majorHAnsi" w:hAnsiTheme="majorHAnsi" w:cstheme="majorHAnsi"/>
          <w:color w:val="343541"/>
        </w:rPr>
      </w:pPr>
      <w:r>
        <w:rPr>
          <w:rFonts w:asciiTheme="majorHAnsi" w:hAnsiTheme="majorHAnsi" w:cstheme="majorHAnsi"/>
          <w:color w:val="343541"/>
        </w:rPr>
        <w:t xml:space="preserve">             </w:t>
      </w:r>
      <w:r w:rsidRPr="001903C6">
        <w:rPr>
          <w:rFonts w:asciiTheme="majorHAnsi" w:hAnsiTheme="majorHAnsi" w:cstheme="majorHAnsi"/>
          <w:color w:val="343541"/>
        </w:rPr>
        <w:t>In terms of absolute measures of fit, the Likelihood Ratio Test (LR Test) is particularly compelling. With a test statistic of 479.8022 and a p-value less than 0.0001, it strongly rejects the null hypothesis of the Pseudo General F-test. This result indicates that the model with covariates offers a significantly better fit than a model without them, affirming its effectiveness.</w:t>
      </w:r>
      <w:r w:rsidR="00995183">
        <w:rPr>
          <w:rFonts w:asciiTheme="majorHAnsi" w:hAnsiTheme="majorHAnsi" w:cstheme="majorHAnsi"/>
          <w:color w:val="343541"/>
        </w:rPr>
        <w:br/>
        <w:t xml:space="preserve">           </w:t>
      </w:r>
      <w:r w:rsidR="00995183" w:rsidRPr="00224E24">
        <w:rPr>
          <w:rFonts w:asciiTheme="majorHAnsi" w:hAnsiTheme="majorHAnsi" w:cstheme="majorHAnsi"/>
          <w:color w:val="343541"/>
        </w:rPr>
        <w:t xml:space="preserve">In the context of the Wald test results from </w:t>
      </w:r>
      <w:r w:rsidR="00995183">
        <w:rPr>
          <w:rFonts w:asciiTheme="majorHAnsi" w:hAnsiTheme="majorHAnsi" w:cstheme="majorHAnsi"/>
          <w:color w:val="343541"/>
        </w:rPr>
        <w:t>o</w:t>
      </w:r>
      <w:r w:rsidR="00995183" w:rsidRPr="00224E24">
        <w:rPr>
          <w:rFonts w:asciiTheme="majorHAnsi" w:hAnsiTheme="majorHAnsi" w:cstheme="majorHAnsi"/>
          <w:color w:val="343541"/>
        </w:rPr>
        <w:t xml:space="preserve">ur regression analysis, </w:t>
      </w:r>
      <w:r w:rsidR="00995183">
        <w:rPr>
          <w:rFonts w:asciiTheme="majorHAnsi" w:hAnsiTheme="majorHAnsi" w:cstheme="majorHAnsi"/>
          <w:color w:val="343541"/>
        </w:rPr>
        <w:t>f</w:t>
      </w:r>
      <w:r w:rsidR="00995183" w:rsidRPr="00224E24">
        <w:rPr>
          <w:rFonts w:asciiTheme="majorHAnsi" w:hAnsiTheme="majorHAnsi" w:cstheme="majorHAnsi"/>
          <w:color w:val="343541"/>
        </w:rPr>
        <w:t>or the age categories (40-49, 50-59, and over 60 years), junk food consumption ('</w:t>
      </w:r>
      <w:proofErr w:type="spellStart"/>
      <w:r w:rsidR="00995183" w:rsidRPr="00224E24">
        <w:rPr>
          <w:rFonts w:asciiTheme="majorHAnsi" w:hAnsiTheme="majorHAnsi" w:cstheme="majorHAnsi"/>
          <w:color w:val="343541"/>
        </w:rPr>
        <w:t>junkfood_dum</w:t>
      </w:r>
      <w:proofErr w:type="spellEnd"/>
      <w:r w:rsidR="00995183" w:rsidRPr="00224E24">
        <w:rPr>
          <w:rFonts w:asciiTheme="majorHAnsi" w:hAnsiTheme="majorHAnsi" w:cstheme="majorHAnsi"/>
          <w:color w:val="343541"/>
        </w:rPr>
        <w:t>'), alcohol consumption ('</w:t>
      </w:r>
      <w:proofErr w:type="spellStart"/>
      <w:r w:rsidR="00995183" w:rsidRPr="00224E24">
        <w:rPr>
          <w:rFonts w:asciiTheme="majorHAnsi" w:hAnsiTheme="majorHAnsi" w:cstheme="majorHAnsi"/>
          <w:color w:val="343541"/>
        </w:rPr>
        <w:t>Alcohol_dum</w:t>
      </w:r>
      <w:proofErr w:type="spellEnd"/>
      <w:r w:rsidR="00995183" w:rsidRPr="00224E24">
        <w:rPr>
          <w:rFonts w:asciiTheme="majorHAnsi" w:hAnsiTheme="majorHAnsi" w:cstheme="majorHAnsi"/>
          <w:color w:val="343541"/>
        </w:rPr>
        <w:t>'), regular medication use ('</w:t>
      </w:r>
      <w:proofErr w:type="spellStart"/>
      <w:r w:rsidR="00995183" w:rsidRPr="00224E24">
        <w:rPr>
          <w:rFonts w:asciiTheme="majorHAnsi" w:hAnsiTheme="majorHAnsi" w:cstheme="majorHAnsi"/>
          <w:color w:val="343541"/>
        </w:rPr>
        <w:t>RegularMedicine_dum</w:t>
      </w:r>
      <w:proofErr w:type="spellEnd"/>
      <w:r w:rsidR="00995183" w:rsidRPr="00224E24">
        <w:rPr>
          <w:rFonts w:asciiTheme="majorHAnsi" w:hAnsiTheme="majorHAnsi" w:cstheme="majorHAnsi"/>
          <w:color w:val="343541"/>
        </w:rPr>
        <w:t>'), stress ('</w:t>
      </w:r>
      <w:proofErr w:type="spellStart"/>
      <w:r w:rsidR="00995183" w:rsidRPr="00224E24">
        <w:rPr>
          <w:rFonts w:asciiTheme="majorHAnsi" w:hAnsiTheme="majorHAnsi" w:cstheme="majorHAnsi"/>
          <w:color w:val="343541"/>
        </w:rPr>
        <w:t>stress_dum</w:t>
      </w:r>
      <w:proofErr w:type="spellEnd"/>
      <w:r w:rsidR="00995183" w:rsidRPr="00224E24">
        <w:rPr>
          <w:rFonts w:asciiTheme="majorHAnsi" w:hAnsiTheme="majorHAnsi" w:cstheme="majorHAnsi"/>
          <w:color w:val="343541"/>
        </w:rPr>
        <w:t>'), and pregnancy ('</w:t>
      </w:r>
      <w:proofErr w:type="spellStart"/>
      <w:r w:rsidR="00995183" w:rsidRPr="00224E24">
        <w:rPr>
          <w:rFonts w:asciiTheme="majorHAnsi" w:hAnsiTheme="majorHAnsi" w:cstheme="majorHAnsi"/>
          <w:color w:val="343541"/>
        </w:rPr>
        <w:t>Preg_dum</w:t>
      </w:r>
      <w:proofErr w:type="spellEnd"/>
      <w:r w:rsidR="00995183" w:rsidRPr="00224E24">
        <w:rPr>
          <w:rFonts w:asciiTheme="majorHAnsi" w:hAnsiTheme="majorHAnsi" w:cstheme="majorHAnsi"/>
          <w:color w:val="343541"/>
        </w:rPr>
        <w:t xml:space="preserve">'), the p-values are all below the conventional significance levels (such as 0.05 or 0.10). A p-value below these thresholds indicates that there is a statistically significant difference between the estimated coefficient and zero, leading to the </w:t>
      </w:r>
      <w:r w:rsidR="00995183" w:rsidRPr="00224E24">
        <w:rPr>
          <w:rFonts w:asciiTheme="majorHAnsi" w:hAnsiTheme="majorHAnsi" w:cstheme="majorHAnsi"/>
          <w:color w:val="343541"/>
        </w:rPr>
        <w:lastRenderedPageBreak/>
        <w:t>rejection of the null hypothesis for each of these variables.</w:t>
      </w:r>
      <w:r w:rsidR="00995183">
        <w:rPr>
          <w:rFonts w:asciiTheme="majorHAnsi" w:hAnsiTheme="majorHAnsi" w:cstheme="majorHAnsi"/>
          <w:color w:val="343541"/>
        </w:rPr>
        <w:t xml:space="preserve"> </w:t>
      </w:r>
      <w:r w:rsidR="00995183" w:rsidRPr="00224E24">
        <w:rPr>
          <w:rFonts w:asciiTheme="majorHAnsi" w:hAnsiTheme="majorHAnsi" w:cstheme="majorHAnsi"/>
          <w:color w:val="343541"/>
        </w:rPr>
        <w:t>Therefore, since the null hypothesis is rejected for all these parameters, it indicates that each of these factors has a statistically significant effect on the probability of an individual being diagnosed with diabetes. This collective significance of all parameters underscores the conclusion that the model is a good fit for analyzing the risk factors associated with diabetes.</w:t>
      </w:r>
    </w:p>
    <w:p w14:paraId="2F94B003" w14:textId="77777777" w:rsidR="00995183" w:rsidRDefault="001903C6" w:rsidP="001903C6">
      <w:pPr>
        <w:rPr>
          <w:rFonts w:asciiTheme="majorHAnsi" w:hAnsiTheme="majorHAnsi" w:cstheme="majorHAnsi"/>
          <w:color w:val="343541"/>
        </w:rPr>
      </w:pPr>
      <w:r>
        <w:rPr>
          <w:rFonts w:asciiTheme="majorHAnsi" w:hAnsiTheme="majorHAnsi" w:cstheme="majorHAnsi"/>
          <w:color w:val="343541"/>
        </w:rPr>
        <w:t xml:space="preserve">          </w:t>
      </w:r>
      <w:r w:rsidRPr="001903C6">
        <w:rPr>
          <w:rFonts w:asciiTheme="majorHAnsi" w:hAnsiTheme="majorHAnsi" w:cstheme="majorHAnsi"/>
          <w:color w:val="343541"/>
        </w:rPr>
        <w:t xml:space="preserve">The Hosmer and </w:t>
      </w:r>
      <w:proofErr w:type="spellStart"/>
      <w:r w:rsidRPr="001903C6">
        <w:rPr>
          <w:rFonts w:asciiTheme="majorHAnsi" w:hAnsiTheme="majorHAnsi" w:cstheme="majorHAnsi"/>
          <w:color w:val="343541"/>
        </w:rPr>
        <w:t>Lemeshow</w:t>
      </w:r>
      <w:proofErr w:type="spellEnd"/>
      <w:r w:rsidRPr="001903C6">
        <w:rPr>
          <w:rFonts w:asciiTheme="majorHAnsi" w:hAnsiTheme="majorHAnsi" w:cstheme="majorHAnsi"/>
          <w:color w:val="343541"/>
        </w:rPr>
        <w:t xml:space="preserve"> Test further supports the model's adequacy. With a test statistic of 7.2453 and a p-value of 0.4038, the test fails to reject its null hypothesis, suggesting that the model fits the data well. This is particularly reassuring as it shows the model's reliability in representing the observed data.</w:t>
      </w:r>
      <w:r w:rsidR="001678D4">
        <w:rPr>
          <w:rFonts w:asciiTheme="majorHAnsi" w:hAnsiTheme="majorHAnsi" w:cstheme="majorHAnsi"/>
          <w:color w:val="343541"/>
        </w:rPr>
        <w:t xml:space="preserve"> </w:t>
      </w:r>
      <w:r w:rsidRPr="001903C6">
        <w:rPr>
          <w:rFonts w:asciiTheme="majorHAnsi" w:hAnsiTheme="majorHAnsi" w:cstheme="majorHAnsi"/>
          <w:color w:val="343541"/>
        </w:rPr>
        <w:t xml:space="preserve">The </w:t>
      </w:r>
      <w:r w:rsidR="008442B3">
        <w:rPr>
          <w:rFonts w:asciiTheme="majorHAnsi" w:hAnsiTheme="majorHAnsi" w:cstheme="majorHAnsi"/>
          <w:color w:val="0F0F0F"/>
        </w:rPr>
        <w:t>p</w:t>
      </w:r>
      <w:r w:rsidR="008442B3" w:rsidRPr="008442B3">
        <w:rPr>
          <w:rFonts w:asciiTheme="majorHAnsi" w:hAnsiTheme="majorHAnsi" w:cstheme="majorHAnsi"/>
          <w:color w:val="0F0F0F"/>
        </w:rPr>
        <w:t xml:space="preserve">ercentage of </w:t>
      </w:r>
      <w:r w:rsidR="008442B3">
        <w:rPr>
          <w:rFonts w:asciiTheme="majorHAnsi" w:hAnsiTheme="majorHAnsi" w:cstheme="majorHAnsi"/>
          <w:color w:val="0F0F0F"/>
        </w:rPr>
        <w:t>c</w:t>
      </w:r>
      <w:r w:rsidR="008442B3" w:rsidRPr="008442B3">
        <w:rPr>
          <w:rFonts w:asciiTheme="majorHAnsi" w:hAnsiTheme="majorHAnsi" w:cstheme="majorHAnsi"/>
          <w:color w:val="0F0F0F"/>
        </w:rPr>
        <w:t xml:space="preserve">orrect </w:t>
      </w:r>
      <w:r w:rsidR="008442B3">
        <w:rPr>
          <w:rFonts w:asciiTheme="majorHAnsi" w:hAnsiTheme="majorHAnsi" w:cstheme="majorHAnsi"/>
          <w:color w:val="0F0F0F"/>
        </w:rPr>
        <w:t>p</w:t>
      </w:r>
      <w:r w:rsidR="008442B3" w:rsidRPr="008442B3">
        <w:rPr>
          <w:rFonts w:asciiTheme="majorHAnsi" w:hAnsiTheme="majorHAnsi" w:cstheme="majorHAnsi"/>
          <w:color w:val="0F0F0F"/>
        </w:rPr>
        <w:t>redictions</w:t>
      </w:r>
      <w:r w:rsidR="008442B3">
        <w:rPr>
          <w:rFonts w:ascii="Segoe UI" w:hAnsi="Segoe UI" w:cs="Segoe UI"/>
          <w:color w:val="0F0F0F"/>
        </w:rPr>
        <w:t xml:space="preserve"> </w:t>
      </w:r>
      <w:r w:rsidRPr="001903C6">
        <w:rPr>
          <w:rFonts w:asciiTheme="majorHAnsi" w:hAnsiTheme="majorHAnsi" w:cstheme="majorHAnsi"/>
          <w:color w:val="343541"/>
        </w:rPr>
        <w:t xml:space="preserve">reveals </w:t>
      </w:r>
      <w:r w:rsidR="002A71AE">
        <w:rPr>
          <w:rFonts w:asciiTheme="majorHAnsi" w:hAnsiTheme="majorHAnsi" w:cstheme="majorHAnsi"/>
          <w:color w:val="343541"/>
        </w:rPr>
        <w:t>s</w:t>
      </w:r>
      <w:r w:rsidR="002A71AE" w:rsidRPr="002A71AE">
        <w:rPr>
          <w:rFonts w:asciiTheme="majorHAnsi" w:hAnsiTheme="majorHAnsi" w:cstheme="majorHAnsi"/>
          <w:color w:val="343541"/>
        </w:rPr>
        <w:t>pecificity</w:t>
      </w:r>
      <w:r w:rsidR="002A71AE">
        <w:rPr>
          <w:rFonts w:asciiTheme="majorHAnsi" w:hAnsiTheme="majorHAnsi" w:cstheme="majorHAnsi"/>
          <w:color w:val="343541"/>
        </w:rPr>
        <w:t xml:space="preserve"> </w:t>
      </w:r>
      <w:r w:rsidRPr="001903C6">
        <w:rPr>
          <w:rFonts w:asciiTheme="majorHAnsi" w:hAnsiTheme="majorHAnsi" w:cstheme="majorHAnsi"/>
          <w:color w:val="343541"/>
        </w:rPr>
        <w:t>of 8</w:t>
      </w:r>
      <w:r w:rsidR="002A71AE">
        <w:rPr>
          <w:rFonts w:asciiTheme="majorHAnsi" w:hAnsiTheme="majorHAnsi" w:cstheme="majorHAnsi"/>
          <w:color w:val="343541"/>
        </w:rPr>
        <w:t>9</w:t>
      </w:r>
      <w:r w:rsidRPr="001903C6">
        <w:rPr>
          <w:rFonts w:asciiTheme="majorHAnsi" w:hAnsiTheme="majorHAnsi" w:cstheme="majorHAnsi"/>
          <w:color w:val="343541"/>
        </w:rPr>
        <w:t>.</w:t>
      </w:r>
      <w:r w:rsidR="002A71AE">
        <w:rPr>
          <w:rFonts w:asciiTheme="majorHAnsi" w:hAnsiTheme="majorHAnsi" w:cstheme="majorHAnsi"/>
          <w:color w:val="343541"/>
        </w:rPr>
        <w:t>1</w:t>
      </w:r>
      <w:r w:rsidRPr="001903C6">
        <w:rPr>
          <w:rFonts w:asciiTheme="majorHAnsi" w:hAnsiTheme="majorHAnsi" w:cstheme="majorHAnsi"/>
          <w:color w:val="343541"/>
        </w:rPr>
        <w:t>%, exceeding the 80%. However, it also highlights an area for improvement, with a sensitivity of 69.2%, which is below the 80% mark. This suggests that while the model is generally robust in predicting outcomes, its ability to correctly identify diabetes cases could be enhanced.</w:t>
      </w:r>
      <w:r w:rsidR="00D44CE1">
        <w:rPr>
          <w:rFonts w:asciiTheme="majorHAnsi" w:hAnsiTheme="majorHAnsi" w:cstheme="majorHAnsi"/>
          <w:color w:val="343541"/>
        </w:rPr>
        <w:t xml:space="preserve"> </w:t>
      </w:r>
      <w:r w:rsidR="00D44CE1">
        <w:rPr>
          <w:rFonts w:asciiTheme="majorHAnsi" w:hAnsiTheme="majorHAnsi" w:cstheme="majorHAnsi"/>
          <w:color w:val="343541"/>
        </w:rPr>
        <w:br/>
        <w:t xml:space="preserve">            </w:t>
      </w:r>
      <w:r w:rsidR="00D44CE1" w:rsidRPr="00D44CE1">
        <w:rPr>
          <w:rFonts w:asciiTheme="majorHAnsi" w:hAnsiTheme="majorHAnsi" w:cstheme="majorHAnsi"/>
          <w:color w:val="343541"/>
        </w:rPr>
        <w:t>In our regression analysis, the Goodness-of-Fit Measures, specifically McFadden's LRI (0.4264) and McKelvey-</w:t>
      </w:r>
      <w:proofErr w:type="spellStart"/>
      <w:r w:rsidR="00D44CE1" w:rsidRPr="00D44CE1">
        <w:rPr>
          <w:rFonts w:asciiTheme="majorHAnsi" w:hAnsiTheme="majorHAnsi" w:cstheme="majorHAnsi"/>
          <w:color w:val="343541"/>
        </w:rPr>
        <w:t>Zavoina</w:t>
      </w:r>
      <w:proofErr w:type="spellEnd"/>
      <w:r w:rsidR="00D44CE1" w:rsidRPr="00D44CE1">
        <w:rPr>
          <w:rFonts w:asciiTheme="majorHAnsi" w:hAnsiTheme="majorHAnsi" w:cstheme="majorHAnsi"/>
          <w:color w:val="343541"/>
        </w:rPr>
        <w:t xml:space="preserve"> (0.5672), play a crucial role in assessing the model's performance. For </w:t>
      </w:r>
      <w:proofErr w:type="gramStart"/>
      <w:r w:rsidR="00D44CE1" w:rsidRPr="00D44CE1">
        <w:rPr>
          <w:rFonts w:asciiTheme="majorHAnsi" w:hAnsiTheme="majorHAnsi" w:cstheme="majorHAnsi"/>
          <w:color w:val="343541"/>
        </w:rPr>
        <w:t>both of these</w:t>
      </w:r>
      <w:proofErr w:type="gramEnd"/>
      <w:r w:rsidR="00D44CE1" w:rsidRPr="00D44CE1">
        <w:rPr>
          <w:rFonts w:asciiTheme="majorHAnsi" w:hAnsiTheme="majorHAnsi" w:cstheme="majorHAnsi"/>
          <w:color w:val="343541"/>
        </w:rPr>
        <w:t xml:space="preserve"> measures, a higher value is indicative of a better model fit. McFadden's LRI, with a value of 0.4264, suggests a moderate level of explanatory power. This measure is a relative index of the model's goodness-of-fit and is particularly useful in the context of models with binary outcomes. It compares the likelihood of the model with the covariates to a null model, with higher values indicating a better fit.</w:t>
      </w:r>
      <w:r w:rsidR="00D44CE1">
        <w:rPr>
          <w:rFonts w:asciiTheme="majorHAnsi" w:hAnsiTheme="majorHAnsi" w:cstheme="majorHAnsi"/>
          <w:color w:val="343541"/>
        </w:rPr>
        <w:t xml:space="preserve"> </w:t>
      </w:r>
      <w:r w:rsidR="00D44CE1" w:rsidRPr="00D44CE1">
        <w:rPr>
          <w:rFonts w:asciiTheme="majorHAnsi" w:hAnsiTheme="majorHAnsi" w:cstheme="majorHAnsi"/>
          <w:color w:val="343541"/>
        </w:rPr>
        <w:t>Similarly, the McKelvey-</w:t>
      </w:r>
      <w:proofErr w:type="spellStart"/>
      <w:r w:rsidR="00D44CE1" w:rsidRPr="00D44CE1">
        <w:rPr>
          <w:rFonts w:asciiTheme="majorHAnsi" w:hAnsiTheme="majorHAnsi" w:cstheme="majorHAnsi"/>
          <w:color w:val="343541"/>
        </w:rPr>
        <w:t>Zavoina</w:t>
      </w:r>
      <w:proofErr w:type="spellEnd"/>
      <w:r w:rsidR="00D44CE1" w:rsidRPr="00D44CE1">
        <w:rPr>
          <w:rFonts w:asciiTheme="majorHAnsi" w:hAnsiTheme="majorHAnsi" w:cstheme="majorHAnsi"/>
          <w:color w:val="343541"/>
        </w:rPr>
        <w:t xml:space="preserve"> R-squared value of 0.5672 also demonstrates a good level of explanatory power. This measure is a </w:t>
      </w:r>
      <w:proofErr w:type="gramStart"/>
      <w:r w:rsidR="00D44CE1" w:rsidRPr="00D44CE1">
        <w:rPr>
          <w:rFonts w:asciiTheme="majorHAnsi" w:hAnsiTheme="majorHAnsi" w:cstheme="majorHAnsi"/>
          <w:color w:val="343541"/>
        </w:rPr>
        <w:t>pseudo R</w:t>
      </w:r>
      <w:proofErr w:type="gramEnd"/>
      <w:r w:rsidR="00D44CE1" w:rsidRPr="00D44CE1">
        <w:rPr>
          <w:rFonts w:asciiTheme="majorHAnsi" w:hAnsiTheme="majorHAnsi" w:cstheme="majorHAnsi"/>
          <w:color w:val="343541"/>
        </w:rPr>
        <w:t xml:space="preserve">-squared statistic tailored for binary choice models like the </w:t>
      </w:r>
      <w:proofErr w:type="spellStart"/>
      <w:r w:rsidR="00D44CE1" w:rsidRPr="00D44CE1">
        <w:rPr>
          <w:rFonts w:asciiTheme="majorHAnsi" w:hAnsiTheme="majorHAnsi" w:cstheme="majorHAnsi"/>
          <w:color w:val="343541"/>
        </w:rPr>
        <w:t>probit</w:t>
      </w:r>
      <w:proofErr w:type="spellEnd"/>
      <w:r w:rsidR="00D44CE1" w:rsidRPr="00D44CE1">
        <w:rPr>
          <w:rFonts w:asciiTheme="majorHAnsi" w:hAnsiTheme="majorHAnsi" w:cstheme="majorHAnsi"/>
          <w:color w:val="343541"/>
        </w:rPr>
        <w:t xml:space="preserve"> model you are using. It provides an estimate of the proportion of the variance in the dependent variable that is </w:t>
      </w:r>
      <w:r w:rsidR="00D44CE1" w:rsidRPr="00D44CE1">
        <w:rPr>
          <w:rFonts w:asciiTheme="majorHAnsi" w:hAnsiTheme="majorHAnsi" w:cstheme="majorHAnsi"/>
          <w:color w:val="343541"/>
        </w:rPr>
        <w:lastRenderedPageBreak/>
        <w:t>accounted for by the model. In your case, a value of 0.5672 indicates that the model does a reasonably good job of explaining the variability in the binary response of diabetes diagnosis.</w:t>
      </w:r>
      <w:r w:rsidR="00995183">
        <w:rPr>
          <w:rFonts w:asciiTheme="majorHAnsi" w:hAnsiTheme="majorHAnsi" w:cstheme="majorHAnsi"/>
          <w:color w:val="343541"/>
        </w:rPr>
        <w:t xml:space="preserve"> </w:t>
      </w:r>
      <w:r w:rsidR="00D44CE1" w:rsidRPr="00D44CE1">
        <w:rPr>
          <w:rFonts w:asciiTheme="majorHAnsi" w:hAnsiTheme="majorHAnsi" w:cstheme="majorHAnsi"/>
          <w:color w:val="343541"/>
        </w:rPr>
        <w:t>Together, these measures suggest that your model has a good capacity to explain the factors influencing the risk of diabetes, capturing a significant portion of the variability in the outcome. This reinforces the model's effectiveness in identifying key risk factors associated with diabetes.</w:t>
      </w:r>
      <w:r w:rsidR="00995183">
        <w:rPr>
          <w:rFonts w:asciiTheme="majorHAnsi" w:hAnsiTheme="majorHAnsi" w:cstheme="majorHAnsi"/>
          <w:color w:val="343541"/>
        </w:rPr>
        <w:t xml:space="preserve">        </w:t>
      </w:r>
    </w:p>
    <w:p w14:paraId="4C292E67" w14:textId="77777777" w:rsidR="00995183" w:rsidRDefault="00995183" w:rsidP="0038728B">
      <w:pPr>
        <w:rPr>
          <w:rFonts w:asciiTheme="majorHAnsi" w:hAnsiTheme="majorHAnsi" w:cstheme="majorHAnsi"/>
          <w:color w:val="343541"/>
        </w:rPr>
      </w:pPr>
      <w:r>
        <w:rPr>
          <w:rFonts w:asciiTheme="majorHAnsi" w:hAnsiTheme="majorHAnsi" w:cstheme="majorHAnsi"/>
          <w:color w:val="343541"/>
        </w:rPr>
        <w:t xml:space="preserve">             </w:t>
      </w:r>
      <w:r w:rsidR="001903C6" w:rsidRPr="001903C6">
        <w:rPr>
          <w:rFonts w:asciiTheme="majorHAnsi" w:hAnsiTheme="majorHAnsi" w:cstheme="majorHAnsi"/>
          <w:color w:val="343541"/>
        </w:rPr>
        <w:t>Regarding relative measures of fit, the Information Criteria, comprising AIC (663.49349) and BIC (707.18268), are crucial for model comparison. Although these criteria are more suited for evaluating relative fit among different models, the lower values in this case suggest a balanced model that accurately fits the data while avoiding overfitting.</w:t>
      </w:r>
      <w:r>
        <w:rPr>
          <w:rFonts w:asciiTheme="majorHAnsi" w:hAnsiTheme="majorHAnsi" w:cstheme="majorHAnsi"/>
          <w:color w:val="343541"/>
        </w:rPr>
        <w:t xml:space="preserve"> </w:t>
      </w:r>
    </w:p>
    <w:p w14:paraId="5D5AC957" w14:textId="02EF8EBE" w:rsidR="0038728B" w:rsidRDefault="00995183" w:rsidP="0038728B">
      <w:pPr>
        <w:rPr>
          <w:rFonts w:asciiTheme="majorHAnsi" w:hAnsiTheme="majorHAnsi" w:cstheme="majorHAnsi"/>
          <w:color w:val="343541"/>
        </w:rPr>
      </w:pPr>
      <w:r>
        <w:rPr>
          <w:rFonts w:asciiTheme="majorHAnsi" w:hAnsiTheme="majorHAnsi" w:cstheme="majorHAnsi"/>
          <w:color w:val="343541"/>
        </w:rPr>
        <w:t xml:space="preserve">            </w:t>
      </w:r>
      <w:r w:rsidR="001903C6" w:rsidRPr="001903C6">
        <w:rPr>
          <w:rFonts w:asciiTheme="majorHAnsi" w:hAnsiTheme="majorHAnsi" w:cstheme="majorHAnsi"/>
          <w:color w:val="343541"/>
        </w:rPr>
        <w:t>In conclusion, the combination of these various tests and measures converges to suggest that the model is a good fit for the data. It effectively captures the essential factors influencing diabetes risk, with room for refinement, particularly in its sensitivity. This comprehensive evaluation assures the model's reliability in explaining the risk factors for diabetes.</w:t>
      </w:r>
      <w:r w:rsidR="0015223D">
        <w:rPr>
          <w:rFonts w:asciiTheme="majorHAnsi" w:hAnsiTheme="majorHAnsi" w:cstheme="majorHAnsi"/>
          <w:color w:val="343541"/>
        </w:rPr>
        <w:br/>
      </w:r>
    </w:p>
    <w:tbl>
      <w:tblPr>
        <w:tblpPr w:leftFromText="180" w:rightFromText="180" w:vertAnchor="text" w:horzAnchor="margin" w:tblpXSpec="center" w:tblpY="-26"/>
        <w:tblW w:w="7580" w:type="dxa"/>
        <w:tblLook w:val="04A0" w:firstRow="1" w:lastRow="0" w:firstColumn="1" w:lastColumn="0" w:noHBand="0" w:noVBand="1"/>
      </w:tblPr>
      <w:tblGrid>
        <w:gridCol w:w="2527"/>
        <w:gridCol w:w="1073"/>
        <w:gridCol w:w="1347"/>
        <w:gridCol w:w="1286"/>
        <w:gridCol w:w="1347"/>
      </w:tblGrid>
      <w:tr w:rsidR="005A1361" w:rsidRPr="005A1361" w14:paraId="09C4ABAF" w14:textId="77777777" w:rsidTr="005A1361">
        <w:trPr>
          <w:trHeight w:val="320"/>
        </w:trPr>
        <w:tc>
          <w:tcPr>
            <w:tcW w:w="758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B5DA8" w14:textId="7C4CE6B2" w:rsidR="005A1361" w:rsidRPr="005A1361" w:rsidRDefault="005A1361" w:rsidP="005A1361">
            <w:pPr>
              <w:spacing w:after="0" w:line="240" w:lineRule="auto"/>
              <w:jc w:val="center"/>
              <w:rPr>
                <w:rFonts w:ascii="Calibri" w:eastAsia="Times New Roman" w:hAnsi="Calibri" w:cs="Calibri"/>
                <w:color w:val="000000"/>
              </w:rPr>
            </w:pPr>
            <w:r w:rsidRPr="005A1361">
              <w:rPr>
                <w:rFonts w:ascii="Calibri" w:eastAsia="Times New Roman" w:hAnsi="Calibri" w:cs="Calibri"/>
                <w:color w:val="000000"/>
              </w:rPr>
              <w:t xml:space="preserve">Table </w:t>
            </w:r>
            <w:r w:rsidR="000A7B2E">
              <w:rPr>
                <w:rFonts w:ascii="Calibri" w:eastAsia="Times New Roman" w:hAnsi="Calibri" w:cs="Calibri"/>
                <w:color w:val="000000"/>
              </w:rPr>
              <w:t>6</w:t>
            </w:r>
          </w:p>
        </w:tc>
      </w:tr>
      <w:tr w:rsidR="005A1361" w:rsidRPr="005A1361" w14:paraId="593D3105"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58FB0E26" w14:textId="77777777" w:rsidR="005A1361" w:rsidRPr="005A1361" w:rsidRDefault="005A1361" w:rsidP="005A1361">
            <w:pPr>
              <w:spacing w:after="0" w:line="240" w:lineRule="auto"/>
              <w:rPr>
                <w:rFonts w:ascii="Calibri" w:eastAsia="Times New Roman" w:hAnsi="Calibri" w:cs="Calibri"/>
                <w:color w:val="000000"/>
              </w:rPr>
            </w:pPr>
            <w:r w:rsidRPr="005A1361">
              <w:rPr>
                <w:rFonts w:ascii="Calibri" w:eastAsia="Times New Roman" w:hAnsi="Calibri" w:cs="Calibri"/>
                <w:color w:val="000000"/>
              </w:rPr>
              <w:t> </w:t>
            </w:r>
          </w:p>
        </w:tc>
        <w:tc>
          <w:tcPr>
            <w:tcW w:w="5053"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5A9CC6" w14:textId="77777777" w:rsidR="005A1361" w:rsidRPr="005A1361" w:rsidRDefault="005A1361" w:rsidP="005A1361">
            <w:pPr>
              <w:spacing w:after="0" w:line="240" w:lineRule="auto"/>
              <w:jc w:val="center"/>
              <w:rPr>
                <w:rFonts w:ascii="Calibri" w:eastAsia="Times New Roman" w:hAnsi="Calibri" w:cs="Calibri"/>
                <w:color w:val="000000"/>
              </w:rPr>
            </w:pPr>
            <w:r w:rsidRPr="005A1361">
              <w:rPr>
                <w:rFonts w:ascii="Calibri" w:eastAsia="Times New Roman" w:hAnsi="Calibri" w:cs="Calibri"/>
                <w:color w:val="000000"/>
              </w:rPr>
              <w:t>Marginal effects</w:t>
            </w:r>
          </w:p>
        </w:tc>
      </w:tr>
      <w:tr w:rsidR="005A1361" w:rsidRPr="005A1361" w14:paraId="23C672F1"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1B8E6589" w14:textId="77777777" w:rsidR="005A1361" w:rsidRPr="005A1361" w:rsidRDefault="005A1361" w:rsidP="005A1361">
            <w:pPr>
              <w:spacing w:after="0" w:line="240" w:lineRule="auto"/>
              <w:rPr>
                <w:rFonts w:ascii="Calibri" w:eastAsia="Times New Roman" w:hAnsi="Calibri" w:cs="Calibri"/>
                <w:color w:val="000000"/>
              </w:rPr>
            </w:pPr>
            <w:r w:rsidRPr="005A1361">
              <w:rPr>
                <w:rFonts w:ascii="Calibri" w:eastAsia="Times New Roman" w:hAnsi="Calibri" w:cs="Calibri"/>
                <w:color w:val="000000"/>
              </w:rPr>
              <w:t xml:space="preserve">Variables </w:t>
            </w:r>
          </w:p>
        </w:tc>
        <w:tc>
          <w:tcPr>
            <w:tcW w:w="1073" w:type="dxa"/>
            <w:tcBorders>
              <w:top w:val="nil"/>
              <w:left w:val="nil"/>
              <w:bottom w:val="single" w:sz="4" w:space="0" w:color="auto"/>
              <w:right w:val="single" w:sz="4" w:space="0" w:color="auto"/>
            </w:tcBorders>
            <w:shd w:val="clear" w:color="auto" w:fill="auto"/>
            <w:noWrap/>
            <w:vAlign w:val="bottom"/>
            <w:hideMark/>
          </w:tcPr>
          <w:p w14:paraId="40D9EEA5" w14:textId="77777777" w:rsidR="005A1361" w:rsidRPr="005A1361" w:rsidRDefault="005A1361" w:rsidP="005A1361">
            <w:pPr>
              <w:spacing w:after="0" w:line="240" w:lineRule="auto"/>
              <w:rPr>
                <w:rFonts w:ascii="Calibri" w:eastAsia="Times New Roman" w:hAnsi="Calibri" w:cs="Calibri"/>
                <w:color w:val="000000"/>
              </w:rPr>
            </w:pPr>
            <w:proofErr w:type="spellStart"/>
            <w:r w:rsidRPr="005A1361">
              <w:rPr>
                <w:rFonts w:ascii="Calibri" w:eastAsia="Times New Roman" w:hAnsi="Calibri" w:cs="Calibri"/>
                <w:color w:val="000000"/>
              </w:rPr>
              <w:t>Obs</w:t>
            </w:r>
            <w:proofErr w:type="spellEnd"/>
            <w:r w:rsidRPr="005A1361">
              <w:rPr>
                <w:rFonts w:ascii="Calibri" w:eastAsia="Times New Roman" w:hAnsi="Calibri" w:cs="Calibri"/>
                <w:color w:val="000000"/>
              </w:rPr>
              <w:t xml:space="preserve"> no. 1</w:t>
            </w:r>
          </w:p>
        </w:tc>
        <w:tc>
          <w:tcPr>
            <w:tcW w:w="1347" w:type="dxa"/>
            <w:tcBorders>
              <w:top w:val="nil"/>
              <w:left w:val="nil"/>
              <w:bottom w:val="single" w:sz="4" w:space="0" w:color="auto"/>
              <w:right w:val="single" w:sz="4" w:space="0" w:color="auto"/>
            </w:tcBorders>
            <w:shd w:val="clear" w:color="auto" w:fill="auto"/>
            <w:noWrap/>
            <w:vAlign w:val="bottom"/>
            <w:hideMark/>
          </w:tcPr>
          <w:p w14:paraId="03A4FA6D" w14:textId="77777777" w:rsidR="005A1361" w:rsidRPr="005A1361" w:rsidRDefault="005A1361" w:rsidP="005A1361">
            <w:pPr>
              <w:spacing w:after="0" w:line="240" w:lineRule="auto"/>
              <w:rPr>
                <w:rFonts w:ascii="Calibri" w:eastAsia="Times New Roman" w:hAnsi="Calibri" w:cs="Calibri"/>
                <w:color w:val="000000"/>
              </w:rPr>
            </w:pPr>
            <w:proofErr w:type="spellStart"/>
            <w:r w:rsidRPr="005A1361">
              <w:rPr>
                <w:rFonts w:ascii="Calibri" w:eastAsia="Times New Roman" w:hAnsi="Calibri" w:cs="Calibri"/>
                <w:color w:val="000000"/>
              </w:rPr>
              <w:t>Obs</w:t>
            </w:r>
            <w:proofErr w:type="spellEnd"/>
            <w:r w:rsidRPr="005A1361">
              <w:rPr>
                <w:rFonts w:ascii="Calibri" w:eastAsia="Times New Roman" w:hAnsi="Calibri" w:cs="Calibri"/>
                <w:color w:val="000000"/>
              </w:rPr>
              <w:t xml:space="preserve"> no. 180</w:t>
            </w:r>
          </w:p>
        </w:tc>
        <w:tc>
          <w:tcPr>
            <w:tcW w:w="1286" w:type="dxa"/>
            <w:tcBorders>
              <w:top w:val="nil"/>
              <w:left w:val="nil"/>
              <w:bottom w:val="single" w:sz="4" w:space="0" w:color="auto"/>
              <w:right w:val="single" w:sz="4" w:space="0" w:color="auto"/>
            </w:tcBorders>
            <w:shd w:val="clear" w:color="auto" w:fill="auto"/>
            <w:noWrap/>
            <w:vAlign w:val="bottom"/>
            <w:hideMark/>
          </w:tcPr>
          <w:p w14:paraId="6B27C9D6" w14:textId="77777777" w:rsidR="005A1361" w:rsidRPr="005A1361" w:rsidRDefault="005A1361" w:rsidP="005A1361">
            <w:pPr>
              <w:spacing w:after="0" w:line="240" w:lineRule="auto"/>
              <w:rPr>
                <w:rFonts w:ascii="Calibri" w:eastAsia="Times New Roman" w:hAnsi="Calibri" w:cs="Calibri"/>
                <w:color w:val="000000"/>
              </w:rPr>
            </w:pPr>
            <w:proofErr w:type="spellStart"/>
            <w:r w:rsidRPr="005A1361">
              <w:rPr>
                <w:rFonts w:ascii="Calibri" w:eastAsia="Times New Roman" w:hAnsi="Calibri" w:cs="Calibri"/>
                <w:color w:val="000000"/>
              </w:rPr>
              <w:t>Obs</w:t>
            </w:r>
            <w:proofErr w:type="spellEnd"/>
            <w:r w:rsidRPr="005A1361">
              <w:rPr>
                <w:rFonts w:ascii="Calibri" w:eastAsia="Times New Roman" w:hAnsi="Calibri" w:cs="Calibri"/>
                <w:color w:val="000000"/>
              </w:rPr>
              <w:t xml:space="preserve"> no.539</w:t>
            </w:r>
          </w:p>
        </w:tc>
        <w:tc>
          <w:tcPr>
            <w:tcW w:w="1347" w:type="dxa"/>
            <w:tcBorders>
              <w:top w:val="nil"/>
              <w:left w:val="nil"/>
              <w:bottom w:val="single" w:sz="4" w:space="0" w:color="auto"/>
              <w:right w:val="single" w:sz="4" w:space="0" w:color="auto"/>
            </w:tcBorders>
            <w:shd w:val="clear" w:color="auto" w:fill="auto"/>
            <w:noWrap/>
            <w:vAlign w:val="bottom"/>
            <w:hideMark/>
          </w:tcPr>
          <w:p w14:paraId="70771751" w14:textId="77777777" w:rsidR="005A1361" w:rsidRPr="005A1361" w:rsidRDefault="005A1361" w:rsidP="005A1361">
            <w:pPr>
              <w:spacing w:after="0" w:line="240" w:lineRule="auto"/>
              <w:rPr>
                <w:rFonts w:ascii="Calibri" w:eastAsia="Times New Roman" w:hAnsi="Calibri" w:cs="Calibri"/>
                <w:color w:val="000000"/>
              </w:rPr>
            </w:pPr>
            <w:proofErr w:type="spellStart"/>
            <w:r w:rsidRPr="005A1361">
              <w:rPr>
                <w:rFonts w:ascii="Calibri" w:eastAsia="Times New Roman" w:hAnsi="Calibri" w:cs="Calibri"/>
                <w:color w:val="000000"/>
              </w:rPr>
              <w:t>Obs</w:t>
            </w:r>
            <w:proofErr w:type="spellEnd"/>
            <w:r w:rsidRPr="005A1361">
              <w:rPr>
                <w:rFonts w:ascii="Calibri" w:eastAsia="Times New Roman" w:hAnsi="Calibri" w:cs="Calibri"/>
                <w:color w:val="000000"/>
              </w:rPr>
              <w:t xml:space="preserve"> no. 948</w:t>
            </w:r>
          </w:p>
        </w:tc>
      </w:tr>
      <w:tr w:rsidR="005A1361" w:rsidRPr="005A1361" w14:paraId="4E7E60C7"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0F344C6A" w14:textId="77777777" w:rsidR="005A1361" w:rsidRPr="005A1361" w:rsidRDefault="005A1361" w:rsidP="005A1361">
            <w:pPr>
              <w:spacing w:after="0" w:line="240" w:lineRule="auto"/>
              <w:rPr>
                <w:rFonts w:ascii="Times New Roman" w:eastAsia="Times New Roman" w:hAnsi="Times New Roman" w:cs="Times New Roman"/>
                <w:color w:val="343541"/>
              </w:rPr>
            </w:pPr>
            <w:r w:rsidRPr="005A1361">
              <w:rPr>
                <w:rFonts w:ascii="Times New Roman" w:eastAsia="Times New Roman" w:hAnsi="Times New Roman" w:cs="Times New Roman"/>
                <w:color w:val="343541"/>
              </w:rPr>
              <w:t>Age_40T49</w:t>
            </w:r>
          </w:p>
        </w:tc>
        <w:tc>
          <w:tcPr>
            <w:tcW w:w="1073" w:type="dxa"/>
            <w:tcBorders>
              <w:top w:val="nil"/>
              <w:left w:val="nil"/>
              <w:bottom w:val="single" w:sz="4" w:space="0" w:color="auto"/>
              <w:right w:val="single" w:sz="4" w:space="0" w:color="auto"/>
            </w:tcBorders>
            <w:shd w:val="clear" w:color="auto" w:fill="auto"/>
            <w:noWrap/>
            <w:vAlign w:val="bottom"/>
            <w:hideMark/>
          </w:tcPr>
          <w:p w14:paraId="64642F36"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0.15906</w:t>
            </w:r>
          </w:p>
        </w:tc>
        <w:tc>
          <w:tcPr>
            <w:tcW w:w="1347" w:type="dxa"/>
            <w:tcBorders>
              <w:top w:val="nil"/>
              <w:left w:val="nil"/>
              <w:bottom w:val="single" w:sz="4" w:space="0" w:color="auto"/>
              <w:right w:val="single" w:sz="4" w:space="0" w:color="auto"/>
            </w:tcBorders>
            <w:shd w:val="clear" w:color="auto" w:fill="auto"/>
            <w:noWrap/>
            <w:vAlign w:val="bottom"/>
            <w:hideMark/>
          </w:tcPr>
          <w:p w14:paraId="72740700"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0.03708</w:t>
            </w:r>
          </w:p>
        </w:tc>
        <w:tc>
          <w:tcPr>
            <w:tcW w:w="1286" w:type="dxa"/>
            <w:tcBorders>
              <w:top w:val="nil"/>
              <w:left w:val="nil"/>
              <w:bottom w:val="single" w:sz="4" w:space="0" w:color="auto"/>
              <w:right w:val="single" w:sz="4" w:space="0" w:color="auto"/>
            </w:tcBorders>
            <w:shd w:val="clear" w:color="auto" w:fill="auto"/>
            <w:noWrap/>
            <w:vAlign w:val="bottom"/>
            <w:hideMark/>
          </w:tcPr>
          <w:p w14:paraId="683D89C7"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-0.35188</w:t>
            </w:r>
          </w:p>
        </w:tc>
        <w:tc>
          <w:tcPr>
            <w:tcW w:w="1347" w:type="dxa"/>
            <w:tcBorders>
              <w:top w:val="nil"/>
              <w:left w:val="nil"/>
              <w:bottom w:val="single" w:sz="4" w:space="0" w:color="auto"/>
              <w:right w:val="single" w:sz="4" w:space="0" w:color="auto"/>
            </w:tcBorders>
            <w:shd w:val="clear" w:color="auto" w:fill="auto"/>
            <w:noWrap/>
            <w:vAlign w:val="bottom"/>
            <w:hideMark/>
          </w:tcPr>
          <w:p w14:paraId="1BDB7E06" w14:textId="77777777" w:rsidR="005A1361" w:rsidRPr="005A1361" w:rsidRDefault="005A1361" w:rsidP="005A1361">
            <w:pPr>
              <w:spacing w:after="0" w:line="240" w:lineRule="auto"/>
              <w:jc w:val="right"/>
              <w:rPr>
                <w:rFonts w:ascii="Times New Roman" w:eastAsia="Times New Roman" w:hAnsi="Times New Roman" w:cs="Times New Roman"/>
                <w:b/>
                <w:bCs/>
                <w:color w:val="000000"/>
              </w:rPr>
            </w:pPr>
            <w:r w:rsidRPr="005A1361">
              <w:rPr>
                <w:rFonts w:ascii="Times New Roman" w:eastAsia="Times New Roman" w:hAnsi="Times New Roman" w:cs="Times New Roman"/>
                <w:b/>
                <w:bCs/>
                <w:color w:val="000000"/>
              </w:rPr>
              <w:t>-0.15594</w:t>
            </w:r>
          </w:p>
        </w:tc>
      </w:tr>
      <w:tr w:rsidR="005A1361" w:rsidRPr="005A1361" w14:paraId="4C6238F9"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61539FC3" w14:textId="77777777" w:rsidR="005A1361" w:rsidRPr="005A1361" w:rsidRDefault="005A1361" w:rsidP="005A1361">
            <w:pPr>
              <w:spacing w:after="0" w:line="240" w:lineRule="auto"/>
              <w:rPr>
                <w:rFonts w:ascii="Times New Roman" w:eastAsia="Times New Roman" w:hAnsi="Times New Roman" w:cs="Times New Roman"/>
                <w:color w:val="343541"/>
              </w:rPr>
            </w:pPr>
            <w:r w:rsidRPr="005A1361">
              <w:rPr>
                <w:rFonts w:ascii="Times New Roman" w:eastAsia="Times New Roman" w:hAnsi="Times New Roman" w:cs="Times New Roman"/>
                <w:color w:val="343541"/>
              </w:rPr>
              <w:t xml:space="preserve">Age_50T59 </w:t>
            </w:r>
          </w:p>
        </w:tc>
        <w:tc>
          <w:tcPr>
            <w:tcW w:w="1073" w:type="dxa"/>
            <w:tcBorders>
              <w:top w:val="nil"/>
              <w:left w:val="nil"/>
              <w:bottom w:val="single" w:sz="4" w:space="0" w:color="auto"/>
              <w:right w:val="single" w:sz="4" w:space="0" w:color="auto"/>
            </w:tcBorders>
            <w:shd w:val="clear" w:color="auto" w:fill="auto"/>
            <w:noWrap/>
            <w:vAlign w:val="bottom"/>
            <w:hideMark/>
          </w:tcPr>
          <w:p w14:paraId="6024E423"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0.15531</w:t>
            </w:r>
          </w:p>
        </w:tc>
        <w:tc>
          <w:tcPr>
            <w:tcW w:w="1347" w:type="dxa"/>
            <w:tcBorders>
              <w:top w:val="nil"/>
              <w:left w:val="nil"/>
              <w:bottom w:val="single" w:sz="4" w:space="0" w:color="auto"/>
              <w:right w:val="single" w:sz="4" w:space="0" w:color="auto"/>
            </w:tcBorders>
            <w:shd w:val="clear" w:color="auto" w:fill="auto"/>
            <w:noWrap/>
            <w:vAlign w:val="bottom"/>
            <w:hideMark/>
          </w:tcPr>
          <w:p w14:paraId="02510CED"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0.03621</w:t>
            </w:r>
          </w:p>
        </w:tc>
        <w:tc>
          <w:tcPr>
            <w:tcW w:w="1286" w:type="dxa"/>
            <w:tcBorders>
              <w:top w:val="nil"/>
              <w:left w:val="nil"/>
              <w:bottom w:val="single" w:sz="4" w:space="0" w:color="auto"/>
              <w:right w:val="single" w:sz="4" w:space="0" w:color="auto"/>
            </w:tcBorders>
            <w:shd w:val="clear" w:color="auto" w:fill="auto"/>
            <w:noWrap/>
            <w:vAlign w:val="bottom"/>
            <w:hideMark/>
          </w:tcPr>
          <w:p w14:paraId="7A699D63"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-0.34358</w:t>
            </w:r>
          </w:p>
        </w:tc>
        <w:tc>
          <w:tcPr>
            <w:tcW w:w="1347" w:type="dxa"/>
            <w:tcBorders>
              <w:top w:val="nil"/>
              <w:left w:val="nil"/>
              <w:bottom w:val="single" w:sz="4" w:space="0" w:color="auto"/>
              <w:right w:val="single" w:sz="4" w:space="0" w:color="auto"/>
            </w:tcBorders>
            <w:shd w:val="clear" w:color="auto" w:fill="auto"/>
            <w:noWrap/>
            <w:vAlign w:val="bottom"/>
            <w:hideMark/>
          </w:tcPr>
          <w:p w14:paraId="40C7CF23"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-0.15226</w:t>
            </w:r>
          </w:p>
        </w:tc>
      </w:tr>
      <w:tr w:rsidR="005A1361" w:rsidRPr="005A1361" w14:paraId="2EC7F303"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6F307854" w14:textId="77777777" w:rsidR="005A1361" w:rsidRPr="005A1361" w:rsidRDefault="005A1361" w:rsidP="005A1361">
            <w:pPr>
              <w:spacing w:after="0" w:line="240" w:lineRule="auto"/>
              <w:rPr>
                <w:rFonts w:ascii="Times New Roman" w:eastAsia="Times New Roman" w:hAnsi="Times New Roman" w:cs="Times New Roman"/>
                <w:color w:val="343541"/>
              </w:rPr>
            </w:pPr>
            <w:r w:rsidRPr="005A1361">
              <w:rPr>
                <w:rFonts w:ascii="Times New Roman" w:eastAsia="Times New Roman" w:hAnsi="Times New Roman" w:cs="Times New Roman"/>
                <w:color w:val="343541"/>
              </w:rPr>
              <w:t>Age_MT60</w:t>
            </w:r>
          </w:p>
        </w:tc>
        <w:tc>
          <w:tcPr>
            <w:tcW w:w="1073" w:type="dxa"/>
            <w:tcBorders>
              <w:top w:val="nil"/>
              <w:left w:val="nil"/>
              <w:bottom w:val="single" w:sz="4" w:space="0" w:color="auto"/>
              <w:right w:val="single" w:sz="4" w:space="0" w:color="auto"/>
            </w:tcBorders>
            <w:shd w:val="clear" w:color="auto" w:fill="auto"/>
            <w:noWrap/>
            <w:vAlign w:val="bottom"/>
            <w:hideMark/>
          </w:tcPr>
          <w:p w14:paraId="3185207C"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0.31353</w:t>
            </w:r>
          </w:p>
        </w:tc>
        <w:tc>
          <w:tcPr>
            <w:tcW w:w="1347" w:type="dxa"/>
            <w:tcBorders>
              <w:top w:val="nil"/>
              <w:left w:val="nil"/>
              <w:bottom w:val="single" w:sz="4" w:space="0" w:color="auto"/>
              <w:right w:val="single" w:sz="4" w:space="0" w:color="auto"/>
            </w:tcBorders>
            <w:shd w:val="clear" w:color="auto" w:fill="auto"/>
            <w:noWrap/>
            <w:vAlign w:val="bottom"/>
            <w:hideMark/>
          </w:tcPr>
          <w:p w14:paraId="5B3BF329"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0.07309</w:t>
            </w:r>
          </w:p>
        </w:tc>
        <w:tc>
          <w:tcPr>
            <w:tcW w:w="1286" w:type="dxa"/>
            <w:tcBorders>
              <w:top w:val="nil"/>
              <w:left w:val="nil"/>
              <w:bottom w:val="single" w:sz="4" w:space="0" w:color="auto"/>
              <w:right w:val="single" w:sz="4" w:space="0" w:color="auto"/>
            </w:tcBorders>
            <w:shd w:val="clear" w:color="auto" w:fill="auto"/>
            <w:noWrap/>
            <w:vAlign w:val="bottom"/>
            <w:hideMark/>
          </w:tcPr>
          <w:p w14:paraId="25EC5BFD"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-0.6936</w:t>
            </w:r>
          </w:p>
        </w:tc>
        <w:tc>
          <w:tcPr>
            <w:tcW w:w="1347" w:type="dxa"/>
            <w:tcBorders>
              <w:top w:val="nil"/>
              <w:left w:val="nil"/>
              <w:bottom w:val="single" w:sz="4" w:space="0" w:color="auto"/>
              <w:right w:val="single" w:sz="4" w:space="0" w:color="auto"/>
            </w:tcBorders>
            <w:shd w:val="clear" w:color="auto" w:fill="auto"/>
            <w:noWrap/>
            <w:vAlign w:val="bottom"/>
            <w:hideMark/>
          </w:tcPr>
          <w:p w14:paraId="7791C88E"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-0.30737</w:t>
            </w:r>
          </w:p>
        </w:tc>
      </w:tr>
      <w:tr w:rsidR="005A1361" w:rsidRPr="005A1361" w14:paraId="79685F6C"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47C284A5" w14:textId="77777777" w:rsidR="005A1361" w:rsidRPr="005A1361" w:rsidRDefault="005A1361" w:rsidP="005A1361">
            <w:pPr>
              <w:spacing w:after="0" w:line="240" w:lineRule="auto"/>
              <w:rPr>
                <w:rFonts w:ascii="Times New Roman" w:eastAsia="Times New Roman" w:hAnsi="Times New Roman" w:cs="Times New Roman"/>
                <w:color w:val="343541"/>
              </w:rPr>
            </w:pPr>
            <w:proofErr w:type="spellStart"/>
            <w:r w:rsidRPr="005A1361">
              <w:rPr>
                <w:rFonts w:ascii="Times New Roman" w:eastAsia="Times New Roman" w:hAnsi="Times New Roman" w:cs="Times New Roman"/>
                <w:color w:val="343541"/>
              </w:rPr>
              <w:t>Alcohol_dum</w:t>
            </w:r>
            <w:proofErr w:type="spellEnd"/>
          </w:p>
        </w:tc>
        <w:tc>
          <w:tcPr>
            <w:tcW w:w="1073" w:type="dxa"/>
            <w:tcBorders>
              <w:top w:val="nil"/>
              <w:left w:val="nil"/>
              <w:bottom w:val="single" w:sz="4" w:space="0" w:color="auto"/>
              <w:right w:val="single" w:sz="4" w:space="0" w:color="auto"/>
            </w:tcBorders>
            <w:shd w:val="clear" w:color="auto" w:fill="auto"/>
            <w:noWrap/>
            <w:vAlign w:val="bottom"/>
            <w:hideMark/>
          </w:tcPr>
          <w:p w14:paraId="0C677D85"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0.04321</w:t>
            </w:r>
          </w:p>
        </w:tc>
        <w:tc>
          <w:tcPr>
            <w:tcW w:w="1347" w:type="dxa"/>
            <w:tcBorders>
              <w:top w:val="nil"/>
              <w:left w:val="nil"/>
              <w:bottom w:val="single" w:sz="4" w:space="0" w:color="auto"/>
              <w:right w:val="single" w:sz="4" w:space="0" w:color="auto"/>
            </w:tcBorders>
            <w:shd w:val="clear" w:color="auto" w:fill="auto"/>
            <w:noWrap/>
            <w:vAlign w:val="bottom"/>
            <w:hideMark/>
          </w:tcPr>
          <w:p w14:paraId="7947070B"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0.010074</w:t>
            </w:r>
          </w:p>
        </w:tc>
        <w:tc>
          <w:tcPr>
            <w:tcW w:w="1286" w:type="dxa"/>
            <w:tcBorders>
              <w:top w:val="nil"/>
              <w:left w:val="nil"/>
              <w:bottom w:val="single" w:sz="4" w:space="0" w:color="auto"/>
              <w:right w:val="single" w:sz="4" w:space="0" w:color="auto"/>
            </w:tcBorders>
            <w:shd w:val="clear" w:color="auto" w:fill="auto"/>
            <w:noWrap/>
            <w:vAlign w:val="bottom"/>
            <w:hideMark/>
          </w:tcPr>
          <w:p w14:paraId="34E625E3"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-0.095596</w:t>
            </w:r>
          </w:p>
        </w:tc>
        <w:tc>
          <w:tcPr>
            <w:tcW w:w="1347" w:type="dxa"/>
            <w:tcBorders>
              <w:top w:val="nil"/>
              <w:left w:val="nil"/>
              <w:bottom w:val="single" w:sz="4" w:space="0" w:color="auto"/>
              <w:right w:val="single" w:sz="4" w:space="0" w:color="auto"/>
            </w:tcBorders>
            <w:shd w:val="clear" w:color="auto" w:fill="auto"/>
            <w:noWrap/>
            <w:vAlign w:val="bottom"/>
            <w:hideMark/>
          </w:tcPr>
          <w:p w14:paraId="7C4836B9"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-0.042364</w:t>
            </w:r>
          </w:p>
        </w:tc>
      </w:tr>
      <w:tr w:rsidR="005A1361" w:rsidRPr="005A1361" w14:paraId="6CB26F27"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3421BB21" w14:textId="77777777" w:rsidR="005A1361" w:rsidRPr="005A1361" w:rsidRDefault="005A1361" w:rsidP="005A1361">
            <w:pPr>
              <w:spacing w:after="0" w:line="240" w:lineRule="auto"/>
              <w:rPr>
                <w:rFonts w:ascii="Times New Roman" w:eastAsia="Times New Roman" w:hAnsi="Times New Roman" w:cs="Times New Roman"/>
                <w:color w:val="343541"/>
              </w:rPr>
            </w:pPr>
            <w:proofErr w:type="spellStart"/>
            <w:r w:rsidRPr="005A1361">
              <w:rPr>
                <w:rFonts w:ascii="Times New Roman" w:eastAsia="Times New Roman" w:hAnsi="Times New Roman" w:cs="Times New Roman"/>
                <w:color w:val="343541"/>
              </w:rPr>
              <w:t>RegularMedicine_dum</w:t>
            </w:r>
            <w:proofErr w:type="spellEnd"/>
            <w:r w:rsidRPr="005A1361">
              <w:rPr>
                <w:rFonts w:ascii="Times New Roman" w:eastAsia="Times New Roman" w:hAnsi="Times New Roman" w:cs="Times New Roman"/>
                <w:color w:val="343541"/>
              </w:rPr>
              <w:t xml:space="preserve"> </w:t>
            </w:r>
          </w:p>
        </w:tc>
        <w:tc>
          <w:tcPr>
            <w:tcW w:w="1073" w:type="dxa"/>
            <w:tcBorders>
              <w:top w:val="nil"/>
              <w:left w:val="nil"/>
              <w:bottom w:val="single" w:sz="4" w:space="0" w:color="auto"/>
              <w:right w:val="single" w:sz="4" w:space="0" w:color="auto"/>
            </w:tcBorders>
            <w:shd w:val="clear" w:color="auto" w:fill="auto"/>
            <w:noWrap/>
            <w:vAlign w:val="bottom"/>
            <w:hideMark/>
          </w:tcPr>
          <w:p w14:paraId="0D14B570"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0.22843</w:t>
            </w:r>
          </w:p>
        </w:tc>
        <w:tc>
          <w:tcPr>
            <w:tcW w:w="1347" w:type="dxa"/>
            <w:tcBorders>
              <w:top w:val="nil"/>
              <w:left w:val="nil"/>
              <w:bottom w:val="single" w:sz="4" w:space="0" w:color="auto"/>
              <w:right w:val="single" w:sz="4" w:space="0" w:color="auto"/>
            </w:tcBorders>
            <w:shd w:val="clear" w:color="auto" w:fill="auto"/>
            <w:noWrap/>
            <w:vAlign w:val="bottom"/>
            <w:hideMark/>
          </w:tcPr>
          <w:p w14:paraId="6E8131FF"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0.05325</w:t>
            </w:r>
          </w:p>
        </w:tc>
        <w:tc>
          <w:tcPr>
            <w:tcW w:w="1286" w:type="dxa"/>
            <w:tcBorders>
              <w:top w:val="nil"/>
              <w:left w:val="nil"/>
              <w:bottom w:val="single" w:sz="4" w:space="0" w:color="auto"/>
              <w:right w:val="single" w:sz="4" w:space="0" w:color="auto"/>
            </w:tcBorders>
            <w:shd w:val="clear" w:color="auto" w:fill="auto"/>
            <w:noWrap/>
            <w:vAlign w:val="bottom"/>
            <w:hideMark/>
          </w:tcPr>
          <w:p w14:paraId="6D67F932"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-0.50534</w:t>
            </w:r>
          </w:p>
        </w:tc>
        <w:tc>
          <w:tcPr>
            <w:tcW w:w="1347" w:type="dxa"/>
            <w:tcBorders>
              <w:top w:val="nil"/>
              <w:left w:val="nil"/>
              <w:bottom w:val="single" w:sz="4" w:space="0" w:color="auto"/>
              <w:right w:val="single" w:sz="4" w:space="0" w:color="auto"/>
            </w:tcBorders>
            <w:shd w:val="clear" w:color="auto" w:fill="auto"/>
            <w:noWrap/>
            <w:vAlign w:val="bottom"/>
            <w:hideMark/>
          </w:tcPr>
          <w:p w14:paraId="48CFF337"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-0.22395</w:t>
            </w:r>
          </w:p>
        </w:tc>
      </w:tr>
      <w:tr w:rsidR="005A1361" w:rsidRPr="005A1361" w14:paraId="210E8C6D"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145F13C5" w14:textId="77777777" w:rsidR="005A1361" w:rsidRPr="005A1361" w:rsidRDefault="005A1361" w:rsidP="005A1361">
            <w:pPr>
              <w:spacing w:after="0" w:line="240" w:lineRule="auto"/>
              <w:rPr>
                <w:rFonts w:ascii="Times New Roman" w:eastAsia="Times New Roman" w:hAnsi="Times New Roman" w:cs="Times New Roman"/>
                <w:color w:val="343541"/>
              </w:rPr>
            </w:pPr>
            <w:proofErr w:type="spellStart"/>
            <w:r w:rsidRPr="005A1361">
              <w:rPr>
                <w:rFonts w:ascii="Times New Roman" w:eastAsia="Times New Roman" w:hAnsi="Times New Roman" w:cs="Times New Roman"/>
                <w:color w:val="343541"/>
              </w:rPr>
              <w:t>junkfood_dum</w:t>
            </w:r>
            <w:proofErr w:type="spellEnd"/>
          </w:p>
        </w:tc>
        <w:tc>
          <w:tcPr>
            <w:tcW w:w="1073" w:type="dxa"/>
            <w:tcBorders>
              <w:top w:val="nil"/>
              <w:left w:val="nil"/>
              <w:bottom w:val="single" w:sz="4" w:space="0" w:color="auto"/>
              <w:right w:val="single" w:sz="4" w:space="0" w:color="auto"/>
            </w:tcBorders>
            <w:shd w:val="clear" w:color="auto" w:fill="auto"/>
            <w:noWrap/>
            <w:vAlign w:val="bottom"/>
            <w:hideMark/>
          </w:tcPr>
          <w:p w14:paraId="1E8635EC"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0.07042</w:t>
            </w:r>
          </w:p>
        </w:tc>
        <w:tc>
          <w:tcPr>
            <w:tcW w:w="1347" w:type="dxa"/>
            <w:tcBorders>
              <w:top w:val="nil"/>
              <w:left w:val="nil"/>
              <w:bottom w:val="single" w:sz="4" w:space="0" w:color="auto"/>
              <w:right w:val="single" w:sz="4" w:space="0" w:color="auto"/>
            </w:tcBorders>
            <w:shd w:val="clear" w:color="auto" w:fill="auto"/>
            <w:noWrap/>
            <w:vAlign w:val="bottom"/>
            <w:hideMark/>
          </w:tcPr>
          <w:p w14:paraId="1DCF71E8"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0.01642</w:t>
            </w:r>
          </w:p>
        </w:tc>
        <w:tc>
          <w:tcPr>
            <w:tcW w:w="1286" w:type="dxa"/>
            <w:tcBorders>
              <w:top w:val="nil"/>
              <w:left w:val="nil"/>
              <w:bottom w:val="single" w:sz="4" w:space="0" w:color="auto"/>
              <w:right w:val="single" w:sz="4" w:space="0" w:color="auto"/>
            </w:tcBorders>
            <w:shd w:val="clear" w:color="auto" w:fill="auto"/>
            <w:noWrap/>
            <w:vAlign w:val="bottom"/>
            <w:hideMark/>
          </w:tcPr>
          <w:p w14:paraId="3A519C96"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-0.15577</w:t>
            </w:r>
          </w:p>
        </w:tc>
        <w:tc>
          <w:tcPr>
            <w:tcW w:w="1347" w:type="dxa"/>
            <w:tcBorders>
              <w:top w:val="nil"/>
              <w:left w:val="nil"/>
              <w:bottom w:val="single" w:sz="4" w:space="0" w:color="auto"/>
              <w:right w:val="single" w:sz="4" w:space="0" w:color="auto"/>
            </w:tcBorders>
            <w:shd w:val="clear" w:color="auto" w:fill="auto"/>
            <w:noWrap/>
            <w:vAlign w:val="bottom"/>
            <w:hideMark/>
          </w:tcPr>
          <w:p w14:paraId="67F0EF05"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-0.06903</w:t>
            </w:r>
          </w:p>
        </w:tc>
      </w:tr>
      <w:tr w:rsidR="005A1361" w:rsidRPr="005A1361" w14:paraId="4C2A6624"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462E03DE" w14:textId="77777777" w:rsidR="005A1361" w:rsidRPr="005A1361" w:rsidRDefault="005A1361" w:rsidP="005A1361">
            <w:pPr>
              <w:spacing w:after="0" w:line="240" w:lineRule="auto"/>
              <w:rPr>
                <w:rFonts w:ascii="Times New Roman" w:eastAsia="Times New Roman" w:hAnsi="Times New Roman" w:cs="Times New Roman"/>
                <w:color w:val="343541"/>
              </w:rPr>
            </w:pPr>
            <w:proofErr w:type="spellStart"/>
            <w:r w:rsidRPr="005A1361">
              <w:rPr>
                <w:rFonts w:ascii="Times New Roman" w:eastAsia="Times New Roman" w:hAnsi="Times New Roman" w:cs="Times New Roman"/>
                <w:color w:val="343541"/>
              </w:rPr>
              <w:t>stress_dum</w:t>
            </w:r>
            <w:proofErr w:type="spellEnd"/>
          </w:p>
        </w:tc>
        <w:tc>
          <w:tcPr>
            <w:tcW w:w="1073" w:type="dxa"/>
            <w:tcBorders>
              <w:top w:val="nil"/>
              <w:left w:val="nil"/>
              <w:bottom w:val="single" w:sz="4" w:space="0" w:color="auto"/>
              <w:right w:val="single" w:sz="4" w:space="0" w:color="auto"/>
            </w:tcBorders>
            <w:shd w:val="clear" w:color="auto" w:fill="auto"/>
            <w:noWrap/>
            <w:vAlign w:val="bottom"/>
            <w:hideMark/>
          </w:tcPr>
          <w:p w14:paraId="6E57466B"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0.05231</w:t>
            </w:r>
          </w:p>
        </w:tc>
        <w:tc>
          <w:tcPr>
            <w:tcW w:w="1347" w:type="dxa"/>
            <w:tcBorders>
              <w:top w:val="nil"/>
              <w:left w:val="nil"/>
              <w:bottom w:val="single" w:sz="4" w:space="0" w:color="auto"/>
              <w:right w:val="single" w:sz="4" w:space="0" w:color="auto"/>
            </w:tcBorders>
            <w:shd w:val="clear" w:color="auto" w:fill="auto"/>
            <w:noWrap/>
            <w:vAlign w:val="bottom"/>
            <w:hideMark/>
          </w:tcPr>
          <w:p w14:paraId="253570DB"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0.01219</w:t>
            </w:r>
          </w:p>
        </w:tc>
        <w:tc>
          <w:tcPr>
            <w:tcW w:w="1286" w:type="dxa"/>
            <w:tcBorders>
              <w:top w:val="nil"/>
              <w:left w:val="nil"/>
              <w:bottom w:val="single" w:sz="4" w:space="0" w:color="auto"/>
              <w:right w:val="single" w:sz="4" w:space="0" w:color="auto"/>
            </w:tcBorders>
            <w:shd w:val="clear" w:color="auto" w:fill="auto"/>
            <w:noWrap/>
            <w:vAlign w:val="bottom"/>
            <w:hideMark/>
          </w:tcPr>
          <w:p w14:paraId="0E375050"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-0.11572</w:t>
            </w:r>
          </w:p>
        </w:tc>
        <w:tc>
          <w:tcPr>
            <w:tcW w:w="1347" w:type="dxa"/>
            <w:tcBorders>
              <w:top w:val="nil"/>
              <w:left w:val="nil"/>
              <w:bottom w:val="single" w:sz="4" w:space="0" w:color="auto"/>
              <w:right w:val="single" w:sz="4" w:space="0" w:color="auto"/>
            </w:tcBorders>
            <w:shd w:val="clear" w:color="auto" w:fill="auto"/>
            <w:noWrap/>
            <w:vAlign w:val="bottom"/>
            <w:hideMark/>
          </w:tcPr>
          <w:p w14:paraId="7B10BCDD"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-0.05128</w:t>
            </w:r>
          </w:p>
        </w:tc>
      </w:tr>
      <w:tr w:rsidR="005A1361" w:rsidRPr="005A1361" w14:paraId="6720B866" w14:textId="77777777" w:rsidTr="005A1361">
        <w:trPr>
          <w:trHeight w:val="320"/>
        </w:trPr>
        <w:tc>
          <w:tcPr>
            <w:tcW w:w="2527" w:type="dxa"/>
            <w:tcBorders>
              <w:top w:val="nil"/>
              <w:left w:val="single" w:sz="4" w:space="0" w:color="auto"/>
              <w:bottom w:val="single" w:sz="4" w:space="0" w:color="auto"/>
              <w:right w:val="single" w:sz="4" w:space="0" w:color="auto"/>
            </w:tcBorders>
            <w:shd w:val="clear" w:color="auto" w:fill="auto"/>
            <w:noWrap/>
            <w:vAlign w:val="bottom"/>
            <w:hideMark/>
          </w:tcPr>
          <w:p w14:paraId="119D56A9" w14:textId="77777777" w:rsidR="005A1361" w:rsidRPr="005A1361" w:rsidRDefault="005A1361" w:rsidP="005A1361">
            <w:pPr>
              <w:spacing w:after="0" w:line="240" w:lineRule="auto"/>
              <w:rPr>
                <w:rFonts w:ascii="Times New Roman" w:eastAsia="Times New Roman" w:hAnsi="Times New Roman" w:cs="Times New Roman"/>
                <w:color w:val="343541"/>
              </w:rPr>
            </w:pPr>
            <w:proofErr w:type="spellStart"/>
            <w:r w:rsidRPr="005A1361">
              <w:rPr>
                <w:rFonts w:ascii="Times New Roman" w:eastAsia="Times New Roman" w:hAnsi="Times New Roman" w:cs="Times New Roman"/>
                <w:color w:val="343541"/>
              </w:rPr>
              <w:t>Preg_dum</w:t>
            </w:r>
            <w:proofErr w:type="spellEnd"/>
          </w:p>
        </w:tc>
        <w:tc>
          <w:tcPr>
            <w:tcW w:w="1073" w:type="dxa"/>
            <w:tcBorders>
              <w:top w:val="nil"/>
              <w:left w:val="nil"/>
              <w:bottom w:val="single" w:sz="4" w:space="0" w:color="auto"/>
              <w:right w:val="single" w:sz="4" w:space="0" w:color="auto"/>
            </w:tcBorders>
            <w:shd w:val="clear" w:color="auto" w:fill="auto"/>
            <w:noWrap/>
            <w:vAlign w:val="bottom"/>
            <w:hideMark/>
          </w:tcPr>
          <w:p w14:paraId="5C12543B"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0.07067</w:t>
            </w:r>
          </w:p>
        </w:tc>
        <w:tc>
          <w:tcPr>
            <w:tcW w:w="1347" w:type="dxa"/>
            <w:tcBorders>
              <w:top w:val="nil"/>
              <w:left w:val="nil"/>
              <w:bottom w:val="single" w:sz="4" w:space="0" w:color="auto"/>
              <w:right w:val="single" w:sz="4" w:space="0" w:color="auto"/>
            </w:tcBorders>
            <w:shd w:val="clear" w:color="auto" w:fill="auto"/>
            <w:noWrap/>
            <w:vAlign w:val="bottom"/>
            <w:hideMark/>
          </w:tcPr>
          <w:p w14:paraId="4636362C" w14:textId="77777777" w:rsidR="005A1361" w:rsidRPr="005A1361" w:rsidRDefault="005A1361" w:rsidP="005A1361">
            <w:pPr>
              <w:spacing w:after="0" w:line="240" w:lineRule="auto"/>
              <w:jc w:val="right"/>
              <w:rPr>
                <w:rFonts w:ascii="Times New Roman" w:eastAsia="Times New Roman" w:hAnsi="Times New Roman" w:cs="Times New Roman"/>
                <w:b/>
                <w:bCs/>
                <w:color w:val="343541"/>
              </w:rPr>
            </w:pPr>
            <w:r w:rsidRPr="005A1361">
              <w:rPr>
                <w:rFonts w:ascii="Times New Roman" w:eastAsia="Times New Roman" w:hAnsi="Times New Roman" w:cs="Times New Roman"/>
                <w:b/>
                <w:bCs/>
                <w:color w:val="343541"/>
              </w:rPr>
              <w:t>0.01647</w:t>
            </w:r>
          </w:p>
        </w:tc>
        <w:tc>
          <w:tcPr>
            <w:tcW w:w="1286" w:type="dxa"/>
            <w:tcBorders>
              <w:top w:val="nil"/>
              <w:left w:val="nil"/>
              <w:bottom w:val="single" w:sz="4" w:space="0" w:color="auto"/>
              <w:right w:val="single" w:sz="4" w:space="0" w:color="auto"/>
            </w:tcBorders>
            <w:shd w:val="clear" w:color="auto" w:fill="auto"/>
            <w:noWrap/>
            <w:vAlign w:val="bottom"/>
            <w:hideMark/>
          </w:tcPr>
          <w:p w14:paraId="28C90E8D"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-0.15633</w:t>
            </w:r>
          </w:p>
        </w:tc>
        <w:tc>
          <w:tcPr>
            <w:tcW w:w="1347" w:type="dxa"/>
            <w:tcBorders>
              <w:top w:val="nil"/>
              <w:left w:val="nil"/>
              <w:bottom w:val="single" w:sz="4" w:space="0" w:color="auto"/>
              <w:right w:val="single" w:sz="4" w:space="0" w:color="auto"/>
            </w:tcBorders>
            <w:shd w:val="clear" w:color="auto" w:fill="auto"/>
            <w:noWrap/>
            <w:vAlign w:val="bottom"/>
            <w:hideMark/>
          </w:tcPr>
          <w:p w14:paraId="44400586" w14:textId="77777777" w:rsidR="005A1361" w:rsidRPr="005A1361" w:rsidRDefault="005A1361" w:rsidP="005A1361">
            <w:pPr>
              <w:spacing w:after="0" w:line="240" w:lineRule="auto"/>
              <w:jc w:val="right"/>
              <w:rPr>
                <w:rFonts w:ascii="Calibri" w:eastAsia="Times New Roman" w:hAnsi="Calibri" w:cs="Calibri"/>
                <w:color w:val="000000"/>
              </w:rPr>
            </w:pPr>
            <w:r w:rsidRPr="005A1361">
              <w:rPr>
                <w:rFonts w:ascii="Calibri" w:eastAsia="Times New Roman" w:hAnsi="Calibri" w:cs="Calibri"/>
                <w:color w:val="000000"/>
              </w:rPr>
              <w:t>-0.06928</w:t>
            </w:r>
          </w:p>
        </w:tc>
      </w:tr>
    </w:tbl>
    <w:p w14:paraId="153E0EFB" w14:textId="77777777" w:rsidR="005A1361" w:rsidRDefault="005A1361" w:rsidP="0038728B">
      <w:pPr>
        <w:rPr>
          <w:rFonts w:asciiTheme="majorHAnsi" w:hAnsiTheme="majorHAnsi" w:cstheme="majorHAnsi"/>
          <w:color w:val="343541"/>
        </w:rPr>
      </w:pPr>
    </w:p>
    <w:p w14:paraId="65D9C9E5" w14:textId="77777777" w:rsidR="005A1361" w:rsidRDefault="005A1361" w:rsidP="0038728B">
      <w:pPr>
        <w:rPr>
          <w:rFonts w:asciiTheme="majorHAnsi" w:hAnsiTheme="majorHAnsi" w:cstheme="majorHAnsi"/>
          <w:color w:val="343541"/>
        </w:rPr>
      </w:pPr>
    </w:p>
    <w:p w14:paraId="3995DBD6" w14:textId="77777777" w:rsidR="005A1361" w:rsidRDefault="005A1361" w:rsidP="0038728B">
      <w:pPr>
        <w:rPr>
          <w:rFonts w:asciiTheme="majorHAnsi" w:hAnsiTheme="majorHAnsi" w:cstheme="majorHAnsi"/>
          <w:color w:val="343541"/>
        </w:rPr>
      </w:pPr>
    </w:p>
    <w:p w14:paraId="6512E7C3" w14:textId="77777777" w:rsidR="005A1361" w:rsidRDefault="005A1361" w:rsidP="0038728B">
      <w:pPr>
        <w:rPr>
          <w:rFonts w:asciiTheme="majorHAnsi" w:hAnsiTheme="majorHAnsi" w:cstheme="majorHAnsi"/>
          <w:color w:val="343541"/>
        </w:rPr>
      </w:pPr>
    </w:p>
    <w:p w14:paraId="6554E1A7" w14:textId="77777777" w:rsidR="005A1361" w:rsidRDefault="005A1361" w:rsidP="0038728B">
      <w:pPr>
        <w:rPr>
          <w:rFonts w:asciiTheme="majorHAnsi" w:hAnsiTheme="majorHAnsi" w:cstheme="majorHAnsi"/>
          <w:color w:val="343541"/>
        </w:rPr>
      </w:pPr>
    </w:p>
    <w:p w14:paraId="0D09D1B1" w14:textId="77777777" w:rsidR="005A1361" w:rsidRDefault="005A1361" w:rsidP="0038728B">
      <w:pPr>
        <w:rPr>
          <w:rFonts w:asciiTheme="majorHAnsi" w:hAnsiTheme="majorHAnsi" w:cstheme="majorHAnsi"/>
          <w:color w:val="343541"/>
        </w:rPr>
      </w:pPr>
    </w:p>
    <w:tbl>
      <w:tblPr>
        <w:tblpPr w:leftFromText="180" w:rightFromText="180" w:vertAnchor="page" w:horzAnchor="margin" w:tblpXSpec="center" w:tblpY="1659"/>
        <w:tblW w:w="9350" w:type="dxa"/>
        <w:tblLook w:val="04A0" w:firstRow="1" w:lastRow="0" w:firstColumn="1" w:lastColumn="0" w:noHBand="0" w:noVBand="1"/>
      </w:tblPr>
      <w:tblGrid>
        <w:gridCol w:w="905"/>
        <w:gridCol w:w="765"/>
        <w:gridCol w:w="847"/>
        <w:gridCol w:w="847"/>
        <w:gridCol w:w="826"/>
        <w:gridCol w:w="962"/>
        <w:gridCol w:w="1492"/>
        <w:gridCol w:w="1044"/>
        <w:gridCol w:w="867"/>
        <w:gridCol w:w="795"/>
      </w:tblGrid>
      <w:tr w:rsidR="008B29D4" w:rsidRPr="00B67CAC" w14:paraId="21C505D0" w14:textId="77777777" w:rsidTr="008B29D4">
        <w:trPr>
          <w:trHeight w:val="274"/>
        </w:trPr>
        <w:tc>
          <w:tcPr>
            <w:tcW w:w="935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tcPr>
          <w:p w14:paraId="4661674E" w14:textId="53B2EF61" w:rsidR="008B29D4" w:rsidRPr="000A7B2E" w:rsidRDefault="008B29D4" w:rsidP="008B29D4">
            <w:pPr>
              <w:spacing w:after="0" w:line="240" w:lineRule="auto"/>
              <w:jc w:val="center"/>
              <w:rPr>
                <w:rFonts w:ascii="Calibri" w:eastAsia="Times New Roman" w:hAnsi="Calibri" w:cs="Calibri"/>
                <w:color w:val="000000"/>
              </w:rPr>
            </w:pPr>
            <w:r w:rsidRPr="000A7B2E">
              <w:rPr>
                <w:rFonts w:ascii="Calibri" w:eastAsia="Times New Roman" w:hAnsi="Calibri" w:cs="Calibri"/>
                <w:color w:val="000000"/>
              </w:rPr>
              <w:lastRenderedPageBreak/>
              <w:t xml:space="preserve">TABLE </w:t>
            </w:r>
            <w:r w:rsidR="000A7B2E">
              <w:rPr>
                <w:rFonts w:ascii="Calibri" w:eastAsia="Times New Roman" w:hAnsi="Calibri" w:cs="Calibri"/>
                <w:color w:val="000000"/>
              </w:rPr>
              <w:t>7</w:t>
            </w:r>
          </w:p>
        </w:tc>
      </w:tr>
      <w:tr w:rsidR="00B67CAC" w:rsidRPr="00B67CAC" w14:paraId="4BF8AB59" w14:textId="77777777" w:rsidTr="008B29D4">
        <w:trPr>
          <w:trHeight w:val="274"/>
        </w:trPr>
        <w:tc>
          <w:tcPr>
            <w:tcW w:w="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9D85" w14:textId="77777777" w:rsidR="00AB5E0C" w:rsidRPr="00AB5E0C" w:rsidRDefault="00AB5E0C" w:rsidP="00B67CAC">
            <w:pPr>
              <w:spacing w:after="0" w:line="240" w:lineRule="auto"/>
              <w:rPr>
                <w:rFonts w:ascii="Calibri" w:eastAsia="Times New Roman" w:hAnsi="Calibri" w:cs="Calibri"/>
                <w:color w:val="000000"/>
                <w:sz w:val="16"/>
                <w:szCs w:val="16"/>
              </w:rPr>
            </w:pPr>
            <w:r w:rsidRPr="00AB5E0C">
              <w:rPr>
                <w:rFonts w:ascii="Calibri" w:eastAsia="Times New Roman" w:hAnsi="Calibri" w:cs="Calibri"/>
                <w:color w:val="000000"/>
                <w:sz w:val="16"/>
                <w:szCs w:val="16"/>
              </w:rPr>
              <w:t>Observation no.</w:t>
            </w:r>
          </w:p>
        </w:tc>
        <w:tc>
          <w:tcPr>
            <w:tcW w:w="765" w:type="dxa"/>
            <w:tcBorders>
              <w:top w:val="single" w:sz="4" w:space="0" w:color="auto"/>
              <w:left w:val="nil"/>
              <w:bottom w:val="single" w:sz="4" w:space="0" w:color="auto"/>
              <w:right w:val="single" w:sz="4" w:space="0" w:color="auto"/>
            </w:tcBorders>
            <w:shd w:val="clear" w:color="auto" w:fill="auto"/>
            <w:noWrap/>
            <w:vAlign w:val="bottom"/>
            <w:hideMark/>
          </w:tcPr>
          <w:p w14:paraId="2607C1B9" w14:textId="77777777" w:rsidR="00AB5E0C" w:rsidRPr="00AB5E0C" w:rsidRDefault="00AB5E0C" w:rsidP="00B67CAC">
            <w:pPr>
              <w:spacing w:after="0" w:line="240" w:lineRule="auto"/>
              <w:rPr>
                <w:rFonts w:ascii="Calibri" w:eastAsia="Times New Roman" w:hAnsi="Calibri" w:cs="Calibri"/>
                <w:color w:val="000000"/>
                <w:sz w:val="16"/>
                <w:szCs w:val="16"/>
              </w:rPr>
            </w:pPr>
            <w:r w:rsidRPr="00AB5E0C">
              <w:rPr>
                <w:rFonts w:ascii="Calibri" w:eastAsia="Times New Roman" w:hAnsi="Calibri" w:cs="Calibri"/>
                <w:color w:val="000000"/>
                <w:sz w:val="16"/>
                <w:szCs w:val="16"/>
              </w:rPr>
              <w:t>Age_LT40</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129F97D9" w14:textId="77777777" w:rsidR="00AB5E0C" w:rsidRPr="00AB5E0C" w:rsidRDefault="00AB5E0C" w:rsidP="00B67CAC">
            <w:pPr>
              <w:spacing w:after="0" w:line="240" w:lineRule="auto"/>
              <w:rPr>
                <w:rFonts w:ascii="Calibri" w:eastAsia="Times New Roman" w:hAnsi="Calibri" w:cs="Calibri"/>
                <w:color w:val="000000"/>
                <w:sz w:val="16"/>
                <w:szCs w:val="16"/>
              </w:rPr>
            </w:pPr>
            <w:r w:rsidRPr="00AB5E0C">
              <w:rPr>
                <w:rFonts w:ascii="Calibri" w:eastAsia="Times New Roman" w:hAnsi="Calibri" w:cs="Calibri"/>
                <w:color w:val="000000"/>
                <w:sz w:val="16"/>
                <w:szCs w:val="16"/>
              </w:rPr>
              <w:t>Age_40T49</w:t>
            </w:r>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0F9117CF" w14:textId="77777777" w:rsidR="00AB5E0C" w:rsidRPr="00AB5E0C" w:rsidRDefault="00AB5E0C" w:rsidP="00B67CAC">
            <w:pPr>
              <w:spacing w:after="0" w:line="240" w:lineRule="auto"/>
              <w:rPr>
                <w:rFonts w:ascii="Calibri" w:eastAsia="Times New Roman" w:hAnsi="Calibri" w:cs="Calibri"/>
                <w:color w:val="000000"/>
                <w:sz w:val="16"/>
                <w:szCs w:val="16"/>
              </w:rPr>
            </w:pPr>
            <w:r w:rsidRPr="00AB5E0C">
              <w:rPr>
                <w:rFonts w:ascii="Calibri" w:eastAsia="Times New Roman" w:hAnsi="Calibri" w:cs="Calibri"/>
                <w:color w:val="000000"/>
                <w:sz w:val="16"/>
                <w:szCs w:val="16"/>
              </w:rPr>
              <w:t>Age_50T59</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4C4B079C" w14:textId="77777777" w:rsidR="00AB5E0C" w:rsidRPr="00AB5E0C" w:rsidRDefault="00AB5E0C" w:rsidP="00B67CAC">
            <w:pPr>
              <w:spacing w:after="0" w:line="240" w:lineRule="auto"/>
              <w:rPr>
                <w:rFonts w:ascii="Calibri" w:eastAsia="Times New Roman" w:hAnsi="Calibri" w:cs="Calibri"/>
                <w:color w:val="000000"/>
                <w:sz w:val="16"/>
                <w:szCs w:val="16"/>
              </w:rPr>
            </w:pPr>
            <w:r w:rsidRPr="00AB5E0C">
              <w:rPr>
                <w:rFonts w:ascii="Calibri" w:eastAsia="Times New Roman" w:hAnsi="Calibri" w:cs="Calibri"/>
                <w:color w:val="000000"/>
                <w:sz w:val="16"/>
                <w:szCs w:val="16"/>
              </w:rPr>
              <w:t>Age_MT60</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756FDA57" w14:textId="77777777" w:rsidR="00AB5E0C" w:rsidRPr="00AB5E0C" w:rsidRDefault="00AB5E0C" w:rsidP="00B67CAC">
            <w:pPr>
              <w:spacing w:after="0" w:line="240" w:lineRule="auto"/>
              <w:rPr>
                <w:rFonts w:ascii="Calibri" w:eastAsia="Times New Roman" w:hAnsi="Calibri" w:cs="Calibri"/>
                <w:color w:val="000000"/>
                <w:sz w:val="16"/>
                <w:szCs w:val="16"/>
              </w:rPr>
            </w:pPr>
            <w:proofErr w:type="spellStart"/>
            <w:r w:rsidRPr="00AB5E0C">
              <w:rPr>
                <w:rFonts w:ascii="Calibri" w:eastAsia="Times New Roman" w:hAnsi="Calibri" w:cs="Calibri"/>
                <w:color w:val="000000"/>
                <w:sz w:val="16"/>
                <w:szCs w:val="16"/>
              </w:rPr>
              <w:t>Alcohol_dum</w:t>
            </w:r>
            <w:proofErr w:type="spellEnd"/>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5F18204F" w14:textId="77777777" w:rsidR="00AB5E0C" w:rsidRPr="00AB5E0C" w:rsidRDefault="00AB5E0C" w:rsidP="00B67CAC">
            <w:pPr>
              <w:spacing w:after="0" w:line="240" w:lineRule="auto"/>
              <w:rPr>
                <w:rFonts w:ascii="Calibri" w:eastAsia="Times New Roman" w:hAnsi="Calibri" w:cs="Calibri"/>
                <w:color w:val="000000"/>
                <w:sz w:val="16"/>
                <w:szCs w:val="16"/>
              </w:rPr>
            </w:pPr>
            <w:proofErr w:type="spellStart"/>
            <w:r w:rsidRPr="00AB5E0C">
              <w:rPr>
                <w:rFonts w:ascii="Calibri" w:eastAsia="Times New Roman" w:hAnsi="Calibri" w:cs="Calibri"/>
                <w:color w:val="000000"/>
                <w:sz w:val="16"/>
                <w:szCs w:val="16"/>
              </w:rPr>
              <w:t>RegularMedicine_dum</w:t>
            </w:r>
            <w:proofErr w:type="spellEnd"/>
          </w:p>
        </w:tc>
        <w:tc>
          <w:tcPr>
            <w:tcW w:w="1044" w:type="dxa"/>
            <w:tcBorders>
              <w:top w:val="single" w:sz="4" w:space="0" w:color="auto"/>
              <w:left w:val="nil"/>
              <w:bottom w:val="single" w:sz="4" w:space="0" w:color="auto"/>
              <w:right w:val="single" w:sz="4" w:space="0" w:color="auto"/>
            </w:tcBorders>
            <w:shd w:val="clear" w:color="auto" w:fill="auto"/>
            <w:noWrap/>
            <w:vAlign w:val="bottom"/>
            <w:hideMark/>
          </w:tcPr>
          <w:p w14:paraId="3B9C5556" w14:textId="77777777" w:rsidR="00AB5E0C" w:rsidRPr="00AB5E0C" w:rsidRDefault="00AB5E0C" w:rsidP="00B67CAC">
            <w:pPr>
              <w:spacing w:after="0" w:line="240" w:lineRule="auto"/>
              <w:rPr>
                <w:rFonts w:ascii="Calibri" w:eastAsia="Times New Roman" w:hAnsi="Calibri" w:cs="Calibri"/>
                <w:color w:val="000000"/>
                <w:sz w:val="16"/>
                <w:szCs w:val="16"/>
              </w:rPr>
            </w:pPr>
            <w:proofErr w:type="spellStart"/>
            <w:r w:rsidRPr="00AB5E0C">
              <w:rPr>
                <w:rFonts w:ascii="Calibri" w:eastAsia="Times New Roman" w:hAnsi="Calibri" w:cs="Calibri"/>
                <w:color w:val="000000"/>
                <w:sz w:val="16"/>
                <w:szCs w:val="16"/>
              </w:rPr>
              <w:t>junkfood_dum</w:t>
            </w:r>
            <w:proofErr w:type="spellEnd"/>
          </w:p>
        </w:tc>
        <w:tc>
          <w:tcPr>
            <w:tcW w:w="867" w:type="dxa"/>
            <w:tcBorders>
              <w:top w:val="single" w:sz="4" w:space="0" w:color="auto"/>
              <w:left w:val="nil"/>
              <w:bottom w:val="single" w:sz="4" w:space="0" w:color="auto"/>
              <w:right w:val="single" w:sz="4" w:space="0" w:color="auto"/>
            </w:tcBorders>
            <w:shd w:val="clear" w:color="auto" w:fill="auto"/>
            <w:noWrap/>
            <w:vAlign w:val="bottom"/>
            <w:hideMark/>
          </w:tcPr>
          <w:p w14:paraId="77828786" w14:textId="77777777" w:rsidR="00AB5E0C" w:rsidRPr="00AB5E0C" w:rsidRDefault="00AB5E0C" w:rsidP="00B67CAC">
            <w:pPr>
              <w:spacing w:after="0" w:line="240" w:lineRule="auto"/>
              <w:rPr>
                <w:rFonts w:ascii="Calibri" w:eastAsia="Times New Roman" w:hAnsi="Calibri" w:cs="Calibri"/>
                <w:color w:val="000000"/>
                <w:sz w:val="16"/>
                <w:szCs w:val="16"/>
              </w:rPr>
            </w:pPr>
            <w:proofErr w:type="spellStart"/>
            <w:r w:rsidRPr="00AB5E0C">
              <w:rPr>
                <w:rFonts w:ascii="Calibri" w:eastAsia="Times New Roman" w:hAnsi="Calibri" w:cs="Calibri"/>
                <w:color w:val="000000"/>
                <w:sz w:val="16"/>
                <w:szCs w:val="16"/>
              </w:rPr>
              <w:t>stress_dum</w:t>
            </w:r>
            <w:proofErr w:type="spellEnd"/>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6596243A" w14:textId="77777777" w:rsidR="00AB5E0C" w:rsidRPr="00AB5E0C" w:rsidRDefault="00AB5E0C" w:rsidP="00B67CAC">
            <w:pPr>
              <w:spacing w:after="0" w:line="240" w:lineRule="auto"/>
              <w:rPr>
                <w:rFonts w:ascii="Calibri" w:eastAsia="Times New Roman" w:hAnsi="Calibri" w:cs="Calibri"/>
                <w:color w:val="000000"/>
                <w:sz w:val="16"/>
                <w:szCs w:val="16"/>
              </w:rPr>
            </w:pPr>
            <w:proofErr w:type="spellStart"/>
            <w:r w:rsidRPr="00AB5E0C">
              <w:rPr>
                <w:rFonts w:ascii="Calibri" w:eastAsia="Times New Roman" w:hAnsi="Calibri" w:cs="Calibri"/>
                <w:color w:val="000000"/>
                <w:sz w:val="16"/>
                <w:szCs w:val="16"/>
              </w:rPr>
              <w:t>Preg_dum</w:t>
            </w:r>
            <w:proofErr w:type="spellEnd"/>
          </w:p>
        </w:tc>
      </w:tr>
      <w:tr w:rsidR="00B67CAC" w:rsidRPr="00B67CAC" w14:paraId="6FF4C0B1" w14:textId="77777777" w:rsidTr="008B29D4">
        <w:trPr>
          <w:trHeight w:val="27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DD24CDA"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765" w:type="dxa"/>
            <w:tcBorders>
              <w:top w:val="nil"/>
              <w:left w:val="nil"/>
              <w:bottom w:val="single" w:sz="4" w:space="0" w:color="auto"/>
              <w:right w:val="single" w:sz="4" w:space="0" w:color="auto"/>
            </w:tcBorders>
            <w:shd w:val="clear" w:color="auto" w:fill="auto"/>
            <w:noWrap/>
            <w:vAlign w:val="bottom"/>
            <w:hideMark/>
          </w:tcPr>
          <w:p w14:paraId="27DB00AB"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47" w:type="dxa"/>
            <w:tcBorders>
              <w:top w:val="nil"/>
              <w:left w:val="nil"/>
              <w:bottom w:val="single" w:sz="4" w:space="0" w:color="auto"/>
              <w:right w:val="single" w:sz="4" w:space="0" w:color="auto"/>
            </w:tcBorders>
            <w:shd w:val="clear" w:color="auto" w:fill="auto"/>
            <w:noWrap/>
            <w:vAlign w:val="bottom"/>
            <w:hideMark/>
          </w:tcPr>
          <w:p w14:paraId="17B55FD0"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47" w:type="dxa"/>
            <w:tcBorders>
              <w:top w:val="nil"/>
              <w:left w:val="nil"/>
              <w:bottom w:val="single" w:sz="4" w:space="0" w:color="auto"/>
              <w:right w:val="single" w:sz="4" w:space="0" w:color="auto"/>
            </w:tcBorders>
            <w:shd w:val="clear" w:color="auto" w:fill="auto"/>
            <w:noWrap/>
            <w:vAlign w:val="bottom"/>
            <w:hideMark/>
          </w:tcPr>
          <w:p w14:paraId="2429712D"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826" w:type="dxa"/>
            <w:tcBorders>
              <w:top w:val="nil"/>
              <w:left w:val="nil"/>
              <w:bottom w:val="single" w:sz="4" w:space="0" w:color="auto"/>
              <w:right w:val="single" w:sz="4" w:space="0" w:color="auto"/>
            </w:tcBorders>
            <w:shd w:val="clear" w:color="auto" w:fill="auto"/>
            <w:noWrap/>
            <w:vAlign w:val="bottom"/>
            <w:hideMark/>
          </w:tcPr>
          <w:p w14:paraId="64E7912E"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962" w:type="dxa"/>
            <w:tcBorders>
              <w:top w:val="nil"/>
              <w:left w:val="nil"/>
              <w:bottom w:val="single" w:sz="4" w:space="0" w:color="auto"/>
              <w:right w:val="single" w:sz="4" w:space="0" w:color="auto"/>
            </w:tcBorders>
            <w:shd w:val="clear" w:color="auto" w:fill="auto"/>
            <w:noWrap/>
            <w:vAlign w:val="bottom"/>
            <w:hideMark/>
          </w:tcPr>
          <w:p w14:paraId="22B976A4"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1492" w:type="dxa"/>
            <w:tcBorders>
              <w:top w:val="nil"/>
              <w:left w:val="nil"/>
              <w:bottom w:val="single" w:sz="4" w:space="0" w:color="auto"/>
              <w:right w:val="single" w:sz="4" w:space="0" w:color="auto"/>
            </w:tcBorders>
            <w:shd w:val="clear" w:color="auto" w:fill="auto"/>
            <w:noWrap/>
            <w:vAlign w:val="bottom"/>
            <w:hideMark/>
          </w:tcPr>
          <w:p w14:paraId="40093EC1"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1044" w:type="dxa"/>
            <w:tcBorders>
              <w:top w:val="nil"/>
              <w:left w:val="nil"/>
              <w:bottom w:val="single" w:sz="4" w:space="0" w:color="auto"/>
              <w:right w:val="single" w:sz="4" w:space="0" w:color="auto"/>
            </w:tcBorders>
            <w:shd w:val="clear" w:color="auto" w:fill="auto"/>
            <w:noWrap/>
            <w:vAlign w:val="bottom"/>
            <w:hideMark/>
          </w:tcPr>
          <w:p w14:paraId="3DB94F66"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67" w:type="dxa"/>
            <w:tcBorders>
              <w:top w:val="nil"/>
              <w:left w:val="nil"/>
              <w:bottom w:val="single" w:sz="4" w:space="0" w:color="auto"/>
              <w:right w:val="single" w:sz="4" w:space="0" w:color="auto"/>
            </w:tcBorders>
            <w:shd w:val="clear" w:color="auto" w:fill="auto"/>
            <w:noWrap/>
            <w:vAlign w:val="bottom"/>
            <w:hideMark/>
          </w:tcPr>
          <w:p w14:paraId="0927DB5E"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795" w:type="dxa"/>
            <w:tcBorders>
              <w:top w:val="nil"/>
              <w:left w:val="nil"/>
              <w:bottom w:val="single" w:sz="4" w:space="0" w:color="auto"/>
              <w:right w:val="single" w:sz="4" w:space="0" w:color="auto"/>
            </w:tcBorders>
            <w:shd w:val="clear" w:color="auto" w:fill="auto"/>
            <w:noWrap/>
            <w:vAlign w:val="bottom"/>
            <w:hideMark/>
          </w:tcPr>
          <w:p w14:paraId="59175A6C"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r>
      <w:tr w:rsidR="00B67CAC" w:rsidRPr="00B67CAC" w14:paraId="10A74CE4" w14:textId="77777777" w:rsidTr="008B29D4">
        <w:trPr>
          <w:trHeight w:val="27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B912FE1"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180</w:t>
            </w:r>
          </w:p>
        </w:tc>
        <w:tc>
          <w:tcPr>
            <w:tcW w:w="765" w:type="dxa"/>
            <w:tcBorders>
              <w:top w:val="nil"/>
              <w:left w:val="nil"/>
              <w:bottom w:val="single" w:sz="4" w:space="0" w:color="auto"/>
              <w:right w:val="single" w:sz="4" w:space="0" w:color="auto"/>
            </w:tcBorders>
            <w:shd w:val="clear" w:color="auto" w:fill="auto"/>
            <w:noWrap/>
            <w:vAlign w:val="bottom"/>
            <w:hideMark/>
          </w:tcPr>
          <w:p w14:paraId="2BE67BAB"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847" w:type="dxa"/>
            <w:tcBorders>
              <w:top w:val="nil"/>
              <w:left w:val="nil"/>
              <w:bottom w:val="single" w:sz="4" w:space="0" w:color="auto"/>
              <w:right w:val="single" w:sz="4" w:space="0" w:color="auto"/>
            </w:tcBorders>
            <w:shd w:val="clear" w:color="auto" w:fill="auto"/>
            <w:noWrap/>
            <w:vAlign w:val="bottom"/>
            <w:hideMark/>
          </w:tcPr>
          <w:p w14:paraId="44231A0D"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47" w:type="dxa"/>
            <w:tcBorders>
              <w:top w:val="nil"/>
              <w:left w:val="nil"/>
              <w:bottom w:val="single" w:sz="4" w:space="0" w:color="auto"/>
              <w:right w:val="single" w:sz="4" w:space="0" w:color="auto"/>
            </w:tcBorders>
            <w:shd w:val="clear" w:color="auto" w:fill="auto"/>
            <w:noWrap/>
            <w:vAlign w:val="bottom"/>
            <w:hideMark/>
          </w:tcPr>
          <w:p w14:paraId="11AB30C7"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26" w:type="dxa"/>
            <w:tcBorders>
              <w:top w:val="nil"/>
              <w:left w:val="nil"/>
              <w:bottom w:val="single" w:sz="4" w:space="0" w:color="auto"/>
              <w:right w:val="single" w:sz="4" w:space="0" w:color="auto"/>
            </w:tcBorders>
            <w:shd w:val="clear" w:color="auto" w:fill="auto"/>
            <w:noWrap/>
            <w:vAlign w:val="bottom"/>
            <w:hideMark/>
          </w:tcPr>
          <w:p w14:paraId="6F7B03C7"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962" w:type="dxa"/>
            <w:tcBorders>
              <w:top w:val="nil"/>
              <w:left w:val="nil"/>
              <w:bottom w:val="single" w:sz="4" w:space="0" w:color="auto"/>
              <w:right w:val="single" w:sz="4" w:space="0" w:color="auto"/>
            </w:tcBorders>
            <w:shd w:val="clear" w:color="auto" w:fill="auto"/>
            <w:noWrap/>
            <w:vAlign w:val="bottom"/>
            <w:hideMark/>
          </w:tcPr>
          <w:p w14:paraId="5D4CE00E"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1492" w:type="dxa"/>
            <w:tcBorders>
              <w:top w:val="nil"/>
              <w:left w:val="nil"/>
              <w:bottom w:val="single" w:sz="4" w:space="0" w:color="auto"/>
              <w:right w:val="single" w:sz="4" w:space="0" w:color="auto"/>
            </w:tcBorders>
            <w:shd w:val="clear" w:color="auto" w:fill="auto"/>
            <w:noWrap/>
            <w:vAlign w:val="bottom"/>
            <w:hideMark/>
          </w:tcPr>
          <w:p w14:paraId="693C4F2D"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1044" w:type="dxa"/>
            <w:tcBorders>
              <w:top w:val="nil"/>
              <w:left w:val="nil"/>
              <w:bottom w:val="single" w:sz="4" w:space="0" w:color="auto"/>
              <w:right w:val="single" w:sz="4" w:space="0" w:color="auto"/>
            </w:tcBorders>
            <w:shd w:val="clear" w:color="auto" w:fill="auto"/>
            <w:noWrap/>
            <w:vAlign w:val="bottom"/>
            <w:hideMark/>
          </w:tcPr>
          <w:p w14:paraId="49B6663C"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67" w:type="dxa"/>
            <w:tcBorders>
              <w:top w:val="nil"/>
              <w:left w:val="nil"/>
              <w:bottom w:val="single" w:sz="4" w:space="0" w:color="auto"/>
              <w:right w:val="single" w:sz="4" w:space="0" w:color="auto"/>
            </w:tcBorders>
            <w:shd w:val="clear" w:color="auto" w:fill="auto"/>
            <w:noWrap/>
            <w:vAlign w:val="bottom"/>
            <w:hideMark/>
          </w:tcPr>
          <w:p w14:paraId="757CF36B"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795" w:type="dxa"/>
            <w:tcBorders>
              <w:top w:val="nil"/>
              <w:left w:val="nil"/>
              <w:bottom w:val="single" w:sz="4" w:space="0" w:color="auto"/>
              <w:right w:val="single" w:sz="4" w:space="0" w:color="auto"/>
            </w:tcBorders>
            <w:shd w:val="clear" w:color="auto" w:fill="auto"/>
            <w:noWrap/>
            <w:vAlign w:val="bottom"/>
            <w:hideMark/>
          </w:tcPr>
          <w:p w14:paraId="55935817"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r>
      <w:tr w:rsidR="00B67CAC" w:rsidRPr="00B67CAC" w14:paraId="60FB032D" w14:textId="77777777" w:rsidTr="008B29D4">
        <w:trPr>
          <w:trHeight w:val="27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7D3D74D5"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539</w:t>
            </w:r>
          </w:p>
        </w:tc>
        <w:tc>
          <w:tcPr>
            <w:tcW w:w="765" w:type="dxa"/>
            <w:tcBorders>
              <w:top w:val="nil"/>
              <w:left w:val="nil"/>
              <w:bottom w:val="single" w:sz="4" w:space="0" w:color="auto"/>
              <w:right w:val="single" w:sz="4" w:space="0" w:color="auto"/>
            </w:tcBorders>
            <w:shd w:val="clear" w:color="auto" w:fill="auto"/>
            <w:noWrap/>
            <w:vAlign w:val="bottom"/>
            <w:hideMark/>
          </w:tcPr>
          <w:p w14:paraId="39B7FD73"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47" w:type="dxa"/>
            <w:tcBorders>
              <w:top w:val="nil"/>
              <w:left w:val="nil"/>
              <w:bottom w:val="single" w:sz="4" w:space="0" w:color="auto"/>
              <w:right w:val="single" w:sz="4" w:space="0" w:color="auto"/>
            </w:tcBorders>
            <w:shd w:val="clear" w:color="auto" w:fill="auto"/>
            <w:noWrap/>
            <w:vAlign w:val="bottom"/>
            <w:hideMark/>
          </w:tcPr>
          <w:p w14:paraId="6282F82C"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47" w:type="dxa"/>
            <w:tcBorders>
              <w:top w:val="nil"/>
              <w:left w:val="nil"/>
              <w:bottom w:val="single" w:sz="4" w:space="0" w:color="auto"/>
              <w:right w:val="single" w:sz="4" w:space="0" w:color="auto"/>
            </w:tcBorders>
            <w:shd w:val="clear" w:color="auto" w:fill="auto"/>
            <w:noWrap/>
            <w:vAlign w:val="bottom"/>
            <w:hideMark/>
          </w:tcPr>
          <w:p w14:paraId="55779031"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826" w:type="dxa"/>
            <w:tcBorders>
              <w:top w:val="nil"/>
              <w:left w:val="nil"/>
              <w:bottom w:val="single" w:sz="4" w:space="0" w:color="auto"/>
              <w:right w:val="single" w:sz="4" w:space="0" w:color="auto"/>
            </w:tcBorders>
            <w:shd w:val="clear" w:color="auto" w:fill="auto"/>
            <w:noWrap/>
            <w:vAlign w:val="bottom"/>
            <w:hideMark/>
          </w:tcPr>
          <w:p w14:paraId="66E38A54"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962" w:type="dxa"/>
            <w:tcBorders>
              <w:top w:val="nil"/>
              <w:left w:val="nil"/>
              <w:bottom w:val="single" w:sz="4" w:space="0" w:color="auto"/>
              <w:right w:val="single" w:sz="4" w:space="0" w:color="auto"/>
            </w:tcBorders>
            <w:shd w:val="clear" w:color="auto" w:fill="auto"/>
            <w:noWrap/>
            <w:vAlign w:val="bottom"/>
            <w:hideMark/>
          </w:tcPr>
          <w:p w14:paraId="423EB340"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1492" w:type="dxa"/>
            <w:tcBorders>
              <w:top w:val="nil"/>
              <w:left w:val="nil"/>
              <w:bottom w:val="single" w:sz="4" w:space="0" w:color="auto"/>
              <w:right w:val="single" w:sz="4" w:space="0" w:color="auto"/>
            </w:tcBorders>
            <w:shd w:val="clear" w:color="auto" w:fill="auto"/>
            <w:noWrap/>
            <w:vAlign w:val="bottom"/>
            <w:hideMark/>
          </w:tcPr>
          <w:p w14:paraId="7A6F65F4"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1044" w:type="dxa"/>
            <w:tcBorders>
              <w:top w:val="nil"/>
              <w:left w:val="nil"/>
              <w:bottom w:val="single" w:sz="4" w:space="0" w:color="auto"/>
              <w:right w:val="single" w:sz="4" w:space="0" w:color="auto"/>
            </w:tcBorders>
            <w:shd w:val="clear" w:color="auto" w:fill="auto"/>
            <w:noWrap/>
            <w:vAlign w:val="bottom"/>
            <w:hideMark/>
          </w:tcPr>
          <w:p w14:paraId="1EA73B54"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67" w:type="dxa"/>
            <w:tcBorders>
              <w:top w:val="nil"/>
              <w:left w:val="nil"/>
              <w:bottom w:val="single" w:sz="4" w:space="0" w:color="auto"/>
              <w:right w:val="single" w:sz="4" w:space="0" w:color="auto"/>
            </w:tcBorders>
            <w:shd w:val="clear" w:color="auto" w:fill="auto"/>
            <w:noWrap/>
            <w:vAlign w:val="bottom"/>
            <w:hideMark/>
          </w:tcPr>
          <w:p w14:paraId="109BB865"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795" w:type="dxa"/>
            <w:tcBorders>
              <w:top w:val="nil"/>
              <w:left w:val="nil"/>
              <w:bottom w:val="single" w:sz="4" w:space="0" w:color="auto"/>
              <w:right w:val="single" w:sz="4" w:space="0" w:color="auto"/>
            </w:tcBorders>
            <w:shd w:val="clear" w:color="auto" w:fill="auto"/>
            <w:noWrap/>
            <w:vAlign w:val="bottom"/>
            <w:hideMark/>
          </w:tcPr>
          <w:p w14:paraId="40FDBAFB"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r>
      <w:tr w:rsidR="00B67CAC" w:rsidRPr="00B67CAC" w14:paraId="5387EC78" w14:textId="77777777" w:rsidTr="008B29D4">
        <w:trPr>
          <w:trHeight w:val="274"/>
        </w:trPr>
        <w:tc>
          <w:tcPr>
            <w:tcW w:w="905" w:type="dxa"/>
            <w:tcBorders>
              <w:top w:val="nil"/>
              <w:left w:val="single" w:sz="4" w:space="0" w:color="auto"/>
              <w:bottom w:val="single" w:sz="4" w:space="0" w:color="auto"/>
              <w:right w:val="single" w:sz="4" w:space="0" w:color="auto"/>
            </w:tcBorders>
            <w:shd w:val="clear" w:color="auto" w:fill="auto"/>
            <w:noWrap/>
            <w:vAlign w:val="bottom"/>
            <w:hideMark/>
          </w:tcPr>
          <w:p w14:paraId="18B5C6F1"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948</w:t>
            </w:r>
          </w:p>
        </w:tc>
        <w:tc>
          <w:tcPr>
            <w:tcW w:w="765" w:type="dxa"/>
            <w:tcBorders>
              <w:top w:val="nil"/>
              <w:left w:val="nil"/>
              <w:bottom w:val="single" w:sz="4" w:space="0" w:color="auto"/>
              <w:right w:val="single" w:sz="4" w:space="0" w:color="auto"/>
            </w:tcBorders>
            <w:shd w:val="clear" w:color="auto" w:fill="auto"/>
            <w:noWrap/>
            <w:vAlign w:val="bottom"/>
            <w:hideMark/>
          </w:tcPr>
          <w:p w14:paraId="109DCD1E"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47" w:type="dxa"/>
            <w:tcBorders>
              <w:top w:val="nil"/>
              <w:left w:val="nil"/>
              <w:bottom w:val="single" w:sz="4" w:space="0" w:color="auto"/>
              <w:right w:val="single" w:sz="4" w:space="0" w:color="auto"/>
            </w:tcBorders>
            <w:shd w:val="clear" w:color="auto" w:fill="auto"/>
            <w:noWrap/>
            <w:vAlign w:val="bottom"/>
            <w:hideMark/>
          </w:tcPr>
          <w:p w14:paraId="10D2A8E8"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47" w:type="dxa"/>
            <w:tcBorders>
              <w:top w:val="nil"/>
              <w:left w:val="nil"/>
              <w:bottom w:val="single" w:sz="4" w:space="0" w:color="auto"/>
              <w:right w:val="single" w:sz="4" w:space="0" w:color="auto"/>
            </w:tcBorders>
            <w:shd w:val="clear" w:color="auto" w:fill="auto"/>
            <w:noWrap/>
            <w:vAlign w:val="bottom"/>
            <w:hideMark/>
          </w:tcPr>
          <w:p w14:paraId="7CA677D0"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26" w:type="dxa"/>
            <w:tcBorders>
              <w:top w:val="nil"/>
              <w:left w:val="nil"/>
              <w:bottom w:val="single" w:sz="4" w:space="0" w:color="auto"/>
              <w:right w:val="single" w:sz="4" w:space="0" w:color="auto"/>
            </w:tcBorders>
            <w:shd w:val="clear" w:color="auto" w:fill="auto"/>
            <w:noWrap/>
            <w:vAlign w:val="bottom"/>
            <w:hideMark/>
          </w:tcPr>
          <w:p w14:paraId="194F54DC"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962" w:type="dxa"/>
            <w:tcBorders>
              <w:top w:val="nil"/>
              <w:left w:val="nil"/>
              <w:bottom w:val="single" w:sz="4" w:space="0" w:color="auto"/>
              <w:right w:val="single" w:sz="4" w:space="0" w:color="auto"/>
            </w:tcBorders>
            <w:shd w:val="clear" w:color="auto" w:fill="auto"/>
            <w:noWrap/>
            <w:vAlign w:val="bottom"/>
            <w:hideMark/>
          </w:tcPr>
          <w:p w14:paraId="13773DC9"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1492" w:type="dxa"/>
            <w:tcBorders>
              <w:top w:val="nil"/>
              <w:left w:val="nil"/>
              <w:bottom w:val="single" w:sz="4" w:space="0" w:color="auto"/>
              <w:right w:val="single" w:sz="4" w:space="0" w:color="auto"/>
            </w:tcBorders>
            <w:shd w:val="clear" w:color="auto" w:fill="auto"/>
            <w:noWrap/>
            <w:vAlign w:val="bottom"/>
            <w:hideMark/>
          </w:tcPr>
          <w:p w14:paraId="608A14E5"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c>
          <w:tcPr>
            <w:tcW w:w="1044" w:type="dxa"/>
            <w:tcBorders>
              <w:top w:val="nil"/>
              <w:left w:val="nil"/>
              <w:bottom w:val="single" w:sz="4" w:space="0" w:color="auto"/>
              <w:right w:val="single" w:sz="4" w:space="0" w:color="auto"/>
            </w:tcBorders>
            <w:shd w:val="clear" w:color="auto" w:fill="auto"/>
            <w:noWrap/>
            <w:vAlign w:val="bottom"/>
            <w:hideMark/>
          </w:tcPr>
          <w:p w14:paraId="2C507CF8"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867" w:type="dxa"/>
            <w:tcBorders>
              <w:top w:val="nil"/>
              <w:left w:val="nil"/>
              <w:bottom w:val="single" w:sz="4" w:space="0" w:color="auto"/>
              <w:right w:val="single" w:sz="4" w:space="0" w:color="auto"/>
            </w:tcBorders>
            <w:shd w:val="clear" w:color="auto" w:fill="auto"/>
            <w:noWrap/>
            <w:vAlign w:val="bottom"/>
            <w:hideMark/>
          </w:tcPr>
          <w:p w14:paraId="26D6FF86"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0</w:t>
            </w:r>
          </w:p>
        </w:tc>
        <w:tc>
          <w:tcPr>
            <w:tcW w:w="795" w:type="dxa"/>
            <w:tcBorders>
              <w:top w:val="nil"/>
              <w:left w:val="nil"/>
              <w:bottom w:val="single" w:sz="4" w:space="0" w:color="auto"/>
              <w:right w:val="single" w:sz="4" w:space="0" w:color="auto"/>
            </w:tcBorders>
            <w:shd w:val="clear" w:color="auto" w:fill="auto"/>
            <w:noWrap/>
            <w:vAlign w:val="bottom"/>
            <w:hideMark/>
          </w:tcPr>
          <w:p w14:paraId="211591D2" w14:textId="77777777" w:rsidR="00AB5E0C" w:rsidRPr="00AB5E0C" w:rsidRDefault="00AB5E0C" w:rsidP="00B67CAC">
            <w:pPr>
              <w:spacing w:after="0" w:line="240" w:lineRule="auto"/>
              <w:jc w:val="right"/>
              <w:rPr>
                <w:rFonts w:ascii="Calibri" w:eastAsia="Times New Roman" w:hAnsi="Calibri" w:cs="Calibri"/>
                <w:color w:val="000000"/>
                <w:sz w:val="16"/>
                <w:szCs w:val="16"/>
              </w:rPr>
            </w:pPr>
            <w:r w:rsidRPr="00AB5E0C">
              <w:rPr>
                <w:rFonts w:ascii="Calibri" w:eastAsia="Times New Roman" w:hAnsi="Calibri" w:cs="Calibri"/>
                <w:color w:val="000000"/>
                <w:sz w:val="16"/>
                <w:szCs w:val="16"/>
              </w:rPr>
              <w:t>1</w:t>
            </w:r>
          </w:p>
        </w:tc>
      </w:tr>
    </w:tbl>
    <w:p w14:paraId="349500F8" w14:textId="77777777" w:rsidR="005A1361" w:rsidRDefault="005A1361" w:rsidP="0038728B">
      <w:pPr>
        <w:rPr>
          <w:rFonts w:asciiTheme="majorHAnsi" w:hAnsiTheme="majorHAnsi" w:cstheme="majorHAnsi"/>
          <w:color w:val="343541"/>
        </w:rPr>
      </w:pPr>
    </w:p>
    <w:p w14:paraId="1BBB8408" w14:textId="73BF39AA" w:rsidR="005A1361" w:rsidRDefault="00FD2B53" w:rsidP="0038728B">
      <w:pPr>
        <w:rPr>
          <w:rFonts w:asciiTheme="majorHAnsi" w:hAnsiTheme="majorHAnsi" w:cstheme="majorHAnsi"/>
          <w:color w:val="343541"/>
        </w:rPr>
      </w:pPr>
      <w:r w:rsidRPr="00FD2B53">
        <w:rPr>
          <w:rFonts w:asciiTheme="majorHAnsi" w:hAnsiTheme="majorHAnsi" w:cstheme="majorHAnsi"/>
          <w:color w:val="343541"/>
        </w:rPr>
        <w:t xml:space="preserve">In a </w:t>
      </w:r>
      <w:proofErr w:type="spellStart"/>
      <w:r w:rsidRPr="00FD2B53">
        <w:rPr>
          <w:rFonts w:asciiTheme="majorHAnsi" w:hAnsiTheme="majorHAnsi" w:cstheme="majorHAnsi"/>
          <w:color w:val="343541"/>
        </w:rPr>
        <w:t>probit</w:t>
      </w:r>
      <w:proofErr w:type="spellEnd"/>
      <w:r w:rsidRPr="00FD2B53">
        <w:rPr>
          <w:rFonts w:asciiTheme="majorHAnsi" w:hAnsiTheme="majorHAnsi" w:cstheme="majorHAnsi"/>
          <w:color w:val="343541"/>
        </w:rPr>
        <w:t xml:space="preserve"> model, parameter estimates do not directly provide the estimated marginal effects.</w:t>
      </w:r>
      <w:r w:rsidR="00DC72F7">
        <w:rPr>
          <w:rFonts w:ascii="Segoe UI" w:hAnsi="Segoe UI" w:cs="Segoe UI"/>
          <w:color w:val="374151"/>
        </w:rPr>
        <w:t xml:space="preserve"> </w:t>
      </w:r>
      <w:r w:rsidR="009463F3" w:rsidRPr="009463F3">
        <w:rPr>
          <w:rFonts w:asciiTheme="majorHAnsi" w:hAnsiTheme="majorHAnsi" w:cstheme="majorHAnsi"/>
          <w:color w:val="343541"/>
        </w:rPr>
        <w:t>These effects are based on the size of the estimated coefficients from the model and how the factors are spread out or vary</w:t>
      </w:r>
      <w:r w:rsidRPr="00FD2B53">
        <w:rPr>
          <w:rFonts w:asciiTheme="majorHAnsi" w:hAnsiTheme="majorHAnsi" w:cstheme="majorHAnsi"/>
          <w:color w:val="343541"/>
        </w:rPr>
        <w:t>.</w:t>
      </w:r>
      <w:r w:rsidR="00151911">
        <w:rPr>
          <w:rFonts w:asciiTheme="majorHAnsi" w:hAnsiTheme="majorHAnsi" w:cstheme="majorHAnsi"/>
          <w:color w:val="343541"/>
        </w:rPr>
        <w:t xml:space="preserve"> </w:t>
      </w:r>
      <w:r w:rsidR="00717053" w:rsidRPr="00717053">
        <w:rPr>
          <w:rFonts w:asciiTheme="majorHAnsi" w:hAnsiTheme="majorHAnsi" w:cstheme="majorHAnsi"/>
          <w:color w:val="343541"/>
        </w:rPr>
        <w:t>Table 6, which contains the estimated marginal effects of the regressors for observations 1, 180, 539, and 948</w:t>
      </w:r>
      <w:r w:rsidR="00717053">
        <w:rPr>
          <w:rFonts w:asciiTheme="majorHAnsi" w:hAnsiTheme="majorHAnsi" w:cstheme="majorHAnsi"/>
          <w:color w:val="343541"/>
        </w:rPr>
        <w:t>.</w:t>
      </w:r>
      <w:r w:rsidR="00FB750B">
        <w:rPr>
          <w:rFonts w:asciiTheme="majorHAnsi" w:hAnsiTheme="majorHAnsi" w:cstheme="majorHAnsi"/>
          <w:color w:val="343541"/>
        </w:rPr>
        <w:t xml:space="preserve"> Table 7 provides the values </w:t>
      </w:r>
      <w:r w:rsidR="00107451">
        <w:rPr>
          <w:rFonts w:asciiTheme="majorHAnsi" w:hAnsiTheme="majorHAnsi" w:cstheme="majorHAnsi"/>
          <w:color w:val="343541"/>
        </w:rPr>
        <w:t xml:space="preserve">of regressors for observations </w:t>
      </w:r>
      <w:r w:rsidR="00DC72F7">
        <w:rPr>
          <w:rFonts w:asciiTheme="majorHAnsi" w:hAnsiTheme="majorHAnsi" w:cstheme="majorHAnsi"/>
          <w:color w:val="343541"/>
        </w:rPr>
        <w:t>1,180,539, and</w:t>
      </w:r>
      <w:r w:rsidR="00107451">
        <w:rPr>
          <w:rFonts w:asciiTheme="majorHAnsi" w:hAnsiTheme="majorHAnsi" w:cstheme="majorHAnsi"/>
          <w:color w:val="343541"/>
        </w:rPr>
        <w:t xml:space="preserve"> 948.</w:t>
      </w:r>
    </w:p>
    <w:p w14:paraId="5E8352FA" w14:textId="026E60AB" w:rsidR="00B17C7F" w:rsidRDefault="00151911" w:rsidP="0038728B">
      <w:pPr>
        <w:rPr>
          <w:rFonts w:asciiTheme="majorHAnsi" w:hAnsiTheme="majorHAnsi" w:cstheme="majorHAnsi"/>
          <w:color w:val="343541"/>
        </w:rPr>
      </w:pPr>
      <w:r>
        <w:rPr>
          <w:rFonts w:asciiTheme="majorHAnsi" w:hAnsiTheme="majorHAnsi" w:cstheme="majorHAnsi"/>
          <w:color w:val="343541"/>
        </w:rPr>
        <w:t xml:space="preserve">         T</w:t>
      </w:r>
      <w:r w:rsidR="008A32BD">
        <w:rPr>
          <w:rFonts w:asciiTheme="majorHAnsi" w:hAnsiTheme="majorHAnsi" w:cstheme="majorHAnsi"/>
          <w:color w:val="343541"/>
        </w:rPr>
        <w:t xml:space="preserve">he </w:t>
      </w:r>
      <w:r w:rsidR="004A01FC" w:rsidRPr="004A01FC">
        <w:rPr>
          <w:rFonts w:asciiTheme="majorHAnsi" w:hAnsiTheme="majorHAnsi" w:cstheme="majorHAnsi"/>
          <w:color w:val="343541"/>
        </w:rPr>
        <w:t>marginal effects for variables for observation #</w:t>
      </w:r>
      <w:r w:rsidR="004A01FC">
        <w:rPr>
          <w:rFonts w:asciiTheme="majorHAnsi" w:hAnsiTheme="majorHAnsi" w:cstheme="majorHAnsi"/>
          <w:color w:val="343541"/>
        </w:rPr>
        <w:t>1</w:t>
      </w:r>
      <w:r w:rsidR="004A01FC" w:rsidRPr="004A01FC">
        <w:rPr>
          <w:rFonts w:asciiTheme="majorHAnsi" w:hAnsiTheme="majorHAnsi" w:cstheme="majorHAnsi"/>
          <w:color w:val="343541"/>
        </w:rPr>
        <w:t xml:space="preserve"> where Yi=</w:t>
      </w:r>
      <w:r w:rsidR="004A01FC">
        <w:rPr>
          <w:rFonts w:asciiTheme="majorHAnsi" w:hAnsiTheme="majorHAnsi" w:cstheme="majorHAnsi"/>
          <w:color w:val="343541"/>
        </w:rPr>
        <w:t>1</w:t>
      </w:r>
      <w:r w:rsidR="004A01FC" w:rsidRPr="004A01FC">
        <w:rPr>
          <w:rFonts w:asciiTheme="majorHAnsi" w:hAnsiTheme="majorHAnsi" w:cstheme="majorHAnsi"/>
          <w:color w:val="343541"/>
        </w:rPr>
        <w:t xml:space="preserve"> (</w:t>
      </w:r>
      <w:r w:rsidR="005B02B7">
        <w:rPr>
          <w:rFonts w:asciiTheme="majorHAnsi" w:hAnsiTheme="majorHAnsi" w:cstheme="majorHAnsi"/>
          <w:color w:val="343541"/>
        </w:rPr>
        <w:t xml:space="preserve">person is diagnosed with </w:t>
      </w:r>
      <w:r w:rsidR="00303BFF">
        <w:rPr>
          <w:rFonts w:asciiTheme="majorHAnsi" w:hAnsiTheme="majorHAnsi" w:cstheme="majorHAnsi"/>
          <w:color w:val="343541"/>
        </w:rPr>
        <w:t>diabetes</w:t>
      </w:r>
      <w:r w:rsidR="004A01FC" w:rsidRPr="004A01FC">
        <w:rPr>
          <w:rFonts w:asciiTheme="majorHAnsi" w:hAnsiTheme="majorHAnsi" w:cstheme="majorHAnsi"/>
          <w:color w:val="343541"/>
        </w:rPr>
        <w:t>)</w:t>
      </w:r>
      <w:r w:rsidR="00DC72F7">
        <w:rPr>
          <w:rFonts w:asciiTheme="majorHAnsi" w:hAnsiTheme="majorHAnsi" w:cstheme="majorHAnsi"/>
          <w:color w:val="343541"/>
        </w:rPr>
        <w:t>.</w:t>
      </w:r>
      <w:r w:rsidR="004A01FC" w:rsidRPr="004A01FC">
        <w:rPr>
          <w:rFonts w:asciiTheme="majorHAnsi" w:hAnsiTheme="majorHAnsi" w:cstheme="majorHAnsi"/>
          <w:color w:val="343541"/>
        </w:rPr>
        <w:t xml:space="preserve"> To give you the interpretation of person like #</w:t>
      </w:r>
      <w:proofErr w:type="gramStart"/>
      <w:r w:rsidR="00D5380F">
        <w:rPr>
          <w:rFonts w:asciiTheme="majorHAnsi" w:hAnsiTheme="majorHAnsi" w:cstheme="majorHAnsi"/>
          <w:color w:val="343541"/>
        </w:rPr>
        <w:t>1</w:t>
      </w:r>
      <w:r w:rsidR="00881F08">
        <w:rPr>
          <w:rFonts w:asciiTheme="majorHAnsi" w:hAnsiTheme="majorHAnsi" w:cstheme="majorHAnsi"/>
          <w:color w:val="343541"/>
        </w:rPr>
        <w:t xml:space="preserve"> :</w:t>
      </w:r>
      <w:proofErr w:type="gramEnd"/>
      <w:r w:rsidR="00881F08">
        <w:rPr>
          <w:rFonts w:asciiTheme="majorHAnsi" w:hAnsiTheme="majorHAnsi" w:cstheme="majorHAnsi"/>
          <w:color w:val="343541"/>
        </w:rPr>
        <w:t xml:space="preserve"> an I</w:t>
      </w:r>
      <w:r w:rsidR="00D5380F" w:rsidRPr="00D5380F">
        <w:rPr>
          <w:rFonts w:asciiTheme="majorHAnsi" w:hAnsiTheme="majorHAnsi" w:cstheme="majorHAnsi"/>
          <w:color w:val="343541"/>
        </w:rPr>
        <w:t xml:space="preserve">ndividual falls within the 50 to 59-year-old age range. They have not experienced pregnancy, do not consume alcohol, and refrain from eating junk food. Furthermore, they do not take any medications on a regular </w:t>
      </w:r>
      <w:r w:rsidR="00F15C6B" w:rsidRPr="00D5380F">
        <w:rPr>
          <w:rFonts w:asciiTheme="majorHAnsi" w:hAnsiTheme="majorHAnsi" w:cstheme="majorHAnsi"/>
          <w:color w:val="343541"/>
        </w:rPr>
        <w:t>basis</w:t>
      </w:r>
      <w:r w:rsidR="00F15C6B">
        <w:rPr>
          <w:rFonts w:asciiTheme="majorHAnsi" w:hAnsiTheme="majorHAnsi" w:cstheme="majorHAnsi"/>
          <w:color w:val="343541"/>
        </w:rPr>
        <w:t xml:space="preserve">. </w:t>
      </w:r>
      <w:proofErr w:type="gramStart"/>
      <w:r w:rsidR="00F15C6B">
        <w:rPr>
          <w:rFonts w:asciiTheme="majorHAnsi" w:hAnsiTheme="majorHAnsi" w:cstheme="majorHAnsi"/>
          <w:color w:val="343541"/>
        </w:rPr>
        <w:t>(</w:t>
      </w:r>
      <w:r w:rsidR="00CC56A1" w:rsidRPr="00CC56A1">
        <w:rPr>
          <w:rFonts w:ascii="Segoe UI" w:hAnsi="Segoe UI" w:cs="Segoe UI"/>
          <w:color w:val="0F0F0F"/>
        </w:rPr>
        <w:t xml:space="preserve"> </w:t>
      </w:r>
      <w:r w:rsidR="00CC56A1" w:rsidRPr="00CC56A1">
        <w:rPr>
          <w:rFonts w:asciiTheme="majorHAnsi" w:hAnsiTheme="majorHAnsi" w:cstheme="majorHAnsi"/>
          <w:color w:val="343541"/>
        </w:rPr>
        <w:t>Age</w:t>
      </w:r>
      <w:proofErr w:type="gramEnd"/>
      <w:r w:rsidR="00CC56A1" w:rsidRPr="00CC56A1">
        <w:rPr>
          <w:rFonts w:asciiTheme="majorHAnsi" w:hAnsiTheme="majorHAnsi" w:cstheme="majorHAnsi"/>
          <w:color w:val="343541"/>
        </w:rPr>
        <w:t>_40T49</w:t>
      </w:r>
      <w:r w:rsidR="0052664A">
        <w:rPr>
          <w:rFonts w:asciiTheme="majorHAnsi" w:hAnsiTheme="majorHAnsi" w:cstheme="majorHAnsi"/>
          <w:color w:val="343541"/>
        </w:rPr>
        <w:t xml:space="preserve">= </w:t>
      </w:r>
      <w:r w:rsidR="0052664A" w:rsidRPr="00CC56A1">
        <w:rPr>
          <w:rFonts w:asciiTheme="majorHAnsi" w:hAnsiTheme="majorHAnsi" w:cstheme="majorHAnsi"/>
          <w:color w:val="343541"/>
        </w:rPr>
        <w:t xml:space="preserve">0 </w:t>
      </w:r>
      <w:r w:rsidR="0052664A">
        <w:rPr>
          <w:rFonts w:asciiTheme="majorHAnsi" w:hAnsiTheme="majorHAnsi" w:cstheme="majorHAnsi"/>
          <w:color w:val="343541"/>
        </w:rPr>
        <w:t>,</w:t>
      </w:r>
      <w:r w:rsidR="00CC56A1" w:rsidRPr="00CC56A1">
        <w:rPr>
          <w:rFonts w:asciiTheme="majorHAnsi" w:hAnsiTheme="majorHAnsi" w:cstheme="majorHAnsi"/>
          <w:color w:val="343541"/>
        </w:rPr>
        <w:t xml:space="preserve"> Age_50T59</w:t>
      </w:r>
      <w:r w:rsidR="0052664A">
        <w:rPr>
          <w:rFonts w:asciiTheme="majorHAnsi" w:hAnsiTheme="majorHAnsi" w:cstheme="majorHAnsi"/>
          <w:color w:val="343541"/>
        </w:rPr>
        <w:t xml:space="preserve"> = </w:t>
      </w:r>
      <w:r w:rsidR="0052664A" w:rsidRPr="00CC56A1">
        <w:rPr>
          <w:rFonts w:asciiTheme="majorHAnsi" w:hAnsiTheme="majorHAnsi" w:cstheme="majorHAnsi"/>
          <w:color w:val="343541"/>
        </w:rPr>
        <w:t>1</w:t>
      </w:r>
      <w:r w:rsidR="0052664A">
        <w:rPr>
          <w:rFonts w:asciiTheme="majorHAnsi" w:hAnsiTheme="majorHAnsi" w:cstheme="majorHAnsi"/>
          <w:color w:val="343541"/>
        </w:rPr>
        <w:t>,</w:t>
      </w:r>
      <w:r w:rsidR="0052664A" w:rsidRPr="00CC56A1">
        <w:rPr>
          <w:rFonts w:asciiTheme="majorHAnsi" w:hAnsiTheme="majorHAnsi" w:cstheme="majorHAnsi"/>
          <w:color w:val="343541"/>
        </w:rPr>
        <w:t xml:space="preserve"> </w:t>
      </w:r>
      <w:r w:rsidR="00CC56A1" w:rsidRPr="00CC56A1">
        <w:rPr>
          <w:rFonts w:asciiTheme="majorHAnsi" w:hAnsiTheme="majorHAnsi" w:cstheme="majorHAnsi"/>
          <w:color w:val="343541"/>
        </w:rPr>
        <w:t xml:space="preserve"> Age_MT60</w:t>
      </w:r>
      <w:r w:rsidR="0052664A">
        <w:rPr>
          <w:rFonts w:asciiTheme="majorHAnsi" w:hAnsiTheme="majorHAnsi" w:cstheme="majorHAnsi"/>
          <w:color w:val="343541"/>
        </w:rPr>
        <w:t>= 0,</w:t>
      </w:r>
      <w:r w:rsidR="00CC56A1" w:rsidRPr="00CC56A1">
        <w:rPr>
          <w:rFonts w:asciiTheme="majorHAnsi" w:hAnsiTheme="majorHAnsi" w:cstheme="majorHAnsi"/>
          <w:color w:val="343541"/>
        </w:rPr>
        <w:t xml:space="preserve"> </w:t>
      </w:r>
      <w:proofErr w:type="spellStart"/>
      <w:r w:rsidR="00CC56A1" w:rsidRPr="00CC56A1">
        <w:rPr>
          <w:rFonts w:asciiTheme="majorHAnsi" w:hAnsiTheme="majorHAnsi" w:cstheme="majorHAnsi"/>
          <w:color w:val="343541"/>
        </w:rPr>
        <w:t>Alcohol_dum</w:t>
      </w:r>
      <w:proofErr w:type="spellEnd"/>
      <w:r w:rsidR="0052664A">
        <w:rPr>
          <w:rFonts w:asciiTheme="majorHAnsi" w:hAnsiTheme="majorHAnsi" w:cstheme="majorHAnsi"/>
          <w:color w:val="343541"/>
        </w:rPr>
        <w:t xml:space="preserve">= 0, </w:t>
      </w:r>
      <w:proofErr w:type="spellStart"/>
      <w:r w:rsidR="00CC56A1" w:rsidRPr="00CC56A1">
        <w:rPr>
          <w:rFonts w:asciiTheme="majorHAnsi" w:hAnsiTheme="majorHAnsi" w:cstheme="majorHAnsi"/>
          <w:color w:val="343541"/>
        </w:rPr>
        <w:t>RegularMedicine_dum</w:t>
      </w:r>
      <w:proofErr w:type="spellEnd"/>
      <w:r w:rsidR="0052664A">
        <w:rPr>
          <w:rFonts w:asciiTheme="majorHAnsi" w:hAnsiTheme="majorHAnsi" w:cstheme="majorHAnsi"/>
          <w:color w:val="343541"/>
        </w:rPr>
        <w:t xml:space="preserve"> = 0, </w:t>
      </w:r>
      <w:r w:rsidR="00CC56A1" w:rsidRPr="00CC56A1">
        <w:rPr>
          <w:rFonts w:asciiTheme="majorHAnsi" w:hAnsiTheme="majorHAnsi" w:cstheme="majorHAnsi"/>
          <w:color w:val="343541"/>
        </w:rPr>
        <w:t xml:space="preserve"> </w:t>
      </w:r>
      <w:proofErr w:type="spellStart"/>
      <w:r w:rsidR="00CC56A1" w:rsidRPr="00CC56A1">
        <w:rPr>
          <w:rFonts w:asciiTheme="majorHAnsi" w:hAnsiTheme="majorHAnsi" w:cstheme="majorHAnsi"/>
          <w:color w:val="343541"/>
        </w:rPr>
        <w:t>junkfood_dum</w:t>
      </w:r>
      <w:proofErr w:type="spellEnd"/>
      <w:r w:rsidR="0052664A">
        <w:rPr>
          <w:rFonts w:asciiTheme="majorHAnsi" w:hAnsiTheme="majorHAnsi" w:cstheme="majorHAnsi"/>
          <w:color w:val="343541"/>
        </w:rPr>
        <w:t>= 0,</w:t>
      </w:r>
      <w:r w:rsidR="00CC56A1" w:rsidRPr="00CC56A1">
        <w:rPr>
          <w:rFonts w:asciiTheme="majorHAnsi" w:hAnsiTheme="majorHAnsi" w:cstheme="majorHAnsi"/>
          <w:color w:val="343541"/>
        </w:rPr>
        <w:t xml:space="preserve"> </w:t>
      </w:r>
      <w:proofErr w:type="spellStart"/>
      <w:r w:rsidR="00CC56A1" w:rsidRPr="00CC56A1">
        <w:rPr>
          <w:rFonts w:asciiTheme="majorHAnsi" w:hAnsiTheme="majorHAnsi" w:cstheme="majorHAnsi"/>
          <w:color w:val="343541"/>
        </w:rPr>
        <w:t>stress_dum</w:t>
      </w:r>
      <w:proofErr w:type="spellEnd"/>
      <w:r w:rsidR="00CC56A1" w:rsidRPr="00CC56A1">
        <w:rPr>
          <w:rFonts w:asciiTheme="majorHAnsi" w:hAnsiTheme="majorHAnsi" w:cstheme="majorHAnsi"/>
          <w:color w:val="343541"/>
        </w:rPr>
        <w:t xml:space="preserve"> </w:t>
      </w:r>
      <w:proofErr w:type="spellStart"/>
      <w:r w:rsidR="00CC56A1" w:rsidRPr="00CC56A1">
        <w:rPr>
          <w:rFonts w:asciiTheme="majorHAnsi" w:hAnsiTheme="majorHAnsi" w:cstheme="majorHAnsi"/>
          <w:color w:val="343541"/>
        </w:rPr>
        <w:t>Preg_dum</w:t>
      </w:r>
      <w:proofErr w:type="spellEnd"/>
      <w:r w:rsidR="0052664A">
        <w:rPr>
          <w:rFonts w:asciiTheme="majorHAnsi" w:hAnsiTheme="majorHAnsi" w:cstheme="majorHAnsi"/>
          <w:color w:val="343541"/>
        </w:rPr>
        <w:t>=0)</w:t>
      </w:r>
    </w:p>
    <w:p w14:paraId="1CACACB4" w14:textId="19780AB1" w:rsidR="00116D43" w:rsidRPr="00116D43" w:rsidRDefault="00116D43" w:rsidP="00116D43">
      <w:pPr>
        <w:numPr>
          <w:ilvl w:val="0"/>
          <w:numId w:val="16"/>
        </w:numPr>
        <w:rPr>
          <w:rFonts w:asciiTheme="majorHAnsi" w:hAnsiTheme="majorHAnsi" w:cstheme="majorHAnsi"/>
          <w:color w:val="343541"/>
        </w:rPr>
      </w:pPr>
      <w:r w:rsidRPr="00116D43">
        <w:rPr>
          <w:rFonts w:asciiTheme="majorHAnsi" w:hAnsiTheme="majorHAnsi" w:cstheme="majorHAnsi"/>
          <w:b/>
          <w:bCs/>
          <w:color w:val="343541"/>
        </w:rPr>
        <w:t>Age_40T49 (0.15906)</w:t>
      </w:r>
      <w:r w:rsidRPr="00116D43">
        <w:rPr>
          <w:rFonts w:asciiTheme="majorHAnsi" w:hAnsiTheme="majorHAnsi" w:cstheme="majorHAnsi"/>
          <w:color w:val="343541"/>
        </w:rPr>
        <w:t xml:space="preserve">: An individual </w:t>
      </w:r>
      <w:r w:rsidR="008D2B60" w:rsidRPr="00116D43">
        <w:rPr>
          <w:rFonts w:asciiTheme="majorHAnsi" w:hAnsiTheme="majorHAnsi" w:cstheme="majorHAnsi"/>
          <w:color w:val="343541"/>
        </w:rPr>
        <w:t>like</w:t>
      </w:r>
      <w:r w:rsidRPr="00116D43">
        <w:rPr>
          <w:rFonts w:asciiTheme="majorHAnsi" w:hAnsiTheme="majorHAnsi" w:cstheme="majorHAnsi"/>
          <w:color w:val="343541"/>
        </w:rPr>
        <w:t xml:space="preserve"> #1, who is not in the 40 to 49-year-old age range, does not have a 15.906% higher probability of being diagnosed with diabetes that is associated with this age group, all else held constant.</w:t>
      </w:r>
    </w:p>
    <w:p w14:paraId="276A37DB" w14:textId="77777777" w:rsidR="00116D43" w:rsidRPr="00116D43" w:rsidRDefault="00116D43" w:rsidP="00116D43">
      <w:pPr>
        <w:numPr>
          <w:ilvl w:val="0"/>
          <w:numId w:val="16"/>
        </w:numPr>
        <w:rPr>
          <w:rFonts w:asciiTheme="majorHAnsi" w:hAnsiTheme="majorHAnsi" w:cstheme="majorHAnsi"/>
          <w:color w:val="343541"/>
        </w:rPr>
      </w:pPr>
      <w:r w:rsidRPr="00116D43">
        <w:rPr>
          <w:rFonts w:asciiTheme="majorHAnsi" w:hAnsiTheme="majorHAnsi" w:cstheme="majorHAnsi"/>
          <w:b/>
          <w:bCs/>
          <w:color w:val="343541"/>
        </w:rPr>
        <w:t>Age_50T59 (0.15531)</w:t>
      </w:r>
      <w:r w:rsidRPr="00116D43">
        <w:rPr>
          <w:rFonts w:asciiTheme="majorHAnsi" w:hAnsiTheme="majorHAnsi" w:cstheme="majorHAnsi"/>
          <w:color w:val="343541"/>
        </w:rPr>
        <w:t>: An individual like #1, who is within the 50 to 59-year-old age range, has a 15.531% higher probability of being diagnosed with diabetes that is associated with this age group, all else held constant.</w:t>
      </w:r>
    </w:p>
    <w:p w14:paraId="30ED8475" w14:textId="77777777" w:rsidR="00116D43" w:rsidRPr="00116D43" w:rsidRDefault="00116D43" w:rsidP="00116D43">
      <w:pPr>
        <w:numPr>
          <w:ilvl w:val="0"/>
          <w:numId w:val="16"/>
        </w:numPr>
        <w:rPr>
          <w:rFonts w:asciiTheme="majorHAnsi" w:hAnsiTheme="majorHAnsi" w:cstheme="majorHAnsi"/>
          <w:color w:val="343541"/>
        </w:rPr>
      </w:pPr>
      <w:r w:rsidRPr="00116D43">
        <w:rPr>
          <w:rFonts w:asciiTheme="majorHAnsi" w:hAnsiTheme="majorHAnsi" w:cstheme="majorHAnsi"/>
          <w:b/>
          <w:bCs/>
          <w:color w:val="343541"/>
        </w:rPr>
        <w:lastRenderedPageBreak/>
        <w:t>Age_MT60 (0.31353)</w:t>
      </w:r>
      <w:r w:rsidRPr="00116D43">
        <w:rPr>
          <w:rFonts w:asciiTheme="majorHAnsi" w:hAnsiTheme="majorHAnsi" w:cstheme="majorHAnsi"/>
          <w:color w:val="343541"/>
        </w:rPr>
        <w:t>: An individual like #1, who is not 60 years or older, does not have a 31.353% higher probability of being diagnosed with diabetes that is typically associated with this older age group, all else held constant.</w:t>
      </w:r>
    </w:p>
    <w:p w14:paraId="22FF4350" w14:textId="77777777" w:rsidR="00116D43" w:rsidRPr="00116D43" w:rsidRDefault="00116D43" w:rsidP="00116D43">
      <w:pPr>
        <w:numPr>
          <w:ilvl w:val="0"/>
          <w:numId w:val="16"/>
        </w:numPr>
        <w:rPr>
          <w:rFonts w:asciiTheme="majorHAnsi" w:hAnsiTheme="majorHAnsi" w:cstheme="majorHAnsi"/>
          <w:color w:val="343541"/>
        </w:rPr>
      </w:pPr>
      <w:proofErr w:type="spellStart"/>
      <w:r w:rsidRPr="00116D43">
        <w:rPr>
          <w:rFonts w:asciiTheme="majorHAnsi" w:hAnsiTheme="majorHAnsi" w:cstheme="majorHAnsi"/>
          <w:b/>
          <w:bCs/>
          <w:color w:val="343541"/>
        </w:rPr>
        <w:t>Alcohol_dum</w:t>
      </w:r>
      <w:proofErr w:type="spellEnd"/>
      <w:r w:rsidRPr="00116D43">
        <w:rPr>
          <w:rFonts w:asciiTheme="majorHAnsi" w:hAnsiTheme="majorHAnsi" w:cstheme="majorHAnsi"/>
          <w:b/>
          <w:bCs/>
          <w:color w:val="343541"/>
        </w:rPr>
        <w:t xml:space="preserve"> (0.043213)</w:t>
      </w:r>
      <w:r w:rsidRPr="00116D43">
        <w:rPr>
          <w:rFonts w:asciiTheme="majorHAnsi" w:hAnsiTheme="majorHAnsi" w:cstheme="majorHAnsi"/>
          <w:color w:val="343541"/>
        </w:rPr>
        <w:t>: An individual like #1, who does not consume alcohol, does not have the 4.3213% higher probability of being diagnosed with diabetes that is associated with alcohol consumption, all else held constant.</w:t>
      </w:r>
    </w:p>
    <w:p w14:paraId="35C6207E" w14:textId="77777777" w:rsidR="00116D43" w:rsidRPr="00116D43" w:rsidRDefault="00116D43" w:rsidP="00116D43">
      <w:pPr>
        <w:numPr>
          <w:ilvl w:val="0"/>
          <w:numId w:val="16"/>
        </w:numPr>
        <w:rPr>
          <w:rFonts w:asciiTheme="majorHAnsi" w:hAnsiTheme="majorHAnsi" w:cstheme="majorHAnsi"/>
          <w:color w:val="343541"/>
        </w:rPr>
      </w:pPr>
      <w:proofErr w:type="spellStart"/>
      <w:r w:rsidRPr="00116D43">
        <w:rPr>
          <w:rFonts w:asciiTheme="majorHAnsi" w:hAnsiTheme="majorHAnsi" w:cstheme="majorHAnsi"/>
          <w:b/>
          <w:bCs/>
          <w:color w:val="343541"/>
        </w:rPr>
        <w:t>RegularMedicine_dum</w:t>
      </w:r>
      <w:proofErr w:type="spellEnd"/>
      <w:r w:rsidRPr="00116D43">
        <w:rPr>
          <w:rFonts w:asciiTheme="majorHAnsi" w:hAnsiTheme="majorHAnsi" w:cstheme="majorHAnsi"/>
          <w:b/>
          <w:bCs/>
          <w:color w:val="343541"/>
        </w:rPr>
        <w:t xml:space="preserve"> (0.22843)</w:t>
      </w:r>
      <w:r w:rsidRPr="00116D43">
        <w:rPr>
          <w:rFonts w:asciiTheme="majorHAnsi" w:hAnsiTheme="majorHAnsi" w:cstheme="majorHAnsi"/>
          <w:color w:val="343541"/>
        </w:rPr>
        <w:t>: An individual like #1, who does not take any medications regularly, does not have the 22.843% higher probability of being diagnosed with diabetes that is associated with regular medication use, all else held constant.</w:t>
      </w:r>
    </w:p>
    <w:p w14:paraId="0CD93FBE" w14:textId="77777777" w:rsidR="00116D43" w:rsidRPr="00116D43" w:rsidRDefault="00116D43" w:rsidP="00116D43">
      <w:pPr>
        <w:numPr>
          <w:ilvl w:val="0"/>
          <w:numId w:val="16"/>
        </w:numPr>
        <w:rPr>
          <w:rFonts w:asciiTheme="majorHAnsi" w:hAnsiTheme="majorHAnsi" w:cstheme="majorHAnsi"/>
          <w:color w:val="343541"/>
        </w:rPr>
      </w:pPr>
      <w:proofErr w:type="spellStart"/>
      <w:r w:rsidRPr="00116D43">
        <w:rPr>
          <w:rFonts w:asciiTheme="majorHAnsi" w:hAnsiTheme="majorHAnsi" w:cstheme="majorHAnsi"/>
          <w:b/>
          <w:bCs/>
          <w:color w:val="343541"/>
        </w:rPr>
        <w:t>junkfood_dum</w:t>
      </w:r>
      <w:proofErr w:type="spellEnd"/>
      <w:r w:rsidRPr="00116D43">
        <w:rPr>
          <w:rFonts w:asciiTheme="majorHAnsi" w:hAnsiTheme="majorHAnsi" w:cstheme="majorHAnsi"/>
          <w:b/>
          <w:bCs/>
          <w:color w:val="343541"/>
        </w:rPr>
        <w:t xml:space="preserve"> (0.07042)</w:t>
      </w:r>
      <w:r w:rsidRPr="00116D43">
        <w:rPr>
          <w:rFonts w:asciiTheme="majorHAnsi" w:hAnsiTheme="majorHAnsi" w:cstheme="majorHAnsi"/>
          <w:color w:val="343541"/>
        </w:rPr>
        <w:t>: An individual like #1, who refrains from consuming junk food, does not have the 7.042% higher probability of being diagnosed with diabetes that is associated with this factor, all else held constant.</w:t>
      </w:r>
    </w:p>
    <w:p w14:paraId="056F17D2" w14:textId="77777777" w:rsidR="00116D43" w:rsidRPr="00116D43" w:rsidRDefault="00116D43" w:rsidP="00116D43">
      <w:pPr>
        <w:numPr>
          <w:ilvl w:val="0"/>
          <w:numId w:val="16"/>
        </w:numPr>
        <w:rPr>
          <w:rFonts w:asciiTheme="majorHAnsi" w:hAnsiTheme="majorHAnsi" w:cstheme="majorHAnsi"/>
          <w:color w:val="343541"/>
        </w:rPr>
      </w:pPr>
      <w:proofErr w:type="spellStart"/>
      <w:r w:rsidRPr="00116D43">
        <w:rPr>
          <w:rFonts w:asciiTheme="majorHAnsi" w:hAnsiTheme="majorHAnsi" w:cstheme="majorHAnsi"/>
          <w:b/>
          <w:bCs/>
          <w:color w:val="343541"/>
        </w:rPr>
        <w:t>stress_dum</w:t>
      </w:r>
      <w:proofErr w:type="spellEnd"/>
      <w:r w:rsidRPr="00116D43">
        <w:rPr>
          <w:rFonts w:asciiTheme="majorHAnsi" w:hAnsiTheme="majorHAnsi" w:cstheme="majorHAnsi"/>
          <w:b/>
          <w:bCs/>
          <w:color w:val="343541"/>
        </w:rPr>
        <w:t xml:space="preserve"> (0.05231)</w:t>
      </w:r>
      <w:r w:rsidRPr="00116D43">
        <w:rPr>
          <w:rFonts w:asciiTheme="majorHAnsi" w:hAnsiTheme="majorHAnsi" w:cstheme="majorHAnsi"/>
          <w:color w:val="343541"/>
        </w:rPr>
        <w:t>: An individual like #1, who experiences stress, has a 5.231% higher probability of being diagnosed with diabetes that is associated with experiencing stress, all else held constant.</w:t>
      </w:r>
    </w:p>
    <w:p w14:paraId="3B2BD818" w14:textId="065CCA84" w:rsidR="006C19D5" w:rsidRPr="0080528D" w:rsidRDefault="00116D43" w:rsidP="006C19D5">
      <w:pPr>
        <w:numPr>
          <w:ilvl w:val="0"/>
          <w:numId w:val="16"/>
        </w:numPr>
        <w:rPr>
          <w:rFonts w:asciiTheme="majorHAnsi" w:hAnsiTheme="majorHAnsi" w:cstheme="majorHAnsi"/>
          <w:color w:val="343541"/>
        </w:rPr>
      </w:pPr>
      <w:proofErr w:type="spellStart"/>
      <w:r w:rsidRPr="00116D43">
        <w:rPr>
          <w:rFonts w:asciiTheme="majorHAnsi" w:hAnsiTheme="majorHAnsi" w:cstheme="majorHAnsi"/>
          <w:b/>
          <w:bCs/>
          <w:color w:val="343541"/>
        </w:rPr>
        <w:t>Preg_dum</w:t>
      </w:r>
      <w:proofErr w:type="spellEnd"/>
      <w:r w:rsidRPr="00116D43">
        <w:rPr>
          <w:rFonts w:asciiTheme="majorHAnsi" w:hAnsiTheme="majorHAnsi" w:cstheme="majorHAnsi"/>
          <w:b/>
          <w:bCs/>
          <w:color w:val="343541"/>
        </w:rPr>
        <w:t xml:space="preserve"> (0.07067)</w:t>
      </w:r>
      <w:r w:rsidRPr="00116D43">
        <w:rPr>
          <w:rFonts w:asciiTheme="majorHAnsi" w:hAnsiTheme="majorHAnsi" w:cstheme="majorHAnsi"/>
          <w:color w:val="343541"/>
        </w:rPr>
        <w:t>: An individual like #1, who has not been pregnant, does not have the 7.067% higher probability of being diagnosed with diabetes that is associated with pregnancy, all else held constant.</w:t>
      </w:r>
    </w:p>
    <w:p w14:paraId="7DB82D98" w14:textId="1F4C947A" w:rsidR="00DB4998" w:rsidRDefault="008A32BD" w:rsidP="006C19D5">
      <w:pPr>
        <w:rPr>
          <w:rFonts w:asciiTheme="majorHAnsi" w:hAnsiTheme="majorHAnsi" w:cstheme="majorHAnsi"/>
          <w:color w:val="343541"/>
        </w:rPr>
      </w:pPr>
      <w:r>
        <w:rPr>
          <w:rFonts w:asciiTheme="majorHAnsi" w:hAnsiTheme="majorHAnsi" w:cstheme="majorHAnsi"/>
          <w:color w:val="343541"/>
        </w:rPr>
        <w:t xml:space="preserve">The </w:t>
      </w:r>
      <w:r w:rsidR="00DB4998" w:rsidRPr="006C19D5">
        <w:rPr>
          <w:rFonts w:asciiTheme="majorHAnsi" w:hAnsiTheme="majorHAnsi" w:cstheme="majorHAnsi"/>
          <w:color w:val="343541"/>
        </w:rPr>
        <w:t>marginal effects for variables for observation #1</w:t>
      </w:r>
      <w:r w:rsidR="00C935CC">
        <w:rPr>
          <w:rFonts w:asciiTheme="majorHAnsi" w:hAnsiTheme="majorHAnsi" w:cstheme="majorHAnsi"/>
          <w:color w:val="343541"/>
        </w:rPr>
        <w:t>8</w:t>
      </w:r>
      <w:r w:rsidR="00F6211B">
        <w:rPr>
          <w:rFonts w:asciiTheme="majorHAnsi" w:hAnsiTheme="majorHAnsi" w:cstheme="majorHAnsi"/>
          <w:color w:val="343541"/>
        </w:rPr>
        <w:t>0</w:t>
      </w:r>
      <w:r w:rsidR="00DB4998" w:rsidRPr="006C19D5">
        <w:rPr>
          <w:rFonts w:asciiTheme="majorHAnsi" w:hAnsiTheme="majorHAnsi" w:cstheme="majorHAnsi"/>
          <w:color w:val="343541"/>
        </w:rPr>
        <w:t xml:space="preserve"> where Yi=1 (person is diagnosed with </w:t>
      </w:r>
      <w:r w:rsidR="00303BFF" w:rsidRPr="006C19D5">
        <w:rPr>
          <w:rFonts w:asciiTheme="majorHAnsi" w:hAnsiTheme="majorHAnsi" w:cstheme="majorHAnsi"/>
          <w:color w:val="343541"/>
        </w:rPr>
        <w:t>diabetes</w:t>
      </w:r>
      <w:r w:rsidR="00DB4998" w:rsidRPr="006C19D5">
        <w:rPr>
          <w:rFonts w:asciiTheme="majorHAnsi" w:hAnsiTheme="majorHAnsi" w:cstheme="majorHAnsi"/>
          <w:color w:val="343541"/>
        </w:rPr>
        <w:t>) To give you the interpretation of person like #</w:t>
      </w:r>
      <w:proofErr w:type="gramStart"/>
      <w:r w:rsidR="00DB4998" w:rsidRPr="006C19D5">
        <w:rPr>
          <w:rFonts w:asciiTheme="majorHAnsi" w:hAnsiTheme="majorHAnsi" w:cstheme="majorHAnsi"/>
          <w:color w:val="343541"/>
        </w:rPr>
        <w:t>1</w:t>
      </w:r>
      <w:r w:rsidR="00C935CC">
        <w:rPr>
          <w:rFonts w:asciiTheme="majorHAnsi" w:hAnsiTheme="majorHAnsi" w:cstheme="majorHAnsi"/>
          <w:color w:val="343541"/>
        </w:rPr>
        <w:t>8</w:t>
      </w:r>
      <w:r w:rsidR="00F6211B">
        <w:rPr>
          <w:rFonts w:asciiTheme="majorHAnsi" w:hAnsiTheme="majorHAnsi" w:cstheme="majorHAnsi"/>
          <w:color w:val="343541"/>
        </w:rPr>
        <w:t>0</w:t>
      </w:r>
      <w:r w:rsidR="00DB4998" w:rsidRPr="006C19D5">
        <w:rPr>
          <w:rFonts w:asciiTheme="majorHAnsi" w:hAnsiTheme="majorHAnsi" w:cstheme="majorHAnsi"/>
          <w:color w:val="343541"/>
        </w:rPr>
        <w:t xml:space="preserve"> :</w:t>
      </w:r>
      <w:proofErr w:type="gramEnd"/>
      <w:r w:rsidR="00DB4998" w:rsidRPr="006C19D5">
        <w:rPr>
          <w:rFonts w:asciiTheme="majorHAnsi" w:hAnsiTheme="majorHAnsi" w:cstheme="majorHAnsi"/>
          <w:color w:val="343541"/>
        </w:rPr>
        <w:t xml:space="preserve"> </w:t>
      </w:r>
      <w:r w:rsidR="00C935CC" w:rsidRPr="00C935CC">
        <w:rPr>
          <w:rFonts w:asciiTheme="majorHAnsi" w:hAnsiTheme="majorHAnsi" w:cstheme="majorHAnsi"/>
          <w:color w:val="343541"/>
        </w:rPr>
        <w:t xml:space="preserve">The individual falls within the over 60 age category. They have a history of alcohol consumption and are on regular medication. Stress is also a factor in their profile, but they do not consume junk food and have not been </w:t>
      </w:r>
      <w:r w:rsidR="00C935CC" w:rsidRPr="00C935CC">
        <w:rPr>
          <w:rFonts w:asciiTheme="majorHAnsi" w:hAnsiTheme="majorHAnsi" w:cstheme="majorHAnsi"/>
          <w:color w:val="343541"/>
        </w:rPr>
        <w:lastRenderedPageBreak/>
        <w:t>pregnant.</w:t>
      </w:r>
      <w:r w:rsidR="00DB4998" w:rsidRPr="006C19D5">
        <w:rPr>
          <w:rFonts w:asciiTheme="majorHAnsi" w:hAnsiTheme="majorHAnsi" w:cstheme="majorHAnsi"/>
          <w:color w:val="343541"/>
        </w:rPr>
        <w:t xml:space="preserve"> </w:t>
      </w:r>
      <w:proofErr w:type="gramStart"/>
      <w:r w:rsidR="00DB4998" w:rsidRPr="006C19D5">
        <w:rPr>
          <w:rFonts w:asciiTheme="majorHAnsi" w:hAnsiTheme="majorHAnsi" w:cstheme="majorHAnsi"/>
          <w:color w:val="343541"/>
        </w:rPr>
        <w:t>(</w:t>
      </w:r>
      <w:r w:rsidR="00DB4998" w:rsidRPr="006C19D5">
        <w:rPr>
          <w:rFonts w:ascii="Segoe UI" w:hAnsi="Segoe UI" w:cs="Segoe UI"/>
          <w:color w:val="0F0F0F"/>
        </w:rPr>
        <w:t xml:space="preserve"> </w:t>
      </w:r>
      <w:r w:rsidR="00DB4998" w:rsidRPr="006C19D5">
        <w:rPr>
          <w:rFonts w:asciiTheme="majorHAnsi" w:hAnsiTheme="majorHAnsi" w:cstheme="majorHAnsi"/>
          <w:color w:val="343541"/>
        </w:rPr>
        <w:t>Age</w:t>
      </w:r>
      <w:proofErr w:type="gramEnd"/>
      <w:r w:rsidR="00DB4998" w:rsidRPr="006C19D5">
        <w:rPr>
          <w:rFonts w:asciiTheme="majorHAnsi" w:hAnsiTheme="majorHAnsi" w:cstheme="majorHAnsi"/>
          <w:color w:val="343541"/>
        </w:rPr>
        <w:t xml:space="preserve">_40T49= 0 , Age_50T59 = </w:t>
      </w:r>
      <w:r w:rsidR="00C935CC">
        <w:rPr>
          <w:rFonts w:asciiTheme="majorHAnsi" w:hAnsiTheme="majorHAnsi" w:cstheme="majorHAnsi"/>
          <w:color w:val="343541"/>
        </w:rPr>
        <w:t>0</w:t>
      </w:r>
      <w:r w:rsidR="00DB4998" w:rsidRPr="006C19D5">
        <w:rPr>
          <w:rFonts w:asciiTheme="majorHAnsi" w:hAnsiTheme="majorHAnsi" w:cstheme="majorHAnsi"/>
          <w:color w:val="343541"/>
        </w:rPr>
        <w:t xml:space="preserve">,  Age_MT60= </w:t>
      </w:r>
      <w:r w:rsidR="00C935CC">
        <w:rPr>
          <w:rFonts w:asciiTheme="majorHAnsi" w:hAnsiTheme="majorHAnsi" w:cstheme="majorHAnsi"/>
          <w:color w:val="343541"/>
        </w:rPr>
        <w:t>1</w:t>
      </w:r>
      <w:r w:rsidR="00DB4998" w:rsidRPr="006C19D5">
        <w:rPr>
          <w:rFonts w:asciiTheme="majorHAnsi" w:hAnsiTheme="majorHAnsi" w:cstheme="majorHAnsi"/>
          <w:color w:val="343541"/>
        </w:rPr>
        <w:t xml:space="preserve">, </w:t>
      </w:r>
      <w:proofErr w:type="spellStart"/>
      <w:r w:rsidR="00DB4998" w:rsidRPr="006C19D5">
        <w:rPr>
          <w:rFonts w:asciiTheme="majorHAnsi" w:hAnsiTheme="majorHAnsi" w:cstheme="majorHAnsi"/>
          <w:color w:val="343541"/>
        </w:rPr>
        <w:t>Alcohol_dum</w:t>
      </w:r>
      <w:proofErr w:type="spellEnd"/>
      <w:r w:rsidR="00DB4998" w:rsidRPr="006C19D5">
        <w:rPr>
          <w:rFonts w:asciiTheme="majorHAnsi" w:hAnsiTheme="majorHAnsi" w:cstheme="majorHAnsi"/>
          <w:color w:val="343541"/>
        </w:rPr>
        <w:t xml:space="preserve">= </w:t>
      </w:r>
      <w:r w:rsidR="00C935CC">
        <w:rPr>
          <w:rFonts w:asciiTheme="majorHAnsi" w:hAnsiTheme="majorHAnsi" w:cstheme="majorHAnsi"/>
          <w:color w:val="343541"/>
        </w:rPr>
        <w:t>1</w:t>
      </w:r>
      <w:r w:rsidR="00DB4998" w:rsidRPr="006C19D5">
        <w:rPr>
          <w:rFonts w:asciiTheme="majorHAnsi" w:hAnsiTheme="majorHAnsi" w:cstheme="majorHAnsi"/>
          <w:color w:val="343541"/>
        </w:rPr>
        <w:t xml:space="preserve">, </w:t>
      </w:r>
      <w:proofErr w:type="spellStart"/>
      <w:r w:rsidR="00DB4998" w:rsidRPr="006C19D5">
        <w:rPr>
          <w:rFonts w:asciiTheme="majorHAnsi" w:hAnsiTheme="majorHAnsi" w:cstheme="majorHAnsi"/>
          <w:color w:val="343541"/>
        </w:rPr>
        <w:t>RegularMedicine_dum</w:t>
      </w:r>
      <w:proofErr w:type="spellEnd"/>
      <w:r w:rsidR="00DB4998" w:rsidRPr="006C19D5">
        <w:rPr>
          <w:rFonts w:asciiTheme="majorHAnsi" w:hAnsiTheme="majorHAnsi" w:cstheme="majorHAnsi"/>
          <w:color w:val="343541"/>
        </w:rPr>
        <w:t xml:space="preserve"> = </w:t>
      </w:r>
      <w:r w:rsidR="00C935CC">
        <w:rPr>
          <w:rFonts w:asciiTheme="majorHAnsi" w:hAnsiTheme="majorHAnsi" w:cstheme="majorHAnsi"/>
          <w:color w:val="343541"/>
        </w:rPr>
        <w:t>1</w:t>
      </w:r>
      <w:r w:rsidR="00DB4998" w:rsidRPr="006C19D5">
        <w:rPr>
          <w:rFonts w:asciiTheme="majorHAnsi" w:hAnsiTheme="majorHAnsi" w:cstheme="majorHAnsi"/>
          <w:color w:val="343541"/>
        </w:rPr>
        <w:t xml:space="preserve">,  </w:t>
      </w:r>
      <w:proofErr w:type="spellStart"/>
      <w:r w:rsidR="00DB4998" w:rsidRPr="006C19D5">
        <w:rPr>
          <w:rFonts w:asciiTheme="majorHAnsi" w:hAnsiTheme="majorHAnsi" w:cstheme="majorHAnsi"/>
          <w:color w:val="343541"/>
        </w:rPr>
        <w:t>junkfood_dum</w:t>
      </w:r>
      <w:proofErr w:type="spellEnd"/>
      <w:r w:rsidR="00DB4998" w:rsidRPr="006C19D5">
        <w:rPr>
          <w:rFonts w:asciiTheme="majorHAnsi" w:hAnsiTheme="majorHAnsi" w:cstheme="majorHAnsi"/>
          <w:color w:val="343541"/>
        </w:rPr>
        <w:t xml:space="preserve">= 0, </w:t>
      </w:r>
      <w:proofErr w:type="spellStart"/>
      <w:r w:rsidR="00DB4998" w:rsidRPr="006C19D5">
        <w:rPr>
          <w:rFonts w:asciiTheme="majorHAnsi" w:hAnsiTheme="majorHAnsi" w:cstheme="majorHAnsi"/>
          <w:color w:val="343541"/>
        </w:rPr>
        <w:t>stress_dum</w:t>
      </w:r>
      <w:proofErr w:type="spellEnd"/>
      <w:r w:rsidR="00DF5C02">
        <w:rPr>
          <w:rFonts w:asciiTheme="majorHAnsi" w:hAnsiTheme="majorHAnsi" w:cstheme="majorHAnsi"/>
          <w:color w:val="343541"/>
        </w:rPr>
        <w:t>= 1,</w:t>
      </w:r>
      <w:r w:rsidR="00DB4998" w:rsidRPr="006C19D5">
        <w:rPr>
          <w:rFonts w:asciiTheme="majorHAnsi" w:hAnsiTheme="majorHAnsi" w:cstheme="majorHAnsi"/>
          <w:color w:val="343541"/>
        </w:rPr>
        <w:t xml:space="preserve"> </w:t>
      </w:r>
      <w:proofErr w:type="spellStart"/>
      <w:r w:rsidR="00DB4998" w:rsidRPr="006C19D5">
        <w:rPr>
          <w:rFonts w:asciiTheme="majorHAnsi" w:hAnsiTheme="majorHAnsi" w:cstheme="majorHAnsi"/>
          <w:color w:val="343541"/>
        </w:rPr>
        <w:t>Preg_dum</w:t>
      </w:r>
      <w:proofErr w:type="spellEnd"/>
      <w:r w:rsidR="00DB4998" w:rsidRPr="006C19D5">
        <w:rPr>
          <w:rFonts w:asciiTheme="majorHAnsi" w:hAnsiTheme="majorHAnsi" w:cstheme="majorHAnsi"/>
          <w:color w:val="343541"/>
        </w:rPr>
        <w:t>=0)</w:t>
      </w:r>
    </w:p>
    <w:p w14:paraId="338E89CB" w14:textId="77777777" w:rsidR="006F48F9" w:rsidRPr="006F48F9" w:rsidRDefault="006F48F9" w:rsidP="006F48F9">
      <w:pPr>
        <w:numPr>
          <w:ilvl w:val="0"/>
          <w:numId w:val="14"/>
        </w:numPr>
        <w:rPr>
          <w:rFonts w:asciiTheme="majorHAnsi" w:hAnsiTheme="majorHAnsi" w:cstheme="majorHAnsi"/>
          <w:color w:val="343541"/>
        </w:rPr>
      </w:pPr>
      <w:r w:rsidRPr="006F48F9">
        <w:rPr>
          <w:rFonts w:asciiTheme="majorHAnsi" w:hAnsiTheme="majorHAnsi" w:cstheme="majorHAnsi"/>
          <w:b/>
          <w:bCs/>
          <w:color w:val="343541"/>
        </w:rPr>
        <w:t>Age_MT60 (0.07309)</w:t>
      </w:r>
      <w:r w:rsidRPr="006F48F9">
        <w:rPr>
          <w:rFonts w:asciiTheme="majorHAnsi" w:hAnsiTheme="majorHAnsi" w:cstheme="majorHAnsi"/>
          <w:color w:val="343541"/>
        </w:rPr>
        <w:t>: An individual like #180, who is over 60 years old, has a 7.309% higher probability of being diagnosed with diabetes, all else held constant.</w:t>
      </w:r>
    </w:p>
    <w:p w14:paraId="7E490A5B" w14:textId="77777777" w:rsidR="006F48F9" w:rsidRPr="006F48F9" w:rsidRDefault="006F48F9" w:rsidP="006F48F9">
      <w:pPr>
        <w:numPr>
          <w:ilvl w:val="0"/>
          <w:numId w:val="14"/>
        </w:numPr>
        <w:rPr>
          <w:rFonts w:asciiTheme="majorHAnsi" w:hAnsiTheme="majorHAnsi" w:cstheme="majorHAnsi"/>
          <w:color w:val="343541"/>
        </w:rPr>
      </w:pPr>
      <w:proofErr w:type="spellStart"/>
      <w:r w:rsidRPr="006F48F9">
        <w:rPr>
          <w:rFonts w:asciiTheme="majorHAnsi" w:hAnsiTheme="majorHAnsi" w:cstheme="majorHAnsi"/>
          <w:b/>
          <w:bCs/>
          <w:color w:val="343541"/>
        </w:rPr>
        <w:t>Alcohol_dum</w:t>
      </w:r>
      <w:proofErr w:type="spellEnd"/>
      <w:r w:rsidRPr="006F48F9">
        <w:rPr>
          <w:rFonts w:asciiTheme="majorHAnsi" w:hAnsiTheme="majorHAnsi" w:cstheme="majorHAnsi"/>
          <w:b/>
          <w:bCs/>
          <w:color w:val="343541"/>
        </w:rPr>
        <w:t xml:space="preserve"> (0.010074)</w:t>
      </w:r>
      <w:r w:rsidRPr="006F48F9">
        <w:rPr>
          <w:rFonts w:asciiTheme="majorHAnsi" w:hAnsiTheme="majorHAnsi" w:cstheme="majorHAnsi"/>
          <w:color w:val="343541"/>
        </w:rPr>
        <w:t>: An individual like #180, who has a history of alcohol consumption, has a 1.0074% higher probability of being diagnosed with diabetes, all else held constant.</w:t>
      </w:r>
    </w:p>
    <w:p w14:paraId="531F4E8D" w14:textId="77777777" w:rsidR="006F48F9" w:rsidRPr="006F48F9" w:rsidRDefault="006F48F9" w:rsidP="006F48F9">
      <w:pPr>
        <w:numPr>
          <w:ilvl w:val="0"/>
          <w:numId w:val="14"/>
        </w:numPr>
        <w:rPr>
          <w:rFonts w:asciiTheme="majorHAnsi" w:hAnsiTheme="majorHAnsi" w:cstheme="majorHAnsi"/>
          <w:color w:val="343541"/>
        </w:rPr>
      </w:pPr>
      <w:proofErr w:type="spellStart"/>
      <w:r w:rsidRPr="006F48F9">
        <w:rPr>
          <w:rFonts w:asciiTheme="majorHAnsi" w:hAnsiTheme="majorHAnsi" w:cstheme="majorHAnsi"/>
          <w:b/>
          <w:bCs/>
          <w:color w:val="343541"/>
        </w:rPr>
        <w:t>RegularMedicine_dum</w:t>
      </w:r>
      <w:proofErr w:type="spellEnd"/>
      <w:r w:rsidRPr="006F48F9">
        <w:rPr>
          <w:rFonts w:asciiTheme="majorHAnsi" w:hAnsiTheme="majorHAnsi" w:cstheme="majorHAnsi"/>
          <w:b/>
          <w:bCs/>
          <w:color w:val="343541"/>
        </w:rPr>
        <w:t xml:space="preserve"> (0.05325)</w:t>
      </w:r>
      <w:r w:rsidRPr="006F48F9">
        <w:rPr>
          <w:rFonts w:asciiTheme="majorHAnsi" w:hAnsiTheme="majorHAnsi" w:cstheme="majorHAnsi"/>
          <w:color w:val="343541"/>
        </w:rPr>
        <w:t>: An individual like #180, who is on regular medication, has a 5.325% higher probability of being diagnosed with diabetes, all else held constant.</w:t>
      </w:r>
    </w:p>
    <w:p w14:paraId="73155D0C" w14:textId="77777777" w:rsidR="006F48F9" w:rsidRPr="006F48F9" w:rsidRDefault="006F48F9" w:rsidP="006F48F9">
      <w:pPr>
        <w:numPr>
          <w:ilvl w:val="0"/>
          <w:numId w:val="14"/>
        </w:numPr>
        <w:rPr>
          <w:rFonts w:asciiTheme="majorHAnsi" w:hAnsiTheme="majorHAnsi" w:cstheme="majorHAnsi"/>
          <w:color w:val="343541"/>
        </w:rPr>
      </w:pPr>
      <w:proofErr w:type="spellStart"/>
      <w:r w:rsidRPr="006F48F9">
        <w:rPr>
          <w:rFonts w:asciiTheme="majorHAnsi" w:hAnsiTheme="majorHAnsi" w:cstheme="majorHAnsi"/>
          <w:b/>
          <w:bCs/>
          <w:color w:val="343541"/>
        </w:rPr>
        <w:t>stress_dum</w:t>
      </w:r>
      <w:proofErr w:type="spellEnd"/>
      <w:r w:rsidRPr="006F48F9">
        <w:rPr>
          <w:rFonts w:asciiTheme="majorHAnsi" w:hAnsiTheme="majorHAnsi" w:cstheme="majorHAnsi"/>
          <w:b/>
          <w:bCs/>
          <w:color w:val="343541"/>
        </w:rPr>
        <w:t xml:space="preserve"> (0.01219)</w:t>
      </w:r>
      <w:r w:rsidRPr="006F48F9">
        <w:rPr>
          <w:rFonts w:asciiTheme="majorHAnsi" w:hAnsiTheme="majorHAnsi" w:cstheme="majorHAnsi"/>
          <w:color w:val="343541"/>
        </w:rPr>
        <w:t>: An individual like #180, who experiences stress, has a 1.219% higher probability of being diagnosed with diabetes, all else held constant.</w:t>
      </w:r>
    </w:p>
    <w:p w14:paraId="159F8FCC" w14:textId="77777777" w:rsidR="006F48F9" w:rsidRPr="006F48F9" w:rsidRDefault="006F48F9" w:rsidP="006F48F9">
      <w:pPr>
        <w:rPr>
          <w:rFonts w:asciiTheme="majorHAnsi" w:hAnsiTheme="majorHAnsi" w:cstheme="majorHAnsi"/>
          <w:color w:val="343541"/>
        </w:rPr>
      </w:pPr>
      <w:r w:rsidRPr="006F48F9">
        <w:rPr>
          <w:rFonts w:asciiTheme="majorHAnsi" w:hAnsiTheme="majorHAnsi" w:cstheme="majorHAnsi"/>
          <w:color w:val="343541"/>
        </w:rPr>
        <w:t>For the other variables where the individual does not possess the traits, the marginal effects indicate that there is no additional probability of being diagnosed with diabetes related to those specific factors, as they are not present in the individual's profile:</w:t>
      </w:r>
    </w:p>
    <w:p w14:paraId="255C3118" w14:textId="77777777" w:rsidR="006F48F9" w:rsidRPr="006F48F9" w:rsidRDefault="006F48F9" w:rsidP="006F48F9">
      <w:pPr>
        <w:numPr>
          <w:ilvl w:val="0"/>
          <w:numId w:val="15"/>
        </w:numPr>
        <w:rPr>
          <w:rFonts w:asciiTheme="majorHAnsi" w:hAnsiTheme="majorHAnsi" w:cstheme="majorHAnsi"/>
          <w:color w:val="343541"/>
        </w:rPr>
      </w:pPr>
      <w:r w:rsidRPr="006F48F9">
        <w:rPr>
          <w:rFonts w:asciiTheme="majorHAnsi" w:hAnsiTheme="majorHAnsi" w:cstheme="majorHAnsi"/>
          <w:b/>
          <w:bCs/>
          <w:color w:val="343541"/>
        </w:rPr>
        <w:t>Age_40T49 (0.03708)</w:t>
      </w:r>
      <w:r w:rsidRPr="006F48F9">
        <w:rPr>
          <w:rFonts w:asciiTheme="majorHAnsi" w:hAnsiTheme="majorHAnsi" w:cstheme="majorHAnsi"/>
          <w:color w:val="343541"/>
        </w:rPr>
        <w:t>: Since the individual like #180 is not in the 40 to 49 age group, this factor does not increase their probability of being diagnosed with diabetes.</w:t>
      </w:r>
    </w:p>
    <w:p w14:paraId="5CD43118" w14:textId="77777777" w:rsidR="006F48F9" w:rsidRPr="006F48F9" w:rsidRDefault="006F48F9" w:rsidP="006F48F9">
      <w:pPr>
        <w:numPr>
          <w:ilvl w:val="0"/>
          <w:numId w:val="15"/>
        </w:numPr>
        <w:rPr>
          <w:rFonts w:asciiTheme="majorHAnsi" w:hAnsiTheme="majorHAnsi" w:cstheme="majorHAnsi"/>
          <w:color w:val="343541"/>
        </w:rPr>
      </w:pPr>
      <w:r w:rsidRPr="006F48F9">
        <w:rPr>
          <w:rFonts w:asciiTheme="majorHAnsi" w:hAnsiTheme="majorHAnsi" w:cstheme="majorHAnsi"/>
          <w:b/>
          <w:bCs/>
          <w:color w:val="343541"/>
        </w:rPr>
        <w:t>Age_50T59 (0.03621)</w:t>
      </w:r>
      <w:r w:rsidRPr="006F48F9">
        <w:rPr>
          <w:rFonts w:asciiTheme="majorHAnsi" w:hAnsiTheme="majorHAnsi" w:cstheme="majorHAnsi"/>
          <w:color w:val="343541"/>
        </w:rPr>
        <w:t xml:space="preserve">: As the individual like #180 is not within the 50 to 59 age </w:t>
      </w:r>
      <w:proofErr w:type="gramStart"/>
      <w:r w:rsidRPr="006F48F9">
        <w:rPr>
          <w:rFonts w:asciiTheme="majorHAnsi" w:hAnsiTheme="majorHAnsi" w:cstheme="majorHAnsi"/>
          <w:color w:val="343541"/>
        </w:rPr>
        <w:t>bracket</w:t>
      </w:r>
      <w:proofErr w:type="gramEnd"/>
      <w:r w:rsidRPr="006F48F9">
        <w:rPr>
          <w:rFonts w:asciiTheme="majorHAnsi" w:hAnsiTheme="majorHAnsi" w:cstheme="majorHAnsi"/>
          <w:color w:val="343541"/>
        </w:rPr>
        <w:t>, this factor does not contribute to an increased probability of being diagnosed with diabetes.</w:t>
      </w:r>
    </w:p>
    <w:p w14:paraId="536C5B95" w14:textId="77777777" w:rsidR="006F48F9" w:rsidRPr="006F48F9" w:rsidRDefault="006F48F9" w:rsidP="006F48F9">
      <w:pPr>
        <w:numPr>
          <w:ilvl w:val="0"/>
          <w:numId w:val="15"/>
        </w:numPr>
        <w:rPr>
          <w:rFonts w:asciiTheme="majorHAnsi" w:hAnsiTheme="majorHAnsi" w:cstheme="majorHAnsi"/>
          <w:color w:val="343541"/>
        </w:rPr>
      </w:pPr>
      <w:proofErr w:type="spellStart"/>
      <w:r w:rsidRPr="006F48F9">
        <w:rPr>
          <w:rFonts w:asciiTheme="majorHAnsi" w:hAnsiTheme="majorHAnsi" w:cstheme="majorHAnsi"/>
          <w:b/>
          <w:bCs/>
          <w:color w:val="343541"/>
        </w:rPr>
        <w:lastRenderedPageBreak/>
        <w:t>junkfood_dum</w:t>
      </w:r>
      <w:proofErr w:type="spellEnd"/>
      <w:r w:rsidRPr="006F48F9">
        <w:rPr>
          <w:rFonts w:asciiTheme="majorHAnsi" w:hAnsiTheme="majorHAnsi" w:cstheme="majorHAnsi"/>
          <w:b/>
          <w:bCs/>
          <w:color w:val="343541"/>
        </w:rPr>
        <w:t xml:space="preserve"> (0.01642)</w:t>
      </w:r>
      <w:r w:rsidRPr="006F48F9">
        <w:rPr>
          <w:rFonts w:asciiTheme="majorHAnsi" w:hAnsiTheme="majorHAnsi" w:cstheme="majorHAnsi"/>
          <w:color w:val="343541"/>
        </w:rPr>
        <w:t>: Since the individual like #180 does not consume junk food, this factor does not raise their probability of being diagnosed with diabetes.</w:t>
      </w:r>
    </w:p>
    <w:p w14:paraId="1FB5A240" w14:textId="145ACEBB" w:rsidR="006F48F9" w:rsidRPr="004B1FB7" w:rsidRDefault="006F48F9" w:rsidP="006C19D5">
      <w:pPr>
        <w:numPr>
          <w:ilvl w:val="0"/>
          <w:numId w:val="15"/>
        </w:numPr>
        <w:rPr>
          <w:rFonts w:asciiTheme="majorHAnsi" w:hAnsiTheme="majorHAnsi" w:cstheme="majorHAnsi"/>
          <w:color w:val="343541"/>
        </w:rPr>
      </w:pPr>
      <w:proofErr w:type="spellStart"/>
      <w:r w:rsidRPr="006F48F9">
        <w:rPr>
          <w:rFonts w:asciiTheme="majorHAnsi" w:hAnsiTheme="majorHAnsi" w:cstheme="majorHAnsi"/>
          <w:b/>
          <w:bCs/>
          <w:color w:val="343541"/>
        </w:rPr>
        <w:t>Preg_dum</w:t>
      </w:r>
      <w:proofErr w:type="spellEnd"/>
      <w:r w:rsidRPr="006F48F9">
        <w:rPr>
          <w:rFonts w:asciiTheme="majorHAnsi" w:hAnsiTheme="majorHAnsi" w:cstheme="majorHAnsi"/>
          <w:b/>
          <w:bCs/>
          <w:color w:val="343541"/>
        </w:rPr>
        <w:t xml:space="preserve"> (0.01647)</w:t>
      </w:r>
      <w:r w:rsidRPr="006F48F9">
        <w:rPr>
          <w:rFonts w:asciiTheme="majorHAnsi" w:hAnsiTheme="majorHAnsi" w:cstheme="majorHAnsi"/>
          <w:color w:val="343541"/>
        </w:rPr>
        <w:t>: As the individual like #180 has not been pregnant, this condition does not increase their probability of being diagnosed with diabetes.</w:t>
      </w:r>
    </w:p>
    <w:p w14:paraId="316DE2E4" w14:textId="10BB80AE" w:rsidR="0056080E" w:rsidRPr="0056080E" w:rsidRDefault="0056080E" w:rsidP="00011E4C">
      <w:pPr>
        <w:rPr>
          <w:rFonts w:asciiTheme="majorHAnsi" w:hAnsiTheme="majorHAnsi" w:cstheme="majorHAnsi"/>
          <w:color w:val="343541"/>
        </w:rPr>
      </w:pPr>
      <w:r w:rsidRPr="0056080E">
        <w:rPr>
          <w:rFonts w:asciiTheme="majorHAnsi" w:hAnsiTheme="majorHAnsi" w:cstheme="majorHAnsi"/>
          <w:color w:val="343541"/>
        </w:rPr>
        <w:t>TABLE 7 shows the table for marginal effects for variables for observation #</w:t>
      </w:r>
      <w:r w:rsidR="00C36912">
        <w:rPr>
          <w:rFonts w:asciiTheme="majorHAnsi" w:hAnsiTheme="majorHAnsi" w:cstheme="majorHAnsi"/>
          <w:color w:val="343541"/>
        </w:rPr>
        <w:t>5</w:t>
      </w:r>
      <w:r w:rsidR="00EB147E">
        <w:rPr>
          <w:rFonts w:asciiTheme="majorHAnsi" w:hAnsiTheme="majorHAnsi" w:cstheme="majorHAnsi"/>
          <w:color w:val="343541"/>
        </w:rPr>
        <w:t>39</w:t>
      </w:r>
      <w:r w:rsidRPr="0056080E">
        <w:rPr>
          <w:rFonts w:asciiTheme="majorHAnsi" w:hAnsiTheme="majorHAnsi" w:cstheme="majorHAnsi"/>
          <w:color w:val="343541"/>
        </w:rPr>
        <w:t>where Yi=</w:t>
      </w:r>
      <w:r w:rsidR="00C36912">
        <w:rPr>
          <w:rFonts w:asciiTheme="majorHAnsi" w:hAnsiTheme="majorHAnsi" w:cstheme="majorHAnsi"/>
          <w:color w:val="343541"/>
        </w:rPr>
        <w:t>0</w:t>
      </w:r>
      <w:r w:rsidRPr="0056080E">
        <w:rPr>
          <w:rFonts w:asciiTheme="majorHAnsi" w:hAnsiTheme="majorHAnsi" w:cstheme="majorHAnsi"/>
          <w:color w:val="343541"/>
        </w:rPr>
        <w:t xml:space="preserve"> (person is </w:t>
      </w:r>
      <w:r w:rsidR="003E1471">
        <w:rPr>
          <w:rFonts w:asciiTheme="majorHAnsi" w:hAnsiTheme="majorHAnsi" w:cstheme="majorHAnsi"/>
          <w:color w:val="343541"/>
        </w:rPr>
        <w:t xml:space="preserve">not </w:t>
      </w:r>
      <w:r w:rsidRPr="0056080E">
        <w:rPr>
          <w:rFonts w:asciiTheme="majorHAnsi" w:hAnsiTheme="majorHAnsi" w:cstheme="majorHAnsi"/>
          <w:color w:val="343541"/>
        </w:rPr>
        <w:t xml:space="preserve">diagnosed with </w:t>
      </w:r>
      <w:r w:rsidR="00303BFF" w:rsidRPr="0056080E">
        <w:rPr>
          <w:rFonts w:asciiTheme="majorHAnsi" w:hAnsiTheme="majorHAnsi" w:cstheme="majorHAnsi"/>
          <w:color w:val="343541"/>
        </w:rPr>
        <w:t>diabetes</w:t>
      </w:r>
      <w:r w:rsidRPr="0056080E">
        <w:rPr>
          <w:rFonts w:asciiTheme="majorHAnsi" w:hAnsiTheme="majorHAnsi" w:cstheme="majorHAnsi"/>
          <w:color w:val="343541"/>
        </w:rPr>
        <w:t>) To give you the interpretation of person like #</w:t>
      </w:r>
      <w:proofErr w:type="gramStart"/>
      <w:r w:rsidR="00C36912">
        <w:rPr>
          <w:rFonts w:asciiTheme="majorHAnsi" w:hAnsiTheme="majorHAnsi" w:cstheme="majorHAnsi"/>
          <w:color w:val="343541"/>
        </w:rPr>
        <w:t>5</w:t>
      </w:r>
      <w:r w:rsidR="00EB147E">
        <w:rPr>
          <w:rFonts w:asciiTheme="majorHAnsi" w:hAnsiTheme="majorHAnsi" w:cstheme="majorHAnsi"/>
          <w:color w:val="343541"/>
        </w:rPr>
        <w:t>39</w:t>
      </w:r>
      <w:r w:rsidRPr="0056080E">
        <w:rPr>
          <w:rFonts w:asciiTheme="majorHAnsi" w:hAnsiTheme="majorHAnsi" w:cstheme="majorHAnsi"/>
          <w:color w:val="343541"/>
        </w:rPr>
        <w:t xml:space="preserve"> :</w:t>
      </w:r>
      <w:proofErr w:type="gramEnd"/>
      <w:r w:rsidRPr="0056080E">
        <w:rPr>
          <w:rFonts w:asciiTheme="majorHAnsi" w:hAnsiTheme="majorHAnsi" w:cstheme="majorHAnsi"/>
          <w:color w:val="343541"/>
        </w:rPr>
        <w:t xml:space="preserve"> </w:t>
      </w:r>
      <w:r w:rsidR="00C36912" w:rsidRPr="00C36912">
        <w:rPr>
          <w:rFonts w:asciiTheme="majorHAnsi" w:hAnsiTheme="majorHAnsi" w:cstheme="majorHAnsi"/>
          <w:color w:val="343541"/>
        </w:rPr>
        <w:t xml:space="preserve">The individual falls within the 50 to 59 age category and is on regular medication. They do not consume alcohol, junk food, and have not experienced stress or been pregnant. </w:t>
      </w:r>
      <w:r w:rsidRPr="0056080E">
        <w:rPr>
          <w:rFonts w:asciiTheme="majorHAnsi" w:hAnsiTheme="majorHAnsi" w:cstheme="majorHAnsi"/>
          <w:color w:val="343541"/>
        </w:rPr>
        <w:t xml:space="preserve">(Age_40T49= </w:t>
      </w:r>
      <w:proofErr w:type="gramStart"/>
      <w:r w:rsidRPr="0056080E">
        <w:rPr>
          <w:rFonts w:asciiTheme="majorHAnsi" w:hAnsiTheme="majorHAnsi" w:cstheme="majorHAnsi"/>
          <w:color w:val="343541"/>
        </w:rPr>
        <w:t>0 ,</w:t>
      </w:r>
      <w:proofErr w:type="gramEnd"/>
      <w:r w:rsidRPr="0056080E">
        <w:rPr>
          <w:rFonts w:asciiTheme="majorHAnsi" w:hAnsiTheme="majorHAnsi" w:cstheme="majorHAnsi"/>
          <w:color w:val="343541"/>
        </w:rPr>
        <w:t xml:space="preserve"> Age_50T59 = </w:t>
      </w:r>
      <w:r w:rsidR="00C36912">
        <w:rPr>
          <w:rFonts w:asciiTheme="majorHAnsi" w:hAnsiTheme="majorHAnsi" w:cstheme="majorHAnsi"/>
          <w:color w:val="343541"/>
        </w:rPr>
        <w:t>1</w:t>
      </w:r>
      <w:r w:rsidRPr="0056080E">
        <w:rPr>
          <w:rFonts w:asciiTheme="majorHAnsi" w:hAnsiTheme="majorHAnsi" w:cstheme="majorHAnsi"/>
          <w:color w:val="343541"/>
        </w:rPr>
        <w:t xml:space="preserve">,  Age_MT60= </w:t>
      </w:r>
      <w:r w:rsidR="00DB3406">
        <w:rPr>
          <w:rFonts w:asciiTheme="majorHAnsi" w:hAnsiTheme="majorHAnsi" w:cstheme="majorHAnsi"/>
          <w:color w:val="343541"/>
        </w:rPr>
        <w:t>0</w:t>
      </w:r>
      <w:r w:rsidRPr="0056080E">
        <w:rPr>
          <w:rFonts w:asciiTheme="majorHAnsi" w:hAnsiTheme="majorHAnsi" w:cstheme="majorHAnsi"/>
          <w:color w:val="343541"/>
        </w:rPr>
        <w:t xml:space="preserve">, </w:t>
      </w:r>
      <w:proofErr w:type="spellStart"/>
      <w:r w:rsidRPr="0056080E">
        <w:rPr>
          <w:rFonts w:asciiTheme="majorHAnsi" w:hAnsiTheme="majorHAnsi" w:cstheme="majorHAnsi"/>
          <w:color w:val="343541"/>
        </w:rPr>
        <w:t>Alcohol_dum</w:t>
      </w:r>
      <w:proofErr w:type="spellEnd"/>
      <w:r w:rsidRPr="0056080E">
        <w:rPr>
          <w:rFonts w:asciiTheme="majorHAnsi" w:hAnsiTheme="majorHAnsi" w:cstheme="majorHAnsi"/>
          <w:color w:val="343541"/>
        </w:rPr>
        <w:t xml:space="preserve">= </w:t>
      </w:r>
      <w:r w:rsidR="00DB3406">
        <w:rPr>
          <w:rFonts w:asciiTheme="majorHAnsi" w:hAnsiTheme="majorHAnsi" w:cstheme="majorHAnsi"/>
          <w:color w:val="343541"/>
        </w:rPr>
        <w:t>0</w:t>
      </w:r>
      <w:r w:rsidRPr="0056080E">
        <w:rPr>
          <w:rFonts w:asciiTheme="majorHAnsi" w:hAnsiTheme="majorHAnsi" w:cstheme="majorHAnsi"/>
          <w:color w:val="343541"/>
        </w:rPr>
        <w:t xml:space="preserve">, </w:t>
      </w:r>
      <w:proofErr w:type="spellStart"/>
      <w:r w:rsidRPr="0056080E">
        <w:rPr>
          <w:rFonts w:asciiTheme="majorHAnsi" w:hAnsiTheme="majorHAnsi" w:cstheme="majorHAnsi"/>
          <w:color w:val="343541"/>
        </w:rPr>
        <w:t>RegularMedicine_dum</w:t>
      </w:r>
      <w:proofErr w:type="spellEnd"/>
      <w:r w:rsidRPr="0056080E">
        <w:rPr>
          <w:rFonts w:asciiTheme="majorHAnsi" w:hAnsiTheme="majorHAnsi" w:cstheme="majorHAnsi"/>
          <w:color w:val="343541"/>
        </w:rPr>
        <w:t xml:space="preserve"> = 1,  </w:t>
      </w:r>
      <w:proofErr w:type="spellStart"/>
      <w:r w:rsidRPr="0056080E">
        <w:rPr>
          <w:rFonts w:asciiTheme="majorHAnsi" w:hAnsiTheme="majorHAnsi" w:cstheme="majorHAnsi"/>
          <w:color w:val="343541"/>
        </w:rPr>
        <w:t>junkfood_dum</w:t>
      </w:r>
      <w:proofErr w:type="spellEnd"/>
      <w:r w:rsidRPr="0056080E">
        <w:rPr>
          <w:rFonts w:asciiTheme="majorHAnsi" w:hAnsiTheme="majorHAnsi" w:cstheme="majorHAnsi"/>
          <w:color w:val="343541"/>
        </w:rPr>
        <w:t xml:space="preserve">= 0, </w:t>
      </w:r>
      <w:proofErr w:type="spellStart"/>
      <w:r w:rsidRPr="0056080E">
        <w:rPr>
          <w:rFonts w:asciiTheme="majorHAnsi" w:hAnsiTheme="majorHAnsi" w:cstheme="majorHAnsi"/>
          <w:color w:val="343541"/>
        </w:rPr>
        <w:t>stress_dum</w:t>
      </w:r>
      <w:proofErr w:type="spellEnd"/>
      <w:r w:rsidRPr="0056080E">
        <w:rPr>
          <w:rFonts w:asciiTheme="majorHAnsi" w:hAnsiTheme="majorHAnsi" w:cstheme="majorHAnsi"/>
          <w:color w:val="343541"/>
        </w:rPr>
        <w:t xml:space="preserve">= </w:t>
      </w:r>
      <w:r w:rsidR="00DB3406">
        <w:rPr>
          <w:rFonts w:asciiTheme="majorHAnsi" w:hAnsiTheme="majorHAnsi" w:cstheme="majorHAnsi"/>
          <w:color w:val="343541"/>
        </w:rPr>
        <w:t>0</w:t>
      </w:r>
      <w:r w:rsidRPr="0056080E">
        <w:rPr>
          <w:rFonts w:asciiTheme="majorHAnsi" w:hAnsiTheme="majorHAnsi" w:cstheme="majorHAnsi"/>
          <w:color w:val="343541"/>
        </w:rPr>
        <w:t xml:space="preserve">, </w:t>
      </w:r>
      <w:proofErr w:type="spellStart"/>
      <w:r w:rsidRPr="0056080E">
        <w:rPr>
          <w:rFonts w:asciiTheme="majorHAnsi" w:hAnsiTheme="majorHAnsi" w:cstheme="majorHAnsi"/>
          <w:color w:val="343541"/>
        </w:rPr>
        <w:t>Preg_dum</w:t>
      </w:r>
      <w:proofErr w:type="spellEnd"/>
      <w:r w:rsidRPr="0056080E">
        <w:rPr>
          <w:rFonts w:asciiTheme="majorHAnsi" w:hAnsiTheme="majorHAnsi" w:cstheme="majorHAnsi"/>
          <w:color w:val="343541"/>
        </w:rPr>
        <w:t>=0)</w:t>
      </w:r>
    </w:p>
    <w:p w14:paraId="3F02CB79" w14:textId="77777777" w:rsidR="00333EF0" w:rsidRPr="00333EF0" w:rsidRDefault="00333EF0" w:rsidP="00333EF0">
      <w:pPr>
        <w:numPr>
          <w:ilvl w:val="0"/>
          <w:numId w:val="13"/>
        </w:numPr>
        <w:rPr>
          <w:rFonts w:asciiTheme="majorHAnsi" w:hAnsiTheme="majorHAnsi" w:cstheme="majorHAnsi"/>
          <w:color w:val="343541"/>
        </w:rPr>
      </w:pPr>
      <w:r w:rsidRPr="00333EF0">
        <w:rPr>
          <w:rFonts w:asciiTheme="majorHAnsi" w:hAnsiTheme="majorHAnsi" w:cstheme="majorHAnsi"/>
          <w:b/>
          <w:bCs/>
          <w:color w:val="343541"/>
        </w:rPr>
        <w:t>Age_40T49 (-0.35188)</w:t>
      </w:r>
      <w:r w:rsidRPr="00333EF0">
        <w:rPr>
          <w:rFonts w:asciiTheme="majorHAnsi" w:hAnsiTheme="majorHAnsi" w:cstheme="majorHAnsi"/>
          <w:color w:val="343541"/>
        </w:rPr>
        <w:t>: A person like #539, who is not in the 40 to 49 age range, is 35.188% less likely to be diagnosed with diabetes compared to those in this age range, all else held constant.</w:t>
      </w:r>
    </w:p>
    <w:p w14:paraId="6944B9E5" w14:textId="77777777" w:rsidR="00333EF0" w:rsidRPr="00333EF0" w:rsidRDefault="00333EF0" w:rsidP="00333EF0">
      <w:pPr>
        <w:numPr>
          <w:ilvl w:val="0"/>
          <w:numId w:val="13"/>
        </w:numPr>
        <w:rPr>
          <w:rFonts w:asciiTheme="majorHAnsi" w:hAnsiTheme="majorHAnsi" w:cstheme="majorHAnsi"/>
          <w:color w:val="343541"/>
        </w:rPr>
      </w:pPr>
      <w:r w:rsidRPr="00333EF0">
        <w:rPr>
          <w:rFonts w:asciiTheme="majorHAnsi" w:hAnsiTheme="majorHAnsi" w:cstheme="majorHAnsi"/>
          <w:b/>
          <w:bCs/>
          <w:color w:val="343541"/>
        </w:rPr>
        <w:t>Age_50T59 (-0.34358)</w:t>
      </w:r>
      <w:r w:rsidRPr="00333EF0">
        <w:rPr>
          <w:rFonts w:asciiTheme="majorHAnsi" w:hAnsiTheme="majorHAnsi" w:cstheme="majorHAnsi"/>
          <w:color w:val="343541"/>
        </w:rPr>
        <w:t>: A person like #539, who is in the 50 to 59 age range, is 34.358% less likely to be diagnosed with diabetes compared to those not in this age range, all else held constant.</w:t>
      </w:r>
    </w:p>
    <w:p w14:paraId="0C9C7756" w14:textId="77777777" w:rsidR="00333EF0" w:rsidRPr="00333EF0" w:rsidRDefault="00333EF0" w:rsidP="00333EF0">
      <w:pPr>
        <w:numPr>
          <w:ilvl w:val="0"/>
          <w:numId w:val="13"/>
        </w:numPr>
        <w:rPr>
          <w:rFonts w:asciiTheme="majorHAnsi" w:hAnsiTheme="majorHAnsi" w:cstheme="majorHAnsi"/>
          <w:color w:val="343541"/>
        </w:rPr>
      </w:pPr>
      <w:r w:rsidRPr="00333EF0">
        <w:rPr>
          <w:rFonts w:asciiTheme="majorHAnsi" w:hAnsiTheme="majorHAnsi" w:cstheme="majorHAnsi"/>
          <w:b/>
          <w:bCs/>
          <w:color w:val="343541"/>
        </w:rPr>
        <w:t>Age_MT60 (-0.6936)</w:t>
      </w:r>
      <w:r w:rsidRPr="00333EF0">
        <w:rPr>
          <w:rFonts w:asciiTheme="majorHAnsi" w:hAnsiTheme="majorHAnsi" w:cstheme="majorHAnsi"/>
          <w:color w:val="343541"/>
        </w:rPr>
        <w:t>: A person like #539, who is not over 60 years old, is 69.36% less likely to be diagnosed with diabetes compared to those who are over 60, all else held constant.</w:t>
      </w:r>
    </w:p>
    <w:p w14:paraId="699ADC5B" w14:textId="77777777" w:rsidR="00333EF0" w:rsidRPr="00333EF0" w:rsidRDefault="00333EF0" w:rsidP="00333EF0">
      <w:pPr>
        <w:numPr>
          <w:ilvl w:val="0"/>
          <w:numId w:val="13"/>
        </w:numPr>
        <w:rPr>
          <w:rFonts w:asciiTheme="majorHAnsi" w:hAnsiTheme="majorHAnsi" w:cstheme="majorHAnsi"/>
          <w:color w:val="343541"/>
        </w:rPr>
      </w:pPr>
      <w:proofErr w:type="spellStart"/>
      <w:r w:rsidRPr="00333EF0">
        <w:rPr>
          <w:rFonts w:asciiTheme="majorHAnsi" w:hAnsiTheme="majorHAnsi" w:cstheme="majorHAnsi"/>
          <w:b/>
          <w:bCs/>
          <w:color w:val="343541"/>
        </w:rPr>
        <w:t>junkfood_dum</w:t>
      </w:r>
      <w:proofErr w:type="spellEnd"/>
      <w:r w:rsidRPr="00333EF0">
        <w:rPr>
          <w:rFonts w:asciiTheme="majorHAnsi" w:hAnsiTheme="majorHAnsi" w:cstheme="majorHAnsi"/>
          <w:b/>
          <w:bCs/>
          <w:color w:val="343541"/>
        </w:rPr>
        <w:t xml:space="preserve"> (-0.15577)</w:t>
      </w:r>
      <w:r w:rsidRPr="00333EF0">
        <w:rPr>
          <w:rFonts w:asciiTheme="majorHAnsi" w:hAnsiTheme="majorHAnsi" w:cstheme="majorHAnsi"/>
          <w:color w:val="343541"/>
        </w:rPr>
        <w:t>: A person like #539, who does not consume junk food, is 15.577% less likely to be diagnosed with diabetes compared to those who consume junk food, all else being equal.</w:t>
      </w:r>
    </w:p>
    <w:p w14:paraId="75047F26" w14:textId="77777777" w:rsidR="00333EF0" w:rsidRPr="00333EF0" w:rsidRDefault="00333EF0" w:rsidP="00333EF0">
      <w:pPr>
        <w:numPr>
          <w:ilvl w:val="0"/>
          <w:numId w:val="13"/>
        </w:numPr>
        <w:rPr>
          <w:rFonts w:asciiTheme="majorHAnsi" w:hAnsiTheme="majorHAnsi" w:cstheme="majorHAnsi"/>
          <w:color w:val="343541"/>
        </w:rPr>
      </w:pPr>
      <w:proofErr w:type="spellStart"/>
      <w:r w:rsidRPr="00333EF0">
        <w:rPr>
          <w:rFonts w:asciiTheme="majorHAnsi" w:hAnsiTheme="majorHAnsi" w:cstheme="majorHAnsi"/>
          <w:b/>
          <w:bCs/>
          <w:color w:val="343541"/>
        </w:rPr>
        <w:lastRenderedPageBreak/>
        <w:t>Alcohol_dum</w:t>
      </w:r>
      <w:proofErr w:type="spellEnd"/>
      <w:r w:rsidRPr="00333EF0">
        <w:rPr>
          <w:rFonts w:asciiTheme="majorHAnsi" w:hAnsiTheme="majorHAnsi" w:cstheme="majorHAnsi"/>
          <w:b/>
          <w:bCs/>
          <w:color w:val="343541"/>
        </w:rPr>
        <w:t xml:space="preserve"> (-0.095596)</w:t>
      </w:r>
      <w:r w:rsidRPr="00333EF0">
        <w:rPr>
          <w:rFonts w:asciiTheme="majorHAnsi" w:hAnsiTheme="majorHAnsi" w:cstheme="majorHAnsi"/>
          <w:color w:val="343541"/>
        </w:rPr>
        <w:t>: A person like #539, who does not consume alcohol, is 9.5596% less likely to be diagnosed with diabetes compared to those who do consume alcohol, with no changes in other factors.</w:t>
      </w:r>
    </w:p>
    <w:p w14:paraId="488ECAD1" w14:textId="77777777" w:rsidR="00333EF0" w:rsidRPr="00333EF0" w:rsidRDefault="00333EF0" w:rsidP="00333EF0">
      <w:pPr>
        <w:numPr>
          <w:ilvl w:val="0"/>
          <w:numId w:val="13"/>
        </w:numPr>
        <w:rPr>
          <w:rFonts w:asciiTheme="majorHAnsi" w:hAnsiTheme="majorHAnsi" w:cstheme="majorHAnsi"/>
          <w:color w:val="343541"/>
        </w:rPr>
      </w:pPr>
      <w:proofErr w:type="spellStart"/>
      <w:r w:rsidRPr="00333EF0">
        <w:rPr>
          <w:rFonts w:asciiTheme="majorHAnsi" w:hAnsiTheme="majorHAnsi" w:cstheme="majorHAnsi"/>
          <w:b/>
          <w:bCs/>
          <w:color w:val="343541"/>
        </w:rPr>
        <w:t>RegularMedicine_dum</w:t>
      </w:r>
      <w:proofErr w:type="spellEnd"/>
      <w:r w:rsidRPr="00333EF0">
        <w:rPr>
          <w:rFonts w:asciiTheme="majorHAnsi" w:hAnsiTheme="majorHAnsi" w:cstheme="majorHAnsi"/>
          <w:b/>
          <w:bCs/>
          <w:color w:val="343541"/>
        </w:rPr>
        <w:t xml:space="preserve"> (-0.50534)</w:t>
      </w:r>
      <w:r w:rsidRPr="00333EF0">
        <w:rPr>
          <w:rFonts w:asciiTheme="majorHAnsi" w:hAnsiTheme="majorHAnsi" w:cstheme="majorHAnsi"/>
          <w:color w:val="343541"/>
        </w:rPr>
        <w:t>: A person like #539, who takes regular medication, is 50.534% less likely to be diagnosed with diabetes compared to those who do not take regular medication, assuming other variables remain unchanged.</w:t>
      </w:r>
    </w:p>
    <w:p w14:paraId="29079110" w14:textId="77777777" w:rsidR="00333EF0" w:rsidRPr="00333EF0" w:rsidRDefault="00333EF0" w:rsidP="00333EF0">
      <w:pPr>
        <w:numPr>
          <w:ilvl w:val="0"/>
          <w:numId w:val="13"/>
        </w:numPr>
        <w:rPr>
          <w:rFonts w:asciiTheme="majorHAnsi" w:hAnsiTheme="majorHAnsi" w:cstheme="majorHAnsi"/>
          <w:color w:val="343541"/>
        </w:rPr>
      </w:pPr>
      <w:proofErr w:type="spellStart"/>
      <w:r w:rsidRPr="00333EF0">
        <w:rPr>
          <w:rFonts w:asciiTheme="majorHAnsi" w:hAnsiTheme="majorHAnsi" w:cstheme="majorHAnsi"/>
          <w:b/>
          <w:bCs/>
          <w:color w:val="343541"/>
        </w:rPr>
        <w:t>stress_dum</w:t>
      </w:r>
      <w:proofErr w:type="spellEnd"/>
      <w:r w:rsidRPr="00333EF0">
        <w:rPr>
          <w:rFonts w:asciiTheme="majorHAnsi" w:hAnsiTheme="majorHAnsi" w:cstheme="majorHAnsi"/>
          <w:b/>
          <w:bCs/>
          <w:color w:val="343541"/>
        </w:rPr>
        <w:t xml:space="preserve"> (-0.11572)</w:t>
      </w:r>
      <w:r w:rsidRPr="00333EF0">
        <w:rPr>
          <w:rFonts w:asciiTheme="majorHAnsi" w:hAnsiTheme="majorHAnsi" w:cstheme="majorHAnsi"/>
          <w:color w:val="343541"/>
        </w:rPr>
        <w:t>: A person like #539, who does not experience stress, is 11.572% less likely to be diagnosed with diabetes compared to those who experience stress, with all other factors held constant.</w:t>
      </w:r>
    </w:p>
    <w:p w14:paraId="3980CA23" w14:textId="77777777" w:rsidR="00333EF0" w:rsidRDefault="00333EF0" w:rsidP="00AA6CF3">
      <w:pPr>
        <w:numPr>
          <w:ilvl w:val="0"/>
          <w:numId w:val="13"/>
        </w:numPr>
        <w:rPr>
          <w:rFonts w:asciiTheme="majorHAnsi" w:hAnsiTheme="majorHAnsi" w:cstheme="majorHAnsi"/>
          <w:color w:val="343541"/>
        </w:rPr>
      </w:pPr>
      <w:proofErr w:type="spellStart"/>
      <w:r w:rsidRPr="00333EF0">
        <w:rPr>
          <w:rFonts w:asciiTheme="majorHAnsi" w:hAnsiTheme="majorHAnsi" w:cstheme="majorHAnsi"/>
          <w:b/>
          <w:bCs/>
          <w:color w:val="343541"/>
        </w:rPr>
        <w:t>Preg_dum</w:t>
      </w:r>
      <w:proofErr w:type="spellEnd"/>
      <w:r w:rsidRPr="00333EF0">
        <w:rPr>
          <w:rFonts w:asciiTheme="majorHAnsi" w:hAnsiTheme="majorHAnsi" w:cstheme="majorHAnsi"/>
          <w:b/>
          <w:bCs/>
          <w:color w:val="343541"/>
        </w:rPr>
        <w:t xml:space="preserve"> (-0.15633)</w:t>
      </w:r>
      <w:r w:rsidRPr="00333EF0">
        <w:rPr>
          <w:rFonts w:asciiTheme="majorHAnsi" w:hAnsiTheme="majorHAnsi" w:cstheme="majorHAnsi"/>
          <w:color w:val="343541"/>
        </w:rPr>
        <w:t>: A person like #539, who has not been pregnant, is 15.633% less likely to be diagnosed with diabetes compared to those who have been pregnant, given all other variables are held constant.</w:t>
      </w:r>
    </w:p>
    <w:p w14:paraId="5AE92005" w14:textId="1CD76700" w:rsidR="00B57524" w:rsidRPr="00333EF0" w:rsidRDefault="008A32BD" w:rsidP="00333EF0">
      <w:pPr>
        <w:rPr>
          <w:rFonts w:asciiTheme="majorHAnsi" w:hAnsiTheme="majorHAnsi" w:cstheme="majorHAnsi"/>
          <w:color w:val="343541"/>
        </w:rPr>
      </w:pPr>
      <w:r w:rsidRPr="00333EF0">
        <w:rPr>
          <w:rFonts w:asciiTheme="majorHAnsi" w:hAnsiTheme="majorHAnsi" w:cstheme="majorHAnsi"/>
          <w:color w:val="343541"/>
        </w:rPr>
        <w:t xml:space="preserve">The </w:t>
      </w:r>
      <w:r w:rsidR="003E1471" w:rsidRPr="00333EF0">
        <w:rPr>
          <w:rFonts w:asciiTheme="majorHAnsi" w:hAnsiTheme="majorHAnsi" w:cstheme="majorHAnsi"/>
          <w:color w:val="343541"/>
        </w:rPr>
        <w:t>marginal effects for variables for observation #948 where Yi=0 (</w:t>
      </w:r>
      <w:r w:rsidR="00303BFF" w:rsidRPr="00333EF0">
        <w:rPr>
          <w:rFonts w:asciiTheme="majorHAnsi" w:hAnsiTheme="majorHAnsi" w:cstheme="majorHAnsi"/>
          <w:color w:val="343541"/>
        </w:rPr>
        <w:t xml:space="preserve">Individual </w:t>
      </w:r>
      <w:r w:rsidR="003E1471" w:rsidRPr="00333EF0">
        <w:rPr>
          <w:rFonts w:asciiTheme="majorHAnsi" w:hAnsiTheme="majorHAnsi" w:cstheme="majorHAnsi"/>
          <w:color w:val="343541"/>
        </w:rPr>
        <w:t xml:space="preserve">is not diagnosed with </w:t>
      </w:r>
      <w:r w:rsidR="00303BFF" w:rsidRPr="00333EF0">
        <w:rPr>
          <w:rFonts w:asciiTheme="majorHAnsi" w:hAnsiTheme="majorHAnsi" w:cstheme="majorHAnsi"/>
          <w:color w:val="343541"/>
        </w:rPr>
        <w:t>diabetes</w:t>
      </w:r>
      <w:r w:rsidR="003E1471" w:rsidRPr="00333EF0">
        <w:rPr>
          <w:rFonts w:asciiTheme="majorHAnsi" w:hAnsiTheme="majorHAnsi" w:cstheme="majorHAnsi"/>
          <w:color w:val="343541"/>
        </w:rPr>
        <w:t>) To give you the interpretation of person like #</w:t>
      </w:r>
      <w:proofErr w:type="gramStart"/>
      <w:r w:rsidR="003E1471" w:rsidRPr="00333EF0">
        <w:rPr>
          <w:rFonts w:asciiTheme="majorHAnsi" w:hAnsiTheme="majorHAnsi" w:cstheme="majorHAnsi"/>
          <w:color w:val="343541"/>
        </w:rPr>
        <w:t>948 :</w:t>
      </w:r>
      <w:proofErr w:type="gramEnd"/>
      <w:r w:rsidR="003E1471" w:rsidRPr="00333EF0">
        <w:rPr>
          <w:rFonts w:asciiTheme="majorHAnsi" w:hAnsiTheme="majorHAnsi" w:cstheme="majorHAnsi"/>
          <w:color w:val="343541"/>
        </w:rPr>
        <w:t xml:space="preserve"> The individual falls within the 50 to 59 age category and is on regular medication. They do not consume alcohol, junk food, and have not experienced stress or been pregnant. (Age_40T49= </w:t>
      </w:r>
      <w:proofErr w:type="gramStart"/>
      <w:r w:rsidR="003E1471" w:rsidRPr="00333EF0">
        <w:rPr>
          <w:rFonts w:asciiTheme="majorHAnsi" w:hAnsiTheme="majorHAnsi" w:cstheme="majorHAnsi"/>
          <w:color w:val="343541"/>
        </w:rPr>
        <w:t>0 ,</w:t>
      </w:r>
      <w:proofErr w:type="gramEnd"/>
      <w:r w:rsidR="003E1471" w:rsidRPr="00333EF0">
        <w:rPr>
          <w:rFonts w:asciiTheme="majorHAnsi" w:hAnsiTheme="majorHAnsi" w:cstheme="majorHAnsi"/>
          <w:color w:val="343541"/>
        </w:rPr>
        <w:t xml:space="preserve"> Age_50T59 = 1,  Age_MT60= 0, </w:t>
      </w:r>
      <w:proofErr w:type="spellStart"/>
      <w:r w:rsidR="003E1471" w:rsidRPr="00333EF0">
        <w:rPr>
          <w:rFonts w:asciiTheme="majorHAnsi" w:hAnsiTheme="majorHAnsi" w:cstheme="majorHAnsi"/>
          <w:color w:val="343541"/>
        </w:rPr>
        <w:t>Alcohol_dum</w:t>
      </w:r>
      <w:proofErr w:type="spellEnd"/>
      <w:r w:rsidR="003E1471" w:rsidRPr="00333EF0">
        <w:rPr>
          <w:rFonts w:asciiTheme="majorHAnsi" w:hAnsiTheme="majorHAnsi" w:cstheme="majorHAnsi"/>
          <w:color w:val="343541"/>
        </w:rPr>
        <w:t xml:space="preserve">= 0, </w:t>
      </w:r>
      <w:proofErr w:type="spellStart"/>
      <w:r w:rsidR="003E1471" w:rsidRPr="00333EF0">
        <w:rPr>
          <w:rFonts w:asciiTheme="majorHAnsi" w:hAnsiTheme="majorHAnsi" w:cstheme="majorHAnsi"/>
          <w:color w:val="343541"/>
        </w:rPr>
        <w:t>RegularMedicine_dum</w:t>
      </w:r>
      <w:proofErr w:type="spellEnd"/>
      <w:r w:rsidR="003E1471" w:rsidRPr="00333EF0">
        <w:rPr>
          <w:rFonts w:asciiTheme="majorHAnsi" w:hAnsiTheme="majorHAnsi" w:cstheme="majorHAnsi"/>
          <w:color w:val="343541"/>
        </w:rPr>
        <w:t xml:space="preserve"> = 1,  </w:t>
      </w:r>
      <w:proofErr w:type="spellStart"/>
      <w:r w:rsidR="003E1471" w:rsidRPr="00333EF0">
        <w:rPr>
          <w:rFonts w:asciiTheme="majorHAnsi" w:hAnsiTheme="majorHAnsi" w:cstheme="majorHAnsi"/>
          <w:color w:val="343541"/>
        </w:rPr>
        <w:t>junkfood_dum</w:t>
      </w:r>
      <w:proofErr w:type="spellEnd"/>
      <w:r w:rsidR="003E1471" w:rsidRPr="00333EF0">
        <w:rPr>
          <w:rFonts w:asciiTheme="majorHAnsi" w:hAnsiTheme="majorHAnsi" w:cstheme="majorHAnsi"/>
          <w:color w:val="343541"/>
        </w:rPr>
        <w:t xml:space="preserve">= 0, </w:t>
      </w:r>
      <w:proofErr w:type="spellStart"/>
      <w:r w:rsidR="003E1471" w:rsidRPr="00333EF0">
        <w:rPr>
          <w:rFonts w:asciiTheme="majorHAnsi" w:hAnsiTheme="majorHAnsi" w:cstheme="majorHAnsi"/>
          <w:color w:val="343541"/>
        </w:rPr>
        <w:t>stress_dum</w:t>
      </w:r>
      <w:proofErr w:type="spellEnd"/>
      <w:r w:rsidR="003E1471" w:rsidRPr="00333EF0">
        <w:rPr>
          <w:rFonts w:asciiTheme="majorHAnsi" w:hAnsiTheme="majorHAnsi" w:cstheme="majorHAnsi"/>
          <w:color w:val="343541"/>
        </w:rPr>
        <w:t xml:space="preserve">= 0, </w:t>
      </w:r>
      <w:proofErr w:type="spellStart"/>
      <w:r w:rsidR="003E1471" w:rsidRPr="00333EF0">
        <w:rPr>
          <w:rFonts w:asciiTheme="majorHAnsi" w:hAnsiTheme="majorHAnsi" w:cstheme="majorHAnsi"/>
          <w:color w:val="343541"/>
        </w:rPr>
        <w:t>Preg_dum</w:t>
      </w:r>
      <w:proofErr w:type="spellEnd"/>
      <w:r w:rsidR="003E1471" w:rsidRPr="00333EF0">
        <w:rPr>
          <w:rFonts w:asciiTheme="majorHAnsi" w:hAnsiTheme="majorHAnsi" w:cstheme="majorHAnsi"/>
          <w:color w:val="343541"/>
        </w:rPr>
        <w:t>=0)</w:t>
      </w:r>
    </w:p>
    <w:p w14:paraId="18718C53" w14:textId="77777777" w:rsidR="00277196" w:rsidRPr="00277196" w:rsidRDefault="00277196" w:rsidP="00277196">
      <w:pPr>
        <w:numPr>
          <w:ilvl w:val="0"/>
          <w:numId w:val="12"/>
        </w:numPr>
        <w:rPr>
          <w:rFonts w:asciiTheme="majorHAnsi" w:hAnsiTheme="majorHAnsi" w:cstheme="majorHAnsi"/>
        </w:rPr>
      </w:pPr>
      <w:r w:rsidRPr="00277196">
        <w:rPr>
          <w:rFonts w:asciiTheme="majorHAnsi" w:hAnsiTheme="majorHAnsi" w:cstheme="majorHAnsi"/>
          <w:b/>
          <w:bCs/>
        </w:rPr>
        <w:t>Age_40T49 (-0.15594)</w:t>
      </w:r>
      <w:r w:rsidRPr="00277196">
        <w:rPr>
          <w:rFonts w:asciiTheme="majorHAnsi" w:hAnsiTheme="majorHAnsi" w:cstheme="majorHAnsi"/>
        </w:rPr>
        <w:t>: A person like #948, who is not in the 40 to 49 age range, is 15.594% less likely to be diagnosed with diabetes compared to those who are in this age range, all else held constant.</w:t>
      </w:r>
    </w:p>
    <w:p w14:paraId="5720FFED" w14:textId="77777777" w:rsidR="00277196" w:rsidRPr="00277196" w:rsidRDefault="00277196" w:rsidP="00277196">
      <w:pPr>
        <w:numPr>
          <w:ilvl w:val="0"/>
          <w:numId w:val="12"/>
        </w:numPr>
        <w:rPr>
          <w:rFonts w:asciiTheme="majorHAnsi" w:hAnsiTheme="majorHAnsi" w:cstheme="majorHAnsi"/>
        </w:rPr>
      </w:pPr>
      <w:r w:rsidRPr="00277196">
        <w:rPr>
          <w:rFonts w:asciiTheme="majorHAnsi" w:hAnsiTheme="majorHAnsi" w:cstheme="majorHAnsi"/>
          <w:b/>
          <w:bCs/>
        </w:rPr>
        <w:lastRenderedPageBreak/>
        <w:t>Age_50T59 (-0.15226)</w:t>
      </w:r>
      <w:r w:rsidRPr="00277196">
        <w:rPr>
          <w:rFonts w:asciiTheme="majorHAnsi" w:hAnsiTheme="majorHAnsi" w:cstheme="majorHAnsi"/>
        </w:rPr>
        <w:t>: A person like #948, who is in the 50 to 59 age range, is 15.226% less likely to be diagnosed with diabetes compared to those who are not in this age range, all else held constant.</w:t>
      </w:r>
    </w:p>
    <w:p w14:paraId="280714A5" w14:textId="77777777" w:rsidR="00277196" w:rsidRPr="00277196" w:rsidRDefault="00277196" w:rsidP="00277196">
      <w:pPr>
        <w:numPr>
          <w:ilvl w:val="0"/>
          <w:numId w:val="12"/>
        </w:numPr>
        <w:rPr>
          <w:rFonts w:asciiTheme="majorHAnsi" w:hAnsiTheme="majorHAnsi" w:cstheme="majorHAnsi"/>
        </w:rPr>
      </w:pPr>
      <w:r w:rsidRPr="00277196">
        <w:rPr>
          <w:rFonts w:asciiTheme="majorHAnsi" w:hAnsiTheme="majorHAnsi" w:cstheme="majorHAnsi"/>
          <w:b/>
          <w:bCs/>
        </w:rPr>
        <w:t>Age_MT60 (-0.30737)</w:t>
      </w:r>
      <w:r w:rsidRPr="00277196">
        <w:rPr>
          <w:rFonts w:asciiTheme="majorHAnsi" w:hAnsiTheme="majorHAnsi" w:cstheme="majorHAnsi"/>
        </w:rPr>
        <w:t>: A person like #948, who is not over 60 years old, is 30.737% less likely to be diagnosed with diabetes compared to those who are over 60, all else held constant.</w:t>
      </w:r>
    </w:p>
    <w:p w14:paraId="32AFC6D9" w14:textId="77777777" w:rsidR="00277196" w:rsidRPr="00277196" w:rsidRDefault="00277196" w:rsidP="00277196">
      <w:pPr>
        <w:numPr>
          <w:ilvl w:val="0"/>
          <w:numId w:val="12"/>
        </w:numPr>
        <w:rPr>
          <w:rFonts w:asciiTheme="majorHAnsi" w:hAnsiTheme="majorHAnsi" w:cstheme="majorHAnsi"/>
        </w:rPr>
      </w:pPr>
      <w:proofErr w:type="spellStart"/>
      <w:r w:rsidRPr="00277196">
        <w:rPr>
          <w:rFonts w:asciiTheme="majorHAnsi" w:hAnsiTheme="majorHAnsi" w:cstheme="majorHAnsi"/>
          <w:b/>
          <w:bCs/>
        </w:rPr>
        <w:t>junkfood_dum</w:t>
      </w:r>
      <w:proofErr w:type="spellEnd"/>
      <w:r w:rsidRPr="00277196">
        <w:rPr>
          <w:rFonts w:asciiTheme="majorHAnsi" w:hAnsiTheme="majorHAnsi" w:cstheme="majorHAnsi"/>
          <w:b/>
          <w:bCs/>
        </w:rPr>
        <w:t xml:space="preserve"> (-0.06903)</w:t>
      </w:r>
      <w:r w:rsidRPr="00277196">
        <w:rPr>
          <w:rFonts w:asciiTheme="majorHAnsi" w:hAnsiTheme="majorHAnsi" w:cstheme="majorHAnsi"/>
        </w:rPr>
        <w:t>: A person like #948, who does not consume junk food, is 6.903% less likely to be diagnosed with diabetes compared to those who consume junk food, all else being equal.</w:t>
      </w:r>
    </w:p>
    <w:p w14:paraId="1C6C428F" w14:textId="77777777" w:rsidR="00277196" w:rsidRPr="00277196" w:rsidRDefault="00277196" w:rsidP="00277196">
      <w:pPr>
        <w:numPr>
          <w:ilvl w:val="0"/>
          <w:numId w:val="12"/>
        </w:numPr>
        <w:rPr>
          <w:rFonts w:asciiTheme="majorHAnsi" w:hAnsiTheme="majorHAnsi" w:cstheme="majorHAnsi"/>
        </w:rPr>
      </w:pPr>
      <w:proofErr w:type="spellStart"/>
      <w:r w:rsidRPr="00277196">
        <w:rPr>
          <w:rFonts w:asciiTheme="majorHAnsi" w:hAnsiTheme="majorHAnsi" w:cstheme="majorHAnsi"/>
          <w:b/>
          <w:bCs/>
        </w:rPr>
        <w:t>Alcohol_dum</w:t>
      </w:r>
      <w:proofErr w:type="spellEnd"/>
      <w:r w:rsidRPr="00277196">
        <w:rPr>
          <w:rFonts w:asciiTheme="majorHAnsi" w:hAnsiTheme="majorHAnsi" w:cstheme="majorHAnsi"/>
          <w:b/>
          <w:bCs/>
        </w:rPr>
        <w:t xml:space="preserve"> (-0.042364)</w:t>
      </w:r>
      <w:r w:rsidRPr="00277196">
        <w:rPr>
          <w:rFonts w:asciiTheme="majorHAnsi" w:hAnsiTheme="majorHAnsi" w:cstheme="majorHAnsi"/>
        </w:rPr>
        <w:t>: A person like #948, who does not consume alcohol, is 4.2364% less likely to be diagnosed with diabetes compared to those who do consume alcohol, with no changes in other factors.</w:t>
      </w:r>
    </w:p>
    <w:p w14:paraId="0042259F" w14:textId="77777777" w:rsidR="00277196" w:rsidRPr="00277196" w:rsidRDefault="00277196" w:rsidP="00277196">
      <w:pPr>
        <w:numPr>
          <w:ilvl w:val="0"/>
          <w:numId w:val="12"/>
        </w:numPr>
        <w:rPr>
          <w:rFonts w:asciiTheme="majorHAnsi" w:hAnsiTheme="majorHAnsi" w:cstheme="majorHAnsi"/>
        </w:rPr>
      </w:pPr>
      <w:proofErr w:type="spellStart"/>
      <w:r w:rsidRPr="00277196">
        <w:rPr>
          <w:rFonts w:asciiTheme="majorHAnsi" w:hAnsiTheme="majorHAnsi" w:cstheme="majorHAnsi"/>
          <w:b/>
          <w:bCs/>
        </w:rPr>
        <w:t>RegularMedicine_dum</w:t>
      </w:r>
      <w:proofErr w:type="spellEnd"/>
      <w:r w:rsidRPr="00277196">
        <w:rPr>
          <w:rFonts w:asciiTheme="majorHAnsi" w:hAnsiTheme="majorHAnsi" w:cstheme="majorHAnsi"/>
          <w:b/>
          <w:bCs/>
        </w:rPr>
        <w:t xml:space="preserve"> (-0.22395)</w:t>
      </w:r>
      <w:r w:rsidRPr="00277196">
        <w:rPr>
          <w:rFonts w:asciiTheme="majorHAnsi" w:hAnsiTheme="majorHAnsi" w:cstheme="majorHAnsi"/>
        </w:rPr>
        <w:t>: A person like #948, who takes regular medication, is 22.395% less likely to be diagnosed with diabetes compared to those who do not take regular medication, assuming other variables remain unchanged.</w:t>
      </w:r>
    </w:p>
    <w:p w14:paraId="04A9E4AF" w14:textId="77777777" w:rsidR="00277196" w:rsidRPr="00277196" w:rsidRDefault="00277196" w:rsidP="00277196">
      <w:pPr>
        <w:numPr>
          <w:ilvl w:val="0"/>
          <w:numId w:val="12"/>
        </w:numPr>
        <w:rPr>
          <w:rFonts w:asciiTheme="majorHAnsi" w:hAnsiTheme="majorHAnsi" w:cstheme="majorHAnsi"/>
        </w:rPr>
      </w:pPr>
      <w:proofErr w:type="spellStart"/>
      <w:r w:rsidRPr="00277196">
        <w:rPr>
          <w:rFonts w:asciiTheme="majorHAnsi" w:hAnsiTheme="majorHAnsi" w:cstheme="majorHAnsi"/>
          <w:b/>
          <w:bCs/>
        </w:rPr>
        <w:t>stress_dum</w:t>
      </w:r>
      <w:proofErr w:type="spellEnd"/>
      <w:r w:rsidRPr="00277196">
        <w:rPr>
          <w:rFonts w:asciiTheme="majorHAnsi" w:hAnsiTheme="majorHAnsi" w:cstheme="majorHAnsi"/>
          <w:b/>
          <w:bCs/>
        </w:rPr>
        <w:t xml:space="preserve"> (-0.05128)</w:t>
      </w:r>
      <w:r w:rsidRPr="00277196">
        <w:rPr>
          <w:rFonts w:asciiTheme="majorHAnsi" w:hAnsiTheme="majorHAnsi" w:cstheme="majorHAnsi"/>
        </w:rPr>
        <w:t>: A person like #948, who does not experience stress, is 5.128% less likely to be diagnosed with diabetes compared to those who do experience stress, with all other factors held constant.</w:t>
      </w:r>
    </w:p>
    <w:p w14:paraId="04B6CF97" w14:textId="77777777" w:rsidR="00277196" w:rsidRPr="00277196" w:rsidRDefault="00277196" w:rsidP="00277196">
      <w:pPr>
        <w:numPr>
          <w:ilvl w:val="0"/>
          <w:numId w:val="12"/>
        </w:numPr>
        <w:rPr>
          <w:rFonts w:asciiTheme="majorHAnsi" w:hAnsiTheme="majorHAnsi" w:cstheme="majorHAnsi"/>
        </w:rPr>
      </w:pPr>
      <w:proofErr w:type="spellStart"/>
      <w:r w:rsidRPr="00277196">
        <w:rPr>
          <w:rFonts w:asciiTheme="majorHAnsi" w:hAnsiTheme="majorHAnsi" w:cstheme="majorHAnsi"/>
          <w:b/>
          <w:bCs/>
        </w:rPr>
        <w:t>Preg_dum</w:t>
      </w:r>
      <w:proofErr w:type="spellEnd"/>
      <w:r w:rsidRPr="00277196">
        <w:rPr>
          <w:rFonts w:asciiTheme="majorHAnsi" w:hAnsiTheme="majorHAnsi" w:cstheme="majorHAnsi"/>
          <w:b/>
          <w:bCs/>
        </w:rPr>
        <w:t xml:space="preserve"> (-0.06928)</w:t>
      </w:r>
      <w:r w:rsidRPr="00277196">
        <w:rPr>
          <w:rFonts w:asciiTheme="majorHAnsi" w:hAnsiTheme="majorHAnsi" w:cstheme="majorHAnsi"/>
        </w:rPr>
        <w:t>: A person like #948, who has not been pregnant, is 6.928% less likely to be diagnosed with diabetes compared to those who have been pregnant, given all other variables are held constant.</w:t>
      </w:r>
    </w:p>
    <w:p w14:paraId="0E99DE2D" w14:textId="77777777" w:rsidR="002A1228" w:rsidRDefault="0068183B" w:rsidP="000F237D">
      <w:pPr>
        <w:rPr>
          <w:rFonts w:asciiTheme="majorHAnsi" w:hAnsiTheme="majorHAnsi" w:cstheme="majorHAnsi"/>
        </w:rPr>
      </w:pPr>
      <w:r>
        <w:rPr>
          <w:rFonts w:asciiTheme="majorHAnsi" w:hAnsiTheme="majorHAnsi" w:cstheme="majorHAnsi"/>
        </w:rPr>
        <w:lastRenderedPageBreak/>
        <w:t xml:space="preserve">    </w:t>
      </w:r>
    </w:p>
    <w:tbl>
      <w:tblPr>
        <w:tblW w:w="4931" w:type="dxa"/>
        <w:tblInd w:w="2205" w:type="dxa"/>
        <w:tblLook w:val="04A0" w:firstRow="1" w:lastRow="0" w:firstColumn="1" w:lastColumn="0" w:noHBand="0" w:noVBand="1"/>
      </w:tblPr>
      <w:tblGrid>
        <w:gridCol w:w="1701"/>
        <w:gridCol w:w="341"/>
        <w:gridCol w:w="2889"/>
      </w:tblGrid>
      <w:tr w:rsidR="002A1228" w:rsidRPr="002A1228" w14:paraId="07C5D3A9" w14:textId="77777777" w:rsidTr="002A1228">
        <w:trPr>
          <w:trHeight w:val="320"/>
        </w:trPr>
        <w:tc>
          <w:tcPr>
            <w:tcW w:w="493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D2589" w14:textId="294BD609" w:rsidR="002A1228" w:rsidRPr="002A1228" w:rsidRDefault="002A1228" w:rsidP="002A1228">
            <w:pPr>
              <w:spacing w:after="0" w:line="240" w:lineRule="auto"/>
              <w:jc w:val="center"/>
              <w:rPr>
                <w:rFonts w:ascii="Calibri" w:eastAsia="Times New Roman" w:hAnsi="Calibri" w:cs="Calibri"/>
                <w:color w:val="000000"/>
              </w:rPr>
            </w:pPr>
            <w:r w:rsidRPr="002A1228">
              <w:rPr>
                <w:rFonts w:ascii="Calibri" w:eastAsia="Times New Roman" w:hAnsi="Calibri" w:cs="Calibri"/>
                <w:color w:val="000000"/>
              </w:rPr>
              <w:t>TABLE .</w:t>
            </w:r>
            <w:r w:rsidR="005D07B6">
              <w:rPr>
                <w:rFonts w:ascii="Calibri" w:eastAsia="Times New Roman" w:hAnsi="Calibri" w:cs="Calibri"/>
                <w:color w:val="000000"/>
              </w:rPr>
              <w:t>8</w:t>
            </w:r>
          </w:p>
        </w:tc>
      </w:tr>
      <w:tr w:rsidR="002A1228" w:rsidRPr="002A1228" w14:paraId="2EDDCB39" w14:textId="77777777" w:rsidTr="002A1228">
        <w:trPr>
          <w:trHeight w:val="32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B55BA88" w14:textId="77777777" w:rsidR="002A1228" w:rsidRPr="002A1228" w:rsidRDefault="002A1228" w:rsidP="002A1228">
            <w:pPr>
              <w:spacing w:after="0" w:line="240" w:lineRule="auto"/>
              <w:rPr>
                <w:rFonts w:ascii="Calibri" w:eastAsia="Times New Roman" w:hAnsi="Calibri" w:cs="Calibri"/>
                <w:b/>
                <w:bCs/>
                <w:color w:val="000000"/>
              </w:rPr>
            </w:pPr>
            <w:r w:rsidRPr="002A1228">
              <w:rPr>
                <w:rFonts w:ascii="Calibri" w:eastAsia="Times New Roman" w:hAnsi="Calibri" w:cs="Calibri"/>
                <w:b/>
                <w:bCs/>
                <w:color w:val="000000"/>
              </w:rPr>
              <w:t xml:space="preserve">Observation </w:t>
            </w:r>
          </w:p>
        </w:tc>
        <w:tc>
          <w:tcPr>
            <w:tcW w:w="341" w:type="dxa"/>
            <w:tcBorders>
              <w:top w:val="nil"/>
              <w:left w:val="nil"/>
              <w:bottom w:val="single" w:sz="4" w:space="0" w:color="auto"/>
              <w:right w:val="single" w:sz="4" w:space="0" w:color="auto"/>
            </w:tcBorders>
            <w:shd w:val="clear" w:color="auto" w:fill="auto"/>
            <w:noWrap/>
            <w:vAlign w:val="bottom"/>
            <w:hideMark/>
          </w:tcPr>
          <w:p w14:paraId="32E1DFD4" w14:textId="77777777" w:rsidR="002A1228" w:rsidRPr="002A1228" w:rsidRDefault="002A1228" w:rsidP="002A1228">
            <w:pPr>
              <w:spacing w:after="0" w:line="240" w:lineRule="auto"/>
              <w:rPr>
                <w:rFonts w:ascii="Calibri" w:eastAsia="Times New Roman" w:hAnsi="Calibri" w:cs="Calibri"/>
                <w:b/>
                <w:bCs/>
                <w:color w:val="000000"/>
              </w:rPr>
            </w:pPr>
            <w:r w:rsidRPr="002A1228">
              <w:rPr>
                <w:rFonts w:ascii="Calibri" w:eastAsia="Times New Roman" w:hAnsi="Calibri" w:cs="Calibri"/>
                <w:b/>
                <w:bCs/>
                <w:color w:val="000000"/>
              </w:rPr>
              <w:t>Y</w:t>
            </w:r>
          </w:p>
        </w:tc>
        <w:tc>
          <w:tcPr>
            <w:tcW w:w="2889" w:type="dxa"/>
            <w:tcBorders>
              <w:top w:val="nil"/>
              <w:left w:val="nil"/>
              <w:bottom w:val="single" w:sz="4" w:space="0" w:color="auto"/>
              <w:right w:val="single" w:sz="4" w:space="0" w:color="auto"/>
            </w:tcBorders>
            <w:shd w:val="clear" w:color="auto" w:fill="auto"/>
            <w:noWrap/>
            <w:vAlign w:val="bottom"/>
            <w:hideMark/>
          </w:tcPr>
          <w:p w14:paraId="1E549B7D" w14:textId="77777777" w:rsidR="002A1228" w:rsidRPr="002A1228" w:rsidRDefault="002A1228" w:rsidP="002A1228">
            <w:pPr>
              <w:spacing w:after="0" w:line="240" w:lineRule="auto"/>
              <w:rPr>
                <w:rFonts w:ascii="Calibri" w:eastAsia="Times New Roman" w:hAnsi="Calibri" w:cs="Calibri"/>
                <w:b/>
                <w:bCs/>
                <w:color w:val="000000"/>
              </w:rPr>
            </w:pPr>
            <w:r w:rsidRPr="002A1228">
              <w:rPr>
                <w:rFonts w:ascii="Calibri" w:eastAsia="Times New Roman" w:hAnsi="Calibri" w:cs="Calibri"/>
                <w:b/>
                <w:bCs/>
                <w:color w:val="000000"/>
              </w:rPr>
              <w:t>Predicted probability</w:t>
            </w:r>
          </w:p>
        </w:tc>
      </w:tr>
      <w:tr w:rsidR="002A1228" w:rsidRPr="002A1228" w14:paraId="2C7869B4" w14:textId="77777777" w:rsidTr="002A1228">
        <w:trPr>
          <w:trHeight w:val="32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CA281F"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710</w:t>
            </w:r>
          </w:p>
        </w:tc>
        <w:tc>
          <w:tcPr>
            <w:tcW w:w="341" w:type="dxa"/>
            <w:tcBorders>
              <w:top w:val="nil"/>
              <w:left w:val="nil"/>
              <w:bottom w:val="single" w:sz="4" w:space="0" w:color="auto"/>
              <w:right w:val="single" w:sz="4" w:space="0" w:color="auto"/>
            </w:tcBorders>
            <w:shd w:val="clear" w:color="auto" w:fill="auto"/>
            <w:noWrap/>
            <w:vAlign w:val="bottom"/>
            <w:hideMark/>
          </w:tcPr>
          <w:p w14:paraId="1F71DBA5"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0</w:t>
            </w:r>
          </w:p>
        </w:tc>
        <w:tc>
          <w:tcPr>
            <w:tcW w:w="2889" w:type="dxa"/>
            <w:tcBorders>
              <w:top w:val="nil"/>
              <w:left w:val="nil"/>
              <w:bottom w:val="single" w:sz="4" w:space="0" w:color="auto"/>
              <w:right w:val="single" w:sz="4" w:space="0" w:color="auto"/>
            </w:tcBorders>
            <w:shd w:val="clear" w:color="auto" w:fill="auto"/>
            <w:noWrap/>
            <w:vAlign w:val="bottom"/>
            <w:hideMark/>
          </w:tcPr>
          <w:p w14:paraId="6E040D20"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0.10101</w:t>
            </w:r>
          </w:p>
        </w:tc>
      </w:tr>
      <w:tr w:rsidR="002A1228" w:rsidRPr="002A1228" w14:paraId="7485D066" w14:textId="77777777" w:rsidTr="002A1228">
        <w:trPr>
          <w:trHeight w:val="32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27BF995"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405</w:t>
            </w:r>
          </w:p>
        </w:tc>
        <w:tc>
          <w:tcPr>
            <w:tcW w:w="341" w:type="dxa"/>
            <w:tcBorders>
              <w:top w:val="nil"/>
              <w:left w:val="nil"/>
              <w:bottom w:val="single" w:sz="4" w:space="0" w:color="auto"/>
              <w:right w:val="single" w:sz="4" w:space="0" w:color="auto"/>
            </w:tcBorders>
            <w:shd w:val="clear" w:color="auto" w:fill="auto"/>
            <w:noWrap/>
            <w:vAlign w:val="bottom"/>
            <w:hideMark/>
          </w:tcPr>
          <w:p w14:paraId="09227EC8"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0</w:t>
            </w:r>
          </w:p>
        </w:tc>
        <w:tc>
          <w:tcPr>
            <w:tcW w:w="2889" w:type="dxa"/>
            <w:tcBorders>
              <w:top w:val="nil"/>
              <w:left w:val="nil"/>
              <w:bottom w:val="single" w:sz="4" w:space="0" w:color="auto"/>
              <w:right w:val="single" w:sz="4" w:space="0" w:color="auto"/>
            </w:tcBorders>
            <w:shd w:val="clear" w:color="auto" w:fill="auto"/>
            <w:noWrap/>
            <w:vAlign w:val="bottom"/>
            <w:hideMark/>
          </w:tcPr>
          <w:p w14:paraId="0B66743C"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0.0169</w:t>
            </w:r>
          </w:p>
        </w:tc>
      </w:tr>
      <w:tr w:rsidR="002A1228" w:rsidRPr="002A1228" w14:paraId="359651C1" w14:textId="77777777" w:rsidTr="002A1228">
        <w:trPr>
          <w:trHeight w:val="32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98D882"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942</w:t>
            </w:r>
          </w:p>
        </w:tc>
        <w:tc>
          <w:tcPr>
            <w:tcW w:w="341" w:type="dxa"/>
            <w:tcBorders>
              <w:top w:val="nil"/>
              <w:left w:val="nil"/>
              <w:bottom w:val="single" w:sz="4" w:space="0" w:color="auto"/>
              <w:right w:val="single" w:sz="4" w:space="0" w:color="auto"/>
            </w:tcBorders>
            <w:shd w:val="clear" w:color="auto" w:fill="auto"/>
            <w:noWrap/>
            <w:vAlign w:val="bottom"/>
            <w:hideMark/>
          </w:tcPr>
          <w:p w14:paraId="1EB6CC05"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1</w:t>
            </w:r>
          </w:p>
        </w:tc>
        <w:tc>
          <w:tcPr>
            <w:tcW w:w="2889" w:type="dxa"/>
            <w:tcBorders>
              <w:top w:val="nil"/>
              <w:left w:val="nil"/>
              <w:bottom w:val="single" w:sz="4" w:space="0" w:color="auto"/>
              <w:right w:val="single" w:sz="4" w:space="0" w:color="auto"/>
            </w:tcBorders>
            <w:shd w:val="clear" w:color="auto" w:fill="auto"/>
            <w:noWrap/>
            <w:vAlign w:val="bottom"/>
            <w:hideMark/>
          </w:tcPr>
          <w:p w14:paraId="65BD98A8"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0.7307</w:t>
            </w:r>
          </w:p>
        </w:tc>
      </w:tr>
      <w:tr w:rsidR="002A1228" w:rsidRPr="002A1228" w14:paraId="0CFD5CBF" w14:textId="77777777" w:rsidTr="002A1228">
        <w:trPr>
          <w:trHeight w:val="32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CB2217"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943</w:t>
            </w:r>
          </w:p>
        </w:tc>
        <w:tc>
          <w:tcPr>
            <w:tcW w:w="341" w:type="dxa"/>
            <w:tcBorders>
              <w:top w:val="nil"/>
              <w:left w:val="nil"/>
              <w:bottom w:val="single" w:sz="4" w:space="0" w:color="auto"/>
              <w:right w:val="single" w:sz="4" w:space="0" w:color="auto"/>
            </w:tcBorders>
            <w:shd w:val="clear" w:color="auto" w:fill="auto"/>
            <w:noWrap/>
            <w:vAlign w:val="bottom"/>
            <w:hideMark/>
          </w:tcPr>
          <w:p w14:paraId="25E7C96A"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1</w:t>
            </w:r>
          </w:p>
        </w:tc>
        <w:tc>
          <w:tcPr>
            <w:tcW w:w="2889" w:type="dxa"/>
            <w:tcBorders>
              <w:top w:val="nil"/>
              <w:left w:val="nil"/>
              <w:bottom w:val="single" w:sz="4" w:space="0" w:color="auto"/>
              <w:right w:val="single" w:sz="4" w:space="0" w:color="auto"/>
            </w:tcBorders>
            <w:shd w:val="clear" w:color="auto" w:fill="auto"/>
            <w:noWrap/>
            <w:vAlign w:val="bottom"/>
            <w:hideMark/>
          </w:tcPr>
          <w:p w14:paraId="4826A10D" w14:textId="77777777" w:rsidR="002A1228" w:rsidRPr="002A1228" w:rsidRDefault="002A1228" w:rsidP="002A1228">
            <w:pPr>
              <w:spacing w:after="0" w:line="240" w:lineRule="auto"/>
              <w:jc w:val="right"/>
              <w:rPr>
                <w:rFonts w:ascii="Calibri" w:eastAsia="Times New Roman" w:hAnsi="Calibri" w:cs="Calibri"/>
                <w:color w:val="000000"/>
              </w:rPr>
            </w:pPr>
            <w:r w:rsidRPr="002A1228">
              <w:rPr>
                <w:rFonts w:ascii="Calibri" w:eastAsia="Times New Roman" w:hAnsi="Calibri" w:cs="Calibri"/>
                <w:color w:val="000000"/>
              </w:rPr>
              <w:t>0.489</w:t>
            </w:r>
          </w:p>
        </w:tc>
      </w:tr>
    </w:tbl>
    <w:p w14:paraId="1D1C0FEC" w14:textId="4C3E56EF" w:rsidR="009175EA" w:rsidRDefault="009175EA" w:rsidP="000F237D">
      <w:pPr>
        <w:rPr>
          <w:rFonts w:asciiTheme="majorHAnsi" w:hAnsiTheme="majorHAnsi" w:cstheme="majorHAnsi"/>
        </w:rPr>
      </w:pPr>
    </w:p>
    <w:p w14:paraId="17F36B99" w14:textId="1D4C1CBE" w:rsidR="000F237D" w:rsidRDefault="0068183B" w:rsidP="000F237D">
      <w:pPr>
        <w:rPr>
          <w:rFonts w:asciiTheme="majorHAnsi" w:hAnsiTheme="majorHAnsi" w:cstheme="majorHAnsi"/>
        </w:rPr>
      </w:pPr>
      <w:r>
        <w:rPr>
          <w:rFonts w:asciiTheme="majorHAnsi" w:hAnsiTheme="majorHAnsi" w:cstheme="majorHAnsi"/>
        </w:rPr>
        <w:t xml:space="preserve">  </w:t>
      </w:r>
      <w:r w:rsidR="002A1228">
        <w:rPr>
          <w:rFonts w:asciiTheme="majorHAnsi" w:hAnsiTheme="majorHAnsi" w:cstheme="majorHAnsi"/>
        </w:rPr>
        <w:t xml:space="preserve">TABLE </w:t>
      </w:r>
      <w:r w:rsidR="005D07B6">
        <w:rPr>
          <w:rFonts w:asciiTheme="majorHAnsi" w:hAnsiTheme="majorHAnsi" w:cstheme="majorHAnsi"/>
        </w:rPr>
        <w:t>8</w:t>
      </w:r>
      <w:r w:rsidR="00BC1D4C">
        <w:rPr>
          <w:rFonts w:asciiTheme="majorHAnsi" w:hAnsiTheme="majorHAnsi" w:cstheme="majorHAnsi"/>
        </w:rPr>
        <w:t xml:space="preserve"> shows the predicted of the observations</w:t>
      </w:r>
      <w:r w:rsidR="00452D00">
        <w:rPr>
          <w:rFonts w:asciiTheme="majorHAnsi" w:hAnsiTheme="majorHAnsi" w:cstheme="majorHAnsi"/>
        </w:rPr>
        <w:t xml:space="preserve"> 710, 405, </w:t>
      </w:r>
      <w:r w:rsidR="00DC3842">
        <w:rPr>
          <w:rFonts w:asciiTheme="majorHAnsi" w:hAnsiTheme="majorHAnsi" w:cstheme="majorHAnsi"/>
        </w:rPr>
        <w:t>942, and 943.</w:t>
      </w:r>
      <w:r w:rsidR="009175EA">
        <w:rPr>
          <w:rFonts w:asciiTheme="majorHAnsi" w:hAnsiTheme="majorHAnsi" w:cstheme="majorHAnsi"/>
        </w:rPr>
        <w:br/>
      </w:r>
      <w:r>
        <w:rPr>
          <w:rFonts w:asciiTheme="majorHAnsi" w:hAnsiTheme="majorHAnsi" w:cstheme="majorHAnsi"/>
        </w:rPr>
        <w:t xml:space="preserve">   </w:t>
      </w:r>
      <w:r w:rsidR="007624A9" w:rsidRPr="007624A9">
        <w:rPr>
          <w:rFonts w:asciiTheme="majorHAnsi" w:hAnsiTheme="majorHAnsi" w:cstheme="majorHAnsi"/>
        </w:rPr>
        <w:t>Interpretation of the predicted outcome of individual #710</w:t>
      </w:r>
      <w:r w:rsidR="00BA4CCF" w:rsidRPr="007624A9">
        <w:rPr>
          <w:rFonts w:asciiTheme="majorHAnsi" w:hAnsiTheme="majorHAnsi" w:cstheme="majorHAnsi"/>
        </w:rPr>
        <w:t xml:space="preserve"> who</w:t>
      </w:r>
      <w:r w:rsidR="00BA4CCF">
        <w:rPr>
          <w:rFonts w:asciiTheme="majorHAnsi" w:hAnsiTheme="majorHAnsi" w:cstheme="majorHAnsi"/>
        </w:rPr>
        <w:t xml:space="preserve"> is not diagnosed with diabetes</w:t>
      </w:r>
      <w:r w:rsidR="007624A9" w:rsidRPr="007624A9">
        <w:rPr>
          <w:rFonts w:asciiTheme="majorHAnsi" w:hAnsiTheme="majorHAnsi" w:cstheme="majorHAnsi"/>
        </w:rPr>
        <w:t xml:space="preserve"> is </w:t>
      </w:r>
      <w:r w:rsidR="000F237D" w:rsidRPr="000F237D">
        <w:rPr>
          <w:rFonts w:asciiTheme="majorHAnsi" w:hAnsiTheme="majorHAnsi" w:cstheme="majorHAnsi"/>
        </w:rPr>
        <w:t>60 years old, with a history of medication use but no alcohol or junk food consumption, not experiencing stress, and having been pregnant</w:t>
      </w:r>
      <w:r w:rsidR="006F0BAB">
        <w:rPr>
          <w:rFonts w:asciiTheme="majorHAnsi" w:hAnsiTheme="majorHAnsi" w:cstheme="majorHAnsi"/>
        </w:rPr>
        <w:t xml:space="preserve"> (</w:t>
      </w:r>
      <w:r w:rsidR="000A6410">
        <w:rPr>
          <w:rFonts w:asciiTheme="majorHAnsi" w:hAnsiTheme="majorHAnsi" w:cstheme="majorHAnsi"/>
        </w:rPr>
        <w:t>Age</w:t>
      </w:r>
      <w:r w:rsidR="00DB7F8B">
        <w:rPr>
          <w:rFonts w:asciiTheme="majorHAnsi" w:hAnsiTheme="majorHAnsi" w:cstheme="majorHAnsi"/>
        </w:rPr>
        <w:t xml:space="preserve">_40T49=0, Age_50T59= 0, </w:t>
      </w:r>
      <w:r w:rsidR="006F0BAB" w:rsidRPr="007624A9">
        <w:rPr>
          <w:rFonts w:asciiTheme="majorHAnsi" w:hAnsiTheme="majorHAnsi" w:cstheme="majorHAnsi"/>
        </w:rPr>
        <w:t xml:space="preserve">Age_MT60 = 1, </w:t>
      </w:r>
      <w:proofErr w:type="spellStart"/>
      <w:r w:rsidR="006F0BAB" w:rsidRPr="007624A9">
        <w:rPr>
          <w:rFonts w:asciiTheme="majorHAnsi" w:hAnsiTheme="majorHAnsi" w:cstheme="majorHAnsi"/>
        </w:rPr>
        <w:t>Alcohol_dum</w:t>
      </w:r>
      <w:proofErr w:type="spellEnd"/>
      <w:r w:rsidR="006F0BAB" w:rsidRPr="007624A9">
        <w:rPr>
          <w:rFonts w:asciiTheme="majorHAnsi" w:hAnsiTheme="majorHAnsi" w:cstheme="majorHAnsi"/>
        </w:rPr>
        <w:t xml:space="preserve"> = 0, </w:t>
      </w:r>
      <w:proofErr w:type="spellStart"/>
      <w:r w:rsidR="006F0BAB" w:rsidRPr="007624A9">
        <w:rPr>
          <w:rFonts w:asciiTheme="majorHAnsi" w:hAnsiTheme="majorHAnsi" w:cstheme="majorHAnsi"/>
        </w:rPr>
        <w:t>RegularMedicine_dum</w:t>
      </w:r>
      <w:proofErr w:type="spellEnd"/>
      <w:r w:rsidR="006F0BAB" w:rsidRPr="007624A9">
        <w:rPr>
          <w:rFonts w:asciiTheme="majorHAnsi" w:hAnsiTheme="majorHAnsi" w:cstheme="majorHAnsi"/>
        </w:rPr>
        <w:t xml:space="preserve"> = 1, </w:t>
      </w:r>
      <w:proofErr w:type="spellStart"/>
      <w:r w:rsidR="006F0BAB" w:rsidRPr="007624A9">
        <w:rPr>
          <w:rFonts w:asciiTheme="majorHAnsi" w:hAnsiTheme="majorHAnsi" w:cstheme="majorHAnsi"/>
        </w:rPr>
        <w:t>junkfood_dum</w:t>
      </w:r>
      <w:proofErr w:type="spellEnd"/>
      <w:r w:rsidR="006F0BAB" w:rsidRPr="007624A9">
        <w:rPr>
          <w:rFonts w:asciiTheme="majorHAnsi" w:hAnsiTheme="majorHAnsi" w:cstheme="majorHAnsi"/>
        </w:rPr>
        <w:t xml:space="preserve"> = 0, </w:t>
      </w:r>
      <w:proofErr w:type="spellStart"/>
      <w:r w:rsidR="006F0BAB" w:rsidRPr="007624A9">
        <w:rPr>
          <w:rFonts w:asciiTheme="majorHAnsi" w:hAnsiTheme="majorHAnsi" w:cstheme="majorHAnsi"/>
        </w:rPr>
        <w:t>stress_dum</w:t>
      </w:r>
      <w:proofErr w:type="spellEnd"/>
      <w:r w:rsidR="006F0BAB" w:rsidRPr="007624A9">
        <w:rPr>
          <w:rFonts w:asciiTheme="majorHAnsi" w:hAnsiTheme="majorHAnsi" w:cstheme="majorHAnsi"/>
        </w:rPr>
        <w:t xml:space="preserve"> = 0, </w:t>
      </w:r>
      <w:proofErr w:type="spellStart"/>
      <w:r w:rsidR="006F0BAB" w:rsidRPr="007624A9">
        <w:rPr>
          <w:rFonts w:asciiTheme="majorHAnsi" w:hAnsiTheme="majorHAnsi" w:cstheme="majorHAnsi"/>
        </w:rPr>
        <w:t>Preg_dum</w:t>
      </w:r>
      <w:proofErr w:type="spellEnd"/>
      <w:r w:rsidR="006F0BAB" w:rsidRPr="007624A9">
        <w:rPr>
          <w:rFonts w:asciiTheme="majorHAnsi" w:hAnsiTheme="majorHAnsi" w:cstheme="majorHAnsi"/>
        </w:rPr>
        <w:t xml:space="preserve"> = 1</w:t>
      </w:r>
      <w:r w:rsidR="006F0BAB">
        <w:rPr>
          <w:rFonts w:asciiTheme="majorHAnsi" w:hAnsiTheme="majorHAnsi" w:cstheme="majorHAnsi"/>
        </w:rPr>
        <w:t xml:space="preserve">.) </w:t>
      </w:r>
      <w:r w:rsidR="000F237D" w:rsidRPr="000F237D">
        <w:rPr>
          <w:rFonts w:asciiTheme="majorHAnsi" w:hAnsiTheme="majorHAnsi" w:cstheme="majorHAnsi"/>
        </w:rPr>
        <w:t>the probability that this person would be diagnosed with diabetes is 10.10%.</w:t>
      </w:r>
    </w:p>
    <w:p w14:paraId="0AC164C0" w14:textId="1FDFBA8A" w:rsidR="0068183B" w:rsidRDefault="0068183B" w:rsidP="0068183B">
      <w:pPr>
        <w:jc w:val="both"/>
        <w:rPr>
          <w:rFonts w:asciiTheme="majorHAnsi" w:hAnsiTheme="majorHAnsi" w:cstheme="majorHAnsi"/>
        </w:rPr>
      </w:pPr>
      <w:r>
        <w:rPr>
          <w:rFonts w:asciiTheme="majorHAnsi" w:hAnsiTheme="majorHAnsi" w:cstheme="majorHAnsi"/>
        </w:rPr>
        <w:t xml:space="preserve">          </w:t>
      </w:r>
      <w:r w:rsidR="00FE5942" w:rsidRPr="007624A9">
        <w:rPr>
          <w:rFonts w:asciiTheme="majorHAnsi" w:hAnsiTheme="majorHAnsi" w:cstheme="majorHAnsi"/>
        </w:rPr>
        <w:t>Interpretation of the predicted outcome of individual #</w:t>
      </w:r>
      <w:r w:rsidR="00FE5942">
        <w:rPr>
          <w:rFonts w:asciiTheme="majorHAnsi" w:hAnsiTheme="majorHAnsi" w:cstheme="majorHAnsi"/>
        </w:rPr>
        <w:t>405</w:t>
      </w:r>
      <w:r w:rsidR="00FE5942" w:rsidRPr="007624A9">
        <w:rPr>
          <w:rFonts w:asciiTheme="majorHAnsi" w:hAnsiTheme="majorHAnsi" w:cstheme="majorHAnsi"/>
        </w:rPr>
        <w:t xml:space="preserve"> who</w:t>
      </w:r>
      <w:r w:rsidR="00FE5942">
        <w:rPr>
          <w:rFonts w:asciiTheme="majorHAnsi" w:hAnsiTheme="majorHAnsi" w:cstheme="majorHAnsi"/>
        </w:rPr>
        <w:t xml:space="preserve"> is not diagnosed with diabetes</w:t>
      </w:r>
      <w:r w:rsidR="00FE5942" w:rsidRPr="007624A9">
        <w:rPr>
          <w:rFonts w:asciiTheme="majorHAnsi" w:hAnsiTheme="majorHAnsi" w:cstheme="majorHAnsi"/>
        </w:rPr>
        <w:t xml:space="preserve"> is</w:t>
      </w:r>
      <w:r w:rsidR="00FE5942">
        <w:rPr>
          <w:rFonts w:asciiTheme="majorHAnsi" w:hAnsiTheme="majorHAnsi" w:cstheme="majorHAnsi"/>
        </w:rPr>
        <w:t xml:space="preserve"> below 40 </w:t>
      </w:r>
      <w:r w:rsidR="00FE5942" w:rsidRPr="000F237D">
        <w:rPr>
          <w:rFonts w:asciiTheme="majorHAnsi" w:hAnsiTheme="majorHAnsi" w:cstheme="majorHAnsi"/>
        </w:rPr>
        <w:t xml:space="preserve">with </w:t>
      </w:r>
      <w:r w:rsidR="00FE5942">
        <w:rPr>
          <w:rFonts w:asciiTheme="majorHAnsi" w:hAnsiTheme="majorHAnsi" w:cstheme="majorHAnsi"/>
        </w:rPr>
        <w:t xml:space="preserve">no </w:t>
      </w:r>
      <w:r w:rsidR="00FE5942" w:rsidRPr="000F237D">
        <w:rPr>
          <w:rFonts w:asciiTheme="majorHAnsi" w:hAnsiTheme="majorHAnsi" w:cstheme="majorHAnsi"/>
        </w:rPr>
        <w:t xml:space="preserve">history of medication use </w:t>
      </w:r>
      <w:r w:rsidR="00FE5942">
        <w:rPr>
          <w:rFonts w:asciiTheme="majorHAnsi" w:hAnsiTheme="majorHAnsi" w:cstheme="majorHAnsi"/>
        </w:rPr>
        <w:t xml:space="preserve">, </w:t>
      </w:r>
      <w:r w:rsidR="00FE5942" w:rsidRPr="000F237D">
        <w:rPr>
          <w:rFonts w:asciiTheme="majorHAnsi" w:hAnsiTheme="majorHAnsi" w:cstheme="majorHAnsi"/>
        </w:rPr>
        <w:t>no alcohol or junk food consumption, not experiencing stress, and have</w:t>
      </w:r>
      <w:r w:rsidR="00FE5942">
        <w:rPr>
          <w:rFonts w:asciiTheme="majorHAnsi" w:hAnsiTheme="majorHAnsi" w:cstheme="majorHAnsi"/>
        </w:rPr>
        <w:t xml:space="preserve"> never </w:t>
      </w:r>
      <w:r w:rsidR="00FE5942" w:rsidRPr="000F237D">
        <w:rPr>
          <w:rFonts w:asciiTheme="majorHAnsi" w:hAnsiTheme="majorHAnsi" w:cstheme="majorHAnsi"/>
        </w:rPr>
        <w:t>been pregnant</w:t>
      </w:r>
      <w:r w:rsidR="00FE5942">
        <w:rPr>
          <w:rFonts w:asciiTheme="majorHAnsi" w:hAnsiTheme="majorHAnsi" w:cstheme="majorHAnsi"/>
        </w:rPr>
        <w:t xml:space="preserve"> (Age_40T49=0, Age_50T59= 0, </w:t>
      </w:r>
      <w:r w:rsidR="00FE5942" w:rsidRPr="007624A9">
        <w:rPr>
          <w:rFonts w:asciiTheme="majorHAnsi" w:hAnsiTheme="majorHAnsi" w:cstheme="majorHAnsi"/>
        </w:rPr>
        <w:t xml:space="preserve">Age_MT60 = </w:t>
      </w:r>
      <w:r w:rsidR="00FE5942">
        <w:rPr>
          <w:rFonts w:asciiTheme="majorHAnsi" w:hAnsiTheme="majorHAnsi" w:cstheme="majorHAnsi"/>
        </w:rPr>
        <w:t>0</w:t>
      </w:r>
      <w:r w:rsidR="00FE5942" w:rsidRPr="007624A9">
        <w:rPr>
          <w:rFonts w:asciiTheme="majorHAnsi" w:hAnsiTheme="majorHAnsi" w:cstheme="majorHAnsi"/>
        </w:rPr>
        <w:t xml:space="preserve">, </w:t>
      </w:r>
      <w:proofErr w:type="spellStart"/>
      <w:r w:rsidR="00FE5942" w:rsidRPr="007624A9">
        <w:rPr>
          <w:rFonts w:asciiTheme="majorHAnsi" w:hAnsiTheme="majorHAnsi" w:cstheme="majorHAnsi"/>
        </w:rPr>
        <w:t>Alcohol_dum</w:t>
      </w:r>
      <w:proofErr w:type="spellEnd"/>
      <w:r w:rsidR="00FE5942" w:rsidRPr="007624A9">
        <w:rPr>
          <w:rFonts w:asciiTheme="majorHAnsi" w:hAnsiTheme="majorHAnsi" w:cstheme="majorHAnsi"/>
        </w:rPr>
        <w:t xml:space="preserve"> = 0, </w:t>
      </w:r>
      <w:proofErr w:type="spellStart"/>
      <w:r w:rsidR="00FE5942" w:rsidRPr="007624A9">
        <w:rPr>
          <w:rFonts w:asciiTheme="majorHAnsi" w:hAnsiTheme="majorHAnsi" w:cstheme="majorHAnsi"/>
        </w:rPr>
        <w:t>RegularMedicine_dum</w:t>
      </w:r>
      <w:proofErr w:type="spellEnd"/>
      <w:r w:rsidR="00FE5942" w:rsidRPr="007624A9">
        <w:rPr>
          <w:rFonts w:asciiTheme="majorHAnsi" w:hAnsiTheme="majorHAnsi" w:cstheme="majorHAnsi"/>
        </w:rPr>
        <w:t xml:space="preserve"> = </w:t>
      </w:r>
      <w:r w:rsidR="00FE5942">
        <w:rPr>
          <w:rFonts w:asciiTheme="majorHAnsi" w:hAnsiTheme="majorHAnsi" w:cstheme="majorHAnsi"/>
        </w:rPr>
        <w:t>0</w:t>
      </w:r>
      <w:r w:rsidR="00FE5942" w:rsidRPr="007624A9">
        <w:rPr>
          <w:rFonts w:asciiTheme="majorHAnsi" w:hAnsiTheme="majorHAnsi" w:cstheme="majorHAnsi"/>
        </w:rPr>
        <w:t xml:space="preserve">, </w:t>
      </w:r>
      <w:proofErr w:type="spellStart"/>
      <w:r w:rsidR="00FE5942" w:rsidRPr="007624A9">
        <w:rPr>
          <w:rFonts w:asciiTheme="majorHAnsi" w:hAnsiTheme="majorHAnsi" w:cstheme="majorHAnsi"/>
        </w:rPr>
        <w:t>junkfood_dum</w:t>
      </w:r>
      <w:proofErr w:type="spellEnd"/>
      <w:r w:rsidR="00FE5942" w:rsidRPr="007624A9">
        <w:rPr>
          <w:rFonts w:asciiTheme="majorHAnsi" w:hAnsiTheme="majorHAnsi" w:cstheme="majorHAnsi"/>
        </w:rPr>
        <w:t xml:space="preserve"> = 0, </w:t>
      </w:r>
      <w:proofErr w:type="spellStart"/>
      <w:r w:rsidR="00FE5942" w:rsidRPr="007624A9">
        <w:rPr>
          <w:rFonts w:asciiTheme="majorHAnsi" w:hAnsiTheme="majorHAnsi" w:cstheme="majorHAnsi"/>
        </w:rPr>
        <w:t>stress_dum</w:t>
      </w:r>
      <w:proofErr w:type="spellEnd"/>
      <w:r w:rsidR="00FE5942" w:rsidRPr="007624A9">
        <w:rPr>
          <w:rFonts w:asciiTheme="majorHAnsi" w:hAnsiTheme="majorHAnsi" w:cstheme="majorHAnsi"/>
        </w:rPr>
        <w:t xml:space="preserve"> = 0, </w:t>
      </w:r>
      <w:proofErr w:type="spellStart"/>
      <w:r w:rsidR="00FE5942" w:rsidRPr="007624A9">
        <w:rPr>
          <w:rFonts w:asciiTheme="majorHAnsi" w:hAnsiTheme="majorHAnsi" w:cstheme="majorHAnsi"/>
        </w:rPr>
        <w:t>Preg_dum</w:t>
      </w:r>
      <w:proofErr w:type="spellEnd"/>
      <w:r w:rsidR="00FE5942" w:rsidRPr="007624A9">
        <w:rPr>
          <w:rFonts w:asciiTheme="majorHAnsi" w:hAnsiTheme="majorHAnsi" w:cstheme="majorHAnsi"/>
        </w:rPr>
        <w:t xml:space="preserve"> = </w:t>
      </w:r>
      <w:r w:rsidR="00FE5942">
        <w:rPr>
          <w:rFonts w:asciiTheme="majorHAnsi" w:hAnsiTheme="majorHAnsi" w:cstheme="majorHAnsi"/>
        </w:rPr>
        <w:t xml:space="preserve">0.) </w:t>
      </w:r>
      <w:r w:rsidR="00FE5942" w:rsidRPr="000F237D">
        <w:rPr>
          <w:rFonts w:asciiTheme="majorHAnsi" w:hAnsiTheme="majorHAnsi" w:cstheme="majorHAnsi"/>
        </w:rPr>
        <w:t>the probability that this person would be diagnosed with diabetes is 1.</w:t>
      </w:r>
      <w:r w:rsidR="00FE5942">
        <w:rPr>
          <w:rFonts w:asciiTheme="majorHAnsi" w:hAnsiTheme="majorHAnsi" w:cstheme="majorHAnsi"/>
        </w:rPr>
        <w:t>69</w:t>
      </w:r>
      <w:r w:rsidR="00FE5942" w:rsidRPr="000F237D">
        <w:rPr>
          <w:rFonts w:asciiTheme="majorHAnsi" w:hAnsiTheme="majorHAnsi" w:cstheme="majorHAnsi"/>
        </w:rPr>
        <w:t xml:space="preserve"> %.</w:t>
      </w:r>
    </w:p>
    <w:p w14:paraId="18596D14" w14:textId="151A4937" w:rsidR="0068183B" w:rsidRDefault="0068183B" w:rsidP="0068183B">
      <w:pPr>
        <w:jc w:val="both"/>
        <w:rPr>
          <w:rFonts w:asciiTheme="majorHAnsi" w:hAnsiTheme="majorHAnsi" w:cstheme="majorHAnsi"/>
        </w:rPr>
      </w:pPr>
      <w:r>
        <w:rPr>
          <w:rFonts w:asciiTheme="majorHAnsi" w:hAnsiTheme="majorHAnsi" w:cstheme="majorHAnsi"/>
        </w:rPr>
        <w:t xml:space="preserve">          </w:t>
      </w:r>
      <w:r w:rsidR="00E24CBB" w:rsidRPr="007624A9">
        <w:rPr>
          <w:rFonts w:asciiTheme="majorHAnsi" w:hAnsiTheme="majorHAnsi" w:cstheme="majorHAnsi"/>
        </w:rPr>
        <w:t>Interpretation of the predicted outcome of individual #</w:t>
      </w:r>
      <w:r w:rsidR="00E24CBB" w:rsidRPr="00816F08">
        <w:t xml:space="preserve"> </w:t>
      </w:r>
      <w:r w:rsidR="00E24CBB">
        <w:rPr>
          <w:rFonts w:asciiTheme="majorHAnsi" w:hAnsiTheme="majorHAnsi" w:cstheme="majorHAnsi"/>
        </w:rPr>
        <w:t xml:space="preserve">942 </w:t>
      </w:r>
      <w:r w:rsidR="00E24CBB" w:rsidRPr="00816F08">
        <w:rPr>
          <w:rFonts w:asciiTheme="majorHAnsi" w:hAnsiTheme="majorHAnsi" w:cstheme="majorHAnsi"/>
        </w:rPr>
        <w:t>who is diagnosed with diabetes and is not within the age categories of 40-49, 50-59, or over 60. They have a history of alcohol consumption and are on regular medication, but do not consume junk food, have not experienced stress, and have not been pregnant.</w:t>
      </w:r>
      <w:r w:rsidR="00E24CBB">
        <w:rPr>
          <w:rFonts w:asciiTheme="majorHAnsi" w:hAnsiTheme="majorHAnsi" w:cstheme="majorHAnsi"/>
        </w:rPr>
        <w:t xml:space="preserve"> (Age_40T49=0, Age_50T59= 0, </w:t>
      </w:r>
      <w:r w:rsidR="00E24CBB" w:rsidRPr="007624A9">
        <w:rPr>
          <w:rFonts w:asciiTheme="majorHAnsi" w:hAnsiTheme="majorHAnsi" w:cstheme="majorHAnsi"/>
        </w:rPr>
        <w:t xml:space="preserve">Age_MT60 = 1, </w:t>
      </w:r>
      <w:proofErr w:type="spellStart"/>
      <w:r w:rsidR="00E24CBB" w:rsidRPr="007624A9">
        <w:rPr>
          <w:rFonts w:asciiTheme="majorHAnsi" w:hAnsiTheme="majorHAnsi" w:cstheme="majorHAnsi"/>
        </w:rPr>
        <w:t>Alcohol_dum</w:t>
      </w:r>
      <w:proofErr w:type="spellEnd"/>
      <w:r w:rsidR="00E24CBB" w:rsidRPr="007624A9">
        <w:rPr>
          <w:rFonts w:asciiTheme="majorHAnsi" w:hAnsiTheme="majorHAnsi" w:cstheme="majorHAnsi"/>
        </w:rPr>
        <w:t xml:space="preserve"> = </w:t>
      </w:r>
      <w:r w:rsidR="00E24CBB">
        <w:rPr>
          <w:rFonts w:asciiTheme="majorHAnsi" w:hAnsiTheme="majorHAnsi" w:cstheme="majorHAnsi"/>
        </w:rPr>
        <w:t>1</w:t>
      </w:r>
      <w:r w:rsidR="00E24CBB" w:rsidRPr="007624A9">
        <w:rPr>
          <w:rFonts w:asciiTheme="majorHAnsi" w:hAnsiTheme="majorHAnsi" w:cstheme="majorHAnsi"/>
        </w:rPr>
        <w:t xml:space="preserve">, </w:t>
      </w:r>
      <w:proofErr w:type="spellStart"/>
      <w:r w:rsidR="00E24CBB" w:rsidRPr="007624A9">
        <w:rPr>
          <w:rFonts w:asciiTheme="majorHAnsi" w:hAnsiTheme="majorHAnsi" w:cstheme="majorHAnsi"/>
        </w:rPr>
        <w:t>RegularMedicine_dum</w:t>
      </w:r>
      <w:proofErr w:type="spellEnd"/>
      <w:r w:rsidR="00E24CBB" w:rsidRPr="007624A9">
        <w:rPr>
          <w:rFonts w:asciiTheme="majorHAnsi" w:hAnsiTheme="majorHAnsi" w:cstheme="majorHAnsi"/>
        </w:rPr>
        <w:t xml:space="preserve"> = </w:t>
      </w:r>
      <w:r w:rsidR="00E24CBB">
        <w:rPr>
          <w:rFonts w:asciiTheme="majorHAnsi" w:hAnsiTheme="majorHAnsi" w:cstheme="majorHAnsi"/>
        </w:rPr>
        <w:t>0</w:t>
      </w:r>
      <w:r w:rsidR="00E24CBB" w:rsidRPr="007624A9">
        <w:rPr>
          <w:rFonts w:asciiTheme="majorHAnsi" w:hAnsiTheme="majorHAnsi" w:cstheme="majorHAnsi"/>
        </w:rPr>
        <w:t xml:space="preserve">, </w:t>
      </w:r>
      <w:proofErr w:type="spellStart"/>
      <w:r w:rsidR="00E24CBB" w:rsidRPr="007624A9">
        <w:rPr>
          <w:rFonts w:asciiTheme="majorHAnsi" w:hAnsiTheme="majorHAnsi" w:cstheme="majorHAnsi"/>
        </w:rPr>
        <w:t>junkfood_dum</w:t>
      </w:r>
      <w:proofErr w:type="spellEnd"/>
      <w:r w:rsidR="00E24CBB" w:rsidRPr="007624A9">
        <w:rPr>
          <w:rFonts w:asciiTheme="majorHAnsi" w:hAnsiTheme="majorHAnsi" w:cstheme="majorHAnsi"/>
        </w:rPr>
        <w:t xml:space="preserve"> = 0, </w:t>
      </w:r>
      <w:proofErr w:type="spellStart"/>
      <w:r w:rsidR="00E24CBB" w:rsidRPr="007624A9">
        <w:rPr>
          <w:rFonts w:asciiTheme="majorHAnsi" w:hAnsiTheme="majorHAnsi" w:cstheme="majorHAnsi"/>
        </w:rPr>
        <w:t>stress_dum</w:t>
      </w:r>
      <w:proofErr w:type="spellEnd"/>
      <w:r w:rsidR="00E24CBB" w:rsidRPr="007624A9">
        <w:rPr>
          <w:rFonts w:asciiTheme="majorHAnsi" w:hAnsiTheme="majorHAnsi" w:cstheme="majorHAnsi"/>
        </w:rPr>
        <w:t xml:space="preserve"> = 0, </w:t>
      </w:r>
      <w:proofErr w:type="spellStart"/>
      <w:r w:rsidR="00E24CBB" w:rsidRPr="007624A9">
        <w:rPr>
          <w:rFonts w:asciiTheme="majorHAnsi" w:hAnsiTheme="majorHAnsi" w:cstheme="majorHAnsi"/>
        </w:rPr>
        <w:t>Preg_dum</w:t>
      </w:r>
      <w:proofErr w:type="spellEnd"/>
      <w:r w:rsidR="00E24CBB" w:rsidRPr="007624A9">
        <w:rPr>
          <w:rFonts w:asciiTheme="majorHAnsi" w:hAnsiTheme="majorHAnsi" w:cstheme="majorHAnsi"/>
        </w:rPr>
        <w:t xml:space="preserve"> = 1</w:t>
      </w:r>
      <w:r w:rsidR="00E24CBB">
        <w:rPr>
          <w:rFonts w:asciiTheme="majorHAnsi" w:hAnsiTheme="majorHAnsi" w:cstheme="majorHAnsi"/>
        </w:rPr>
        <w:t xml:space="preserve">.) </w:t>
      </w:r>
      <w:r w:rsidR="00E24CBB" w:rsidRPr="000F237D">
        <w:rPr>
          <w:rFonts w:asciiTheme="majorHAnsi" w:hAnsiTheme="majorHAnsi" w:cstheme="majorHAnsi"/>
        </w:rPr>
        <w:t xml:space="preserve">the probability that this person would be diagnosed with diabetes is </w:t>
      </w:r>
      <w:r w:rsidR="00E24CBB">
        <w:rPr>
          <w:rFonts w:asciiTheme="majorHAnsi" w:hAnsiTheme="majorHAnsi" w:cstheme="majorHAnsi"/>
        </w:rPr>
        <w:t>73.07</w:t>
      </w:r>
      <w:r w:rsidR="00E24CBB" w:rsidRPr="000F237D">
        <w:rPr>
          <w:rFonts w:asciiTheme="majorHAnsi" w:hAnsiTheme="majorHAnsi" w:cstheme="majorHAnsi"/>
        </w:rPr>
        <w:t>%.</w:t>
      </w:r>
    </w:p>
    <w:p w14:paraId="5DFBA19E" w14:textId="19CB1E66" w:rsidR="00A1392D" w:rsidRDefault="0068183B" w:rsidP="0068183B">
      <w:pPr>
        <w:jc w:val="both"/>
        <w:rPr>
          <w:rFonts w:asciiTheme="majorHAnsi" w:hAnsiTheme="majorHAnsi" w:cstheme="majorHAnsi"/>
        </w:rPr>
      </w:pPr>
      <w:r>
        <w:rPr>
          <w:rFonts w:asciiTheme="majorHAnsi" w:hAnsiTheme="majorHAnsi" w:cstheme="majorHAnsi"/>
        </w:rPr>
        <w:lastRenderedPageBreak/>
        <w:t xml:space="preserve">         </w:t>
      </w:r>
      <w:r w:rsidR="008D6712" w:rsidRPr="007624A9">
        <w:rPr>
          <w:rFonts w:asciiTheme="majorHAnsi" w:hAnsiTheme="majorHAnsi" w:cstheme="majorHAnsi"/>
        </w:rPr>
        <w:t>Interpretation of the predicted outcome of individual #</w:t>
      </w:r>
      <w:r w:rsidR="008440DA">
        <w:rPr>
          <w:rFonts w:asciiTheme="majorHAnsi" w:hAnsiTheme="majorHAnsi" w:cstheme="majorHAnsi"/>
        </w:rPr>
        <w:t>943</w:t>
      </w:r>
      <w:r w:rsidR="008D6712" w:rsidRPr="007624A9">
        <w:rPr>
          <w:rFonts w:asciiTheme="majorHAnsi" w:hAnsiTheme="majorHAnsi" w:cstheme="majorHAnsi"/>
        </w:rPr>
        <w:t xml:space="preserve"> who</w:t>
      </w:r>
      <w:r w:rsidR="00863625">
        <w:rPr>
          <w:rFonts w:asciiTheme="majorHAnsi" w:hAnsiTheme="majorHAnsi" w:cstheme="majorHAnsi"/>
        </w:rPr>
        <w:t xml:space="preserve"> is diagnosed with </w:t>
      </w:r>
      <w:r w:rsidR="00BC047C">
        <w:rPr>
          <w:rFonts w:asciiTheme="majorHAnsi" w:hAnsiTheme="majorHAnsi" w:cstheme="majorHAnsi"/>
        </w:rPr>
        <w:t>diabetes</w:t>
      </w:r>
      <w:r w:rsidR="008D6712" w:rsidRPr="007624A9">
        <w:rPr>
          <w:rFonts w:asciiTheme="majorHAnsi" w:hAnsiTheme="majorHAnsi" w:cstheme="majorHAnsi"/>
        </w:rPr>
        <w:t xml:space="preserve"> </w:t>
      </w:r>
      <w:r w:rsidR="00BA4CCF">
        <w:rPr>
          <w:rFonts w:asciiTheme="majorHAnsi" w:hAnsiTheme="majorHAnsi" w:cstheme="majorHAnsi"/>
        </w:rPr>
        <w:t>and</w:t>
      </w:r>
      <w:r w:rsidR="002F474A" w:rsidRPr="002F474A">
        <w:rPr>
          <w:rFonts w:asciiTheme="majorHAnsi" w:hAnsiTheme="majorHAnsi" w:cstheme="majorHAnsi"/>
        </w:rPr>
        <w:t xml:space="preserve"> falls within the 40 to 49 age </w:t>
      </w:r>
      <w:proofErr w:type="gramStart"/>
      <w:r w:rsidR="002F474A" w:rsidRPr="002F474A">
        <w:rPr>
          <w:rFonts w:asciiTheme="majorHAnsi" w:hAnsiTheme="majorHAnsi" w:cstheme="majorHAnsi"/>
        </w:rPr>
        <w:t>category</w:t>
      </w:r>
      <w:proofErr w:type="gramEnd"/>
      <w:r w:rsidR="002F474A" w:rsidRPr="002F474A">
        <w:rPr>
          <w:rFonts w:asciiTheme="majorHAnsi" w:hAnsiTheme="majorHAnsi" w:cstheme="majorHAnsi"/>
        </w:rPr>
        <w:t>. They consume alcohol but do not use regular medication, consume junk food, experience stress, or have been pregnant</w:t>
      </w:r>
      <w:r w:rsidR="00436F30" w:rsidRPr="00436F30">
        <w:rPr>
          <w:rFonts w:asciiTheme="majorHAnsi" w:hAnsiTheme="majorHAnsi" w:cstheme="majorHAnsi"/>
        </w:rPr>
        <w:t>.</w:t>
      </w:r>
      <w:r w:rsidR="00436F30">
        <w:rPr>
          <w:rFonts w:asciiTheme="majorHAnsi" w:hAnsiTheme="majorHAnsi" w:cstheme="majorHAnsi"/>
        </w:rPr>
        <w:t xml:space="preserve"> </w:t>
      </w:r>
      <w:r w:rsidR="008D6712">
        <w:rPr>
          <w:rFonts w:asciiTheme="majorHAnsi" w:hAnsiTheme="majorHAnsi" w:cstheme="majorHAnsi"/>
        </w:rPr>
        <w:t>(</w:t>
      </w:r>
      <w:r w:rsidR="00303335">
        <w:rPr>
          <w:rFonts w:asciiTheme="majorHAnsi" w:hAnsiTheme="majorHAnsi" w:cstheme="majorHAnsi"/>
        </w:rPr>
        <w:t xml:space="preserve">Age_40T49=0, Age_50T59= 0, </w:t>
      </w:r>
      <w:r w:rsidR="008D6712" w:rsidRPr="007624A9">
        <w:rPr>
          <w:rFonts w:asciiTheme="majorHAnsi" w:hAnsiTheme="majorHAnsi" w:cstheme="majorHAnsi"/>
        </w:rPr>
        <w:t xml:space="preserve">Age_MT60 = 1, </w:t>
      </w:r>
      <w:proofErr w:type="spellStart"/>
      <w:r w:rsidR="008D6712" w:rsidRPr="007624A9">
        <w:rPr>
          <w:rFonts w:asciiTheme="majorHAnsi" w:hAnsiTheme="majorHAnsi" w:cstheme="majorHAnsi"/>
        </w:rPr>
        <w:t>Alcohol_dum</w:t>
      </w:r>
      <w:proofErr w:type="spellEnd"/>
      <w:r w:rsidR="008D6712" w:rsidRPr="007624A9">
        <w:rPr>
          <w:rFonts w:asciiTheme="majorHAnsi" w:hAnsiTheme="majorHAnsi" w:cstheme="majorHAnsi"/>
        </w:rPr>
        <w:t xml:space="preserve"> = </w:t>
      </w:r>
      <w:r w:rsidR="002F474A">
        <w:rPr>
          <w:rFonts w:asciiTheme="majorHAnsi" w:hAnsiTheme="majorHAnsi" w:cstheme="majorHAnsi"/>
        </w:rPr>
        <w:t>1</w:t>
      </w:r>
      <w:r w:rsidR="008D6712" w:rsidRPr="007624A9">
        <w:rPr>
          <w:rFonts w:asciiTheme="majorHAnsi" w:hAnsiTheme="majorHAnsi" w:cstheme="majorHAnsi"/>
        </w:rPr>
        <w:t xml:space="preserve">, </w:t>
      </w:r>
      <w:proofErr w:type="spellStart"/>
      <w:r w:rsidR="008D6712" w:rsidRPr="007624A9">
        <w:rPr>
          <w:rFonts w:asciiTheme="majorHAnsi" w:hAnsiTheme="majorHAnsi" w:cstheme="majorHAnsi"/>
        </w:rPr>
        <w:t>RegularMedicine_dum</w:t>
      </w:r>
      <w:proofErr w:type="spellEnd"/>
      <w:r w:rsidR="008D6712" w:rsidRPr="007624A9">
        <w:rPr>
          <w:rFonts w:asciiTheme="majorHAnsi" w:hAnsiTheme="majorHAnsi" w:cstheme="majorHAnsi"/>
        </w:rPr>
        <w:t xml:space="preserve"> = </w:t>
      </w:r>
      <w:r w:rsidR="002F474A">
        <w:rPr>
          <w:rFonts w:asciiTheme="majorHAnsi" w:hAnsiTheme="majorHAnsi" w:cstheme="majorHAnsi"/>
        </w:rPr>
        <w:t>0</w:t>
      </w:r>
      <w:r w:rsidR="008D6712" w:rsidRPr="007624A9">
        <w:rPr>
          <w:rFonts w:asciiTheme="majorHAnsi" w:hAnsiTheme="majorHAnsi" w:cstheme="majorHAnsi"/>
        </w:rPr>
        <w:t xml:space="preserve">, </w:t>
      </w:r>
      <w:proofErr w:type="spellStart"/>
      <w:r w:rsidR="008D6712" w:rsidRPr="007624A9">
        <w:rPr>
          <w:rFonts w:asciiTheme="majorHAnsi" w:hAnsiTheme="majorHAnsi" w:cstheme="majorHAnsi"/>
        </w:rPr>
        <w:t>junkfood_dum</w:t>
      </w:r>
      <w:proofErr w:type="spellEnd"/>
      <w:r w:rsidR="008D6712" w:rsidRPr="007624A9">
        <w:rPr>
          <w:rFonts w:asciiTheme="majorHAnsi" w:hAnsiTheme="majorHAnsi" w:cstheme="majorHAnsi"/>
        </w:rPr>
        <w:t xml:space="preserve"> = 0, </w:t>
      </w:r>
      <w:proofErr w:type="spellStart"/>
      <w:r w:rsidR="008D6712" w:rsidRPr="007624A9">
        <w:rPr>
          <w:rFonts w:asciiTheme="majorHAnsi" w:hAnsiTheme="majorHAnsi" w:cstheme="majorHAnsi"/>
        </w:rPr>
        <w:t>stress_dum</w:t>
      </w:r>
      <w:proofErr w:type="spellEnd"/>
      <w:r w:rsidR="008D6712" w:rsidRPr="007624A9">
        <w:rPr>
          <w:rFonts w:asciiTheme="majorHAnsi" w:hAnsiTheme="majorHAnsi" w:cstheme="majorHAnsi"/>
        </w:rPr>
        <w:t xml:space="preserve"> = 0, </w:t>
      </w:r>
      <w:proofErr w:type="spellStart"/>
      <w:r w:rsidR="008D6712" w:rsidRPr="007624A9">
        <w:rPr>
          <w:rFonts w:asciiTheme="majorHAnsi" w:hAnsiTheme="majorHAnsi" w:cstheme="majorHAnsi"/>
        </w:rPr>
        <w:t>Preg_dum</w:t>
      </w:r>
      <w:proofErr w:type="spellEnd"/>
      <w:r w:rsidR="008D6712" w:rsidRPr="007624A9">
        <w:rPr>
          <w:rFonts w:asciiTheme="majorHAnsi" w:hAnsiTheme="majorHAnsi" w:cstheme="majorHAnsi"/>
        </w:rPr>
        <w:t xml:space="preserve"> = 1</w:t>
      </w:r>
      <w:r w:rsidR="008D6712">
        <w:rPr>
          <w:rFonts w:asciiTheme="majorHAnsi" w:hAnsiTheme="majorHAnsi" w:cstheme="majorHAnsi"/>
        </w:rPr>
        <w:t xml:space="preserve">.) </w:t>
      </w:r>
      <w:r w:rsidR="008D6712" w:rsidRPr="000F237D">
        <w:rPr>
          <w:rFonts w:asciiTheme="majorHAnsi" w:hAnsiTheme="majorHAnsi" w:cstheme="majorHAnsi"/>
        </w:rPr>
        <w:t xml:space="preserve">the probability that this person would be diagnosed with diabetes is </w:t>
      </w:r>
      <w:r w:rsidR="001F514E">
        <w:rPr>
          <w:rFonts w:asciiTheme="majorHAnsi" w:hAnsiTheme="majorHAnsi" w:cstheme="majorHAnsi"/>
        </w:rPr>
        <w:t>48.90</w:t>
      </w:r>
      <w:r w:rsidR="008D6712" w:rsidRPr="000F237D">
        <w:rPr>
          <w:rFonts w:asciiTheme="majorHAnsi" w:hAnsiTheme="majorHAnsi" w:cstheme="majorHAnsi"/>
        </w:rPr>
        <w:t>%.</w:t>
      </w:r>
    </w:p>
    <w:p w14:paraId="29A80877" w14:textId="6E7E24CB" w:rsidR="00DC3842" w:rsidRDefault="002D3687" w:rsidP="00A1392D">
      <w:pPr>
        <w:rPr>
          <w:rFonts w:asciiTheme="majorHAnsi" w:hAnsiTheme="majorHAnsi" w:cstheme="majorHAnsi"/>
        </w:rPr>
      </w:pPr>
      <w:r>
        <w:rPr>
          <w:rFonts w:asciiTheme="majorHAnsi" w:hAnsiTheme="majorHAnsi" w:cstheme="majorHAnsi"/>
        </w:rPr>
        <w:t xml:space="preserve">       </w:t>
      </w:r>
      <w:r w:rsidR="0013111A" w:rsidRPr="0013111A">
        <w:rPr>
          <w:rFonts w:asciiTheme="majorHAnsi" w:hAnsiTheme="majorHAnsi" w:cstheme="majorHAnsi"/>
        </w:rPr>
        <w:t>These interpretations of predicted probabilities serve to highlight the nuanced relationship between demographic factors, lifestyle choices, and the likelihood of a diabetes diagnosis. The varying probabilities across different profiles suggest that age, medication use, alcohol consumption, and pregnancy history are influential factors in diabetes risk. For example, the lower probability for a younger individual with no adverse health behaviors implies that early intervention and lifestyle management may significantly reduce diabetes risk. Conversely, the higher probability associated with older age groups and certain behaviors like alcohol consumption points to the need for targeted healthcare strategies for these populations. These insights can inform healthcare providers and policymakers in developing tailored diabetes prevention and management programs, ultimately aiming to reduce the prevalence of diabetes</w:t>
      </w:r>
      <w:r w:rsidR="008B6440">
        <w:rPr>
          <w:rFonts w:asciiTheme="majorHAnsi" w:hAnsiTheme="majorHAnsi" w:cstheme="majorHAnsi"/>
        </w:rPr>
        <w:t>.</w:t>
      </w:r>
    </w:p>
    <w:p w14:paraId="6FD6F677" w14:textId="77777777" w:rsidR="00845DA8" w:rsidRDefault="00845DA8" w:rsidP="008D6712">
      <w:pPr>
        <w:rPr>
          <w:rFonts w:asciiTheme="majorHAnsi" w:hAnsiTheme="majorHAnsi" w:cstheme="majorHAnsi"/>
        </w:rPr>
      </w:pPr>
    </w:p>
    <w:p w14:paraId="387D23AC" w14:textId="413A6C76" w:rsidR="00675A45" w:rsidRDefault="00D62017" w:rsidP="008D6712">
      <w:pPr>
        <w:rPr>
          <w:rFonts w:asciiTheme="majorHAnsi" w:hAnsiTheme="majorHAnsi" w:cstheme="majorHAnsi"/>
        </w:rPr>
      </w:pPr>
      <w:r>
        <w:rPr>
          <w:rFonts w:asciiTheme="majorHAnsi" w:hAnsiTheme="majorHAnsi" w:cstheme="majorHAnsi"/>
        </w:rPr>
        <w:t>HETERO</w:t>
      </w:r>
      <w:r w:rsidR="008B6440">
        <w:rPr>
          <w:rFonts w:asciiTheme="majorHAnsi" w:hAnsiTheme="majorHAnsi" w:cstheme="majorHAnsi"/>
        </w:rPr>
        <w:t>SKEDASTICITY:</w:t>
      </w:r>
      <w:r w:rsidR="008B6440">
        <w:rPr>
          <w:rFonts w:asciiTheme="majorHAnsi" w:hAnsiTheme="majorHAnsi" w:cstheme="majorHAnsi"/>
        </w:rPr>
        <w:br/>
      </w:r>
      <w:r w:rsidR="0051483D" w:rsidRPr="0051483D">
        <w:rPr>
          <w:rFonts w:asciiTheme="majorHAnsi" w:hAnsiTheme="majorHAnsi" w:cstheme="majorHAnsi"/>
        </w:rPr>
        <w:t>Heteroskedasticity refers to the circumstance in which the variance of the errors in a regression model is not constant across all levels of the independent variables.</w:t>
      </w:r>
      <w:r w:rsidR="00781A01" w:rsidRPr="00781A01">
        <w:t xml:space="preserve"> </w:t>
      </w:r>
      <w:r w:rsidR="00781A01" w:rsidRPr="00781A01">
        <w:rPr>
          <w:rFonts w:asciiTheme="majorHAnsi" w:hAnsiTheme="majorHAnsi" w:cstheme="majorHAnsi"/>
        </w:rPr>
        <w:t>The presence of heteroskedasticity can lead to inefficient estimations and can bias the standard errors, thereby compromising the integrity of hypothesis tests.</w:t>
      </w:r>
      <w:r w:rsidR="005B5CAA" w:rsidRPr="005B5CAA">
        <w:rPr>
          <w:rFonts w:ascii="Segoe UI" w:hAnsi="Segoe UI" w:cs="Segoe UI"/>
          <w:color w:val="374151"/>
        </w:rPr>
        <w:t xml:space="preserve"> </w:t>
      </w:r>
      <w:r w:rsidR="005B5CAA" w:rsidRPr="005B5CAA">
        <w:rPr>
          <w:rFonts w:asciiTheme="majorHAnsi" w:hAnsiTheme="majorHAnsi" w:cstheme="majorHAnsi"/>
        </w:rPr>
        <w:t xml:space="preserve">A common method to test for heteroskedasticity is the Breusch-Pagan test, which assesses the squared residuals against the independent variables. </w:t>
      </w:r>
      <w:r w:rsidR="00D7424D">
        <w:rPr>
          <w:rFonts w:asciiTheme="majorHAnsi" w:hAnsiTheme="majorHAnsi" w:cstheme="majorHAnsi"/>
        </w:rPr>
        <w:br/>
        <w:t xml:space="preserve">Null </w:t>
      </w:r>
      <w:r w:rsidR="008001A9">
        <w:rPr>
          <w:rFonts w:asciiTheme="majorHAnsi" w:hAnsiTheme="majorHAnsi" w:cstheme="majorHAnsi"/>
        </w:rPr>
        <w:t>hypothesis</w:t>
      </w:r>
      <w:r w:rsidR="00D7424D">
        <w:rPr>
          <w:rFonts w:asciiTheme="majorHAnsi" w:hAnsiTheme="majorHAnsi" w:cstheme="majorHAnsi"/>
        </w:rPr>
        <w:t xml:space="preserve"> </w:t>
      </w:r>
      <w:r w:rsidR="008001A9">
        <w:rPr>
          <w:rFonts w:asciiTheme="majorHAnsi" w:hAnsiTheme="majorHAnsi" w:cstheme="majorHAnsi"/>
        </w:rPr>
        <w:t>H</w:t>
      </w:r>
      <w:r w:rsidR="00461B14" w:rsidRPr="00461B14">
        <w:rPr>
          <w:rFonts w:asciiTheme="majorHAnsi" w:hAnsiTheme="majorHAnsi" w:cstheme="majorHAnsi"/>
          <w:vertAlign w:val="subscript"/>
        </w:rPr>
        <w:t>0</w:t>
      </w:r>
      <w:r w:rsidR="008001A9">
        <w:rPr>
          <w:rFonts w:asciiTheme="majorHAnsi" w:hAnsiTheme="majorHAnsi" w:cstheme="majorHAnsi"/>
        </w:rPr>
        <w:t xml:space="preserve">: </w:t>
      </w:r>
      <m:oMath>
        <m:r>
          <w:rPr>
            <w:rFonts w:ascii="Cambria Math" w:hAnsi="Cambria Math" w:cstheme="majorHAnsi"/>
          </w:rPr>
          <m:t>η</m:t>
        </m:r>
      </m:oMath>
      <w:r w:rsidR="00DB439D">
        <w:rPr>
          <w:rFonts w:asciiTheme="majorHAnsi" w:hAnsiTheme="majorHAnsi" w:cstheme="majorHAnsi"/>
        </w:rPr>
        <w:t>= 0 from which var(</w:t>
      </w:r>
      <w:r w:rsidR="007C114F">
        <w:rPr>
          <w:rFonts w:asciiTheme="majorHAnsi" w:hAnsiTheme="majorHAnsi" w:cstheme="majorHAnsi"/>
        </w:rPr>
        <w:sym w:font="Symbol" w:char="F065"/>
      </w:r>
      <w:proofErr w:type="spellStart"/>
      <w:r w:rsidR="00DB439D">
        <w:rPr>
          <w:rFonts w:asciiTheme="majorHAnsi" w:hAnsiTheme="majorHAnsi" w:cstheme="majorHAnsi"/>
        </w:rPr>
        <w:t>i</w:t>
      </w:r>
      <w:proofErr w:type="spellEnd"/>
      <w:r w:rsidR="00DB439D">
        <w:rPr>
          <w:rFonts w:asciiTheme="majorHAnsi" w:hAnsiTheme="majorHAnsi" w:cstheme="majorHAnsi"/>
        </w:rPr>
        <w:t xml:space="preserve">)= </w:t>
      </w:r>
      <w:r w:rsidR="007C114F">
        <w:rPr>
          <w:rFonts w:asciiTheme="majorHAnsi" w:hAnsiTheme="majorHAnsi" w:cstheme="majorHAnsi"/>
        </w:rPr>
        <w:sym w:font="Symbol" w:char="F073"/>
      </w:r>
      <w:r w:rsidR="007C114F" w:rsidRPr="007C114F">
        <w:rPr>
          <w:rFonts w:asciiTheme="majorHAnsi" w:hAnsiTheme="majorHAnsi" w:cstheme="majorHAnsi"/>
          <w:vertAlign w:val="superscript"/>
        </w:rPr>
        <w:t>2</w:t>
      </w:r>
      <w:r w:rsidR="00247D12">
        <w:rPr>
          <w:rFonts w:asciiTheme="majorHAnsi" w:hAnsiTheme="majorHAnsi" w:cstheme="majorHAnsi"/>
        </w:rPr>
        <w:t>(1+</w:t>
      </w:r>
      <w:r w:rsidR="007C114F">
        <w:rPr>
          <w:rFonts w:asciiTheme="majorHAnsi" w:hAnsiTheme="majorHAnsi" w:cstheme="majorHAnsi"/>
        </w:rPr>
        <w:t xml:space="preserve"> </w:t>
      </w:r>
      <m:oMath>
        <m:r>
          <w:rPr>
            <w:rFonts w:ascii="Cambria Math" w:hAnsi="Cambria Math" w:cstheme="majorHAnsi"/>
          </w:rPr>
          <m:t>η</m:t>
        </m:r>
      </m:oMath>
      <w:r w:rsidR="007C114F" w:rsidRPr="007C114F">
        <w:rPr>
          <w:rFonts w:asciiTheme="majorHAnsi" w:hAnsiTheme="majorHAnsi" w:cstheme="majorHAnsi"/>
          <w:vertAlign w:val="subscript"/>
        </w:rPr>
        <w:t>1</w:t>
      </w:r>
      <w:r w:rsidR="00247D12">
        <w:rPr>
          <w:rFonts w:asciiTheme="majorHAnsi" w:hAnsiTheme="majorHAnsi" w:cstheme="majorHAnsi"/>
        </w:rPr>
        <w:t>).</w:t>
      </w:r>
      <w:r w:rsidR="00247D12">
        <w:rPr>
          <w:rFonts w:asciiTheme="majorHAnsi" w:hAnsiTheme="majorHAnsi" w:cstheme="majorHAnsi"/>
        </w:rPr>
        <w:br/>
      </w:r>
      <w:r w:rsidR="00871516" w:rsidRPr="00871516">
        <w:rPr>
          <w:rFonts w:asciiTheme="majorHAnsi" w:hAnsiTheme="majorHAnsi" w:cstheme="majorHAnsi"/>
        </w:rPr>
        <w:lastRenderedPageBreak/>
        <w:t>There is no heteroskedasticity, implying that the variance of the errors is constant across all levels of the independent variables.</w:t>
      </w:r>
      <w:r w:rsidR="000A59FF">
        <w:rPr>
          <w:rFonts w:asciiTheme="majorHAnsi" w:hAnsiTheme="majorHAnsi" w:cstheme="majorHAnsi"/>
        </w:rPr>
        <w:br/>
        <w:t>Alternative Hyp</w:t>
      </w:r>
      <w:r w:rsidR="00030D01">
        <w:rPr>
          <w:rFonts w:asciiTheme="majorHAnsi" w:hAnsiTheme="majorHAnsi" w:cstheme="majorHAnsi"/>
        </w:rPr>
        <w:t>othesis H</w:t>
      </w:r>
      <w:r w:rsidR="00030D01" w:rsidRPr="00461B14">
        <w:rPr>
          <w:rFonts w:asciiTheme="majorHAnsi" w:hAnsiTheme="majorHAnsi" w:cstheme="majorHAnsi"/>
          <w:vertAlign w:val="subscript"/>
        </w:rPr>
        <w:t>1</w:t>
      </w:r>
      <w:r w:rsidR="00030D01">
        <w:rPr>
          <w:rFonts w:asciiTheme="majorHAnsi" w:hAnsiTheme="majorHAnsi" w:cstheme="majorHAnsi"/>
        </w:rPr>
        <w:t>: H</w:t>
      </w:r>
      <w:r w:rsidR="00461B14">
        <w:rPr>
          <w:rFonts w:asciiTheme="majorHAnsi" w:hAnsiTheme="majorHAnsi" w:cstheme="majorHAnsi"/>
          <w:vertAlign w:val="subscript"/>
        </w:rPr>
        <w:t>0</w:t>
      </w:r>
      <w:r w:rsidR="00030D01">
        <w:rPr>
          <w:rFonts w:asciiTheme="majorHAnsi" w:hAnsiTheme="majorHAnsi" w:cstheme="majorHAnsi"/>
        </w:rPr>
        <w:t xml:space="preserve"> is not true, there is heteroskedasticity.</w:t>
      </w:r>
      <w:r w:rsidR="00687DAB">
        <w:rPr>
          <w:rFonts w:asciiTheme="majorHAnsi" w:hAnsiTheme="majorHAnsi" w:cstheme="majorHAnsi"/>
        </w:rPr>
        <w:br/>
      </w:r>
      <w:r w:rsidR="00687DAB" w:rsidRPr="00687DAB">
        <w:rPr>
          <w:rFonts w:asciiTheme="majorHAnsi" w:hAnsiTheme="majorHAnsi" w:cstheme="majorHAnsi"/>
        </w:rPr>
        <w:t>If the p-value from the Breusch-Pagan test is less than the significance level (commonly 0.10, 0.05, or 0.01), the null hypothesis is rejected, indicating the presence of heteroskedasticity. This suggests that the variability of the errors in the model is influenced by the values of the independent variables</w:t>
      </w:r>
      <w:r w:rsidR="00775040">
        <w:rPr>
          <w:rFonts w:asciiTheme="majorHAnsi" w:hAnsiTheme="majorHAnsi" w:cstheme="majorHAnsi"/>
        </w:rPr>
        <w:t>. I</w:t>
      </w:r>
      <w:r w:rsidR="00687DAB" w:rsidRPr="00687DAB">
        <w:rPr>
          <w:rFonts w:asciiTheme="majorHAnsi" w:hAnsiTheme="majorHAnsi" w:cstheme="majorHAnsi"/>
        </w:rPr>
        <w:t>f the p-value is greater than the significance level, the null hypothesis is not rejected, and it is concluded that there is no evidence of heteroskedasticity</w:t>
      </w:r>
      <w:r w:rsidR="00191D15">
        <w:rPr>
          <w:rFonts w:asciiTheme="majorHAnsi" w:hAnsiTheme="majorHAnsi" w:cstheme="majorHAnsi"/>
        </w:rPr>
        <w:t>.</w:t>
      </w:r>
      <w:r w:rsidR="00191D15">
        <w:rPr>
          <w:rFonts w:asciiTheme="majorHAnsi" w:hAnsiTheme="majorHAnsi" w:cstheme="majorHAnsi"/>
        </w:rPr>
        <w:br/>
      </w:r>
      <w:r w:rsidR="00775040">
        <w:rPr>
          <w:rFonts w:asciiTheme="majorHAnsi" w:hAnsiTheme="majorHAnsi" w:cstheme="majorHAnsi"/>
        </w:rPr>
        <w:t xml:space="preserve">       </w:t>
      </w:r>
      <w:r w:rsidR="00775040" w:rsidRPr="00775040">
        <w:rPr>
          <w:rFonts w:asciiTheme="majorHAnsi" w:hAnsiTheme="majorHAnsi" w:cstheme="majorHAnsi"/>
        </w:rPr>
        <w:t xml:space="preserve">In the empirical analysis of our </w:t>
      </w:r>
      <w:proofErr w:type="spellStart"/>
      <w:r w:rsidR="00775040" w:rsidRPr="00775040">
        <w:rPr>
          <w:rFonts w:asciiTheme="majorHAnsi" w:hAnsiTheme="majorHAnsi" w:cstheme="majorHAnsi"/>
        </w:rPr>
        <w:t>probit</w:t>
      </w:r>
      <w:proofErr w:type="spellEnd"/>
      <w:r w:rsidR="00775040" w:rsidRPr="00775040">
        <w:rPr>
          <w:rFonts w:asciiTheme="majorHAnsi" w:hAnsiTheme="majorHAnsi" w:cstheme="majorHAnsi"/>
        </w:rPr>
        <w:t xml:space="preserve"> model, </w:t>
      </w:r>
      <w:r w:rsidR="0068070C">
        <w:rPr>
          <w:rFonts w:asciiTheme="majorHAnsi" w:hAnsiTheme="majorHAnsi" w:cstheme="majorHAnsi"/>
        </w:rPr>
        <w:t>to check h</w:t>
      </w:r>
      <w:r w:rsidR="00775040" w:rsidRPr="00775040">
        <w:rPr>
          <w:rFonts w:asciiTheme="majorHAnsi" w:hAnsiTheme="majorHAnsi" w:cstheme="majorHAnsi"/>
        </w:rPr>
        <w:t xml:space="preserve">eteroskedasticity </w:t>
      </w:r>
      <w:r w:rsidR="0068070C">
        <w:rPr>
          <w:rFonts w:asciiTheme="majorHAnsi" w:hAnsiTheme="majorHAnsi" w:cstheme="majorHAnsi"/>
        </w:rPr>
        <w:t xml:space="preserve">we </w:t>
      </w:r>
      <w:r w:rsidR="00775040" w:rsidRPr="00775040">
        <w:rPr>
          <w:rFonts w:asciiTheme="majorHAnsi" w:hAnsiTheme="majorHAnsi" w:cstheme="majorHAnsi"/>
        </w:rPr>
        <w:t>conducted</w:t>
      </w:r>
      <w:r w:rsidR="0068070C">
        <w:rPr>
          <w:rFonts w:asciiTheme="majorHAnsi" w:hAnsiTheme="majorHAnsi" w:cstheme="majorHAnsi"/>
        </w:rPr>
        <w:t xml:space="preserve"> </w:t>
      </w:r>
      <w:r w:rsidR="00775040" w:rsidRPr="00775040">
        <w:rPr>
          <w:rFonts w:asciiTheme="majorHAnsi" w:hAnsiTheme="majorHAnsi" w:cstheme="majorHAnsi"/>
        </w:rPr>
        <w:t>the Breusch-Pagan test, particularly focusing on the variables `</w:t>
      </w:r>
      <w:proofErr w:type="spellStart"/>
      <w:r w:rsidR="00775040" w:rsidRPr="00775040">
        <w:rPr>
          <w:rFonts w:asciiTheme="majorHAnsi" w:hAnsiTheme="majorHAnsi" w:cstheme="majorHAnsi"/>
        </w:rPr>
        <w:t>alcohol_dum</w:t>
      </w:r>
      <w:proofErr w:type="spellEnd"/>
      <w:r w:rsidR="00775040" w:rsidRPr="00775040">
        <w:rPr>
          <w:rFonts w:asciiTheme="majorHAnsi" w:hAnsiTheme="majorHAnsi" w:cstheme="majorHAnsi"/>
        </w:rPr>
        <w:t>` and `</w:t>
      </w:r>
      <w:proofErr w:type="spellStart"/>
      <w:r w:rsidR="00775040" w:rsidRPr="00775040">
        <w:rPr>
          <w:rFonts w:asciiTheme="majorHAnsi" w:hAnsiTheme="majorHAnsi" w:cstheme="majorHAnsi"/>
        </w:rPr>
        <w:t>junkfood_dum</w:t>
      </w:r>
      <w:proofErr w:type="spellEnd"/>
      <w:r w:rsidR="00775040" w:rsidRPr="00775040">
        <w:rPr>
          <w:rFonts w:asciiTheme="majorHAnsi" w:hAnsiTheme="majorHAnsi" w:cstheme="majorHAnsi"/>
        </w:rPr>
        <w:t>`. The results yielded p-values of 0.9</w:t>
      </w:r>
      <w:r w:rsidR="00650E99">
        <w:rPr>
          <w:rFonts w:asciiTheme="majorHAnsi" w:hAnsiTheme="majorHAnsi" w:cstheme="majorHAnsi"/>
        </w:rPr>
        <w:t>994</w:t>
      </w:r>
      <w:r w:rsidR="00775040" w:rsidRPr="00775040">
        <w:rPr>
          <w:rFonts w:asciiTheme="majorHAnsi" w:hAnsiTheme="majorHAnsi" w:cstheme="majorHAnsi"/>
        </w:rPr>
        <w:t xml:space="preserve"> for `</w:t>
      </w:r>
      <w:r w:rsidR="00650E99">
        <w:rPr>
          <w:rFonts w:asciiTheme="majorHAnsi" w:hAnsiTheme="majorHAnsi" w:cstheme="majorHAnsi"/>
        </w:rPr>
        <w:t>_</w:t>
      </w:r>
      <w:proofErr w:type="spellStart"/>
      <w:proofErr w:type="gramStart"/>
      <w:r w:rsidR="00650E99">
        <w:rPr>
          <w:rFonts w:asciiTheme="majorHAnsi" w:hAnsiTheme="majorHAnsi" w:cstheme="majorHAnsi"/>
        </w:rPr>
        <w:t>H.</w:t>
      </w:r>
      <w:r w:rsidR="00775040" w:rsidRPr="00775040">
        <w:rPr>
          <w:rFonts w:asciiTheme="majorHAnsi" w:hAnsiTheme="majorHAnsi" w:cstheme="majorHAnsi"/>
        </w:rPr>
        <w:t>alcohol</w:t>
      </w:r>
      <w:proofErr w:type="gramEnd"/>
      <w:r w:rsidR="00775040" w:rsidRPr="00775040">
        <w:rPr>
          <w:rFonts w:asciiTheme="majorHAnsi" w:hAnsiTheme="majorHAnsi" w:cstheme="majorHAnsi"/>
        </w:rPr>
        <w:t>_dum</w:t>
      </w:r>
      <w:proofErr w:type="spellEnd"/>
      <w:r w:rsidR="00775040" w:rsidRPr="00775040">
        <w:rPr>
          <w:rFonts w:asciiTheme="majorHAnsi" w:hAnsiTheme="majorHAnsi" w:cstheme="majorHAnsi"/>
        </w:rPr>
        <w:t>` and 0.9</w:t>
      </w:r>
      <w:r w:rsidR="00650E99">
        <w:rPr>
          <w:rFonts w:asciiTheme="majorHAnsi" w:hAnsiTheme="majorHAnsi" w:cstheme="majorHAnsi"/>
        </w:rPr>
        <w:t>997</w:t>
      </w:r>
      <w:r w:rsidR="00775040" w:rsidRPr="00775040">
        <w:rPr>
          <w:rFonts w:asciiTheme="majorHAnsi" w:hAnsiTheme="majorHAnsi" w:cstheme="majorHAnsi"/>
        </w:rPr>
        <w:t xml:space="preserve"> for `</w:t>
      </w:r>
      <w:r w:rsidR="00650E99">
        <w:rPr>
          <w:rFonts w:asciiTheme="majorHAnsi" w:hAnsiTheme="majorHAnsi" w:cstheme="majorHAnsi"/>
        </w:rPr>
        <w:t>_</w:t>
      </w:r>
      <w:proofErr w:type="spellStart"/>
      <w:r w:rsidR="00650E99">
        <w:rPr>
          <w:rFonts w:asciiTheme="majorHAnsi" w:hAnsiTheme="majorHAnsi" w:cstheme="majorHAnsi"/>
        </w:rPr>
        <w:t>H.</w:t>
      </w:r>
      <w:r w:rsidR="00775040" w:rsidRPr="00775040">
        <w:rPr>
          <w:rFonts w:asciiTheme="majorHAnsi" w:hAnsiTheme="majorHAnsi" w:cstheme="majorHAnsi"/>
        </w:rPr>
        <w:t>junkfood_dum</w:t>
      </w:r>
      <w:proofErr w:type="spellEnd"/>
      <w:r w:rsidR="00775040" w:rsidRPr="00775040">
        <w:rPr>
          <w:rFonts w:asciiTheme="majorHAnsi" w:hAnsiTheme="majorHAnsi" w:cstheme="majorHAnsi"/>
        </w:rPr>
        <w:t xml:space="preserve">`, far exceeding the </w:t>
      </w:r>
      <w:r w:rsidR="001A223C">
        <w:rPr>
          <w:rFonts w:asciiTheme="majorHAnsi" w:hAnsiTheme="majorHAnsi" w:cstheme="majorHAnsi"/>
        </w:rPr>
        <w:t>0.10</w:t>
      </w:r>
      <w:r w:rsidR="00775040" w:rsidRPr="00775040">
        <w:rPr>
          <w:rFonts w:asciiTheme="majorHAnsi" w:hAnsiTheme="majorHAnsi" w:cstheme="majorHAnsi"/>
        </w:rPr>
        <w:t xml:space="preserve"> significance level. These high p-values suggest that there is no statistical evidence to reject the null hypothesis of </w:t>
      </w:r>
      <w:proofErr w:type="spellStart"/>
      <w:r w:rsidR="00775040" w:rsidRPr="00775040">
        <w:rPr>
          <w:rFonts w:asciiTheme="majorHAnsi" w:hAnsiTheme="majorHAnsi" w:cstheme="majorHAnsi"/>
        </w:rPr>
        <w:t>homoskedastic</w:t>
      </w:r>
      <w:proofErr w:type="spellEnd"/>
      <w:r w:rsidR="00775040" w:rsidRPr="00775040">
        <w:rPr>
          <w:rFonts w:asciiTheme="majorHAnsi" w:hAnsiTheme="majorHAnsi" w:cstheme="majorHAnsi"/>
        </w:rPr>
        <w:t xml:space="preserve"> errors in the context of these variables.</w:t>
      </w:r>
      <w:r w:rsidR="00E9095F">
        <w:rPr>
          <w:rFonts w:asciiTheme="majorHAnsi" w:hAnsiTheme="majorHAnsi" w:cstheme="majorHAnsi"/>
        </w:rPr>
        <w:t xml:space="preserve"> </w:t>
      </w:r>
      <w:r w:rsidR="00775040" w:rsidRPr="00775040">
        <w:rPr>
          <w:rFonts w:asciiTheme="majorHAnsi" w:hAnsiTheme="majorHAnsi" w:cstheme="majorHAnsi"/>
        </w:rPr>
        <w:t xml:space="preserve">Given this lack of evidence for heteroskedasticity, it is appropriate to rely on the original uncorrected </w:t>
      </w:r>
      <w:proofErr w:type="spellStart"/>
      <w:r w:rsidR="00775040" w:rsidRPr="00775040">
        <w:rPr>
          <w:rFonts w:asciiTheme="majorHAnsi" w:hAnsiTheme="majorHAnsi" w:cstheme="majorHAnsi"/>
        </w:rPr>
        <w:t>probit</w:t>
      </w:r>
      <w:proofErr w:type="spellEnd"/>
      <w:r w:rsidR="00775040" w:rsidRPr="00775040">
        <w:rPr>
          <w:rFonts w:asciiTheme="majorHAnsi" w:hAnsiTheme="majorHAnsi" w:cstheme="majorHAnsi"/>
        </w:rPr>
        <w:t xml:space="preserve"> estimates. These findings underpin the robustness of our model's assumptions and the reliability of the estimated coefficients and their standard errors, which are based on the premise of constant error variance across observations.</w:t>
      </w:r>
    </w:p>
    <w:p w14:paraId="11F5CD75" w14:textId="77777777" w:rsidR="00845DA8" w:rsidRDefault="00845DA8" w:rsidP="008D6712">
      <w:pPr>
        <w:rPr>
          <w:rFonts w:asciiTheme="majorHAnsi" w:hAnsiTheme="majorHAnsi" w:cstheme="majorHAnsi"/>
        </w:rPr>
      </w:pPr>
    </w:p>
    <w:p w14:paraId="7812E9AC" w14:textId="77777777" w:rsidR="00845DA8" w:rsidRDefault="00845DA8" w:rsidP="008D6712">
      <w:pPr>
        <w:rPr>
          <w:rFonts w:asciiTheme="majorHAnsi" w:hAnsiTheme="majorHAnsi" w:cstheme="majorHAnsi"/>
        </w:rPr>
      </w:pPr>
    </w:p>
    <w:p w14:paraId="49D31AE6" w14:textId="77777777" w:rsidR="00845DA8" w:rsidRDefault="00845DA8" w:rsidP="008D6712">
      <w:pPr>
        <w:rPr>
          <w:rFonts w:asciiTheme="majorHAnsi" w:hAnsiTheme="majorHAnsi" w:cstheme="majorHAnsi"/>
        </w:rPr>
      </w:pPr>
    </w:p>
    <w:p w14:paraId="38ED63BC" w14:textId="77777777" w:rsidR="00845DA8" w:rsidRDefault="00845DA8" w:rsidP="008D6712">
      <w:pPr>
        <w:rPr>
          <w:rFonts w:asciiTheme="majorHAnsi" w:hAnsiTheme="majorHAnsi" w:cstheme="majorHAnsi"/>
        </w:rPr>
      </w:pPr>
    </w:p>
    <w:p w14:paraId="5F547089" w14:textId="77777777" w:rsidR="00845DA8" w:rsidRDefault="00845DA8" w:rsidP="008D6712">
      <w:pPr>
        <w:rPr>
          <w:rFonts w:asciiTheme="majorHAnsi" w:hAnsiTheme="majorHAnsi" w:cstheme="majorHAnsi"/>
        </w:rPr>
      </w:pPr>
    </w:p>
    <w:p w14:paraId="6AA22548" w14:textId="51C2C7F0" w:rsidR="008D6712" w:rsidRDefault="00675A45" w:rsidP="008D6712">
      <w:pPr>
        <w:rPr>
          <w:rFonts w:asciiTheme="majorHAnsi" w:hAnsiTheme="majorHAnsi" w:cstheme="majorHAnsi"/>
        </w:rPr>
      </w:pPr>
      <w:r w:rsidRPr="00675A45">
        <w:rPr>
          <w:rFonts w:asciiTheme="majorHAnsi" w:hAnsiTheme="majorHAnsi" w:cstheme="majorHAnsi"/>
        </w:rPr>
        <w:lastRenderedPageBreak/>
        <w:t xml:space="preserve"> </w:t>
      </w:r>
      <w:r>
        <w:rPr>
          <w:rFonts w:asciiTheme="majorHAnsi" w:hAnsiTheme="majorHAnsi" w:cstheme="majorHAnsi"/>
        </w:rPr>
        <w:t>TABLE 9 provides the parameters and its uncorrelated standard errors.</w:t>
      </w:r>
    </w:p>
    <w:tbl>
      <w:tblPr>
        <w:tblW w:w="7176" w:type="dxa"/>
        <w:tblInd w:w="1084" w:type="dxa"/>
        <w:tblLook w:val="04A0" w:firstRow="1" w:lastRow="0" w:firstColumn="1" w:lastColumn="0" w:noHBand="0" w:noVBand="1"/>
      </w:tblPr>
      <w:tblGrid>
        <w:gridCol w:w="3845"/>
        <w:gridCol w:w="3331"/>
      </w:tblGrid>
      <w:tr w:rsidR="00860985" w:rsidRPr="00860985" w14:paraId="4B6F8A01" w14:textId="77777777" w:rsidTr="00683C4B">
        <w:trPr>
          <w:trHeight w:val="312"/>
        </w:trPr>
        <w:tc>
          <w:tcPr>
            <w:tcW w:w="71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C821" w14:textId="77777777" w:rsidR="00860985" w:rsidRPr="00860985" w:rsidRDefault="00860985" w:rsidP="00860985">
            <w:pPr>
              <w:spacing w:after="0" w:line="240" w:lineRule="auto"/>
              <w:jc w:val="center"/>
              <w:rPr>
                <w:rFonts w:ascii="Calibri" w:eastAsia="Times New Roman" w:hAnsi="Calibri" w:cs="Calibri"/>
                <w:color w:val="000000"/>
                <w:sz w:val="22"/>
                <w:szCs w:val="22"/>
              </w:rPr>
            </w:pPr>
            <w:r w:rsidRPr="00860985">
              <w:rPr>
                <w:rFonts w:ascii="Calibri" w:eastAsia="Times New Roman" w:hAnsi="Calibri" w:cs="Calibri"/>
                <w:color w:val="000000"/>
                <w:sz w:val="22"/>
                <w:szCs w:val="22"/>
              </w:rPr>
              <w:t>TABLE 9</w:t>
            </w:r>
          </w:p>
        </w:tc>
      </w:tr>
      <w:tr w:rsidR="00860985" w:rsidRPr="00860985" w14:paraId="19D0DAC3"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hideMark/>
          </w:tcPr>
          <w:p w14:paraId="110E3769" w14:textId="77777777" w:rsidR="00860985" w:rsidRPr="00860985" w:rsidRDefault="00860985" w:rsidP="00860985">
            <w:pPr>
              <w:spacing w:after="0" w:line="240" w:lineRule="auto"/>
              <w:jc w:val="center"/>
              <w:rPr>
                <w:rFonts w:ascii="Calibri" w:eastAsia="Times New Roman" w:hAnsi="Calibri" w:cs="Calibri"/>
                <w:b/>
                <w:bCs/>
                <w:color w:val="000000"/>
                <w:sz w:val="22"/>
                <w:szCs w:val="22"/>
              </w:rPr>
            </w:pPr>
            <w:r w:rsidRPr="00860985">
              <w:rPr>
                <w:rFonts w:ascii="Calibri" w:eastAsia="Times New Roman" w:hAnsi="Calibri" w:cs="Calibri"/>
                <w:b/>
                <w:bCs/>
                <w:color w:val="000000"/>
                <w:sz w:val="22"/>
                <w:szCs w:val="22"/>
              </w:rPr>
              <w:t>Parameter</w:t>
            </w:r>
          </w:p>
        </w:tc>
        <w:tc>
          <w:tcPr>
            <w:tcW w:w="3331" w:type="dxa"/>
            <w:tcBorders>
              <w:top w:val="nil"/>
              <w:left w:val="nil"/>
              <w:bottom w:val="single" w:sz="4" w:space="0" w:color="auto"/>
              <w:right w:val="single" w:sz="4" w:space="0" w:color="auto"/>
            </w:tcBorders>
            <w:shd w:val="clear" w:color="auto" w:fill="auto"/>
            <w:noWrap/>
            <w:hideMark/>
          </w:tcPr>
          <w:p w14:paraId="697071F6" w14:textId="77777777" w:rsidR="00860985" w:rsidRPr="00860985" w:rsidRDefault="00860985" w:rsidP="00860985">
            <w:pPr>
              <w:spacing w:after="0" w:line="240" w:lineRule="auto"/>
              <w:jc w:val="center"/>
              <w:rPr>
                <w:rFonts w:ascii="Calibri" w:eastAsia="Times New Roman" w:hAnsi="Calibri" w:cs="Calibri"/>
                <w:b/>
                <w:bCs/>
                <w:color w:val="000000"/>
                <w:sz w:val="22"/>
                <w:szCs w:val="22"/>
              </w:rPr>
            </w:pPr>
            <w:r w:rsidRPr="00860985">
              <w:rPr>
                <w:rFonts w:ascii="Calibri" w:eastAsia="Times New Roman" w:hAnsi="Calibri" w:cs="Calibri"/>
                <w:b/>
                <w:bCs/>
                <w:color w:val="000000"/>
                <w:sz w:val="22"/>
                <w:szCs w:val="22"/>
              </w:rPr>
              <w:t>Standard Error</w:t>
            </w:r>
          </w:p>
        </w:tc>
      </w:tr>
      <w:tr w:rsidR="00860985" w:rsidRPr="00860985" w14:paraId="04F3C5D2"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7C652FFF" w14:textId="77777777" w:rsidR="00860985" w:rsidRPr="00860985" w:rsidRDefault="00860985" w:rsidP="00860985">
            <w:pPr>
              <w:spacing w:after="0" w:line="240" w:lineRule="auto"/>
              <w:rPr>
                <w:rFonts w:ascii="Calibri" w:eastAsia="Times New Roman" w:hAnsi="Calibri" w:cs="Calibri"/>
                <w:color w:val="000000"/>
                <w:sz w:val="22"/>
                <w:szCs w:val="22"/>
              </w:rPr>
            </w:pPr>
            <w:r w:rsidRPr="00860985">
              <w:rPr>
                <w:rFonts w:ascii="Calibri" w:eastAsia="Times New Roman" w:hAnsi="Calibri" w:cs="Calibri"/>
                <w:color w:val="000000"/>
                <w:sz w:val="22"/>
                <w:szCs w:val="22"/>
              </w:rPr>
              <w:t>Intercept</w:t>
            </w:r>
          </w:p>
        </w:tc>
        <w:tc>
          <w:tcPr>
            <w:tcW w:w="3331" w:type="dxa"/>
            <w:tcBorders>
              <w:top w:val="nil"/>
              <w:left w:val="nil"/>
              <w:bottom w:val="single" w:sz="4" w:space="0" w:color="auto"/>
              <w:right w:val="single" w:sz="4" w:space="0" w:color="auto"/>
            </w:tcBorders>
            <w:shd w:val="clear" w:color="auto" w:fill="auto"/>
            <w:noWrap/>
            <w:vAlign w:val="bottom"/>
            <w:hideMark/>
          </w:tcPr>
          <w:p w14:paraId="50EF3C93"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0.496761</w:t>
            </w:r>
          </w:p>
        </w:tc>
      </w:tr>
      <w:tr w:rsidR="00860985" w:rsidRPr="00860985" w14:paraId="3A28D052"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16F8CAC7" w14:textId="77777777" w:rsidR="00860985" w:rsidRPr="00860985" w:rsidRDefault="00860985" w:rsidP="00860985">
            <w:pPr>
              <w:spacing w:after="0" w:line="240" w:lineRule="auto"/>
              <w:rPr>
                <w:rFonts w:ascii="Calibri" w:eastAsia="Times New Roman" w:hAnsi="Calibri" w:cs="Calibri"/>
                <w:color w:val="000000"/>
                <w:sz w:val="22"/>
                <w:szCs w:val="22"/>
              </w:rPr>
            </w:pPr>
            <w:r w:rsidRPr="00860985">
              <w:rPr>
                <w:rFonts w:ascii="Calibri" w:eastAsia="Times New Roman" w:hAnsi="Calibri" w:cs="Calibri"/>
                <w:color w:val="000000"/>
                <w:sz w:val="22"/>
                <w:szCs w:val="22"/>
              </w:rPr>
              <w:t>Age_40T49</w:t>
            </w:r>
          </w:p>
        </w:tc>
        <w:tc>
          <w:tcPr>
            <w:tcW w:w="3331" w:type="dxa"/>
            <w:tcBorders>
              <w:top w:val="nil"/>
              <w:left w:val="nil"/>
              <w:bottom w:val="single" w:sz="4" w:space="0" w:color="auto"/>
              <w:right w:val="single" w:sz="4" w:space="0" w:color="auto"/>
            </w:tcBorders>
            <w:shd w:val="clear" w:color="auto" w:fill="auto"/>
            <w:noWrap/>
            <w:vAlign w:val="bottom"/>
            <w:hideMark/>
          </w:tcPr>
          <w:p w14:paraId="618804B0"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0.170872</w:t>
            </w:r>
          </w:p>
        </w:tc>
      </w:tr>
      <w:tr w:rsidR="00860985" w:rsidRPr="00860985" w14:paraId="402D85F6"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4ACCA158" w14:textId="77777777" w:rsidR="00860985" w:rsidRPr="00860985" w:rsidRDefault="00860985" w:rsidP="00860985">
            <w:pPr>
              <w:spacing w:after="0" w:line="240" w:lineRule="auto"/>
              <w:rPr>
                <w:rFonts w:ascii="Calibri" w:eastAsia="Times New Roman" w:hAnsi="Calibri" w:cs="Calibri"/>
                <w:color w:val="000000"/>
                <w:sz w:val="22"/>
                <w:szCs w:val="22"/>
              </w:rPr>
            </w:pPr>
            <w:r w:rsidRPr="00860985">
              <w:rPr>
                <w:rFonts w:ascii="Calibri" w:eastAsia="Times New Roman" w:hAnsi="Calibri" w:cs="Calibri"/>
                <w:color w:val="000000"/>
                <w:sz w:val="22"/>
                <w:szCs w:val="22"/>
              </w:rPr>
              <w:t>Age_50T59</w:t>
            </w:r>
          </w:p>
        </w:tc>
        <w:tc>
          <w:tcPr>
            <w:tcW w:w="3331" w:type="dxa"/>
            <w:tcBorders>
              <w:top w:val="nil"/>
              <w:left w:val="nil"/>
              <w:bottom w:val="single" w:sz="4" w:space="0" w:color="auto"/>
              <w:right w:val="single" w:sz="4" w:space="0" w:color="auto"/>
            </w:tcBorders>
            <w:shd w:val="clear" w:color="auto" w:fill="auto"/>
            <w:noWrap/>
            <w:vAlign w:val="bottom"/>
            <w:hideMark/>
          </w:tcPr>
          <w:p w14:paraId="275698B8"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0.175892</w:t>
            </w:r>
          </w:p>
        </w:tc>
      </w:tr>
      <w:tr w:rsidR="00860985" w:rsidRPr="00860985" w14:paraId="67BEB7E2"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2D791445" w14:textId="77777777" w:rsidR="00860985" w:rsidRPr="00860985" w:rsidRDefault="00860985" w:rsidP="00860985">
            <w:pPr>
              <w:spacing w:after="0" w:line="240" w:lineRule="auto"/>
              <w:rPr>
                <w:rFonts w:ascii="Calibri" w:eastAsia="Times New Roman" w:hAnsi="Calibri" w:cs="Calibri"/>
                <w:color w:val="000000"/>
                <w:sz w:val="22"/>
                <w:szCs w:val="22"/>
              </w:rPr>
            </w:pPr>
            <w:r w:rsidRPr="00860985">
              <w:rPr>
                <w:rFonts w:ascii="Calibri" w:eastAsia="Times New Roman" w:hAnsi="Calibri" w:cs="Calibri"/>
                <w:color w:val="000000"/>
                <w:sz w:val="22"/>
                <w:szCs w:val="22"/>
              </w:rPr>
              <w:t>Age_MT60</w:t>
            </w:r>
          </w:p>
        </w:tc>
        <w:tc>
          <w:tcPr>
            <w:tcW w:w="3331" w:type="dxa"/>
            <w:tcBorders>
              <w:top w:val="nil"/>
              <w:left w:val="nil"/>
              <w:bottom w:val="single" w:sz="4" w:space="0" w:color="auto"/>
              <w:right w:val="single" w:sz="4" w:space="0" w:color="auto"/>
            </w:tcBorders>
            <w:shd w:val="clear" w:color="auto" w:fill="auto"/>
            <w:noWrap/>
            <w:vAlign w:val="bottom"/>
            <w:hideMark/>
          </w:tcPr>
          <w:p w14:paraId="190B761B"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0.206097</w:t>
            </w:r>
          </w:p>
        </w:tc>
      </w:tr>
      <w:tr w:rsidR="00860985" w:rsidRPr="00860985" w14:paraId="69C58E01"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1AA13D49" w14:textId="77777777" w:rsidR="00860985" w:rsidRPr="00860985" w:rsidRDefault="00860985" w:rsidP="00860985">
            <w:pPr>
              <w:spacing w:after="0" w:line="240" w:lineRule="auto"/>
              <w:rPr>
                <w:rFonts w:ascii="Calibri" w:eastAsia="Times New Roman" w:hAnsi="Calibri" w:cs="Calibri"/>
                <w:color w:val="000000"/>
                <w:sz w:val="22"/>
                <w:szCs w:val="22"/>
              </w:rPr>
            </w:pPr>
            <w:proofErr w:type="spellStart"/>
            <w:r w:rsidRPr="00860985">
              <w:rPr>
                <w:rFonts w:ascii="Calibri" w:eastAsia="Times New Roman" w:hAnsi="Calibri" w:cs="Calibri"/>
                <w:color w:val="000000"/>
                <w:sz w:val="22"/>
                <w:szCs w:val="22"/>
              </w:rPr>
              <w:t>Alcohol_dum</w:t>
            </w:r>
            <w:proofErr w:type="spellEnd"/>
          </w:p>
        </w:tc>
        <w:tc>
          <w:tcPr>
            <w:tcW w:w="3331" w:type="dxa"/>
            <w:tcBorders>
              <w:top w:val="nil"/>
              <w:left w:val="nil"/>
              <w:bottom w:val="single" w:sz="4" w:space="0" w:color="auto"/>
              <w:right w:val="single" w:sz="4" w:space="0" w:color="auto"/>
            </w:tcBorders>
            <w:shd w:val="clear" w:color="auto" w:fill="auto"/>
            <w:noWrap/>
            <w:vAlign w:val="bottom"/>
            <w:hideMark/>
          </w:tcPr>
          <w:p w14:paraId="36B8C760"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0.173883</w:t>
            </w:r>
          </w:p>
        </w:tc>
      </w:tr>
      <w:tr w:rsidR="00860985" w:rsidRPr="00860985" w14:paraId="3DEF2B35"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5AE5BE4A" w14:textId="77777777" w:rsidR="00860985" w:rsidRPr="00860985" w:rsidRDefault="00860985" w:rsidP="00860985">
            <w:pPr>
              <w:spacing w:after="0" w:line="240" w:lineRule="auto"/>
              <w:rPr>
                <w:rFonts w:ascii="Calibri" w:eastAsia="Times New Roman" w:hAnsi="Calibri" w:cs="Calibri"/>
                <w:color w:val="000000"/>
                <w:sz w:val="22"/>
                <w:szCs w:val="22"/>
              </w:rPr>
            </w:pPr>
            <w:proofErr w:type="spellStart"/>
            <w:r w:rsidRPr="00860985">
              <w:rPr>
                <w:rFonts w:ascii="Calibri" w:eastAsia="Times New Roman" w:hAnsi="Calibri" w:cs="Calibri"/>
                <w:color w:val="000000"/>
                <w:sz w:val="22"/>
                <w:szCs w:val="22"/>
              </w:rPr>
              <w:t>RegularMedicine_dum</w:t>
            </w:r>
            <w:proofErr w:type="spellEnd"/>
          </w:p>
        </w:tc>
        <w:tc>
          <w:tcPr>
            <w:tcW w:w="3331" w:type="dxa"/>
            <w:tcBorders>
              <w:top w:val="nil"/>
              <w:left w:val="nil"/>
              <w:bottom w:val="single" w:sz="4" w:space="0" w:color="auto"/>
              <w:right w:val="single" w:sz="4" w:space="0" w:color="auto"/>
            </w:tcBorders>
            <w:shd w:val="clear" w:color="auto" w:fill="auto"/>
            <w:noWrap/>
            <w:vAlign w:val="bottom"/>
            <w:hideMark/>
          </w:tcPr>
          <w:p w14:paraId="3AC1F560"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0.198812</w:t>
            </w:r>
          </w:p>
        </w:tc>
      </w:tr>
      <w:tr w:rsidR="00860985" w:rsidRPr="00860985" w14:paraId="37440618"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1B596719" w14:textId="77777777" w:rsidR="00860985" w:rsidRPr="00860985" w:rsidRDefault="00860985" w:rsidP="00860985">
            <w:pPr>
              <w:spacing w:after="0" w:line="240" w:lineRule="auto"/>
              <w:rPr>
                <w:rFonts w:ascii="Calibri" w:eastAsia="Times New Roman" w:hAnsi="Calibri" w:cs="Calibri"/>
                <w:color w:val="000000"/>
                <w:sz w:val="22"/>
                <w:szCs w:val="22"/>
              </w:rPr>
            </w:pPr>
            <w:proofErr w:type="spellStart"/>
            <w:r w:rsidRPr="00860985">
              <w:rPr>
                <w:rFonts w:ascii="Calibri" w:eastAsia="Times New Roman" w:hAnsi="Calibri" w:cs="Calibri"/>
                <w:color w:val="000000"/>
                <w:sz w:val="22"/>
                <w:szCs w:val="22"/>
              </w:rPr>
              <w:t>junkfood_dum</w:t>
            </w:r>
            <w:proofErr w:type="spellEnd"/>
          </w:p>
        </w:tc>
        <w:tc>
          <w:tcPr>
            <w:tcW w:w="3331" w:type="dxa"/>
            <w:tcBorders>
              <w:top w:val="nil"/>
              <w:left w:val="nil"/>
              <w:bottom w:val="single" w:sz="4" w:space="0" w:color="auto"/>
              <w:right w:val="single" w:sz="4" w:space="0" w:color="auto"/>
            </w:tcBorders>
            <w:shd w:val="clear" w:color="auto" w:fill="auto"/>
            <w:noWrap/>
            <w:vAlign w:val="bottom"/>
            <w:hideMark/>
          </w:tcPr>
          <w:p w14:paraId="4FD4F190"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0.134649</w:t>
            </w:r>
          </w:p>
        </w:tc>
      </w:tr>
      <w:tr w:rsidR="00860985" w:rsidRPr="00860985" w14:paraId="3D6258F7"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47AA85F5" w14:textId="77777777" w:rsidR="00860985" w:rsidRPr="00860985" w:rsidRDefault="00860985" w:rsidP="00860985">
            <w:pPr>
              <w:spacing w:after="0" w:line="240" w:lineRule="auto"/>
              <w:rPr>
                <w:rFonts w:ascii="Calibri" w:eastAsia="Times New Roman" w:hAnsi="Calibri" w:cs="Calibri"/>
                <w:color w:val="000000"/>
                <w:sz w:val="22"/>
                <w:szCs w:val="22"/>
              </w:rPr>
            </w:pPr>
            <w:proofErr w:type="spellStart"/>
            <w:r w:rsidRPr="00860985">
              <w:rPr>
                <w:rFonts w:ascii="Calibri" w:eastAsia="Times New Roman" w:hAnsi="Calibri" w:cs="Calibri"/>
                <w:color w:val="000000"/>
                <w:sz w:val="22"/>
                <w:szCs w:val="22"/>
              </w:rPr>
              <w:t>stress_dum</w:t>
            </w:r>
            <w:proofErr w:type="spellEnd"/>
          </w:p>
        </w:tc>
        <w:tc>
          <w:tcPr>
            <w:tcW w:w="3331" w:type="dxa"/>
            <w:tcBorders>
              <w:top w:val="nil"/>
              <w:left w:val="nil"/>
              <w:bottom w:val="single" w:sz="4" w:space="0" w:color="auto"/>
              <w:right w:val="single" w:sz="4" w:space="0" w:color="auto"/>
            </w:tcBorders>
            <w:shd w:val="clear" w:color="auto" w:fill="auto"/>
            <w:noWrap/>
            <w:vAlign w:val="bottom"/>
            <w:hideMark/>
          </w:tcPr>
          <w:p w14:paraId="73E1ED87"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0.13026</w:t>
            </w:r>
          </w:p>
        </w:tc>
      </w:tr>
      <w:tr w:rsidR="00860985" w:rsidRPr="00860985" w14:paraId="6B2BA963" w14:textId="77777777" w:rsidTr="00683C4B">
        <w:trPr>
          <w:trHeight w:val="312"/>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14:paraId="00FBDE91" w14:textId="77777777" w:rsidR="00860985" w:rsidRPr="00860985" w:rsidRDefault="00860985" w:rsidP="00860985">
            <w:pPr>
              <w:spacing w:after="0" w:line="240" w:lineRule="auto"/>
              <w:rPr>
                <w:rFonts w:ascii="Calibri" w:eastAsia="Times New Roman" w:hAnsi="Calibri" w:cs="Calibri"/>
                <w:color w:val="000000"/>
                <w:sz w:val="22"/>
                <w:szCs w:val="22"/>
              </w:rPr>
            </w:pPr>
            <w:proofErr w:type="spellStart"/>
            <w:r w:rsidRPr="00860985">
              <w:rPr>
                <w:rFonts w:ascii="Calibri" w:eastAsia="Times New Roman" w:hAnsi="Calibri" w:cs="Calibri"/>
                <w:color w:val="000000"/>
                <w:sz w:val="22"/>
                <w:szCs w:val="22"/>
              </w:rPr>
              <w:t>Preg_dum</w:t>
            </w:r>
            <w:proofErr w:type="spellEnd"/>
          </w:p>
        </w:tc>
        <w:tc>
          <w:tcPr>
            <w:tcW w:w="3331" w:type="dxa"/>
            <w:tcBorders>
              <w:top w:val="nil"/>
              <w:left w:val="nil"/>
              <w:bottom w:val="single" w:sz="4" w:space="0" w:color="auto"/>
              <w:right w:val="single" w:sz="4" w:space="0" w:color="auto"/>
            </w:tcBorders>
            <w:shd w:val="clear" w:color="auto" w:fill="auto"/>
            <w:noWrap/>
            <w:vAlign w:val="bottom"/>
            <w:hideMark/>
          </w:tcPr>
          <w:p w14:paraId="59960431" w14:textId="77777777" w:rsidR="00860985" w:rsidRPr="00860985" w:rsidRDefault="00860985" w:rsidP="00860985">
            <w:pPr>
              <w:spacing w:after="0" w:line="240" w:lineRule="auto"/>
              <w:jc w:val="right"/>
              <w:rPr>
                <w:rFonts w:ascii="Calibri" w:eastAsia="Times New Roman" w:hAnsi="Calibri" w:cs="Calibri"/>
                <w:color w:val="000000"/>
                <w:sz w:val="22"/>
                <w:szCs w:val="22"/>
              </w:rPr>
            </w:pPr>
            <w:r w:rsidRPr="00860985">
              <w:rPr>
                <w:rFonts w:ascii="Calibri" w:eastAsia="Times New Roman" w:hAnsi="Calibri" w:cs="Calibri"/>
                <w:color w:val="000000"/>
                <w:sz w:val="22"/>
                <w:szCs w:val="22"/>
              </w:rPr>
              <w:t>0.178264</w:t>
            </w:r>
          </w:p>
        </w:tc>
      </w:tr>
    </w:tbl>
    <w:p w14:paraId="0C3D9E6E" w14:textId="77777777" w:rsidR="00AF5B8B" w:rsidRDefault="00AF5B8B" w:rsidP="00645CB7">
      <w:pPr>
        <w:rPr>
          <w:rFonts w:asciiTheme="majorHAnsi" w:hAnsiTheme="majorHAnsi" w:cstheme="majorHAnsi"/>
        </w:rPr>
      </w:pPr>
    </w:p>
    <w:p w14:paraId="2BE570FD" w14:textId="77777777" w:rsidR="00845DA8" w:rsidRDefault="00845DA8" w:rsidP="00215680">
      <w:pPr>
        <w:rPr>
          <w:rFonts w:asciiTheme="majorHAnsi" w:hAnsiTheme="majorHAnsi" w:cstheme="majorHAnsi"/>
        </w:rPr>
      </w:pPr>
    </w:p>
    <w:p w14:paraId="2A5F47F2" w14:textId="456E19ED" w:rsidR="00215680" w:rsidRPr="00215680" w:rsidRDefault="0051738F" w:rsidP="00215680">
      <w:pPr>
        <w:rPr>
          <w:rFonts w:asciiTheme="majorHAnsi" w:hAnsiTheme="majorHAnsi" w:cstheme="majorHAnsi"/>
        </w:rPr>
      </w:pPr>
      <w:r>
        <w:rPr>
          <w:rFonts w:asciiTheme="majorHAnsi" w:hAnsiTheme="majorHAnsi" w:cstheme="majorHAnsi"/>
        </w:rPr>
        <w:t>CONCLUSIONS AND POLICY RECOMMENDATIONS</w:t>
      </w:r>
      <w:r w:rsidR="00B1726B">
        <w:rPr>
          <w:rFonts w:asciiTheme="majorHAnsi" w:hAnsiTheme="majorHAnsi" w:cstheme="majorHAnsi"/>
        </w:rPr>
        <w:t>:</w:t>
      </w:r>
      <w:r>
        <w:rPr>
          <w:rFonts w:asciiTheme="majorHAnsi" w:hAnsiTheme="majorHAnsi" w:cstheme="majorHAnsi"/>
        </w:rPr>
        <w:br/>
      </w:r>
      <w:r w:rsidR="00487725" w:rsidRPr="00487725">
        <w:rPr>
          <w:rFonts w:asciiTheme="majorHAnsi" w:hAnsiTheme="majorHAnsi" w:cstheme="majorHAnsi"/>
        </w:rPr>
        <w:t xml:space="preserve">Using a </w:t>
      </w:r>
      <w:proofErr w:type="spellStart"/>
      <w:r w:rsidR="00487725" w:rsidRPr="00487725">
        <w:rPr>
          <w:rFonts w:asciiTheme="majorHAnsi" w:hAnsiTheme="majorHAnsi" w:cstheme="majorHAnsi"/>
        </w:rPr>
        <w:t>probit</w:t>
      </w:r>
      <w:proofErr w:type="spellEnd"/>
      <w:r w:rsidR="00487725" w:rsidRPr="00487725">
        <w:rPr>
          <w:rFonts w:asciiTheme="majorHAnsi" w:hAnsiTheme="majorHAnsi" w:cstheme="majorHAnsi"/>
        </w:rPr>
        <w:t xml:space="preserve"> regression model, our econometric analysis of the diabetes risk factors has revealed several important variables. People become more susceptible to diabetes as they become older, especially beyond the age of 40. Our model supports this tendency, showing positive coefficients for 40–49, 50–59, and 60+ age groups. Lifestyle decisions that greatly increase the risk include consuming junk food and alcohol on a regular basis. Furthermore, using medications daily, which is frequently a stand-in for underlying medical issues, is a powerful indicator of diabetes. Stress has also been found to be a positive risk factor, and a history of pregnancy, possibly including episodes of gestational diabetes, is linked to a higher chance of being diagnosed with diabetes.</w:t>
      </w:r>
      <w:r w:rsidR="00215680" w:rsidRPr="00215680">
        <w:t xml:space="preserve"> </w:t>
      </w:r>
    </w:p>
    <w:p w14:paraId="6C1C8FFF" w14:textId="77777777" w:rsidR="00977691" w:rsidRDefault="00B1726B" w:rsidP="00215680">
      <w:pPr>
        <w:rPr>
          <w:rFonts w:asciiTheme="majorHAnsi" w:hAnsiTheme="majorHAnsi" w:cstheme="majorHAnsi"/>
        </w:rPr>
      </w:pPr>
      <w:r>
        <w:rPr>
          <w:rFonts w:asciiTheme="majorHAnsi" w:hAnsiTheme="majorHAnsi" w:cstheme="majorHAnsi"/>
        </w:rPr>
        <w:t xml:space="preserve">        </w:t>
      </w:r>
      <w:r w:rsidR="00215680" w:rsidRPr="00215680">
        <w:rPr>
          <w:rFonts w:asciiTheme="majorHAnsi" w:hAnsiTheme="majorHAnsi" w:cstheme="majorHAnsi"/>
        </w:rPr>
        <w:t xml:space="preserve">Given these insights, we put forth a suite of policy recommendations to mitigate these risk factors. We propose the establishment of routine diabetes screenings, especially for those in the 40-plus age demographic. It is imperative for public health initiatives to foster education on the </w:t>
      </w:r>
      <w:r w:rsidR="00215680" w:rsidRPr="00215680">
        <w:rPr>
          <w:rFonts w:asciiTheme="majorHAnsi" w:hAnsiTheme="majorHAnsi" w:cstheme="majorHAnsi"/>
        </w:rPr>
        <w:lastRenderedPageBreak/>
        <w:t>importance of moderating alcohol intake and reducing consumption of unhealthy foods, while also promoting healthier dietary practices and regular physical activity. It is equally important for those on chronic medication regimens to receive ongoing evaluation and management to lessen diabetes risks.</w:t>
      </w:r>
      <w:r>
        <w:rPr>
          <w:rFonts w:asciiTheme="majorHAnsi" w:hAnsiTheme="majorHAnsi" w:cstheme="majorHAnsi"/>
        </w:rPr>
        <w:t xml:space="preserve"> </w:t>
      </w:r>
      <w:r w:rsidR="00215680" w:rsidRPr="00215680">
        <w:rPr>
          <w:rFonts w:asciiTheme="majorHAnsi" w:hAnsiTheme="majorHAnsi" w:cstheme="majorHAnsi"/>
        </w:rPr>
        <w:t>Incorporating stress management techniques into overall public health policies is crucial, considering the impact of stress on diabetes. Pregnant individuals should be provided with comprehensive information regarding the risks and management of gestational diabetes to prevent future diabetes risk. Provision of nutrition counseling and meal planning assistance can play a vital role for those at heightened risk of diabetes. Furthermore, advocating for corporate wellness programs can create supportive environments that encourage stress alleviation and endorse healthier lifestyles.</w:t>
      </w:r>
    </w:p>
    <w:p w14:paraId="59B61DDD" w14:textId="77777777" w:rsidR="00304BC7" w:rsidRDefault="00215680" w:rsidP="00215680">
      <w:pPr>
        <w:rPr>
          <w:rFonts w:asciiTheme="majorHAnsi" w:hAnsiTheme="majorHAnsi" w:cstheme="majorHAnsi"/>
        </w:rPr>
      </w:pPr>
      <w:r w:rsidRPr="00215680">
        <w:rPr>
          <w:rFonts w:asciiTheme="majorHAnsi" w:hAnsiTheme="majorHAnsi" w:cstheme="majorHAnsi"/>
        </w:rPr>
        <w:t>These policy suggestions aim to not just curb the rise of diabetes but also promote overall well-being, which could translate into lower healthcare costs and a healthier populace. Tailoring these strategies to fit the specific needs of different communities and monitoring their effectiveness is critical to reducing the prevalence of diabetes.</w:t>
      </w:r>
    </w:p>
    <w:p w14:paraId="2D7BC446" w14:textId="33EEF959" w:rsidR="0045675B" w:rsidRDefault="00FB5923" w:rsidP="00215680">
      <w:pPr>
        <w:rPr>
          <w:rFonts w:asciiTheme="majorHAnsi" w:hAnsiTheme="majorHAnsi" w:cstheme="majorHAnsi"/>
        </w:rPr>
      </w:pPr>
      <w:r>
        <w:rPr>
          <w:rFonts w:asciiTheme="majorHAnsi" w:hAnsiTheme="majorHAnsi" w:cstheme="majorHAnsi"/>
        </w:rPr>
        <w:br/>
        <w:t>SHORTCOMINGS:</w:t>
      </w:r>
      <w:r>
        <w:rPr>
          <w:rFonts w:asciiTheme="majorHAnsi" w:hAnsiTheme="majorHAnsi" w:cstheme="majorHAnsi"/>
        </w:rPr>
        <w:br/>
      </w:r>
      <w:r w:rsidR="00943DB5" w:rsidRPr="00943DB5">
        <w:rPr>
          <w:rFonts w:asciiTheme="majorHAnsi" w:hAnsiTheme="majorHAnsi" w:cstheme="majorHAnsi"/>
        </w:rPr>
        <w:t>While this study provides valuable insights into the risk factors associated with diabetes, there are some limitations that should be acknowledged.</w:t>
      </w:r>
      <w:r w:rsidR="00943DB5">
        <w:rPr>
          <w:rFonts w:asciiTheme="majorHAnsi" w:hAnsiTheme="majorHAnsi" w:cstheme="majorHAnsi"/>
        </w:rPr>
        <w:t xml:space="preserve"> </w:t>
      </w:r>
      <w:r w:rsidR="00943DB5" w:rsidRPr="00943DB5">
        <w:rPr>
          <w:rFonts w:asciiTheme="majorHAnsi" w:hAnsiTheme="majorHAnsi" w:cstheme="majorHAnsi"/>
        </w:rPr>
        <w:t>First, the data used in the analysis comes from a single survey, which may not be fully representative of the broader population. Expanding the dataset to include other surveys or sources could improve generalizability.</w:t>
      </w:r>
      <w:r w:rsidR="00943DB5">
        <w:rPr>
          <w:rFonts w:asciiTheme="majorHAnsi" w:hAnsiTheme="majorHAnsi" w:cstheme="majorHAnsi"/>
        </w:rPr>
        <w:t xml:space="preserve"> </w:t>
      </w:r>
      <w:r w:rsidR="00202D89">
        <w:rPr>
          <w:rFonts w:asciiTheme="majorHAnsi" w:hAnsiTheme="majorHAnsi" w:cstheme="majorHAnsi"/>
        </w:rPr>
        <w:t>Th</w:t>
      </w:r>
      <w:r w:rsidR="00943DB5" w:rsidRPr="00943DB5">
        <w:rPr>
          <w:rFonts w:asciiTheme="majorHAnsi" w:hAnsiTheme="majorHAnsi" w:cstheme="majorHAnsi"/>
        </w:rPr>
        <w:t xml:space="preserve">e model incorporates a limited set of independent variables concentrated largely on lifestyle and demographic factors. Incorporating clinical information, family medical histories, genetic data, and more extensive dietary details could allow for a more comprehensive analysis. Related </w:t>
      </w:r>
      <w:r w:rsidR="00943DB5" w:rsidRPr="00943DB5">
        <w:rPr>
          <w:rFonts w:asciiTheme="majorHAnsi" w:hAnsiTheme="majorHAnsi" w:cstheme="majorHAnsi"/>
        </w:rPr>
        <w:lastRenderedPageBreak/>
        <w:t>factors like income level, education, ethnicity, and psychosocial elements may also impact susceptibility.</w:t>
      </w:r>
    </w:p>
    <w:p w14:paraId="54CBF60F" w14:textId="430EE534" w:rsidR="00B1726B" w:rsidRDefault="00977691" w:rsidP="00215680">
      <w:pPr>
        <w:rPr>
          <w:rFonts w:asciiTheme="majorHAnsi" w:hAnsiTheme="majorHAnsi" w:cstheme="majorHAnsi"/>
        </w:rPr>
      </w:pPr>
      <w:r>
        <w:rPr>
          <w:rFonts w:asciiTheme="majorHAnsi" w:hAnsiTheme="majorHAnsi" w:cstheme="majorHAnsi"/>
        </w:rPr>
        <w:br/>
        <w:t>REFERENCES:</w:t>
      </w:r>
    </w:p>
    <w:p w14:paraId="73722B49" w14:textId="77777777" w:rsidR="002A751C" w:rsidRDefault="00C855C5" w:rsidP="00C855C5">
      <w:pPr>
        <w:pStyle w:val="ListParagraph"/>
        <w:numPr>
          <w:ilvl w:val="0"/>
          <w:numId w:val="18"/>
        </w:numPr>
        <w:rPr>
          <w:rFonts w:asciiTheme="majorHAnsi" w:hAnsiTheme="majorHAnsi" w:cstheme="majorHAnsi"/>
        </w:rPr>
      </w:pPr>
      <w:r w:rsidRPr="002A751C">
        <w:rPr>
          <w:rFonts w:asciiTheme="majorHAnsi" w:hAnsiTheme="majorHAnsi" w:cstheme="majorHAnsi"/>
        </w:rPr>
        <w:t xml:space="preserve">Baliunas, D. O., Taylor, B. J., Irving, H., </w:t>
      </w:r>
      <w:proofErr w:type="spellStart"/>
      <w:r w:rsidRPr="002A751C">
        <w:rPr>
          <w:rFonts w:asciiTheme="majorHAnsi" w:hAnsiTheme="majorHAnsi" w:cstheme="majorHAnsi"/>
        </w:rPr>
        <w:t>Roerecke</w:t>
      </w:r>
      <w:proofErr w:type="spellEnd"/>
      <w:r w:rsidRPr="002A751C">
        <w:rPr>
          <w:rFonts w:asciiTheme="majorHAnsi" w:hAnsiTheme="majorHAnsi" w:cstheme="majorHAnsi"/>
        </w:rPr>
        <w:t>, M., Patra, J., Mohapatra, S., &amp; Rehm, J. (2009). "Alcohol as a Risk Factor for Type 2 Diabetes: A systematic review and meta-analysis," Diabetes Care, Vol. 32, No. 11, pp. 2123-2132. DOI: 10.2337/dc09-0227.</w:t>
      </w:r>
    </w:p>
    <w:p w14:paraId="3A1D0492" w14:textId="77777777" w:rsidR="002A751C" w:rsidRDefault="00C855C5" w:rsidP="00C855C5">
      <w:pPr>
        <w:pStyle w:val="ListParagraph"/>
        <w:numPr>
          <w:ilvl w:val="0"/>
          <w:numId w:val="18"/>
        </w:numPr>
        <w:rPr>
          <w:rFonts w:asciiTheme="majorHAnsi" w:hAnsiTheme="majorHAnsi" w:cstheme="majorHAnsi"/>
        </w:rPr>
      </w:pPr>
      <w:r w:rsidRPr="002A751C">
        <w:rPr>
          <w:rFonts w:asciiTheme="majorHAnsi" w:hAnsiTheme="majorHAnsi" w:cstheme="majorHAnsi"/>
        </w:rPr>
        <w:t xml:space="preserve">Bellamy, L., Casas, J. P., </w:t>
      </w:r>
      <w:proofErr w:type="spellStart"/>
      <w:r w:rsidRPr="002A751C">
        <w:rPr>
          <w:rFonts w:asciiTheme="majorHAnsi" w:hAnsiTheme="majorHAnsi" w:cstheme="majorHAnsi"/>
        </w:rPr>
        <w:t>Hingorani</w:t>
      </w:r>
      <w:proofErr w:type="spellEnd"/>
      <w:r w:rsidRPr="002A751C">
        <w:rPr>
          <w:rFonts w:asciiTheme="majorHAnsi" w:hAnsiTheme="majorHAnsi" w:cstheme="majorHAnsi"/>
        </w:rPr>
        <w:t>, A. D., &amp; Williams, D. (2009). "Type 2 diabetes mellitus after gestational diabetes: A systematic review and meta-analysis," The Lancet, Vol. 373, No. 9677, pp. 1773-1779. DOI: 10.1016/S0140-6736(09)60731-5.</w:t>
      </w:r>
    </w:p>
    <w:p w14:paraId="1D718B95" w14:textId="77777777" w:rsidR="002A751C" w:rsidRDefault="00C855C5" w:rsidP="00C855C5">
      <w:pPr>
        <w:pStyle w:val="ListParagraph"/>
        <w:numPr>
          <w:ilvl w:val="0"/>
          <w:numId w:val="18"/>
        </w:numPr>
        <w:rPr>
          <w:rFonts w:asciiTheme="majorHAnsi" w:hAnsiTheme="majorHAnsi" w:cstheme="majorHAnsi"/>
        </w:rPr>
      </w:pPr>
      <w:r w:rsidRPr="002A751C">
        <w:rPr>
          <w:rFonts w:asciiTheme="majorHAnsi" w:hAnsiTheme="majorHAnsi" w:cstheme="majorHAnsi"/>
        </w:rPr>
        <w:t xml:space="preserve"> Bliss, C. I. (1934). "The Method of </w:t>
      </w:r>
      <w:proofErr w:type="spellStart"/>
      <w:r w:rsidRPr="002A751C">
        <w:rPr>
          <w:rFonts w:asciiTheme="majorHAnsi" w:hAnsiTheme="majorHAnsi" w:cstheme="majorHAnsi"/>
        </w:rPr>
        <w:t>Probits</w:t>
      </w:r>
      <w:proofErr w:type="spellEnd"/>
      <w:r w:rsidRPr="002A751C">
        <w:rPr>
          <w:rFonts w:asciiTheme="majorHAnsi" w:hAnsiTheme="majorHAnsi" w:cstheme="majorHAnsi"/>
        </w:rPr>
        <w:t>," Science, Vol. 79, No. 2037, pp. 38-39. DOI: 10.1126/science.79.2037.38.</w:t>
      </w:r>
    </w:p>
    <w:p w14:paraId="73051147" w14:textId="77777777" w:rsidR="002A751C" w:rsidRDefault="00C855C5" w:rsidP="00C855C5">
      <w:pPr>
        <w:pStyle w:val="ListParagraph"/>
        <w:numPr>
          <w:ilvl w:val="0"/>
          <w:numId w:val="18"/>
        </w:numPr>
        <w:rPr>
          <w:rFonts w:asciiTheme="majorHAnsi" w:hAnsiTheme="majorHAnsi" w:cstheme="majorHAnsi"/>
        </w:rPr>
      </w:pPr>
      <w:r w:rsidRPr="002A751C">
        <w:rPr>
          <w:rFonts w:asciiTheme="majorHAnsi" w:hAnsiTheme="majorHAnsi" w:cstheme="majorHAnsi"/>
        </w:rPr>
        <w:t xml:space="preserve"> </w:t>
      </w:r>
      <w:proofErr w:type="spellStart"/>
      <w:r w:rsidRPr="002A751C">
        <w:rPr>
          <w:rFonts w:asciiTheme="majorHAnsi" w:hAnsiTheme="majorHAnsi" w:cstheme="majorHAnsi"/>
        </w:rPr>
        <w:t>Knowler</w:t>
      </w:r>
      <w:proofErr w:type="spellEnd"/>
      <w:r w:rsidRPr="002A751C">
        <w:rPr>
          <w:rFonts w:asciiTheme="majorHAnsi" w:hAnsiTheme="majorHAnsi" w:cstheme="majorHAnsi"/>
        </w:rPr>
        <w:t>, W. C., Barrett-Connor, E., Fowler, S. E., Hamman, R. F., Lachin, J. M., Walker, E. A., &amp; Nathan, D. M. (2002). "Reduction in the Incidence of Type 2 Diabetes with Lifestyle Intervention or Metformin," New England Journal of Medicine, Vol. 346, No. 6, pp. 393-403. DOI: 10.1056/NEJMoa012512.</w:t>
      </w:r>
    </w:p>
    <w:p w14:paraId="63812DD9" w14:textId="0E7C11C7" w:rsidR="002A751C" w:rsidRDefault="00C855C5" w:rsidP="00C855C5">
      <w:pPr>
        <w:pStyle w:val="ListParagraph"/>
        <w:numPr>
          <w:ilvl w:val="0"/>
          <w:numId w:val="18"/>
        </w:numPr>
        <w:rPr>
          <w:rFonts w:asciiTheme="majorHAnsi" w:hAnsiTheme="majorHAnsi" w:cstheme="majorHAnsi"/>
        </w:rPr>
      </w:pPr>
      <w:r w:rsidRPr="002A751C">
        <w:rPr>
          <w:rFonts w:asciiTheme="majorHAnsi" w:hAnsiTheme="majorHAnsi" w:cstheme="majorHAnsi"/>
        </w:rPr>
        <w:t xml:space="preserve">Tigganeha4. (2019). "Diabetes Dataset 2019," Kaggle. Available at: </w:t>
      </w:r>
      <w:hyperlink r:id="rId12" w:history="1">
        <w:r w:rsidR="002A751C" w:rsidRPr="00F04412">
          <w:rPr>
            <w:rStyle w:val="Hyperlink"/>
            <w:rFonts w:asciiTheme="majorHAnsi" w:hAnsiTheme="majorHAnsi" w:cstheme="majorHAnsi"/>
          </w:rPr>
          <w:t>https://www.kaggle.com/datasets/tigganeha4/diabetes-dataset-2019</w:t>
        </w:r>
      </w:hyperlink>
      <w:r w:rsidRPr="002A751C">
        <w:rPr>
          <w:rFonts w:asciiTheme="majorHAnsi" w:hAnsiTheme="majorHAnsi" w:cstheme="majorHAnsi"/>
        </w:rPr>
        <w:t>.</w:t>
      </w:r>
    </w:p>
    <w:p w14:paraId="09E4D23E" w14:textId="7B9F2933" w:rsidR="007B00E0" w:rsidRPr="002A751C" w:rsidRDefault="00C855C5" w:rsidP="00C56422">
      <w:pPr>
        <w:pStyle w:val="ListParagraph"/>
        <w:numPr>
          <w:ilvl w:val="0"/>
          <w:numId w:val="18"/>
        </w:numPr>
        <w:rPr>
          <w:rFonts w:asciiTheme="majorHAnsi" w:hAnsiTheme="majorHAnsi" w:cstheme="majorHAnsi"/>
        </w:rPr>
      </w:pPr>
      <w:r w:rsidRPr="002A751C">
        <w:rPr>
          <w:rFonts w:asciiTheme="majorHAnsi" w:hAnsiTheme="majorHAnsi" w:cstheme="majorHAnsi"/>
        </w:rPr>
        <w:t>Wooldridge, Jeffrey M. (2015). Introductory Econometrics: A Modern Approach. 6th ed., Cengage Learning.</w:t>
      </w:r>
    </w:p>
    <w:p w14:paraId="21EB3F17" w14:textId="77777777" w:rsidR="005A1361" w:rsidRDefault="005A1361" w:rsidP="00C56422">
      <w:pPr>
        <w:rPr>
          <w:rFonts w:asciiTheme="majorHAnsi" w:hAnsiTheme="majorHAnsi" w:cstheme="majorHAnsi"/>
        </w:rPr>
      </w:pPr>
    </w:p>
    <w:p w14:paraId="2A62CFA4" w14:textId="77777777" w:rsidR="005A1361" w:rsidRDefault="005A1361" w:rsidP="00C56422">
      <w:pPr>
        <w:rPr>
          <w:rFonts w:asciiTheme="majorHAnsi" w:hAnsiTheme="majorHAnsi" w:cstheme="majorHAnsi"/>
        </w:rPr>
      </w:pPr>
    </w:p>
    <w:p w14:paraId="2F203381" w14:textId="77777777" w:rsidR="005A1361" w:rsidRPr="00C56422" w:rsidRDefault="005A1361" w:rsidP="00C56422">
      <w:pPr>
        <w:rPr>
          <w:rFonts w:asciiTheme="majorHAnsi" w:hAnsiTheme="majorHAnsi" w:cstheme="majorHAnsi"/>
        </w:rPr>
      </w:pPr>
    </w:p>
    <w:sectPr w:rsidR="005A1361" w:rsidRPr="00C56422" w:rsidSect="00E3501B">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83DA" w14:textId="77777777" w:rsidR="004E15A0" w:rsidRDefault="004E15A0" w:rsidP="00E3501B">
      <w:pPr>
        <w:spacing w:after="0" w:line="240" w:lineRule="auto"/>
      </w:pPr>
      <w:r>
        <w:separator/>
      </w:r>
    </w:p>
  </w:endnote>
  <w:endnote w:type="continuationSeparator" w:id="0">
    <w:p w14:paraId="3C24ADF6" w14:textId="77777777" w:rsidR="004E15A0" w:rsidRDefault="004E15A0" w:rsidP="00E3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IDFont+F2">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3330997"/>
      <w:docPartObj>
        <w:docPartGallery w:val="Page Numbers (Bottom of Page)"/>
        <w:docPartUnique/>
      </w:docPartObj>
    </w:sdtPr>
    <w:sdtContent>
      <w:p w14:paraId="0F5899E4" w14:textId="40B0F1A0" w:rsidR="00E3501B" w:rsidRDefault="00E3501B" w:rsidP="000E3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6114387" w14:textId="77777777" w:rsidR="00E3501B" w:rsidRDefault="00E3501B" w:rsidP="00E35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730937"/>
      <w:docPartObj>
        <w:docPartGallery w:val="Page Numbers (Bottom of Page)"/>
        <w:docPartUnique/>
      </w:docPartObj>
    </w:sdtPr>
    <w:sdtContent>
      <w:p w14:paraId="1AEF4817" w14:textId="5641C331" w:rsidR="00E3501B" w:rsidRDefault="00E3501B" w:rsidP="000E3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E04CCE" w14:textId="77777777" w:rsidR="00E3501B" w:rsidRDefault="00E3501B" w:rsidP="00E35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90F13" w14:textId="77777777" w:rsidR="004E15A0" w:rsidRDefault="004E15A0" w:rsidP="00E3501B">
      <w:pPr>
        <w:spacing w:after="0" w:line="240" w:lineRule="auto"/>
      </w:pPr>
      <w:r>
        <w:separator/>
      </w:r>
    </w:p>
  </w:footnote>
  <w:footnote w:type="continuationSeparator" w:id="0">
    <w:p w14:paraId="46C97E8A" w14:textId="77777777" w:rsidR="004E15A0" w:rsidRDefault="004E15A0" w:rsidP="00E35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F40"/>
    <w:multiLevelType w:val="hybridMultilevel"/>
    <w:tmpl w:val="5A8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61BE9"/>
    <w:multiLevelType w:val="multilevel"/>
    <w:tmpl w:val="E97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462D8"/>
    <w:multiLevelType w:val="multilevel"/>
    <w:tmpl w:val="77E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525F3"/>
    <w:multiLevelType w:val="multilevel"/>
    <w:tmpl w:val="0B86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F5187"/>
    <w:multiLevelType w:val="multilevel"/>
    <w:tmpl w:val="FE96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8275C"/>
    <w:multiLevelType w:val="hybridMultilevel"/>
    <w:tmpl w:val="3D8A511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29711DEE"/>
    <w:multiLevelType w:val="multilevel"/>
    <w:tmpl w:val="DB64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154F0"/>
    <w:multiLevelType w:val="multilevel"/>
    <w:tmpl w:val="7788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D2757"/>
    <w:multiLevelType w:val="multilevel"/>
    <w:tmpl w:val="F5D8F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07E48"/>
    <w:multiLevelType w:val="multilevel"/>
    <w:tmpl w:val="A730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115BB"/>
    <w:multiLevelType w:val="hybridMultilevel"/>
    <w:tmpl w:val="4CA83BA8"/>
    <w:lvl w:ilvl="0" w:tplc="DACC5C3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B00E8"/>
    <w:multiLevelType w:val="multilevel"/>
    <w:tmpl w:val="E45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187331"/>
    <w:multiLevelType w:val="hybridMultilevel"/>
    <w:tmpl w:val="593E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64D6A"/>
    <w:multiLevelType w:val="multilevel"/>
    <w:tmpl w:val="1EC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E9519A"/>
    <w:multiLevelType w:val="multilevel"/>
    <w:tmpl w:val="8D2E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50C83"/>
    <w:multiLevelType w:val="multilevel"/>
    <w:tmpl w:val="6254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7969A2"/>
    <w:multiLevelType w:val="hybridMultilevel"/>
    <w:tmpl w:val="58B0CB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072184"/>
    <w:multiLevelType w:val="multilevel"/>
    <w:tmpl w:val="DEDA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56797">
    <w:abstractNumId w:val="0"/>
  </w:num>
  <w:num w:numId="2" w16cid:durableId="1166869986">
    <w:abstractNumId w:val="10"/>
  </w:num>
  <w:num w:numId="3" w16cid:durableId="209803524">
    <w:abstractNumId w:val="16"/>
  </w:num>
  <w:num w:numId="4" w16cid:durableId="15927523">
    <w:abstractNumId w:val="12"/>
  </w:num>
  <w:num w:numId="5" w16cid:durableId="1337459447">
    <w:abstractNumId w:val="6"/>
  </w:num>
  <w:num w:numId="6" w16cid:durableId="2026906776">
    <w:abstractNumId w:val="2"/>
  </w:num>
  <w:num w:numId="7" w16cid:durableId="977683672">
    <w:abstractNumId w:val="11"/>
  </w:num>
  <w:num w:numId="8" w16cid:durableId="2020809483">
    <w:abstractNumId w:val="7"/>
  </w:num>
  <w:num w:numId="9" w16cid:durableId="890311831">
    <w:abstractNumId w:val="14"/>
  </w:num>
  <w:num w:numId="10" w16cid:durableId="1387753730">
    <w:abstractNumId w:val="13"/>
  </w:num>
  <w:num w:numId="11" w16cid:durableId="1175071021">
    <w:abstractNumId w:val="4"/>
  </w:num>
  <w:num w:numId="12" w16cid:durableId="1423919444">
    <w:abstractNumId w:val="1"/>
  </w:num>
  <w:num w:numId="13" w16cid:durableId="1145001114">
    <w:abstractNumId w:val="8"/>
  </w:num>
  <w:num w:numId="14" w16cid:durableId="1861697576">
    <w:abstractNumId w:val="3"/>
  </w:num>
  <w:num w:numId="15" w16cid:durableId="1949583073">
    <w:abstractNumId w:val="17"/>
  </w:num>
  <w:num w:numId="16" w16cid:durableId="1031031951">
    <w:abstractNumId w:val="15"/>
  </w:num>
  <w:num w:numId="17" w16cid:durableId="1709643659">
    <w:abstractNumId w:val="9"/>
  </w:num>
  <w:num w:numId="18" w16cid:durableId="486477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B7"/>
    <w:rsid w:val="00007288"/>
    <w:rsid w:val="00011E4C"/>
    <w:rsid w:val="00030D01"/>
    <w:rsid w:val="0003529B"/>
    <w:rsid w:val="00040428"/>
    <w:rsid w:val="00041D1B"/>
    <w:rsid w:val="00044781"/>
    <w:rsid w:val="0005040B"/>
    <w:rsid w:val="00050DF8"/>
    <w:rsid w:val="00051718"/>
    <w:rsid w:val="00066842"/>
    <w:rsid w:val="0008333B"/>
    <w:rsid w:val="00084821"/>
    <w:rsid w:val="000855E3"/>
    <w:rsid w:val="00087B0E"/>
    <w:rsid w:val="00090412"/>
    <w:rsid w:val="00091EF8"/>
    <w:rsid w:val="000A091E"/>
    <w:rsid w:val="000A59FF"/>
    <w:rsid w:val="000A6410"/>
    <w:rsid w:val="000A7B2E"/>
    <w:rsid w:val="000A7E83"/>
    <w:rsid w:val="000B0DE3"/>
    <w:rsid w:val="000C597B"/>
    <w:rsid w:val="000E1238"/>
    <w:rsid w:val="000E2451"/>
    <w:rsid w:val="000E3AFA"/>
    <w:rsid w:val="000F237D"/>
    <w:rsid w:val="000F44F7"/>
    <w:rsid w:val="001008DC"/>
    <w:rsid w:val="001017C0"/>
    <w:rsid w:val="00107451"/>
    <w:rsid w:val="00116D43"/>
    <w:rsid w:val="00121095"/>
    <w:rsid w:val="0013111A"/>
    <w:rsid w:val="0013326E"/>
    <w:rsid w:val="001365A7"/>
    <w:rsid w:val="001375B4"/>
    <w:rsid w:val="00142CA0"/>
    <w:rsid w:val="001436A7"/>
    <w:rsid w:val="001437DA"/>
    <w:rsid w:val="0014554F"/>
    <w:rsid w:val="00150FF8"/>
    <w:rsid w:val="00151911"/>
    <w:rsid w:val="0015223D"/>
    <w:rsid w:val="00155857"/>
    <w:rsid w:val="0015709E"/>
    <w:rsid w:val="001678D4"/>
    <w:rsid w:val="00174DBD"/>
    <w:rsid w:val="00174DEF"/>
    <w:rsid w:val="001757A1"/>
    <w:rsid w:val="00185D56"/>
    <w:rsid w:val="001903C6"/>
    <w:rsid w:val="00191D15"/>
    <w:rsid w:val="001973BE"/>
    <w:rsid w:val="001A223C"/>
    <w:rsid w:val="001A3F26"/>
    <w:rsid w:val="001A4662"/>
    <w:rsid w:val="001B4DCF"/>
    <w:rsid w:val="001B564D"/>
    <w:rsid w:val="001B7CBB"/>
    <w:rsid w:val="001C2F63"/>
    <w:rsid w:val="001D07C6"/>
    <w:rsid w:val="001D2FC8"/>
    <w:rsid w:val="001D44AF"/>
    <w:rsid w:val="001E3FF0"/>
    <w:rsid w:val="001E5779"/>
    <w:rsid w:val="001F052F"/>
    <w:rsid w:val="001F514E"/>
    <w:rsid w:val="001F5CE7"/>
    <w:rsid w:val="001F732F"/>
    <w:rsid w:val="00201E01"/>
    <w:rsid w:val="00202404"/>
    <w:rsid w:val="00202D89"/>
    <w:rsid w:val="00207236"/>
    <w:rsid w:val="00215680"/>
    <w:rsid w:val="00221502"/>
    <w:rsid w:val="002244F4"/>
    <w:rsid w:val="00224E24"/>
    <w:rsid w:val="00230BD4"/>
    <w:rsid w:val="0023100F"/>
    <w:rsid w:val="002311A6"/>
    <w:rsid w:val="002451AB"/>
    <w:rsid w:val="00247D12"/>
    <w:rsid w:val="00251A06"/>
    <w:rsid w:val="00253F40"/>
    <w:rsid w:val="00263CFB"/>
    <w:rsid w:val="0026400E"/>
    <w:rsid w:val="00277196"/>
    <w:rsid w:val="00281C3C"/>
    <w:rsid w:val="0028466F"/>
    <w:rsid w:val="002847E5"/>
    <w:rsid w:val="00285C80"/>
    <w:rsid w:val="002860BD"/>
    <w:rsid w:val="00291F86"/>
    <w:rsid w:val="00296B3F"/>
    <w:rsid w:val="002A04F4"/>
    <w:rsid w:val="002A1228"/>
    <w:rsid w:val="002A14DD"/>
    <w:rsid w:val="002A71AE"/>
    <w:rsid w:val="002A751C"/>
    <w:rsid w:val="002B78BE"/>
    <w:rsid w:val="002C7B69"/>
    <w:rsid w:val="002D3687"/>
    <w:rsid w:val="002D4F90"/>
    <w:rsid w:val="002E5427"/>
    <w:rsid w:val="002F474A"/>
    <w:rsid w:val="002F6504"/>
    <w:rsid w:val="00303335"/>
    <w:rsid w:val="00303BFF"/>
    <w:rsid w:val="00304BC7"/>
    <w:rsid w:val="00307737"/>
    <w:rsid w:val="00310A32"/>
    <w:rsid w:val="00312728"/>
    <w:rsid w:val="00312F88"/>
    <w:rsid w:val="003152EA"/>
    <w:rsid w:val="00316117"/>
    <w:rsid w:val="00317572"/>
    <w:rsid w:val="00323C47"/>
    <w:rsid w:val="00326C88"/>
    <w:rsid w:val="00327AE4"/>
    <w:rsid w:val="0033070A"/>
    <w:rsid w:val="003333AD"/>
    <w:rsid w:val="00333EF0"/>
    <w:rsid w:val="00346F57"/>
    <w:rsid w:val="0035060F"/>
    <w:rsid w:val="00350821"/>
    <w:rsid w:val="00354352"/>
    <w:rsid w:val="003564ED"/>
    <w:rsid w:val="00357404"/>
    <w:rsid w:val="0036705A"/>
    <w:rsid w:val="0038542F"/>
    <w:rsid w:val="00386921"/>
    <w:rsid w:val="0038717D"/>
    <w:rsid w:val="0038728B"/>
    <w:rsid w:val="00387BFD"/>
    <w:rsid w:val="00391EC6"/>
    <w:rsid w:val="00396226"/>
    <w:rsid w:val="003B1122"/>
    <w:rsid w:val="003B1D7F"/>
    <w:rsid w:val="003C3F8F"/>
    <w:rsid w:val="003C440D"/>
    <w:rsid w:val="003C45C9"/>
    <w:rsid w:val="003D0F60"/>
    <w:rsid w:val="003D5A9C"/>
    <w:rsid w:val="003E13AC"/>
    <w:rsid w:val="003E1471"/>
    <w:rsid w:val="003E40AB"/>
    <w:rsid w:val="003F6616"/>
    <w:rsid w:val="004072AF"/>
    <w:rsid w:val="00407CF9"/>
    <w:rsid w:val="00411522"/>
    <w:rsid w:val="00422B50"/>
    <w:rsid w:val="004317D3"/>
    <w:rsid w:val="00436F30"/>
    <w:rsid w:val="00441203"/>
    <w:rsid w:val="00442033"/>
    <w:rsid w:val="00446303"/>
    <w:rsid w:val="00452D00"/>
    <w:rsid w:val="0045675B"/>
    <w:rsid w:val="00456C9D"/>
    <w:rsid w:val="00461B14"/>
    <w:rsid w:val="00464775"/>
    <w:rsid w:val="00473181"/>
    <w:rsid w:val="00482E7A"/>
    <w:rsid w:val="00487725"/>
    <w:rsid w:val="004A01FC"/>
    <w:rsid w:val="004A111C"/>
    <w:rsid w:val="004A11C8"/>
    <w:rsid w:val="004A1DD6"/>
    <w:rsid w:val="004B1FB7"/>
    <w:rsid w:val="004D1D73"/>
    <w:rsid w:val="004D68D9"/>
    <w:rsid w:val="004E15A0"/>
    <w:rsid w:val="004F2D0D"/>
    <w:rsid w:val="004F5F94"/>
    <w:rsid w:val="005005ED"/>
    <w:rsid w:val="00503315"/>
    <w:rsid w:val="005039A9"/>
    <w:rsid w:val="0051483D"/>
    <w:rsid w:val="00516834"/>
    <w:rsid w:val="0051738F"/>
    <w:rsid w:val="00521C4B"/>
    <w:rsid w:val="005236D8"/>
    <w:rsid w:val="0052664A"/>
    <w:rsid w:val="005328F1"/>
    <w:rsid w:val="005378ED"/>
    <w:rsid w:val="00544573"/>
    <w:rsid w:val="00560133"/>
    <w:rsid w:val="0056080E"/>
    <w:rsid w:val="00566D1B"/>
    <w:rsid w:val="0057562E"/>
    <w:rsid w:val="00576650"/>
    <w:rsid w:val="005905A7"/>
    <w:rsid w:val="00591DA8"/>
    <w:rsid w:val="00594F25"/>
    <w:rsid w:val="0059581B"/>
    <w:rsid w:val="00596A76"/>
    <w:rsid w:val="005A1361"/>
    <w:rsid w:val="005A6BDE"/>
    <w:rsid w:val="005A7AAE"/>
    <w:rsid w:val="005B02B7"/>
    <w:rsid w:val="005B2704"/>
    <w:rsid w:val="005B3569"/>
    <w:rsid w:val="005B5CAA"/>
    <w:rsid w:val="005B64C0"/>
    <w:rsid w:val="005C45A8"/>
    <w:rsid w:val="005D07B6"/>
    <w:rsid w:val="005F65CE"/>
    <w:rsid w:val="006072DC"/>
    <w:rsid w:val="006146C7"/>
    <w:rsid w:val="006148E6"/>
    <w:rsid w:val="00620EF7"/>
    <w:rsid w:val="00625D50"/>
    <w:rsid w:val="0063379E"/>
    <w:rsid w:val="006352D5"/>
    <w:rsid w:val="00637593"/>
    <w:rsid w:val="00645CB7"/>
    <w:rsid w:val="00646624"/>
    <w:rsid w:val="0065072E"/>
    <w:rsid w:val="00650E99"/>
    <w:rsid w:val="0065529F"/>
    <w:rsid w:val="00657281"/>
    <w:rsid w:val="00657697"/>
    <w:rsid w:val="00665B1E"/>
    <w:rsid w:val="0067165E"/>
    <w:rsid w:val="006749EB"/>
    <w:rsid w:val="00675A45"/>
    <w:rsid w:val="0068070C"/>
    <w:rsid w:val="0068183B"/>
    <w:rsid w:val="00683C4B"/>
    <w:rsid w:val="00687DAB"/>
    <w:rsid w:val="00696510"/>
    <w:rsid w:val="00696BA4"/>
    <w:rsid w:val="00697BCE"/>
    <w:rsid w:val="006A439C"/>
    <w:rsid w:val="006A503D"/>
    <w:rsid w:val="006B7FDF"/>
    <w:rsid w:val="006C19D5"/>
    <w:rsid w:val="006E46DF"/>
    <w:rsid w:val="006F0655"/>
    <w:rsid w:val="006F0BAB"/>
    <w:rsid w:val="006F24BA"/>
    <w:rsid w:val="006F48F9"/>
    <w:rsid w:val="00700E1E"/>
    <w:rsid w:val="00701477"/>
    <w:rsid w:val="00702FE6"/>
    <w:rsid w:val="00706107"/>
    <w:rsid w:val="007062BF"/>
    <w:rsid w:val="00713658"/>
    <w:rsid w:val="00716B90"/>
    <w:rsid w:val="00716C9D"/>
    <w:rsid w:val="00717053"/>
    <w:rsid w:val="00750262"/>
    <w:rsid w:val="007526AD"/>
    <w:rsid w:val="007554DC"/>
    <w:rsid w:val="007575DF"/>
    <w:rsid w:val="00760CE3"/>
    <w:rsid w:val="007624A9"/>
    <w:rsid w:val="007628C5"/>
    <w:rsid w:val="007640CB"/>
    <w:rsid w:val="00774776"/>
    <w:rsid w:val="00775040"/>
    <w:rsid w:val="00781A01"/>
    <w:rsid w:val="007838E4"/>
    <w:rsid w:val="00797206"/>
    <w:rsid w:val="007A7B82"/>
    <w:rsid w:val="007B00E0"/>
    <w:rsid w:val="007C114F"/>
    <w:rsid w:val="007C7B42"/>
    <w:rsid w:val="007D235C"/>
    <w:rsid w:val="007D5165"/>
    <w:rsid w:val="007E6378"/>
    <w:rsid w:val="007F0CAD"/>
    <w:rsid w:val="008001A9"/>
    <w:rsid w:val="00800CCD"/>
    <w:rsid w:val="00802E4C"/>
    <w:rsid w:val="0080528D"/>
    <w:rsid w:val="008054BB"/>
    <w:rsid w:val="00816089"/>
    <w:rsid w:val="00816F08"/>
    <w:rsid w:val="008252F9"/>
    <w:rsid w:val="008440DA"/>
    <w:rsid w:val="008442B3"/>
    <w:rsid w:val="00845DA8"/>
    <w:rsid w:val="00846ABC"/>
    <w:rsid w:val="00860985"/>
    <w:rsid w:val="008618F1"/>
    <w:rsid w:val="00863625"/>
    <w:rsid w:val="0087071A"/>
    <w:rsid w:val="008708DA"/>
    <w:rsid w:val="00871516"/>
    <w:rsid w:val="008731A0"/>
    <w:rsid w:val="00873B3F"/>
    <w:rsid w:val="00874E98"/>
    <w:rsid w:val="00875B26"/>
    <w:rsid w:val="00875CDC"/>
    <w:rsid w:val="00881F08"/>
    <w:rsid w:val="008826DB"/>
    <w:rsid w:val="008950DD"/>
    <w:rsid w:val="008A267B"/>
    <w:rsid w:val="008A32BD"/>
    <w:rsid w:val="008B29D4"/>
    <w:rsid w:val="008B3678"/>
    <w:rsid w:val="008B4F98"/>
    <w:rsid w:val="008B55BD"/>
    <w:rsid w:val="008B6440"/>
    <w:rsid w:val="008D2B60"/>
    <w:rsid w:val="008D6712"/>
    <w:rsid w:val="008E255B"/>
    <w:rsid w:val="00905044"/>
    <w:rsid w:val="009136F7"/>
    <w:rsid w:val="009170BE"/>
    <w:rsid w:val="009175EA"/>
    <w:rsid w:val="00922872"/>
    <w:rsid w:val="00936688"/>
    <w:rsid w:val="00941C63"/>
    <w:rsid w:val="00943DB5"/>
    <w:rsid w:val="009463F3"/>
    <w:rsid w:val="00957B1E"/>
    <w:rsid w:val="0096065F"/>
    <w:rsid w:val="00962EA4"/>
    <w:rsid w:val="00964948"/>
    <w:rsid w:val="00966B4F"/>
    <w:rsid w:val="00977691"/>
    <w:rsid w:val="00982407"/>
    <w:rsid w:val="00983527"/>
    <w:rsid w:val="00983C82"/>
    <w:rsid w:val="00987AB2"/>
    <w:rsid w:val="00995183"/>
    <w:rsid w:val="00997D63"/>
    <w:rsid w:val="009A40F2"/>
    <w:rsid w:val="009B441A"/>
    <w:rsid w:val="009B6C97"/>
    <w:rsid w:val="009D0754"/>
    <w:rsid w:val="009D27B4"/>
    <w:rsid w:val="009F016C"/>
    <w:rsid w:val="00A00789"/>
    <w:rsid w:val="00A01B37"/>
    <w:rsid w:val="00A02232"/>
    <w:rsid w:val="00A02B02"/>
    <w:rsid w:val="00A04690"/>
    <w:rsid w:val="00A104E7"/>
    <w:rsid w:val="00A125E8"/>
    <w:rsid w:val="00A13413"/>
    <w:rsid w:val="00A1392D"/>
    <w:rsid w:val="00A15985"/>
    <w:rsid w:val="00A26416"/>
    <w:rsid w:val="00A30A2A"/>
    <w:rsid w:val="00A44E4D"/>
    <w:rsid w:val="00A47115"/>
    <w:rsid w:val="00A472F5"/>
    <w:rsid w:val="00A6535E"/>
    <w:rsid w:val="00A81002"/>
    <w:rsid w:val="00A92FA7"/>
    <w:rsid w:val="00AA03E3"/>
    <w:rsid w:val="00AA357B"/>
    <w:rsid w:val="00AA6CF3"/>
    <w:rsid w:val="00AB1E15"/>
    <w:rsid w:val="00AB256D"/>
    <w:rsid w:val="00AB4174"/>
    <w:rsid w:val="00AB5E0C"/>
    <w:rsid w:val="00AD1421"/>
    <w:rsid w:val="00AD1596"/>
    <w:rsid w:val="00AD4C2C"/>
    <w:rsid w:val="00AE2B7B"/>
    <w:rsid w:val="00AE3B1D"/>
    <w:rsid w:val="00AF441B"/>
    <w:rsid w:val="00AF4439"/>
    <w:rsid w:val="00AF5B8B"/>
    <w:rsid w:val="00AF6348"/>
    <w:rsid w:val="00AF6D1A"/>
    <w:rsid w:val="00B02945"/>
    <w:rsid w:val="00B05521"/>
    <w:rsid w:val="00B1726B"/>
    <w:rsid w:val="00B17C7F"/>
    <w:rsid w:val="00B250FC"/>
    <w:rsid w:val="00B33B93"/>
    <w:rsid w:val="00B34E26"/>
    <w:rsid w:val="00B45501"/>
    <w:rsid w:val="00B501A6"/>
    <w:rsid w:val="00B50D40"/>
    <w:rsid w:val="00B51C91"/>
    <w:rsid w:val="00B557F5"/>
    <w:rsid w:val="00B57524"/>
    <w:rsid w:val="00B67CAC"/>
    <w:rsid w:val="00B745FB"/>
    <w:rsid w:val="00B75CFA"/>
    <w:rsid w:val="00B8019F"/>
    <w:rsid w:val="00B81D88"/>
    <w:rsid w:val="00B8209D"/>
    <w:rsid w:val="00B8552F"/>
    <w:rsid w:val="00B85E07"/>
    <w:rsid w:val="00B86F86"/>
    <w:rsid w:val="00BA4CCF"/>
    <w:rsid w:val="00BA5C70"/>
    <w:rsid w:val="00BA739F"/>
    <w:rsid w:val="00BB077B"/>
    <w:rsid w:val="00BB13F7"/>
    <w:rsid w:val="00BB652A"/>
    <w:rsid w:val="00BB6B2F"/>
    <w:rsid w:val="00BB750D"/>
    <w:rsid w:val="00BC047C"/>
    <w:rsid w:val="00BC1886"/>
    <w:rsid w:val="00BC1D4C"/>
    <w:rsid w:val="00BC79F0"/>
    <w:rsid w:val="00BD219E"/>
    <w:rsid w:val="00BD3A55"/>
    <w:rsid w:val="00BD5E71"/>
    <w:rsid w:val="00BE028E"/>
    <w:rsid w:val="00BF3D93"/>
    <w:rsid w:val="00C07BA3"/>
    <w:rsid w:val="00C12B46"/>
    <w:rsid w:val="00C12B52"/>
    <w:rsid w:val="00C15E1B"/>
    <w:rsid w:val="00C301FA"/>
    <w:rsid w:val="00C36912"/>
    <w:rsid w:val="00C401A4"/>
    <w:rsid w:val="00C406E3"/>
    <w:rsid w:val="00C44698"/>
    <w:rsid w:val="00C56422"/>
    <w:rsid w:val="00C67B66"/>
    <w:rsid w:val="00C712D8"/>
    <w:rsid w:val="00C72E2A"/>
    <w:rsid w:val="00C73275"/>
    <w:rsid w:val="00C81C2D"/>
    <w:rsid w:val="00C855C5"/>
    <w:rsid w:val="00C935CC"/>
    <w:rsid w:val="00C96B19"/>
    <w:rsid w:val="00C9760B"/>
    <w:rsid w:val="00CA7BBD"/>
    <w:rsid w:val="00CB77A4"/>
    <w:rsid w:val="00CC56A1"/>
    <w:rsid w:val="00CD26E0"/>
    <w:rsid w:val="00CD2C7B"/>
    <w:rsid w:val="00CD51EF"/>
    <w:rsid w:val="00CE6345"/>
    <w:rsid w:val="00CF6D7C"/>
    <w:rsid w:val="00D00BA3"/>
    <w:rsid w:val="00D05459"/>
    <w:rsid w:val="00D112B9"/>
    <w:rsid w:val="00D117B2"/>
    <w:rsid w:val="00D212E4"/>
    <w:rsid w:val="00D227DF"/>
    <w:rsid w:val="00D26681"/>
    <w:rsid w:val="00D36BC8"/>
    <w:rsid w:val="00D40B78"/>
    <w:rsid w:val="00D44CE1"/>
    <w:rsid w:val="00D470DD"/>
    <w:rsid w:val="00D50A19"/>
    <w:rsid w:val="00D51C51"/>
    <w:rsid w:val="00D52BFB"/>
    <w:rsid w:val="00D5380F"/>
    <w:rsid w:val="00D62017"/>
    <w:rsid w:val="00D7250C"/>
    <w:rsid w:val="00D72FBB"/>
    <w:rsid w:val="00D7424D"/>
    <w:rsid w:val="00D77F72"/>
    <w:rsid w:val="00D91D1E"/>
    <w:rsid w:val="00DA3EE4"/>
    <w:rsid w:val="00DA4BD9"/>
    <w:rsid w:val="00DB1229"/>
    <w:rsid w:val="00DB3406"/>
    <w:rsid w:val="00DB439D"/>
    <w:rsid w:val="00DB4998"/>
    <w:rsid w:val="00DB7F8B"/>
    <w:rsid w:val="00DC3842"/>
    <w:rsid w:val="00DC72F7"/>
    <w:rsid w:val="00DC785F"/>
    <w:rsid w:val="00DD0BD1"/>
    <w:rsid w:val="00DD18B2"/>
    <w:rsid w:val="00DD72AB"/>
    <w:rsid w:val="00DD7A0D"/>
    <w:rsid w:val="00DE4862"/>
    <w:rsid w:val="00DE7BE0"/>
    <w:rsid w:val="00DF2AED"/>
    <w:rsid w:val="00DF48D5"/>
    <w:rsid w:val="00DF4D40"/>
    <w:rsid w:val="00DF5C02"/>
    <w:rsid w:val="00E008F4"/>
    <w:rsid w:val="00E030E2"/>
    <w:rsid w:val="00E04BE9"/>
    <w:rsid w:val="00E0593B"/>
    <w:rsid w:val="00E05FCD"/>
    <w:rsid w:val="00E10508"/>
    <w:rsid w:val="00E11EBA"/>
    <w:rsid w:val="00E177D0"/>
    <w:rsid w:val="00E20852"/>
    <w:rsid w:val="00E24CBB"/>
    <w:rsid w:val="00E24F8A"/>
    <w:rsid w:val="00E3501B"/>
    <w:rsid w:val="00E353FF"/>
    <w:rsid w:val="00E37F90"/>
    <w:rsid w:val="00E53A28"/>
    <w:rsid w:val="00E552E8"/>
    <w:rsid w:val="00E768C1"/>
    <w:rsid w:val="00E859F2"/>
    <w:rsid w:val="00E8692F"/>
    <w:rsid w:val="00E904CE"/>
    <w:rsid w:val="00E9095F"/>
    <w:rsid w:val="00E95320"/>
    <w:rsid w:val="00EA0E39"/>
    <w:rsid w:val="00EA242D"/>
    <w:rsid w:val="00EA3092"/>
    <w:rsid w:val="00EA4FA6"/>
    <w:rsid w:val="00EA5E30"/>
    <w:rsid w:val="00EB147E"/>
    <w:rsid w:val="00EB392C"/>
    <w:rsid w:val="00EC0773"/>
    <w:rsid w:val="00EC4D6E"/>
    <w:rsid w:val="00EC56E4"/>
    <w:rsid w:val="00ED0B81"/>
    <w:rsid w:val="00ED2A9B"/>
    <w:rsid w:val="00ED5A01"/>
    <w:rsid w:val="00EE2307"/>
    <w:rsid w:val="00EE698F"/>
    <w:rsid w:val="00EF1D68"/>
    <w:rsid w:val="00EF4FD4"/>
    <w:rsid w:val="00F040BE"/>
    <w:rsid w:val="00F04959"/>
    <w:rsid w:val="00F05CCF"/>
    <w:rsid w:val="00F125DA"/>
    <w:rsid w:val="00F15C6B"/>
    <w:rsid w:val="00F1633B"/>
    <w:rsid w:val="00F22172"/>
    <w:rsid w:val="00F445F7"/>
    <w:rsid w:val="00F53A4D"/>
    <w:rsid w:val="00F5525E"/>
    <w:rsid w:val="00F6211B"/>
    <w:rsid w:val="00F70861"/>
    <w:rsid w:val="00F70E65"/>
    <w:rsid w:val="00F80565"/>
    <w:rsid w:val="00F835D4"/>
    <w:rsid w:val="00F855E8"/>
    <w:rsid w:val="00F94ACA"/>
    <w:rsid w:val="00F9555D"/>
    <w:rsid w:val="00FA0C4C"/>
    <w:rsid w:val="00FB224F"/>
    <w:rsid w:val="00FB2BF5"/>
    <w:rsid w:val="00FB4476"/>
    <w:rsid w:val="00FB5923"/>
    <w:rsid w:val="00FB750B"/>
    <w:rsid w:val="00FC7A3B"/>
    <w:rsid w:val="00FD1EBA"/>
    <w:rsid w:val="00FD2B53"/>
    <w:rsid w:val="00FD6596"/>
    <w:rsid w:val="00FD7579"/>
    <w:rsid w:val="00FE0F41"/>
    <w:rsid w:val="00FE5942"/>
    <w:rsid w:val="00FF61BE"/>
    <w:rsid w:val="00FF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8DB3"/>
  <w15:chartTrackingRefBased/>
  <w15:docId w15:val="{5028ED5B-EF61-4615-8285-94F4B8AA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501B"/>
    <w:pPr>
      <w:tabs>
        <w:tab w:val="center" w:pos="4680"/>
        <w:tab w:val="right" w:pos="9360"/>
      </w:tabs>
    </w:pPr>
  </w:style>
  <w:style w:type="character" w:customStyle="1" w:styleId="FooterChar">
    <w:name w:val="Footer Char"/>
    <w:basedOn w:val="DefaultParagraphFont"/>
    <w:link w:val="Footer"/>
    <w:uiPriority w:val="99"/>
    <w:rsid w:val="00E3501B"/>
  </w:style>
  <w:style w:type="character" w:styleId="PageNumber">
    <w:name w:val="page number"/>
    <w:basedOn w:val="DefaultParagraphFont"/>
    <w:uiPriority w:val="99"/>
    <w:semiHidden/>
    <w:unhideWhenUsed/>
    <w:rsid w:val="00E3501B"/>
  </w:style>
  <w:style w:type="paragraph" w:styleId="Header">
    <w:name w:val="header"/>
    <w:basedOn w:val="Normal"/>
    <w:link w:val="HeaderChar"/>
    <w:uiPriority w:val="99"/>
    <w:unhideWhenUsed/>
    <w:rsid w:val="00E3501B"/>
    <w:pPr>
      <w:tabs>
        <w:tab w:val="center" w:pos="4680"/>
        <w:tab w:val="right" w:pos="9360"/>
      </w:tabs>
    </w:pPr>
  </w:style>
  <w:style w:type="character" w:customStyle="1" w:styleId="HeaderChar">
    <w:name w:val="Header Char"/>
    <w:basedOn w:val="DefaultParagraphFont"/>
    <w:link w:val="Header"/>
    <w:uiPriority w:val="99"/>
    <w:rsid w:val="00E3501B"/>
  </w:style>
  <w:style w:type="paragraph" w:styleId="NormalWeb">
    <w:name w:val="Normal (Web)"/>
    <w:basedOn w:val="Normal"/>
    <w:uiPriority w:val="99"/>
    <w:unhideWhenUsed/>
    <w:rsid w:val="00456C9D"/>
    <w:rPr>
      <w:rFonts w:ascii="Times New Roman" w:hAnsi="Times New Roman" w:cs="Times New Roman"/>
    </w:rPr>
  </w:style>
  <w:style w:type="character" w:customStyle="1" w:styleId="Heading1Char">
    <w:name w:val="Heading 1 Char"/>
    <w:basedOn w:val="DefaultParagraphFont"/>
    <w:link w:val="Heading1"/>
    <w:uiPriority w:val="9"/>
    <w:rsid w:val="00E904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46DF"/>
    <w:rPr>
      <w:color w:val="0563C1" w:themeColor="hyperlink"/>
      <w:u w:val="single"/>
    </w:rPr>
  </w:style>
  <w:style w:type="character" w:styleId="UnresolvedMention">
    <w:name w:val="Unresolved Mention"/>
    <w:basedOn w:val="DefaultParagraphFont"/>
    <w:uiPriority w:val="99"/>
    <w:semiHidden/>
    <w:unhideWhenUsed/>
    <w:rsid w:val="006E46DF"/>
    <w:rPr>
      <w:color w:val="605E5C"/>
      <w:shd w:val="clear" w:color="auto" w:fill="E1DFDD"/>
    </w:rPr>
  </w:style>
  <w:style w:type="character" w:styleId="FollowedHyperlink">
    <w:name w:val="FollowedHyperlink"/>
    <w:basedOn w:val="DefaultParagraphFont"/>
    <w:uiPriority w:val="99"/>
    <w:semiHidden/>
    <w:unhideWhenUsed/>
    <w:rsid w:val="00DE4862"/>
    <w:rPr>
      <w:color w:val="954F72" w:themeColor="followedHyperlink"/>
      <w:u w:val="single"/>
    </w:rPr>
  </w:style>
  <w:style w:type="character" w:customStyle="1" w:styleId="katex-mathml">
    <w:name w:val="katex-mathml"/>
    <w:basedOn w:val="DefaultParagraphFont"/>
    <w:rsid w:val="00AF4439"/>
  </w:style>
  <w:style w:type="character" w:customStyle="1" w:styleId="mord">
    <w:name w:val="mord"/>
    <w:basedOn w:val="DefaultParagraphFont"/>
    <w:rsid w:val="00AF4439"/>
  </w:style>
  <w:style w:type="character" w:customStyle="1" w:styleId="vlist-s">
    <w:name w:val="vlist-s"/>
    <w:basedOn w:val="DefaultParagraphFont"/>
    <w:rsid w:val="00AF4439"/>
  </w:style>
  <w:style w:type="character" w:customStyle="1" w:styleId="mrel">
    <w:name w:val="mrel"/>
    <w:basedOn w:val="DefaultParagraphFont"/>
    <w:rsid w:val="00AF4439"/>
  </w:style>
  <w:style w:type="character" w:styleId="Strong">
    <w:name w:val="Strong"/>
    <w:basedOn w:val="DefaultParagraphFont"/>
    <w:uiPriority w:val="22"/>
    <w:qFormat/>
    <w:rsid w:val="00F70E65"/>
    <w:rPr>
      <w:b/>
      <w:bCs/>
    </w:rPr>
  </w:style>
  <w:style w:type="table" w:styleId="TableGrid">
    <w:name w:val="Table Grid"/>
    <w:basedOn w:val="TableNormal"/>
    <w:uiPriority w:val="39"/>
    <w:rsid w:val="00A1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427"/>
    <w:pPr>
      <w:ind w:left="720"/>
      <w:contextualSpacing/>
    </w:pPr>
  </w:style>
  <w:style w:type="character" w:styleId="PlaceholderText">
    <w:name w:val="Placeholder Text"/>
    <w:basedOn w:val="DefaultParagraphFont"/>
    <w:uiPriority w:val="99"/>
    <w:semiHidden/>
    <w:rsid w:val="00A30A2A"/>
    <w:rPr>
      <w:color w:val="808080"/>
    </w:rPr>
  </w:style>
  <w:style w:type="character" w:styleId="Emphasis">
    <w:name w:val="Emphasis"/>
    <w:basedOn w:val="DefaultParagraphFont"/>
    <w:uiPriority w:val="20"/>
    <w:qFormat/>
    <w:rsid w:val="00F163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838">
      <w:bodyDiv w:val="1"/>
      <w:marLeft w:val="0"/>
      <w:marRight w:val="0"/>
      <w:marTop w:val="0"/>
      <w:marBottom w:val="0"/>
      <w:divBdr>
        <w:top w:val="none" w:sz="0" w:space="0" w:color="auto"/>
        <w:left w:val="none" w:sz="0" w:space="0" w:color="auto"/>
        <w:bottom w:val="none" w:sz="0" w:space="0" w:color="auto"/>
        <w:right w:val="none" w:sz="0" w:space="0" w:color="auto"/>
      </w:divBdr>
      <w:divsChild>
        <w:div w:id="2059816473">
          <w:marLeft w:val="0"/>
          <w:marRight w:val="0"/>
          <w:marTop w:val="0"/>
          <w:marBottom w:val="0"/>
          <w:divBdr>
            <w:top w:val="single" w:sz="2" w:space="0" w:color="D9D9E3"/>
            <w:left w:val="single" w:sz="2" w:space="0" w:color="D9D9E3"/>
            <w:bottom w:val="single" w:sz="2" w:space="0" w:color="D9D9E3"/>
            <w:right w:val="single" w:sz="2" w:space="0" w:color="D9D9E3"/>
          </w:divBdr>
          <w:divsChild>
            <w:div w:id="206702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906682">
                  <w:marLeft w:val="0"/>
                  <w:marRight w:val="0"/>
                  <w:marTop w:val="0"/>
                  <w:marBottom w:val="0"/>
                  <w:divBdr>
                    <w:top w:val="single" w:sz="2" w:space="0" w:color="D9D9E3"/>
                    <w:left w:val="single" w:sz="2" w:space="0" w:color="D9D9E3"/>
                    <w:bottom w:val="single" w:sz="2" w:space="0" w:color="D9D9E3"/>
                    <w:right w:val="single" w:sz="2" w:space="0" w:color="D9D9E3"/>
                  </w:divBdr>
                  <w:divsChild>
                    <w:div w:id="1403481117">
                      <w:marLeft w:val="0"/>
                      <w:marRight w:val="0"/>
                      <w:marTop w:val="0"/>
                      <w:marBottom w:val="0"/>
                      <w:divBdr>
                        <w:top w:val="single" w:sz="2" w:space="0" w:color="D9D9E3"/>
                        <w:left w:val="single" w:sz="2" w:space="0" w:color="D9D9E3"/>
                        <w:bottom w:val="single" w:sz="2" w:space="0" w:color="D9D9E3"/>
                        <w:right w:val="single" w:sz="2" w:space="0" w:color="D9D9E3"/>
                      </w:divBdr>
                      <w:divsChild>
                        <w:div w:id="1860046995">
                          <w:marLeft w:val="0"/>
                          <w:marRight w:val="0"/>
                          <w:marTop w:val="0"/>
                          <w:marBottom w:val="0"/>
                          <w:divBdr>
                            <w:top w:val="single" w:sz="2" w:space="0" w:color="D9D9E3"/>
                            <w:left w:val="single" w:sz="2" w:space="0" w:color="D9D9E3"/>
                            <w:bottom w:val="single" w:sz="2" w:space="0" w:color="D9D9E3"/>
                            <w:right w:val="single" w:sz="2" w:space="0" w:color="D9D9E3"/>
                          </w:divBdr>
                          <w:divsChild>
                            <w:div w:id="2023895573">
                              <w:marLeft w:val="0"/>
                              <w:marRight w:val="0"/>
                              <w:marTop w:val="0"/>
                              <w:marBottom w:val="0"/>
                              <w:divBdr>
                                <w:top w:val="single" w:sz="2" w:space="0" w:color="D9D9E3"/>
                                <w:left w:val="single" w:sz="2" w:space="0" w:color="D9D9E3"/>
                                <w:bottom w:val="single" w:sz="2" w:space="0" w:color="D9D9E3"/>
                                <w:right w:val="single" w:sz="2" w:space="0" w:color="D9D9E3"/>
                              </w:divBdr>
                              <w:divsChild>
                                <w:div w:id="968123222">
                                  <w:marLeft w:val="0"/>
                                  <w:marRight w:val="0"/>
                                  <w:marTop w:val="0"/>
                                  <w:marBottom w:val="0"/>
                                  <w:divBdr>
                                    <w:top w:val="single" w:sz="2" w:space="0" w:color="D9D9E3"/>
                                    <w:left w:val="single" w:sz="2" w:space="0" w:color="D9D9E3"/>
                                    <w:bottom w:val="single" w:sz="2" w:space="0" w:color="D9D9E3"/>
                                    <w:right w:val="single" w:sz="2" w:space="0" w:color="D9D9E3"/>
                                  </w:divBdr>
                                  <w:divsChild>
                                    <w:div w:id="3246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8303413">
          <w:marLeft w:val="0"/>
          <w:marRight w:val="0"/>
          <w:marTop w:val="0"/>
          <w:marBottom w:val="0"/>
          <w:divBdr>
            <w:top w:val="single" w:sz="2" w:space="0" w:color="D9D9E3"/>
            <w:left w:val="single" w:sz="2" w:space="0" w:color="D9D9E3"/>
            <w:bottom w:val="single" w:sz="2" w:space="0" w:color="D9D9E3"/>
            <w:right w:val="single" w:sz="2" w:space="0" w:color="D9D9E3"/>
          </w:divBdr>
          <w:divsChild>
            <w:div w:id="1386219228">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33340">
                  <w:marLeft w:val="0"/>
                  <w:marRight w:val="0"/>
                  <w:marTop w:val="0"/>
                  <w:marBottom w:val="0"/>
                  <w:divBdr>
                    <w:top w:val="single" w:sz="2" w:space="0" w:color="D9D9E3"/>
                    <w:left w:val="single" w:sz="2" w:space="0" w:color="D9D9E3"/>
                    <w:bottom w:val="single" w:sz="2" w:space="0" w:color="D9D9E3"/>
                    <w:right w:val="single" w:sz="2" w:space="0" w:color="D9D9E3"/>
                  </w:divBdr>
                  <w:divsChild>
                    <w:div w:id="2055814182">
                      <w:marLeft w:val="0"/>
                      <w:marRight w:val="0"/>
                      <w:marTop w:val="0"/>
                      <w:marBottom w:val="0"/>
                      <w:divBdr>
                        <w:top w:val="single" w:sz="2" w:space="0" w:color="D9D9E3"/>
                        <w:left w:val="single" w:sz="2" w:space="0" w:color="D9D9E3"/>
                        <w:bottom w:val="single" w:sz="2" w:space="0" w:color="D9D9E3"/>
                        <w:right w:val="single" w:sz="2" w:space="0" w:color="D9D9E3"/>
                      </w:divBdr>
                      <w:divsChild>
                        <w:div w:id="838034322">
                          <w:marLeft w:val="0"/>
                          <w:marRight w:val="0"/>
                          <w:marTop w:val="0"/>
                          <w:marBottom w:val="0"/>
                          <w:divBdr>
                            <w:top w:val="single" w:sz="2" w:space="0" w:color="D9D9E3"/>
                            <w:left w:val="single" w:sz="2" w:space="0" w:color="D9D9E3"/>
                            <w:bottom w:val="single" w:sz="2" w:space="0" w:color="D9D9E3"/>
                            <w:right w:val="single" w:sz="2" w:space="0" w:color="D9D9E3"/>
                          </w:divBdr>
                          <w:divsChild>
                            <w:div w:id="1133451040">
                              <w:marLeft w:val="0"/>
                              <w:marRight w:val="0"/>
                              <w:marTop w:val="0"/>
                              <w:marBottom w:val="0"/>
                              <w:divBdr>
                                <w:top w:val="single" w:sz="2" w:space="0" w:color="D9D9E3"/>
                                <w:left w:val="single" w:sz="2" w:space="0" w:color="D9D9E3"/>
                                <w:bottom w:val="single" w:sz="2" w:space="0" w:color="D9D9E3"/>
                                <w:right w:val="single" w:sz="2" w:space="0" w:color="D9D9E3"/>
                              </w:divBdr>
                              <w:divsChild>
                                <w:div w:id="56302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799024">
      <w:bodyDiv w:val="1"/>
      <w:marLeft w:val="0"/>
      <w:marRight w:val="0"/>
      <w:marTop w:val="0"/>
      <w:marBottom w:val="0"/>
      <w:divBdr>
        <w:top w:val="none" w:sz="0" w:space="0" w:color="auto"/>
        <w:left w:val="none" w:sz="0" w:space="0" w:color="auto"/>
        <w:bottom w:val="none" w:sz="0" w:space="0" w:color="auto"/>
        <w:right w:val="none" w:sz="0" w:space="0" w:color="auto"/>
      </w:divBdr>
    </w:div>
    <w:div w:id="51737095">
      <w:bodyDiv w:val="1"/>
      <w:marLeft w:val="0"/>
      <w:marRight w:val="0"/>
      <w:marTop w:val="0"/>
      <w:marBottom w:val="0"/>
      <w:divBdr>
        <w:top w:val="none" w:sz="0" w:space="0" w:color="auto"/>
        <w:left w:val="none" w:sz="0" w:space="0" w:color="auto"/>
        <w:bottom w:val="none" w:sz="0" w:space="0" w:color="auto"/>
        <w:right w:val="none" w:sz="0" w:space="0" w:color="auto"/>
      </w:divBdr>
    </w:div>
    <w:div w:id="139736623">
      <w:bodyDiv w:val="1"/>
      <w:marLeft w:val="0"/>
      <w:marRight w:val="0"/>
      <w:marTop w:val="0"/>
      <w:marBottom w:val="0"/>
      <w:divBdr>
        <w:top w:val="none" w:sz="0" w:space="0" w:color="auto"/>
        <w:left w:val="none" w:sz="0" w:space="0" w:color="auto"/>
        <w:bottom w:val="none" w:sz="0" w:space="0" w:color="auto"/>
        <w:right w:val="none" w:sz="0" w:space="0" w:color="auto"/>
      </w:divBdr>
    </w:div>
    <w:div w:id="147477325">
      <w:bodyDiv w:val="1"/>
      <w:marLeft w:val="0"/>
      <w:marRight w:val="0"/>
      <w:marTop w:val="0"/>
      <w:marBottom w:val="0"/>
      <w:divBdr>
        <w:top w:val="none" w:sz="0" w:space="0" w:color="auto"/>
        <w:left w:val="none" w:sz="0" w:space="0" w:color="auto"/>
        <w:bottom w:val="none" w:sz="0" w:space="0" w:color="auto"/>
        <w:right w:val="none" w:sz="0" w:space="0" w:color="auto"/>
      </w:divBdr>
    </w:div>
    <w:div w:id="153953906">
      <w:bodyDiv w:val="1"/>
      <w:marLeft w:val="0"/>
      <w:marRight w:val="0"/>
      <w:marTop w:val="0"/>
      <w:marBottom w:val="0"/>
      <w:divBdr>
        <w:top w:val="none" w:sz="0" w:space="0" w:color="auto"/>
        <w:left w:val="none" w:sz="0" w:space="0" w:color="auto"/>
        <w:bottom w:val="none" w:sz="0" w:space="0" w:color="auto"/>
        <w:right w:val="none" w:sz="0" w:space="0" w:color="auto"/>
      </w:divBdr>
    </w:div>
    <w:div w:id="161896702">
      <w:bodyDiv w:val="1"/>
      <w:marLeft w:val="0"/>
      <w:marRight w:val="0"/>
      <w:marTop w:val="0"/>
      <w:marBottom w:val="0"/>
      <w:divBdr>
        <w:top w:val="none" w:sz="0" w:space="0" w:color="auto"/>
        <w:left w:val="none" w:sz="0" w:space="0" w:color="auto"/>
        <w:bottom w:val="none" w:sz="0" w:space="0" w:color="auto"/>
        <w:right w:val="none" w:sz="0" w:space="0" w:color="auto"/>
      </w:divBdr>
    </w:div>
    <w:div w:id="205989014">
      <w:bodyDiv w:val="1"/>
      <w:marLeft w:val="0"/>
      <w:marRight w:val="0"/>
      <w:marTop w:val="0"/>
      <w:marBottom w:val="0"/>
      <w:divBdr>
        <w:top w:val="none" w:sz="0" w:space="0" w:color="auto"/>
        <w:left w:val="none" w:sz="0" w:space="0" w:color="auto"/>
        <w:bottom w:val="none" w:sz="0" w:space="0" w:color="auto"/>
        <w:right w:val="none" w:sz="0" w:space="0" w:color="auto"/>
      </w:divBdr>
    </w:div>
    <w:div w:id="218395530">
      <w:bodyDiv w:val="1"/>
      <w:marLeft w:val="0"/>
      <w:marRight w:val="0"/>
      <w:marTop w:val="0"/>
      <w:marBottom w:val="0"/>
      <w:divBdr>
        <w:top w:val="none" w:sz="0" w:space="0" w:color="auto"/>
        <w:left w:val="none" w:sz="0" w:space="0" w:color="auto"/>
        <w:bottom w:val="none" w:sz="0" w:space="0" w:color="auto"/>
        <w:right w:val="none" w:sz="0" w:space="0" w:color="auto"/>
      </w:divBdr>
    </w:div>
    <w:div w:id="223567988">
      <w:bodyDiv w:val="1"/>
      <w:marLeft w:val="0"/>
      <w:marRight w:val="0"/>
      <w:marTop w:val="0"/>
      <w:marBottom w:val="0"/>
      <w:divBdr>
        <w:top w:val="none" w:sz="0" w:space="0" w:color="auto"/>
        <w:left w:val="none" w:sz="0" w:space="0" w:color="auto"/>
        <w:bottom w:val="none" w:sz="0" w:space="0" w:color="auto"/>
        <w:right w:val="none" w:sz="0" w:space="0" w:color="auto"/>
      </w:divBdr>
    </w:div>
    <w:div w:id="258878131">
      <w:bodyDiv w:val="1"/>
      <w:marLeft w:val="0"/>
      <w:marRight w:val="0"/>
      <w:marTop w:val="0"/>
      <w:marBottom w:val="0"/>
      <w:divBdr>
        <w:top w:val="none" w:sz="0" w:space="0" w:color="auto"/>
        <w:left w:val="none" w:sz="0" w:space="0" w:color="auto"/>
        <w:bottom w:val="none" w:sz="0" w:space="0" w:color="auto"/>
        <w:right w:val="none" w:sz="0" w:space="0" w:color="auto"/>
      </w:divBdr>
    </w:div>
    <w:div w:id="364722509">
      <w:bodyDiv w:val="1"/>
      <w:marLeft w:val="0"/>
      <w:marRight w:val="0"/>
      <w:marTop w:val="0"/>
      <w:marBottom w:val="0"/>
      <w:divBdr>
        <w:top w:val="none" w:sz="0" w:space="0" w:color="auto"/>
        <w:left w:val="none" w:sz="0" w:space="0" w:color="auto"/>
        <w:bottom w:val="none" w:sz="0" w:space="0" w:color="auto"/>
        <w:right w:val="none" w:sz="0" w:space="0" w:color="auto"/>
      </w:divBdr>
    </w:div>
    <w:div w:id="371423541">
      <w:bodyDiv w:val="1"/>
      <w:marLeft w:val="0"/>
      <w:marRight w:val="0"/>
      <w:marTop w:val="0"/>
      <w:marBottom w:val="0"/>
      <w:divBdr>
        <w:top w:val="none" w:sz="0" w:space="0" w:color="auto"/>
        <w:left w:val="none" w:sz="0" w:space="0" w:color="auto"/>
        <w:bottom w:val="none" w:sz="0" w:space="0" w:color="auto"/>
        <w:right w:val="none" w:sz="0" w:space="0" w:color="auto"/>
      </w:divBdr>
    </w:div>
    <w:div w:id="372342736">
      <w:bodyDiv w:val="1"/>
      <w:marLeft w:val="0"/>
      <w:marRight w:val="0"/>
      <w:marTop w:val="0"/>
      <w:marBottom w:val="0"/>
      <w:divBdr>
        <w:top w:val="none" w:sz="0" w:space="0" w:color="auto"/>
        <w:left w:val="none" w:sz="0" w:space="0" w:color="auto"/>
        <w:bottom w:val="none" w:sz="0" w:space="0" w:color="auto"/>
        <w:right w:val="none" w:sz="0" w:space="0" w:color="auto"/>
      </w:divBdr>
    </w:div>
    <w:div w:id="397821162">
      <w:bodyDiv w:val="1"/>
      <w:marLeft w:val="0"/>
      <w:marRight w:val="0"/>
      <w:marTop w:val="0"/>
      <w:marBottom w:val="0"/>
      <w:divBdr>
        <w:top w:val="none" w:sz="0" w:space="0" w:color="auto"/>
        <w:left w:val="none" w:sz="0" w:space="0" w:color="auto"/>
        <w:bottom w:val="none" w:sz="0" w:space="0" w:color="auto"/>
        <w:right w:val="none" w:sz="0" w:space="0" w:color="auto"/>
      </w:divBdr>
    </w:div>
    <w:div w:id="420102331">
      <w:bodyDiv w:val="1"/>
      <w:marLeft w:val="0"/>
      <w:marRight w:val="0"/>
      <w:marTop w:val="0"/>
      <w:marBottom w:val="0"/>
      <w:divBdr>
        <w:top w:val="none" w:sz="0" w:space="0" w:color="auto"/>
        <w:left w:val="none" w:sz="0" w:space="0" w:color="auto"/>
        <w:bottom w:val="none" w:sz="0" w:space="0" w:color="auto"/>
        <w:right w:val="none" w:sz="0" w:space="0" w:color="auto"/>
      </w:divBdr>
    </w:div>
    <w:div w:id="424378138">
      <w:bodyDiv w:val="1"/>
      <w:marLeft w:val="0"/>
      <w:marRight w:val="0"/>
      <w:marTop w:val="0"/>
      <w:marBottom w:val="0"/>
      <w:divBdr>
        <w:top w:val="none" w:sz="0" w:space="0" w:color="auto"/>
        <w:left w:val="none" w:sz="0" w:space="0" w:color="auto"/>
        <w:bottom w:val="none" w:sz="0" w:space="0" w:color="auto"/>
        <w:right w:val="none" w:sz="0" w:space="0" w:color="auto"/>
      </w:divBdr>
    </w:div>
    <w:div w:id="431515532">
      <w:bodyDiv w:val="1"/>
      <w:marLeft w:val="0"/>
      <w:marRight w:val="0"/>
      <w:marTop w:val="0"/>
      <w:marBottom w:val="0"/>
      <w:divBdr>
        <w:top w:val="none" w:sz="0" w:space="0" w:color="auto"/>
        <w:left w:val="none" w:sz="0" w:space="0" w:color="auto"/>
        <w:bottom w:val="none" w:sz="0" w:space="0" w:color="auto"/>
        <w:right w:val="none" w:sz="0" w:space="0" w:color="auto"/>
      </w:divBdr>
    </w:div>
    <w:div w:id="450828880">
      <w:bodyDiv w:val="1"/>
      <w:marLeft w:val="0"/>
      <w:marRight w:val="0"/>
      <w:marTop w:val="0"/>
      <w:marBottom w:val="0"/>
      <w:divBdr>
        <w:top w:val="none" w:sz="0" w:space="0" w:color="auto"/>
        <w:left w:val="none" w:sz="0" w:space="0" w:color="auto"/>
        <w:bottom w:val="none" w:sz="0" w:space="0" w:color="auto"/>
        <w:right w:val="none" w:sz="0" w:space="0" w:color="auto"/>
      </w:divBdr>
    </w:div>
    <w:div w:id="470708538">
      <w:bodyDiv w:val="1"/>
      <w:marLeft w:val="0"/>
      <w:marRight w:val="0"/>
      <w:marTop w:val="0"/>
      <w:marBottom w:val="0"/>
      <w:divBdr>
        <w:top w:val="none" w:sz="0" w:space="0" w:color="auto"/>
        <w:left w:val="none" w:sz="0" w:space="0" w:color="auto"/>
        <w:bottom w:val="none" w:sz="0" w:space="0" w:color="auto"/>
        <w:right w:val="none" w:sz="0" w:space="0" w:color="auto"/>
      </w:divBdr>
    </w:div>
    <w:div w:id="501896265">
      <w:bodyDiv w:val="1"/>
      <w:marLeft w:val="0"/>
      <w:marRight w:val="0"/>
      <w:marTop w:val="0"/>
      <w:marBottom w:val="0"/>
      <w:divBdr>
        <w:top w:val="none" w:sz="0" w:space="0" w:color="auto"/>
        <w:left w:val="none" w:sz="0" w:space="0" w:color="auto"/>
        <w:bottom w:val="none" w:sz="0" w:space="0" w:color="auto"/>
        <w:right w:val="none" w:sz="0" w:space="0" w:color="auto"/>
      </w:divBdr>
    </w:div>
    <w:div w:id="511458941">
      <w:bodyDiv w:val="1"/>
      <w:marLeft w:val="0"/>
      <w:marRight w:val="0"/>
      <w:marTop w:val="0"/>
      <w:marBottom w:val="0"/>
      <w:divBdr>
        <w:top w:val="none" w:sz="0" w:space="0" w:color="auto"/>
        <w:left w:val="none" w:sz="0" w:space="0" w:color="auto"/>
        <w:bottom w:val="none" w:sz="0" w:space="0" w:color="auto"/>
        <w:right w:val="none" w:sz="0" w:space="0" w:color="auto"/>
      </w:divBdr>
    </w:div>
    <w:div w:id="523591396">
      <w:bodyDiv w:val="1"/>
      <w:marLeft w:val="0"/>
      <w:marRight w:val="0"/>
      <w:marTop w:val="0"/>
      <w:marBottom w:val="0"/>
      <w:divBdr>
        <w:top w:val="none" w:sz="0" w:space="0" w:color="auto"/>
        <w:left w:val="none" w:sz="0" w:space="0" w:color="auto"/>
        <w:bottom w:val="none" w:sz="0" w:space="0" w:color="auto"/>
        <w:right w:val="none" w:sz="0" w:space="0" w:color="auto"/>
      </w:divBdr>
    </w:div>
    <w:div w:id="557861336">
      <w:bodyDiv w:val="1"/>
      <w:marLeft w:val="0"/>
      <w:marRight w:val="0"/>
      <w:marTop w:val="0"/>
      <w:marBottom w:val="0"/>
      <w:divBdr>
        <w:top w:val="none" w:sz="0" w:space="0" w:color="auto"/>
        <w:left w:val="none" w:sz="0" w:space="0" w:color="auto"/>
        <w:bottom w:val="none" w:sz="0" w:space="0" w:color="auto"/>
        <w:right w:val="none" w:sz="0" w:space="0" w:color="auto"/>
      </w:divBdr>
    </w:div>
    <w:div w:id="657343159">
      <w:bodyDiv w:val="1"/>
      <w:marLeft w:val="0"/>
      <w:marRight w:val="0"/>
      <w:marTop w:val="0"/>
      <w:marBottom w:val="0"/>
      <w:divBdr>
        <w:top w:val="none" w:sz="0" w:space="0" w:color="auto"/>
        <w:left w:val="none" w:sz="0" w:space="0" w:color="auto"/>
        <w:bottom w:val="none" w:sz="0" w:space="0" w:color="auto"/>
        <w:right w:val="none" w:sz="0" w:space="0" w:color="auto"/>
      </w:divBdr>
    </w:div>
    <w:div w:id="690957262">
      <w:bodyDiv w:val="1"/>
      <w:marLeft w:val="0"/>
      <w:marRight w:val="0"/>
      <w:marTop w:val="0"/>
      <w:marBottom w:val="0"/>
      <w:divBdr>
        <w:top w:val="none" w:sz="0" w:space="0" w:color="auto"/>
        <w:left w:val="none" w:sz="0" w:space="0" w:color="auto"/>
        <w:bottom w:val="none" w:sz="0" w:space="0" w:color="auto"/>
        <w:right w:val="none" w:sz="0" w:space="0" w:color="auto"/>
      </w:divBdr>
    </w:div>
    <w:div w:id="741105978">
      <w:bodyDiv w:val="1"/>
      <w:marLeft w:val="0"/>
      <w:marRight w:val="0"/>
      <w:marTop w:val="0"/>
      <w:marBottom w:val="0"/>
      <w:divBdr>
        <w:top w:val="none" w:sz="0" w:space="0" w:color="auto"/>
        <w:left w:val="none" w:sz="0" w:space="0" w:color="auto"/>
        <w:bottom w:val="none" w:sz="0" w:space="0" w:color="auto"/>
        <w:right w:val="none" w:sz="0" w:space="0" w:color="auto"/>
      </w:divBdr>
    </w:div>
    <w:div w:id="765728248">
      <w:bodyDiv w:val="1"/>
      <w:marLeft w:val="0"/>
      <w:marRight w:val="0"/>
      <w:marTop w:val="0"/>
      <w:marBottom w:val="0"/>
      <w:divBdr>
        <w:top w:val="none" w:sz="0" w:space="0" w:color="auto"/>
        <w:left w:val="none" w:sz="0" w:space="0" w:color="auto"/>
        <w:bottom w:val="none" w:sz="0" w:space="0" w:color="auto"/>
        <w:right w:val="none" w:sz="0" w:space="0" w:color="auto"/>
      </w:divBdr>
    </w:div>
    <w:div w:id="775519046">
      <w:bodyDiv w:val="1"/>
      <w:marLeft w:val="0"/>
      <w:marRight w:val="0"/>
      <w:marTop w:val="0"/>
      <w:marBottom w:val="0"/>
      <w:divBdr>
        <w:top w:val="none" w:sz="0" w:space="0" w:color="auto"/>
        <w:left w:val="none" w:sz="0" w:space="0" w:color="auto"/>
        <w:bottom w:val="none" w:sz="0" w:space="0" w:color="auto"/>
        <w:right w:val="none" w:sz="0" w:space="0" w:color="auto"/>
      </w:divBdr>
    </w:div>
    <w:div w:id="846865950">
      <w:bodyDiv w:val="1"/>
      <w:marLeft w:val="0"/>
      <w:marRight w:val="0"/>
      <w:marTop w:val="0"/>
      <w:marBottom w:val="0"/>
      <w:divBdr>
        <w:top w:val="none" w:sz="0" w:space="0" w:color="auto"/>
        <w:left w:val="none" w:sz="0" w:space="0" w:color="auto"/>
        <w:bottom w:val="none" w:sz="0" w:space="0" w:color="auto"/>
        <w:right w:val="none" w:sz="0" w:space="0" w:color="auto"/>
      </w:divBdr>
      <w:divsChild>
        <w:div w:id="777990233">
          <w:marLeft w:val="0"/>
          <w:marRight w:val="0"/>
          <w:marTop w:val="0"/>
          <w:marBottom w:val="0"/>
          <w:divBdr>
            <w:top w:val="none" w:sz="0" w:space="0" w:color="auto"/>
            <w:left w:val="none" w:sz="0" w:space="0" w:color="auto"/>
            <w:bottom w:val="none" w:sz="0" w:space="0" w:color="auto"/>
            <w:right w:val="none" w:sz="0" w:space="0" w:color="auto"/>
          </w:divBdr>
        </w:div>
        <w:div w:id="1544975396">
          <w:marLeft w:val="0"/>
          <w:marRight w:val="0"/>
          <w:marTop w:val="0"/>
          <w:marBottom w:val="0"/>
          <w:divBdr>
            <w:top w:val="none" w:sz="0" w:space="0" w:color="auto"/>
            <w:left w:val="none" w:sz="0" w:space="0" w:color="auto"/>
            <w:bottom w:val="none" w:sz="0" w:space="0" w:color="auto"/>
            <w:right w:val="none" w:sz="0" w:space="0" w:color="auto"/>
          </w:divBdr>
        </w:div>
        <w:div w:id="733816349">
          <w:marLeft w:val="0"/>
          <w:marRight w:val="0"/>
          <w:marTop w:val="0"/>
          <w:marBottom w:val="0"/>
          <w:divBdr>
            <w:top w:val="none" w:sz="0" w:space="0" w:color="auto"/>
            <w:left w:val="none" w:sz="0" w:space="0" w:color="auto"/>
            <w:bottom w:val="none" w:sz="0" w:space="0" w:color="auto"/>
            <w:right w:val="none" w:sz="0" w:space="0" w:color="auto"/>
          </w:divBdr>
        </w:div>
      </w:divsChild>
    </w:div>
    <w:div w:id="895508916">
      <w:bodyDiv w:val="1"/>
      <w:marLeft w:val="0"/>
      <w:marRight w:val="0"/>
      <w:marTop w:val="0"/>
      <w:marBottom w:val="0"/>
      <w:divBdr>
        <w:top w:val="none" w:sz="0" w:space="0" w:color="auto"/>
        <w:left w:val="none" w:sz="0" w:space="0" w:color="auto"/>
        <w:bottom w:val="none" w:sz="0" w:space="0" w:color="auto"/>
        <w:right w:val="none" w:sz="0" w:space="0" w:color="auto"/>
      </w:divBdr>
    </w:div>
    <w:div w:id="898714298">
      <w:bodyDiv w:val="1"/>
      <w:marLeft w:val="0"/>
      <w:marRight w:val="0"/>
      <w:marTop w:val="0"/>
      <w:marBottom w:val="0"/>
      <w:divBdr>
        <w:top w:val="none" w:sz="0" w:space="0" w:color="auto"/>
        <w:left w:val="none" w:sz="0" w:space="0" w:color="auto"/>
        <w:bottom w:val="none" w:sz="0" w:space="0" w:color="auto"/>
        <w:right w:val="none" w:sz="0" w:space="0" w:color="auto"/>
      </w:divBdr>
    </w:div>
    <w:div w:id="950553470">
      <w:bodyDiv w:val="1"/>
      <w:marLeft w:val="0"/>
      <w:marRight w:val="0"/>
      <w:marTop w:val="0"/>
      <w:marBottom w:val="0"/>
      <w:divBdr>
        <w:top w:val="none" w:sz="0" w:space="0" w:color="auto"/>
        <w:left w:val="none" w:sz="0" w:space="0" w:color="auto"/>
        <w:bottom w:val="none" w:sz="0" w:space="0" w:color="auto"/>
        <w:right w:val="none" w:sz="0" w:space="0" w:color="auto"/>
      </w:divBdr>
    </w:div>
    <w:div w:id="958949335">
      <w:bodyDiv w:val="1"/>
      <w:marLeft w:val="0"/>
      <w:marRight w:val="0"/>
      <w:marTop w:val="0"/>
      <w:marBottom w:val="0"/>
      <w:divBdr>
        <w:top w:val="none" w:sz="0" w:space="0" w:color="auto"/>
        <w:left w:val="none" w:sz="0" w:space="0" w:color="auto"/>
        <w:bottom w:val="none" w:sz="0" w:space="0" w:color="auto"/>
        <w:right w:val="none" w:sz="0" w:space="0" w:color="auto"/>
      </w:divBdr>
    </w:div>
    <w:div w:id="961157883">
      <w:bodyDiv w:val="1"/>
      <w:marLeft w:val="0"/>
      <w:marRight w:val="0"/>
      <w:marTop w:val="0"/>
      <w:marBottom w:val="0"/>
      <w:divBdr>
        <w:top w:val="none" w:sz="0" w:space="0" w:color="auto"/>
        <w:left w:val="none" w:sz="0" w:space="0" w:color="auto"/>
        <w:bottom w:val="none" w:sz="0" w:space="0" w:color="auto"/>
        <w:right w:val="none" w:sz="0" w:space="0" w:color="auto"/>
      </w:divBdr>
    </w:div>
    <w:div w:id="970283095">
      <w:bodyDiv w:val="1"/>
      <w:marLeft w:val="0"/>
      <w:marRight w:val="0"/>
      <w:marTop w:val="0"/>
      <w:marBottom w:val="0"/>
      <w:divBdr>
        <w:top w:val="none" w:sz="0" w:space="0" w:color="auto"/>
        <w:left w:val="none" w:sz="0" w:space="0" w:color="auto"/>
        <w:bottom w:val="none" w:sz="0" w:space="0" w:color="auto"/>
        <w:right w:val="none" w:sz="0" w:space="0" w:color="auto"/>
      </w:divBdr>
    </w:div>
    <w:div w:id="974287374">
      <w:bodyDiv w:val="1"/>
      <w:marLeft w:val="0"/>
      <w:marRight w:val="0"/>
      <w:marTop w:val="0"/>
      <w:marBottom w:val="0"/>
      <w:divBdr>
        <w:top w:val="none" w:sz="0" w:space="0" w:color="auto"/>
        <w:left w:val="none" w:sz="0" w:space="0" w:color="auto"/>
        <w:bottom w:val="none" w:sz="0" w:space="0" w:color="auto"/>
        <w:right w:val="none" w:sz="0" w:space="0" w:color="auto"/>
      </w:divBdr>
    </w:div>
    <w:div w:id="992173948">
      <w:bodyDiv w:val="1"/>
      <w:marLeft w:val="0"/>
      <w:marRight w:val="0"/>
      <w:marTop w:val="0"/>
      <w:marBottom w:val="0"/>
      <w:divBdr>
        <w:top w:val="none" w:sz="0" w:space="0" w:color="auto"/>
        <w:left w:val="none" w:sz="0" w:space="0" w:color="auto"/>
        <w:bottom w:val="none" w:sz="0" w:space="0" w:color="auto"/>
        <w:right w:val="none" w:sz="0" w:space="0" w:color="auto"/>
      </w:divBdr>
    </w:div>
    <w:div w:id="996499639">
      <w:bodyDiv w:val="1"/>
      <w:marLeft w:val="0"/>
      <w:marRight w:val="0"/>
      <w:marTop w:val="0"/>
      <w:marBottom w:val="0"/>
      <w:divBdr>
        <w:top w:val="none" w:sz="0" w:space="0" w:color="auto"/>
        <w:left w:val="none" w:sz="0" w:space="0" w:color="auto"/>
        <w:bottom w:val="none" w:sz="0" w:space="0" w:color="auto"/>
        <w:right w:val="none" w:sz="0" w:space="0" w:color="auto"/>
      </w:divBdr>
    </w:div>
    <w:div w:id="1002509753">
      <w:bodyDiv w:val="1"/>
      <w:marLeft w:val="0"/>
      <w:marRight w:val="0"/>
      <w:marTop w:val="0"/>
      <w:marBottom w:val="0"/>
      <w:divBdr>
        <w:top w:val="none" w:sz="0" w:space="0" w:color="auto"/>
        <w:left w:val="none" w:sz="0" w:space="0" w:color="auto"/>
        <w:bottom w:val="none" w:sz="0" w:space="0" w:color="auto"/>
        <w:right w:val="none" w:sz="0" w:space="0" w:color="auto"/>
      </w:divBdr>
    </w:div>
    <w:div w:id="1012605604">
      <w:bodyDiv w:val="1"/>
      <w:marLeft w:val="0"/>
      <w:marRight w:val="0"/>
      <w:marTop w:val="0"/>
      <w:marBottom w:val="0"/>
      <w:divBdr>
        <w:top w:val="none" w:sz="0" w:space="0" w:color="auto"/>
        <w:left w:val="none" w:sz="0" w:space="0" w:color="auto"/>
        <w:bottom w:val="none" w:sz="0" w:space="0" w:color="auto"/>
        <w:right w:val="none" w:sz="0" w:space="0" w:color="auto"/>
      </w:divBdr>
    </w:div>
    <w:div w:id="1097749719">
      <w:bodyDiv w:val="1"/>
      <w:marLeft w:val="0"/>
      <w:marRight w:val="0"/>
      <w:marTop w:val="0"/>
      <w:marBottom w:val="0"/>
      <w:divBdr>
        <w:top w:val="none" w:sz="0" w:space="0" w:color="auto"/>
        <w:left w:val="none" w:sz="0" w:space="0" w:color="auto"/>
        <w:bottom w:val="none" w:sz="0" w:space="0" w:color="auto"/>
        <w:right w:val="none" w:sz="0" w:space="0" w:color="auto"/>
      </w:divBdr>
    </w:div>
    <w:div w:id="1163819128">
      <w:bodyDiv w:val="1"/>
      <w:marLeft w:val="0"/>
      <w:marRight w:val="0"/>
      <w:marTop w:val="0"/>
      <w:marBottom w:val="0"/>
      <w:divBdr>
        <w:top w:val="none" w:sz="0" w:space="0" w:color="auto"/>
        <w:left w:val="none" w:sz="0" w:space="0" w:color="auto"/>
        <w:bottom w:val="none" w:sz="0" w:space="0" w:color="auto"/>
        <w:right w:val="none" w:sz="0" w:space="0" w:color="auto"/>
      </w:divBdr>
    </w:div>
    <w:div w:id="1234780764">
      <w:bodyDiv w:val="1"/>
      <w:marLeft w:val="0"/>
      <w:marRight w:val="0"/>
      <w:marTop w:val="0"/>
      <w:marBottom w:val="0"/>
      <w:divBdr>
        <w:top w:val="none" w:sz="0" w:space="0" w:color="auto"/>
        <w:left w:val="none" w:sz="0" w:space="0" w:color="auto"/>
        <w:bottom w:val="none" w:sz="0" w:space="0" w:color="auto"/>
        <w:right w:val="none" w:sz="0" w:space="0" w:color="auto"/>
      </w:divBdr>
    </w:div>
    <w:div w:id="1267032431">
      <w:bodyDiv w:val="1"/>
      <w:marLeft w:val="0"/>
      <w:marRight w:val="0"/>
      <w:marTop w:val="0"/>
      <w:marBottom w:val="0"/>
      <w:divBdr>
        <w:top w:val="none" w:sz="0" w:space="0" w:color="auto"/>
        <w:left w:val="none" w:sz="0" w:space="0" w:color="auto"/>
        <w:bottom w:val="none" w:sz="0" w:space="0" w:color="auto"/>
        <w:right w:val="none" w:sz="0" w:space="0" w:color="auto"/>
      </w:divBdr>
    </w:div>
    <w:div w:id="1299795690">
      <w:bodyDiv w:val="1"/>
      <w:marLeft w:val="0"/>
      <w:marRight w:val="0"/>
      <w:marTop w:val="0"/>
      <w:marBottom w:val="0"/>
      <w:divBdr>
        <w:top w:val="none" w:sz="0" w:space="0" w:color="auto"/>
        <w:left w:val="none" w:sz="0" w:space="0" w:color="auto"/>
        <w:bottom w:val="none" w:sz="0" w:space="0" w:color="auto"/>
        <w:right w:val="none" w:sz="0" w:space="0" w:color="auto"/>
      </w:divBdr>
    </w:div>
    <w:div w:id="1340082736">
      <w:bodyDiv w:val="1"/>
      <w:marLeft w:val="0"/>
      <w:marRight w:val="0"/>
      <w:marTop w:val="0"/>
      <w:marBottom w:val="0"/>
      <w:divBdr>
        <w:top w:val="none" w:sz="0" w:space="0" w:color="auto"/>
        <w:left w:val="none" w:sz="0" w:space="0" w:color="auto"/>
        <w:bottom w:val="none" w:sz="0" w:space="0" w:color="auto"/>
        <w:right w:val="none" w:sz="0" w:space="0" w:color="auto"/>
      </w:divBdr>
    </w:div>
    <w:div w:id="1362825300">
      <w:bodyDiv w:val="1"/>
      <w:marLeft w:val="0"/>
      <w:marRight w:val="0"/>
      <w:marTop w:val="0"/>
      <w:marBottom w:val="0"/>
      <w:divBdr>
        <w:top w:val="none" w:sz="0" w:space="0" w:color="auto"/>
        <w:left w:val="none" w:sz="0" w:space="0" w:color="auto"/>
        <w:bottom w:val="none" w:sz="0" w:space="0" w:color="auto"/>
        <w:right w:val="none" w:sz="0" w:space="0" w:color="auto"/>
      </w:divBdr>
    </w:div>
    <w:div w:id="1405370758">
      <w:bodyDiv w:val="1"/>
      <w:marLeft w:val="0"/>
      <w:marRight w:val="0"/>
      <w:marTop w:val="0"/>
      <w:marBottom w:val="0"/>
      <w:divBdr>
        <w:top w:val="none" w:sz="0" w:space="0" w:color="auto"/>
        <w:left w:val="none" w:sz="0" w:space="0" w:color="auto"/>
        <w:bottom w:val="none" w:sz="0" w:space="0" w:color="auto"/>
        <w:right w:val="none" w:sz="0" w:space="0" w:color="auto"/>
      </w:divBdr>
      <w:divsChild>
        <w:div w:id="1872910401">
          <w:marLeft w:val="0"/>
          <w:marRight w:val="0"/>
          <w:marTop w:val="0"/>
          <w:marBottom w:val="0"/>
          <w:divBdr>
            <w:top w:val="none" w:sz="0" w:space="0" w:color="auto"/>
            <w:left w:val="none" w:sz="0" w:space="0" w:color="auto"/>
            <w:bottom w:val="none" w:sz="0" w:space="0" w:color="auto"/>
            <w:right w:val="none" w:sz="0" w:space="0" w:color="auto"/>
          </w:divBdr>
          <w:divsChild>
            <w:div w:id="1955668640">
              <w:marLeft w:val="0"/>
              <w:marRight w:val="0"/>
              <w:marTop w:val="0"/>
              <w:marBottom w:val="0"/>
              <w:divBdr>
                <w:top w:val="none" w:sz="0" w:space="0" w:color="auto"/>
                <w:left w:val="none" w:sz="0" w:space="0" w:color="auto"/>
                <w:bottom w:val="none" w:sz="0" w:space="0" w:color="auto"/>
                <w:right w:val="none" w:sz="0" w:space="0" w:color="auto"/>
              </w:divBdr>
              <w:divsChild>
                <w:div w:id="125247623">
                  <w:marLeft w:val="0"/>
                  <w:marRight w:val="0"/>
                  <w:marTop w:val="0"/>
                  <w:marBottom w:val="0"/>
                  <w:divBdr>
                    <w:top w:val="none" w:sz="0" w:space="0" w:color="auto"/>
                    <w:left w:val="none" w:sz="0" w:space="0" w:color="auto"/>
                    <w:bottom w:val="none" w:sz="0" w:space="0" w:color="auto"/>
                    <w:right w:val="none" w:sz="0" w:space="0" w:color="auto"/>
                  </w:divBdr>
                  <w:divsChild>
                    <w:div w:id="2063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4100">
      <w:bodyDiv w:val="1"/>
      <w:marLeft w:val="0"/>
      <w:marRight w:val="0"/>
      <w:marTop w:val="0"/>
      <w:marBottom w:val="0"/>
      <w:divBdr>
        <w:top w:val="none" w:sz="0" w:space="0" w:color="auto"/>
        <w:left w:val="none" w:sz="0" w:space="0" w:color="auto"/>
        <w:bottom w:val="none" w:sz="0" w:space="0" w:color="auto"/>
        <w:right w:val="none" w:sz="0" w:space="0" w:color="auto"/>
      </w:divBdr>
    </w:div>
    <w:div w:id="1465076966">
      <w:bodyDiv w:val="1"/>
      <w:marLeft w:val="0"/>
      <w:marRight w:val="0"/>
      <w:marTop w:val="0"/>
      <w:marBottom w:val="0"/>
      <w:divBdr>
        <w:top w:val="none" w:sz="0" w:space="0" w:color="auto"/>
        <w:left w:val="none" w:sz="0" w:space="0" w:color="auto"/>
        <w:bottom w:val="none" w:sz="0" w:space="0" w:color="auto"/>
        <w:right w:val="none" w:sz="0" w:space="0" w:color="auto"/>
      </w:divBdr>
    </w:div>
    <w:div w:id="1474105152">
      <w:bodyDiv w:val="1"/>
      <w:marLeft w:val="0"/>
      <w:marRight w:val="0"/>
      <w:marTop w:val="0"/>
      <w:marBottom w:val="0"/>
      <w:divBdr>
        <w:top w:val="none" w:sz="0" w:space="0" w:color="auto"/>
        <w:left w:val="none" w:sz="0" w:space="0" w:color="auto"/>
        <w:bottom w:val="none" w:sz="0" w:space="0" w:color="auto"/>
        <w:right w:val="none" w:sz="0" w:space="0" w:color="auto"/>
      </w:divBdr>
    </w:div>
    <w:div w:id="1504319611">
      <w:bodyDiv w:val="1"/>
      <w:marLeft w:val="0"/>
      <w:marRight w:val="0"/>
      <w:marTop w:val="0"/>
      <w:marBottom w:val="0"/>
      <w:divBdr>
        <w:top w:val="none" w:sz="0" w:space="0" w:color="auto"/>
        <w:left w:val="none" w:sz="0" w:space="0" w:color="auto"/>
        <w:bottom w:val="none" w:sz="0" w:space="0" w:color="auto"/>
        <w:right w:val="none" w:sz="0" w:space="0" w:color="auto"/>
      </w:divBdr>
    </w:div>
    <w:div w:id="1542790910">
      <w:bodyDiv w:val="1"/>
      <w:marLeft w:val="0"/>
      <w:marRight w:val="0"/>
      <w:marTop w:val="0"/>
      <w:marBottom w:val="0"/>
      <w:divBdr>
        <w:top w:val="none" w:sz="0" w:space="0" w:color="auto"/>
        <w:left w:val="none" w:sz="0" w:space="0" w:color="auto"/>
        <w:bottom w:val="none" w:sz="0" w:space="0" w:color="auto"/>
        <w:right w:val="none" w:sz="0" w:space="0" w:color="auto"/>
      </w:divBdr>
    </w:div>
    <w:div w:id="1553227769">
      <w:bodyDiv w:val="1"/>
      <w:marLeft w:val="0"/>
      <w:marRight w:val="0"/>
      <w:marTop w:val="0"/>
      <w:marBottom w:val="0"/>
      <w:divBdr>
        <w:top w:val="none" w:sz="0" w:space="0" w:color="auto"/>
        <w:left w:val="none" w:sz="0" w:space="0" w:color="auto"/>
        <w:bottom w:val="none" w:sz="0" w:space="0" w:color="auto"/>
        <w:right w:val="none" w:sz="0" w:space="0" w:color="auto"/>
      </w:divBdr>
    </w:div>
    <w:div w:id="1606183779">
      <w:bodyDiv w:val="1"/>
      <w:marLeft w:val="0"/>
      <w:marRight w:val="0"/>
      <w:marTop w:val="0"/>
      <w:marBottom w:val="0"/>
      <w:divBdr>
        <w:top w:val="none" w:sz="0" w:space="0" w:color="auto"/>
        <w:left w:val="none" w:sz="0" w:space="0" w:color="auto"/>
        <w:bottom w:val="none" w:sz="0" w:space="0" w:color="auto"/>
        <w:right w:val="none" w:sz="0" w:space="0" w:color="auto"/>
      </w:divBdr>
      <w:divsChild>
        <w:div w:id="1791240421">
          <w:marLeft w:val="0"/>
          <w:marRight w:val="0"/>
          <w:marTop w:val="0"/>
          <w:marBottom w:val="0"/>
          <w:divBdr>
            <w:top w:val="none" w:sz="0" w:space="0" w:color="auto"/>
            <w:left w:val="none" w:sz="0" w:space="0" w:color="auto"/>
            <w:bottom w:val="none" w:sz="0" w:space="0" w:color="auto"/>
            <w:right w:val="none" w:sz="0" w:space="0" w:color="auto"/>
          </w:divBdr>
          <w:divsChild>
            <w:div w:id="1586458184">
              <w:marLeft w:val="0"/>
              <w:marRight w:val="0"/>
              <w:marTop w:val="0"/>
              <w:marBottom w:val="0"/>
              <w:divBdr>
                <w:top w:val="none" w:sz="0" w:space="0" w:color="auto"/>
                <w:left w:val="none" w:sz="0" w:space="0" w:color="auto"/>
                <w:bottom w:val="none" w:sz="0" w:space="0" w:color="auto"/>
                <w:right w:val="none" w:sz="0" w:space="0" w:color="auto"/>
              </w:divBdr>
              <w:divsChild>
                <w:div w:id="350109826">
                  <w:marLeft w:val="0"/>
                  <w:marRight w:val="0"/>
                  <w:marTop w:val="0"/>
                  <w:marBottom w:val="0"/>
                  <w:divBdr>
                    <w:top w:val="none" w:sz="0" w:space="0" w:color="auto"/>
                    <w:left w:val="none" w:sz="0" w:space="0" w:color="auto"/>
                    <w:bottom w:val="none" w:sz="0" w:space="0" w:color="auto"/>
                    <w:right w:val="none" w:sz="0" w:space="0" w:color="auto"/>
                  </w:divBdr>
                  <w:divsChild>
                    <w:div w:id="18983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5284">
      <w:bodyDiv w:val="1"/>
      <w:marLeft w:val="0"/>
      <w:marRight w:val="0"/>
      <w:marTop w:val="0"/>
      <w:marBottom w:val="0"/>
      <w:divBdr>
        <w:top w:val="none" w:sz="0" w:space="0" w:color="auto"/>
        <w:left w:val="none" w:sz="0" w:space="0" w:color="auto"/>
        <w:bottom w:val="none" w:sz="0" w:space="0" w:color="auto"/>
        <w:right w:val="none" w:sz="0" w:space="0" w:color="auto"/>
      </w:divBdr>
      <w:divsChild>
        <w:div w:id="635647763">
          <w:marLeft w:val="0"/>
          <w:marRight w:val="0"/>
          <w:marTop w:val="0"/>
          <w:marBottom w:val="0"/>
          <w:divBdr>
            <w:top w:val="single" w:sz="2" w:space="0" w:color="auto"/>
            <w:left w:val="single" w:sz="2" w:space="0" w:color="auto"/>
            <w:bottom w:val="single" w:sz="6" w:space="0" w:color="auto"/>
            <w:right w:val="single" w:sz="2" w:space="0" w:color="auto"/>
          </w:divBdr>
          <w:divsChild>
            <w:div w:id="1821000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908039">
                  <w:marLeft w:val="0"/>
                  <w:marRight w:val="0"/>
                  <w:marTop w:val="0"/>
                  <w:marBottom w:val="0"/>
                  <w:divBdr>
                    <w:top w:val="single" w:sz="2" w:space="0" w:color="D9D9E3"/>
                    <w:left w:val="single" w:sz="2" w:space="0" w:color="D9D9E3"/>
                    <w:bottom w:val="single" w:sz="2" w:space="0" w:color="D9D9E3"/>
                    <w:right w:val="single" w:sz="2" w:space="0" w:color="D9D9E3"/>
                  </w:divBdr>
                  <w:divsChild>
                    <w:div w:id="100226970">
                      <w:marLeft w:val="0"/>
                      <w:marRight w:val="0"/>
                      <w:marTop w:val="0"/>
                      <w:marBottom w:val="0"/>
                      <w:divBdr>
                        <w:top w:val="single" w:sz="2" w:space="0" w:color="D9D9E3"/>
                        <w:left w:val="single" w:sz="2" w:space="0" w:color="D9D9E3"/>
                        <w:bottom w:val="single" w:sz="2" w:space="0" w:color="D9D9E3"/>
                        <w:right w:val="single" w:sz="2" w:space="0" w:color="D9D9E3"/>
                      </w:divBdr>
                      <w:divsChild>
                        <w:div w:id="231819162">
                          <w:marLeft w:val="0"/>
                          <w:marRight w:val="0"/>
                          <w:marTop w:val="0"/>
                          <w:marBottom w:val="0"/>
                          <w:divBdr>
                            <w:top w:val="single" w:sz="2" w:space="0" w:color="D9D9E3"/>
                            <w:left w:val="single" w:sz="2" w:space="0" w:color="D9D9E3"/>
                            <w:bottom w:val="single" w:sz="2" w:space="0" w:color="D9D9E3"/>
                            <w:right w:val="single" w:sz="2" w:space="0" w:color="D9D9E3"/>
                          </w:divBdr>
                          <w:divsChild>
                            <w:div w:id="556670812">
                              <w:marLeft w:val="0"/>
                              <w:marRight w:val="0"/>
                              <w:marTop w:val="0"/>
                              <w:marBottom w:val="0"/>
                              <w:divBdr>
                                <w:top w:val="single" w:sz="2" w:space="0" w:color="D9D9E3"/>
                                <w:left w:val="single" w:sz="2" w:space="0" w:color="D9D9E3"/>
                                <w:bottom w:val="single" w:sz="2" w:space="0" w:color="D9D9E3"/>
                                <w:right w:val="single" w:sz="2" w:space="0" w:color="D9D9E3"/>
                              </w:divBdr>
                              <w:divsChild>
                                <w:div w:id="1270890281">
                                  <w:marLeft w:val="0"/>
                                  <w:marRight w:val="0"/>
                                  <w:marTop w:val="0"/>
                                  <w:marBottom w:val="0"/>
                                  <w:divBdr>
                                    <w:top w:val="single" w:sz="2" w:space="0" w:color="D9D9E3"/>
                                    <w:left w:val="single" w:sz="2" w:space="0" w:color="D9D9E3"/>
                                    <w:bottom w:val="single" w:sz="2" w:space="0" w:color="D9D9E3"/>
                                    <w:right w:val="single" w:sz="2" w:space="0" w:color="D9D9E3"/>
                                  </w:divBdr>
                                  <w:divsChild>
                                    <w:div w:id="474181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5988302">
      <w:bodyDiv w:val="1"/>
      <w:marLeft w:val="0"/>
      <w:marRight w:val="0"/>
      <w:marTop w:val="0"/>
      <w:marBottom w:val="0"/>
      <w:divBdr>
        <w:top w:val="none" w:sz="0" w:space="0" w:color="auto"/>
        <w:left w:val="none" w:sz="0" w:space="0" w:color="auto"/>
        <w:bottom w:val="none" w:sz="0" w:space="0" w:color="auto"/>
        <w:right w:val="none" w:sz="0" w:space="0" w:color="auto"/>
      </w:divBdr>
    </w:div>
    <w:div w:id="1624653352">
      <w:bodyDiv w:val="1"/>
      <w:marLeft w:val="0"/>
      <w:marRight w:val="0"/>
      <w:marTop w:val="0"/>
      <w:marBottom w:val="0"/>
      <w:divBdr>
        <w:top w:val="none" w:sz="0" w:space="0" w:color="auto"/>
        <w:left w:val="none" w:sz="0" w:space="0" w:color="auto"/>
        <w:bottom w:val="none" w:sz="0" w:space="0" w:color="auto"/>
        <w:right w:val="none" w:sz="0" w:space="0" w:color="auto"/>
      </w:divBdr>
      <w:divsChild>
        <w:div w:id="1306012580">
          <w:marLeft w:val="0"/>
          <w:marRight w:val="0"/>
          <w:marTop w:val="0"/>
          <w:marBottom w:val="0"/>
          <w:divBdr>
            <w:top w:val="none" w:sz="0" w:space="0" w:color="auto"/>
            <w:left w:val="none" w:sz="0" w:space="0" w:color="auto"/>
            <w:bottom w:val="none" w:sz="0" w:space="0" w:color="auto"/>
            <w:right w:val="none" w:sz="0" w:space="0" w:color="auto"/>
          </w:divBdr>
        </w:div>
        <w:div w:id="1043672382">
          <w:marLeft w:val="0"/>
          <w:marRight w:val="0"/>
          <w:marTop w:val="0"/>
          <w:marBottom w:val="0"/>
          <w:divBdr>
            <w:top w:val="none" w:sz="0" w:space="0" w:color="auto"/>
            <w:left w:val="none" w:sz="0" w:space="0" w:color="auto"/>
            <w:bottom w:val="none" w:sz="0" w:space="0" w:color="auto"/>
            <w:right w:val="none" w:sz="0" w:space="0" w:color="auto"/>
          </w:divBdr>
        </w:div>
        <w:div w:id="651101444">
          <w:marLeft w:val="0"/>
          <w:marRight w:val="0"/>
          <w:marTop w:val="0"/>
          <w:marBottom w:val="0"/>
          <w:divBdr>
            <w:top w:val="none" w:sz="0" w:space="0" w:color="auto"/>
            <w:left w:val="none" w:sz="0" w:space="0" w:color="auto"/>
            <w:bottom w:val="none" w:sz="0" w:space="0" w:color="auto"/>
            <w:right w:val="none" w:sz="0" w:space="0" w:color="auto"/>
          </w:divBdr>
        </w:div>
      </w:divsChild>
    </w:div>
    <w:div w:id="1627615245">
      <w:bodyDiv w:val="1"/>
      <w:marLeft w:val="0"/>
      <w:marRight w:val="0"/>
      <w:marTop w:val="0"/>
      <w:marBottom w:val="0"/>
      <w:divBdr>
        <w:top w:val="none" w:sz="0" w:space="0" w:color="auto"/>
        <w:left w:val="none" w:sz="0" w:space="0" w:color="auto"/>
        <w:bottom w:val="none" w:sz="0" w:space="0" w:color="auto"/>
        <w:right w:val="none" w:sz="0" w:space="0" w:color="auto"/>
      </w:divBdr>
    </w:div>
    <w:div w:id="1631979393">
      <w:bodyDiv w:val="1"/>
      <w:marLeft w:val="0"/>
      <w:marRight w:val="0"/>
      <w:marTop w:val="0"/>
      <w:marBottom w:val="0"/>
      <w:divBdr>
        <w:top w:val="none" w:sz="0" w:space="0" w:color="auto"/>
        <w:left w:val="none" w:sz="0" w:space="0" w:color="auto"/>
        <w:bottom w:val="none" w:sz="0" w:space="0" w:color="auto"/>
        <w:right w:val="none" w:sz="0" w:space="0" w:color="auto"/>
      </w:divBdr>
    </w:div>
    <w:div w:id="1634092014">
      <w:bodyDiv w:val="1"/>
      <w:marLeft w:val="0"/>
      <w:marRight w:val="0"/>
      <w:marTop w:val="0"/>
      <w:marBottom w:val="0"/>
      <w:divBdr>
        <w:top w:val="none" w:sz="0" w:space="0" w:color="auto"/>
        <w:left w:val="none" w:sz="0" w:space="0" w:color="auto"/>
        <w:bottom w:val="none" w:sz="0" w:space="0" w:color="auto"/>
        <w:right w:val="none" w:sz="0" w:space="0" w:color="auto"/>
      </w:divBdr>
    </w:div>
    <w:div w:id="1687556649">
      <w:bodyDiv w:val="1"/>
      <w:marLeft w:val="0"/>
      <w:marRight w:val="0"/>
      <w:marTop w:val="0"/>
      <w:marBottom w:val="0"/>
      <w:divBdr>
        <w:top w:val="none" w:sz="0" w:space="0" w:color="auto"/>
        <w:left w:val="none" w:sz="0" w:space="0" w:color="auto"/>
        <w:bottom w:val="none" w:sz="0" w:space="0" w:color="auto"/>
        <w:right w:val="none" w:sz="0" w:space="0" w:color="auto"/>
      </w:divBdr>
    </w:div>
    <w:div w:id="1728720385">
      <w:bodyDiv w:val="1"/>
      <w:marLeft w:val="0"/>
      <w:marRight w:val="0"/>
      <w:marTop w:val="0"/>
      <w:marBottom w:val="0"/>
      <w:divBdr>
        <w:top w:val="none" w:sz="0" w:space="0" w:color="auto"/>
        <w:left w:val="none" w:sz="0" w:space="0" w:color="auto"/>
        <w:bottom w:val="none" w:sz="0" w:space="0" w:color="auto"/>
        <w:right w:val="none" w:sz="0" w:space="0" w:color="auto"/>
      </w:divBdr>
    </w:div>
    <w:div w:id="1759597339">
      <w:bodyDiv w:val="1"/>
      <w:marLeft w:val="0"/>
      <w:marRight w:val="0"/>
      <w:marTop w:val="0"/>
      <w:marBottom w:val="0"/>
      <w:divBdr>
        <w:top w:val="none" w:sz="0" w:space="0" w:color="auto"/>
        <w:left w:val="none" w:sz="0" w:space="0" w:color="auto"/>
        <w:bottom w:val="none" w:sz="0" w:space="0" w:color="auto"/>
        <w:right w:val="none" w:sz="0" w:space="0" w:color="auto"/>
      </w:divBdr>
    </w:div>
    <w:div w:id="1802379401">
      <w:bodyDiv w:val="1"/>
      <w:marLeft w:val="0"/>
      <w:marRight w:val="0"/>
      <w:marTop w:val="0"/>
      <w:marBottom w:val="0"/>
      <w:divBdr>
        <w:top w:val="none" w:sz="0" w:space="0" w:color="auto"/>
        <w:left w:val="none" w:sz="0" w:space="0" w:color="auto"/>
        <w:bottom w:val="none" w:sz="0" w:space="0" w:color="auto"/>
        <w:right w:val="none" w:sz="0" w:space="0" w:color="auto"/>
      </w:divBdr>
    </w:div>
    <w:div w:id="1816338731">
      <w:bodyDiv w:val="1"/>
      <w:marLeft w:val="0"/>
      <w:marRight w:val="0"/>
      <w:marTop w:val="0"/>
      <w:marBottom w:val="0"/>
      <w:divBdr>
        <w:top w:val="none" w:sz="0" w:space="0" w:color="auto"/>
        <w:left w:val="none" w:sz="0" w:space="0" w:color="auto"/>
        <w:bottom w:val="none" w:sz="0" w:space="0" w:color="auto"/>
        <w:right w:val="none" w:sz="0" w:space="0" w:color="auto"/>
      </w:divBdr>
    </w:div>
    <w:div w:id="1822260947">
      <w:bodyDiv w:val="1"/>
      <w:marLeft w:val="0"/>
      <w:marRight w:val="0"/>
      <w:marTop w:val="0"/>
      <w:marBottom w:val="0"/>
      <w:divBdr>
        <w:top w:val="none" w:sz="0" w:space="0" w:color="auto"/>
        <w:left w:val="none" w:sz="0" w:space="0" w:color="auto"/>
        <w:bottom w:val="none" w:sz="0" w:space="0" w:color="auto"/>
        <w:right w:val="none" w:sz="0" w:space="0" w:color="auto"/>
      </w:divBdr>
    </w:div>
    <w:div w:id="1841777676">
      <w:bodyDiv w:val="1"/>
      <w:marLeft w:val="0"/>
      <w:marRight w:val="0"/>
      <w:marTop w:val="0"/>
      <w:marBottom w:val="0"/>
      <w:divBdr>
        <w:top w:val="none" w:sz="0" w:space="0" w:color="auto"/>
        <w:left w:val="none" w:sz="0" w:space="0" w:color="auto"/>
        <w:bottom w:val="none" w:sz="0" w:space="0" w:color="auto"/>
        <w:right w:val="none" w:sz="0" w:space="0" w:color="auto"/>
      </w:divBdr>
      <w:divsChild>
        <w:div w:id="472790516">
          <w:marLeft w:val="0"/>
          <w:marRight w:val="0"/>
          <w:marTop w:val="0"/>
          <w:marBottom w:val="0"/>
          <w:divBdr>
            <w:top w:val="single" w:sz="2" w:space="0" w:color="auto"/>
            <w:left w:val="single" w:sz="2" w:space="0" w:color="auto"/>
            <w:bottom w:val="single" w:sz="6" w:space="0" w:color="auto"/>
            <w:right w:val="single" w:sz="2" w:space="0" w:color="auto"/>
          </w:divBdr>
          <w:divsChild>
            <w:div w:id="2113087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775738">
                  <w:marLeft w:val="0"/>
                  <w:marRight w:val="0"/>
                  <w:marTop w:val="0"/>
                  <w:marBottom w:val="0"/>
                  <w:divBdr>
                    <w:top w:val="single" w:sz="2" w:space="0" w:color="D9D9E3"/>
                    <w:left w:val="single" w:sz="2" w:space="0" w:color="D9D9E3"/>
                    <w:bottom w:val="single" w:sz="2" w:space="0" w:color="D9D9E3"/>
                    <w:right w:val="single" w:sz="2" w:space="0" w:color="D9D9E3"/>
                  </w:divBdr>
                  <w:divsChild>
                    <w:div w:id="1298222191">
                      <w:marLeft w:val="0"/>
                      <w:marRight w:val="0"/>
                      <w:marTop w:val="0"/>
                      <w:marBottom w:val="0"/>
                      <w:divBdr>
                        <w:top w:val="single" w:sz="2" w:space="0" w:color="D9D9E3"/>
                        <w:left w:val="single" w:sz="2" w:space="0" w:color="D9D9E3"/>
                        <w:bottom w:val="single" w:sz="2" w:space="0" w:color="D9D9E3"/>
                        <w:right w:val="single" w:sz="2" w:space="0" w:color="D9D9E3"/>
                      </w:divBdr>
                      <w:divsChild>
                        <w:div w:id="1570842018">
                          <w:marLeft w:val="0"/>
                          <w:marRight w:val="0"/>
                          <w:marTop w:val="0"/>
                          <w:marBottom w:val="0"/>
                          <w:divBdr>
                            <w:top w:val="single" w:sz="2" w:space="0" w:color="D9D9E3"/>
                            <w:left w:val="single" w:sz="2" w:space="0" w:color="D9D9E3"/>
                            <w:bottom w:val="single" w:sz="2" w:space="0" w:color="D9D9E3"/>
                            <w:right w:val="single" w:sz="2" w:space="0" w:color="D9D9E3"/>
                          </w:divBdr>
                          <w:divsChild>
                            <w:div w:id="54089153">
                              <w:marLeft w:val="0"/>
                              <w:marRight w:val="0"/>
                              <w:marTop w:val="0"/>
                              <w:marBottom w:val="0"/>
                              <w:divBdr>
                                <w:top w:val="single" w:sz="2" w:space="0" w:color="D9D9E3"/>
                                <w:left w:val="single" w:sz="2" w:space="0" w:color="D9D9E3"/>
                                <w:bottom w:val="single" w:sz="2" w:space="0" w:color="D9D9E3"/>
                                <w:right w:val="single" w:sz="2" w:space="0" w:color="D9D9E3"/>
                              </w:divBdr>
                              <w:divsChild>
                                <w:div w:id="1868366211">
                                  <w:marLeft w:val="0"/>
                                  <w:marRight w:val="0"/>
                                  <w:marTop w:val="0"/>
                                  <w:marBottom w:val="0"/>
                                  <w:divBdr>
                                    <w:top w:val="single" w:sz="2" w:space="0" w:color="D9D9E3"/>
                                    <w:left w:val="single" w:sz="2" w:space="0" w:color="D9D9E3"/>
                                    <w:bottom w:val="single" w:sz="2" w:space="0" w:color="D9D9E3"/>
                                    <w:right w:val="single" w:sz="2" w:space="0" w:color="D9D9E3"/>
                                  </w:divBdr>
                                  <w:divsChild>
                                    <w:div w:id="7123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2624334">
      <w:bodyDiv w:val="1"/>
      <w:marLeft w:val="0"/>
      <w:marRight w:val="0"/>
      <w:marTop w:val="0"/>
      <w:marBottom w:val="0"/>
      <w:divBdr>
        <w:top w:val="none" w:sz="0" w:space="0" w:color="auto"/>
        <w:left w:val="none" w:sz="0" w:space="0" w:color="auto"/>
        <w:bottom w:val="none" w:sz="0" w:space="0" w:color="auto"/>
        <w:right w:val="none" w:sz="0" w:space="0" w:color="auto"/>
      </w:divBdr>
      <w:divsChild>
        <w:div w:id="912739763">
          <w:marLeft w:val="0"/>
          <w:marRight w:val="0"/>
          <w:marTop w:val="0"/>
          <w:marBottom w:val="0"/>
          <w:divBdr>
            <w:top w:val="single" w:sz="2" w:space="0" w:color="auto"/>
            <w:left w:val="single" w:sz="2" w:space="0" w:color="auto"/>
            <w:bottom w:val="single" w:sz="6" w:space="0" w:color="auto"/>
            <w:right w:val="single" w:sz="2" w:space="0" w:color="auto"/>
          </w:divBdr>
          <w:divsChild>
            <w:div w:id="190502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239609007">
                  <w:marLeft w:val="0"/>
                  <w:marRight w:val="0"/>
                  <w:marTop w:val="0"/>
                  <w:marBottom w:val="0"/>
                  <w:divBdr>
                    <w:top w:val="single" w:sz="2" w:space="0" w:color="D9D9E3"/>
                    <w:left w:val="single" w:sz="2" w:space="0" w:color="D9D9E3"/>
                    <w:bottom w:val="single" w:sz="2" w:space="0" w:color="D9D9E3"/>
                    <w:right w:val="single" w:sz="2" w:space="0" w:color="D9D9E3"/>
                  </w:divBdr>
                  <w:divsChild>
                    <w:div w:id="783429452">
                      <w:marLeft w:val="0"/>
                      <w:marRight w:val="0"/>
                      <w:marTop w:val="0"/>
                      <w:marBottom w:val="0"/>
                      <w:divBdr>
                        <w:top w:val="single" w:sz="2" w:space="0" w:color="D9D9E3"/>
                        <w:left w:val="single" w:sz="2" w:space="0" w:color="D9D9E3"/>
                        <w:bottom w:val="single" w:sz="2" w:space="0" w:color="D9D9E3"/>
                        <w:right w:val="single" w:sz="2" w:space="0" w:color="D9D9E3"/>
                      </w:divBdr>
                      <w:divsChild>
                        <w:div w:id="454911892">
                          <w:marLeft w:val="0"/>
                          <w:marRight w:val="0"/>
                          <w:marTop w:val="0"/>
                          <w:marBottom w:val="0"/>
                          <w:divBdr>
                            <w:top w:val="single" w:sz="2" w:space="0" w:color="D9D9E3"/>
                            <w:left w:val="single" w:sz="2" w:space="0" w:color="D9D9E3"/>
                            <w:bottom w:val="single" w:sz="2" w:space="0" w:color="D9D9E3"/>
                            <w:right w:val="single" w:sz="2" w:space="0" w:color="D9D9E3"/>
                          </w:divBdr>
                          <w:divsChild>
                            <w:div w:id="943345053">
                              <w:marLeft w:val="0"/>
                              <w:marRight w:val="0"/>
                              <w:marTop w:val="0"/>
                              <w:marBottom w:val="0"/>
                              <w:divBdr>
                                <w:top w:val="single" w:sz="2" w:space="0" w:color="D9D9E3"/>
                                <w:left w:val="single" w:sz="2" w:space="0" w:color="D9D9E3"/>
                                <w:bottom w:val="single" w:sz="2" w:space="0" w:color="D9D9E3"/>
                                <w:right w:val="single" w:sz="2" w:space="0" w:color="D9D9E3"/>
                              </w:divBdr>
                              <w:divsChild>
                                <w:div w:id="1968314645">
                                  <w:marLeft w:val="0"/>
                                  <w:marRight w:val="0"/>
                                  <w:marTop w:val="0"/>
                                  <w:marBottom w:val="0"/>
                                  <w:divBdr>
                                    <w:top w:val="single" w:sz="2" w:space="0" w:color="D9D9E3"/>
                                    <w:left w:val="single" w:sz="2" w:space="0" w:color="D9D9E3"/>
                                    <w:bottom w:val="single" w:sz="2" w:space="0" w:color="D9D9E3"/>
                                    <w:right w:val="single" w:sz="2" w:space="0" w:color="D9D9E3"/>
                                  </w:divBdr>
                                  <w:divsChild>
                                    <w:div w:id="754521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5826984">
      <w:bodyDiv w:val="1"/>
      <w:marLeft w:val="0"/>
      <w:marRight w:val="0"/>
      <w:marTop w:val="0"/>
      <w:marBottom w:val="0"/>
      <w:divBdr>
        <w:top w:val="none" w:sz="0" w:space="0" w:color="auto"/>
        <w:left w:val="none" w:sz="0" w:space="0" w:color="auto"/>
        <w:bottom w:val="none" w:sz="0" w:space="0" w:color="auto"/>
        <w:right w:val="none" w:sz="0" w:space="0" w:color="auto"/>
      </w:divBdr>
    </w:div>
    <w:div w:id="1896886323">
      <w:bodyDiv w:val="1"/>
      <w:marLeft w:val="0"/>
      <w:marRight w:val="0"/>
      <w:marTop w:val="0"/>
      <w:marBottom w:val="0"/>
      <w:divBdr>
        <w:top w:val="none" w:sz="0" w:space="0" w:color="auto"/>
        <w:left w:val="none" w:sz="0" w:space="0" w:color="auto"/>
        <w:bottom w:val="none" w:sz="0" w:space="0" w:color="auto"/>
        <w:right w:val="none" w:sz="0" w:space="0" w:color="auto"/>
      </w:divBdr>
    </w:div>
    <w:div w:id="1904295750">
      <w:bodyDiv w:val="1"/>
      <w:marLeft w:val="0"/>
      <w:marRight w:val="0"/>
      <w:marTop w:val="0"/>
      <w:marBottom w:val="0"/>
      <w:divBdr>
        <w:top w:val="none" w:sz="0" w:space="0" w:color="auto"/>
        <w:left w:val="none" w:sz="0" w:space="0" w:color="auto"/>
        <w:bottom w:val="none" w:sz="0" w:space="0" w:color="auto"/>
        <w:right w:val="none" w:sz="0" w:space="0" w:color="auto"/>
      </w:divBdr>
      <w:divsChild>
        <w:div w:id="1862431034">
          <w:marLeft w:val="0"/>
          <w:marRight w:val="0"/>
          <w:marTop w:val="0"/>
          <w:marBottom w:val="0"/>
          <w:divBdr>
            <w:top w:val="single" w:sz="2" w:space="0" w:color="D9D9E3"/>
            <w:left w:val="single" w:sz="2" w:space="0" w:color="D9D9E3"/>
            <w:bottom w:val="single" w:sz="2" w:space="0" w:color="D9D9E3"/>
            <w:right w:val="single" w:sz="2" w:space="0" w:color="D9D9E3"/>
          </w:divBdr>
          <w:divsChild>
            <w:div w:id="180565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56804">
                  <w:marLeft w:val="0"/>
                  <w:marRight w:val="0"/>
                  <w:marTop w:val="0"/>
                  <w:marBottom w:val="0"/>
                  <w:divBdr>
                    <w:top w:val="single" w:sz="2" w:space="0" w:color="D9D9E3"/>
                    <w:left w:val="single" w:sz="2" w:space="0" w:color="D9D9E3"/>
                    <w:bottom w:val="single" w:sz="2" w:space="0" w:color="D9D9E3"/>
                    <w:right w:val="single" w:sz="2" w:space="0" w:color="D9D9E3"/>
                  </w:divBdr>
                  <w:divsChild>
                    <w:div w:id="29379467">
                      <w:marLeft w:val="0"/>
                      <w:marRight w:val="0"/>
                      <w:marTop w:val="0"/>
                      <w:marBottom w:val="0"/>
                      <w:divBdr>
                        <w:top w:val="single" w:sz="2" w:space="0" w:color="D9D9E3"/>
                        <w:left w:val="single" w:sz="2" w:space="0" w:color="D9D9E3"/>
                        <w:bottom w:val="single" w:sz="2" w:space="0" w:color="D9D9E3"/>
                        <w:right w:val="single" w:sz="2" w:space="0" w:color="D9D9E3"/>
                      </w:divBdr>
                      <w:divsChild>
                        <w:div w:id="1038822016">
                          <w:marLeft w:val="0"/>
                          <w:marRight w:val="0"/>
                          <w:marTop w:val="0"/>
                          <w:marBottom w:val="0"/>
                          <w:divBdr>
                            <w:top w:val="single" w:sz="2" w:space="0" w:color="D9D9E3"/>
                            <w:left w:val="single" w:sz="2" w:space="0" w:color="D9D9E3"/>
                            <w:bottom w:val="single" w:sz="2" w:space="0" w:color="D9D9E3"/>
                            <w:right w:val="single" w:sz="2" w:space="0" w:color="D9D9E3"/>
                          </w:divBdr>
                          <w:divsChild>
                            <w:div w:id="963273036">
                              <w:marLeft w:val="0"/>
                              <w:marRight w:val="0"/>
                              <w:marTop w:val="0"/>
                              <w:marBottom w:val="0"/>
                              <w:divBdr>
                                <w:top w:val="single" w:sz="2" w:space="0" w:color="D9D9E3"/>
                                <w:left w:val="single" w:sz="2" w:space="0" w:color="D9D9E3"/>
                                <w:bottom w:val="single" w:sz="2" w:space="0" w:color="D9D9E3"/>
                                <w:right w:val="single" w:sz="2" w:space="0" w:color="D9D9E3"/>
                              </w:divBdr>
                              <w:divsChild>
                                <w:div w:id="1453862026">
                                  <w:marLeft w:val="0"/>
                                  <w:marRight w:val="0"/>
                                  <w:marTop w:val="0"/>
                                  <w:marBottom w:val="0"/>
                                  <w:divBdr>
                                    <w:top w:val="single" w:sz="2" w:space="0" w:color="D9D9E3"/>
                                    <w:left w:val="single" w:sz="2" w:space="0" w:color="D9D9E3"/>
                                    <w:bottom w:val="single" w:sz="2" w:space="0" w:color="D9D9E3"/>
                                    <w:right w:val="single" w:sz="2" w:space="0" w:color="D9D9E3"/>
                                  </w:divBdr>
                                  <w:divsChild>
                                    <w:div w:id="83908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6235387">
          <w:marLeft w:val="0"/>
          <w:marRight w:val="0"/>
          <w:marTop w:val="0"/>
          <w:marBottom w:val="0"/>
          <w:divBdr>
            <w:top w:val="single" w:sz="2" w:space="0" w:color="D9D9E3"/>
            <w:left w:val="single" w:sz="2" w:space="0" w:color="D9D9E3"/>
            <w:bottom w:val="single" w:sz="2" w:space="0" w:color="D9D9E3"/>
            <w:right w:val="single" w:sz="2" w:space="0" w:color="D9D9E3"/>
          </w:divBdr>
          <w:divsChild>
            <w:div w:id="132474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769005134">
                  <w:marLeft w:val="0"/>
                  <w:marRight w:val="0"/>
                  <w:marTop w:val="0"/>
                  <w:marBottom w:val="0"/>
                  <w:divBdr>
                    <w:top w:val="single" w:sz="2" w:space="0" w:color="D9D9E3"/>
                    <w:left w:val="single" w:sz="2" w:space="0" w:color="D9D9E3"/>
                    <w:bottom w:val="single" w:sz="2" w:space="0" w:color="D9D9E3"/>
                    <w:right w:val="single" w:sz="2" w:space="0" w:color="D9D9E3"/>
                  </w:divBdr>
                  <w:divsChild>
                    <w:div w:id="1705518260">
                      <w:marLeft w:val="0"/>
                      <w:marRight w:val="0"/>
                      <w:marTop w:val="0"/>
                      <w:marBottom w:val="0"/>
                      <w:divBdr>
                        <w:top w:val="single" w:sz="2" w:space="0" w:color="D9D9E3"/>
                        <w:left w:val="single" w:sz="2" w:space="0" w:color="D9D9E3"/>
                        <w:bottom w:val="single" w:sz="2" w:space="0" w:color="D9D9E3"/>
                        <w:right w:val="single" w:sz="2" w:space="0" w:color="D9D9E3"/>
                      </w:divBdr>
                      <w:divsChild>
                        <w:div w:id="1589801858">
                          <w:marLeft w:val="0"/>
                          <w:marRight w:val="0"/>
                          <w:marTop w:val="0"/>
                          <w:marBottom w:val="0"/>
                          <w:divBdr>
                            <w:top w:val="single" w:sz="2" w:space="0" w:color="D9D9E3"/>
                            <w:left w:val="single" w:sz="2" w:space="0" w:color="D9D9E3"/>
                            <w:bottom w:val="single" w:sz="2" w:space="0" w:color="D9D9E3"/>
                            <w:right w:val="single" w:sz="2" w:space="0" w:color="D9D9E3"/>
                          </w:divBdr>
                          <w:divsChild>
                            <w:div w:id="2058119311">
                              <w:marLeft w:val="0"/>
                              <w:marRight w:val="0"/>
                              <w:marTop w:val="0"/>
                              <w:marBottom w:val="0"/>
                              <w:divBdr>
                                <w:top w:val="single" w:sz="2" w:space="0" w:color="D9D9E3"/>
                                <w:left w:val="single" w:sz="2" w:space="0" w:color="D9D9E3"/>
                                <w:bottom w:val="single" w:sz="2" w:space="0" w:color="D9D9E3"/>
                                <w:right w:val="single" w:sz="2" w:space="0" w:color="D9D9E3"/>
                              </w:divBdr>
                              <w:divsChild>
                                <w:div w:id="173280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952014">
      <w:bodyDiv w:val="1"/>
      <w:marLeft w:val="0"/>
      <w:marRight w:val="0"/>
      <w:marTop w:val="0"/>
      <w:marBottom w:val="0"/>
      <w:divBdr>
        <w:top w:val="none" w:sz="0" w:space="0" w:color="auto"/>
        <w:left w:val="none" w:sz="0" w:space="0" w:color="auto"/>
        <w:bottom w:val="none" w:sz="0" w:space="0" w:color="auto"/>
        <w:right w:val="none" w:sz="0" w:space="0" w:color="auto"/>
      </w:divBdr>
    </w:div>
    <w:div w:id="1911572995">
      <w:bodyDiv w:val="1"/>
      <w:marLeft w:val="0"/>
      <w:marRight w:val="0"/>
      <w:marTop w:val="0"/>
      <w:marBottom w:val="0"/>
      <w:divBdr>
        <w:top w:val="none" w:sz="0" w:space="0" w:color="auto"/>
        <w:left w:val="none" w:sz="0" w:space="0" w:color="auto"/>
        <w:bottom w:val="none" w:sz="0" w:space="0" w:color="auto"/>
        <w:right w:val="none" w:sz="0" w:space="0" w:color="auto"/>
      </w:divBdr>
    </w:div>
    <w:div w:id="1934630561">
      <w:bodyDiv w:val="1"/>
      <w:marLeft w:val="0"/>
      <w:marRight w:val="0"/>
      <w:marTop w:val="0"/>
      <w:marBottom w:val="0"/>
      <w:divBdr>
        <w:top w:val="none" w:sz="0" w:space="0" w:color="auto"/>
        <w:left w:val="none" w:sz="0" w:space="0" w:color="auto"/>
        <w:bottom w:val="none" w:sz="0" w:space="0" w:color="auto"/>
        <w:right w:val="none" w:sz="0" w:space="0" w:color="auto"/>
      </w:divBdr>
    </w:div>
    <w:div w:id="1983650765">
      <w:bodyDiv w:val="1"/>
      <w:marLeft w:val="0"/>
      <w:marRight w:val="0"/>
      <w:marTop w:val="0"/>
      <w:marBottom w:val="0"/>
      <w:divBdr>
        <w:top w:val="none" w:sz="0" w:space="0" w:color="auto"/>
        <w:left w:val="none" w:sz="0" w:space="0" w:color="auto"/>
        <w:bottom w:val="none" w:sz="0" w:space="0" w:color="auto"/>
        <w:right w:val="none" w:sz="0" w:space="0" w:color="auto"/>
      </w:divBdr>
      <w:divsChild>
        <w:div w:id="1857570570">
          <w:marLeft w:val="0"/>
          <w:marRight w:val="0"/>
          <w:marTop w:val="0"/>
          <w:marBottom w:val="0"/>
          <w:divBdr>
            <w:top w:val="single" w:sz="2" w:space="0" w:color="auto"/>
            <w:left w:val="single" w:sz="2" w:space="0" w:color="auto"/>
            <w:bottom w:val="single" w:sz="6" w:space="0" w:color="auto"/>
            <w:right w:val="single" w:sz="2" w:space="0" w:color="auto"/>
          </w:divBdr>
          <w:divsChild>
            <w:div w:id="2891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33460">
                  <w:marLeft w:val="0"/>
                  <w:marRight w:val="0"/>
                  <w:marTop w:val="0"/>
                  <w:marBottom w:val="0"/>
                  <w:divBdr>
                    <w:top w:val="single" w:sz="2" w:space="0" w:color="D9D9E3"/>
                    <w:left w:val="single" w:sz="2" w:space="0" w:color="D9D9E3"/>
                    <w:bottom w:val="single" w:sz="2" w:space="0" w:color="D9D9E3"/>
                    <w:right w:val="single" w:sz="2" w:space="0" w:color="D9D9E3"/>
                  </w:divBdr>
                  <w:divsChild>
                    <w:div w:id="272902217">
                      <w:marLeft w:val="0"/>
                      <w:marRight w:val="0"/>
                      <w:marTop w:val="0"/>
                      <w:marBottom w:val="0"/>
                      <w:divBdr>
                        <w:top w:val="single" w:sz="2" w:space="0" w:color="D9D9E3"/>
                        <w:left w:val="single" w:sz="2" w:space="0" w:color="D9D9E3"/>
                        <w:bottom w:val="single" w:sz="2" w:space="0" w:color="D9D9E3"/>
                        <w:right w:val="single" w:sz="2" w:space="0" w:color="D9D9E3"/>
                      </w:divBdr>
                      <w:divsChild>
                        <w:div w:id="197622933">
                          <w:marLeft w:val="0"/>
                          <w:marRight w:val="0"/>
                          <w:marTop w:val="0"/>
                          <w:marBottom w:val="0"/>
                          <w:divBdr>
                            <w:top w:val="single" w:sz="2" w:space="0" w:color="D9D9E3"/>
                            <w:left w:val="single" w:sz="2" w:space="0" w:color="D9D9E3"/>
                            <w:bottom w:val="single" w:sz="2" w:space="0" w:color="D9D9E3"/>
                            <w:right w:val="single" w:sz="2" w:space="0" w:color="D9D9E3"/>
                          </w:divBdr>
                          <w:divsChild>
                            <w:div w:id="1290817041">
                              <w:marLeft w:val="0"/>
                              <w:marRight w:val="0"/>
                              <w:marTop w:val="0"/>
                              <w:marBottom w:val="0"/>
                              <w:divBdr>
                                <w:top w:val="single" w:sz="2" w:space="0" w:color="D9D9E3"/>
                                <w:left w:val="single" w:sz="2" w:space="0" w:color="D9D9E3"/>
                                <w:bottom w:val="single" w:sz="2" w:space="0" w:color="D9D9E3"/>
                                <w:right w:val="single" w:sz="2" w:space="0" w:color="D9D9E3"/>
                              </w:divBdr>
                              <w:divsChild>
                                <w:div w:id="374888019">
                                  <w:marLeft w:val="0"/>
                                  <w:marRight w:val="0"/>
                                  <w:marTop w:val="0"/>
                                  <w:marBottom w:val="0"/>
                                  <w:divBdr>
                                    <w:top w:val="single" w:sz="2" w:space="0" w:color="D9D9E3"/>
                                    <w:left w:val="single" w:sz="2" w:space="0" w:color="D9D9E3"/>
                                    <w:bottom w:val="single" w:sz="2" w:space="0" w:color="D9D9E3"/>
                                    <w:right w:val="single" w:sz="2" w:space="0" w:color="D9D9E3"/>
                                  </w:divBdr>
                                  <w:divsChild>
                                    <w:div w:id="181352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3459989">
      <w:bodyDiv w:val="1"/>
      <w:marLeft w:val="0"/>
      <w:marRight w:val="0"/>
      <w:marTop w:val="0"/>
      <w:marBottom w:val="0"/>
      <w:divBdr>
        <w:top w:val="none" w:sz="0" w:space="0" w:color="auto"/>
        <w:left w:val="none" w:sz="0" w:space="0" w:color="auto"/>
        <w:bottom w:val="none" w:sz="0" w:space="0" w:color="auto"/>
        <w:right w:val="none" w:sz="0" w:space="0" w:color="auto"/>
      </w:divBdr>
    </w:div>
    <w:div w:id="2017535549">
      <w:bodyDiv w:val="1"/>
      <w:marLeft w:val="0"/>
      <w:marRight w:val="0"/>
      <w:marTop w:val="0"/>
      <w:marBottom w:val="0"/>
      <w:divBdr>
        <w:top w:val="none" w:sz="0" w:space="0" w:color="auto"/>
        <w:left w:val="none" w:sz="0" w:space="0" w:color="auto"/>
        <w:bottom w:val="none" w:sz="0" w:space="0" w:color="auto"/>
        <w:right w:val="none" w:sz="0" w:space="0" w:color="auto"/>
      </w:divBdr>
    </w:div>
    <w:div w:id="2036222643">
      <w:bodyDiv w:val="1"/>
      <w:marLeft w:val="0"/>
      <w:marRight w:val="0"/>
      <w:marTop w:val="0"/>
      <w:marBottom w:val="0"/>
      <w:divBdr>
        <w:top w:val="none" w:sz="0" w:space="0" w:color="auto"/>
        <w:left w:val="none" w:sz="0" w:space="0" w:color="auto"/>
        <w:bottom w:val="none" w:sz="0" w:space="0" w:color="auto"/>
        <w:right w:val="none" w:sz="0" w:space="0" w:color="auto"/>
      </w:divBdr>
    </w:div>
    <w:div w:id="2049407868">
      <w:bodyDiv w:val="1"/>
      <w:marLeft w:val="0"/>
      <w:marRight w:val="0"/>
      <w:marTop w:val="0"/>
      <w:marBottom w:val="0"/>
      <w:divBdr>
        <w:top w:val="none" w:sz="0" w:space="0" w:color="auto"/>
        <w:left w:val="none" w:sz="0" w:space="0" w:color="auto"/>
        <w:bottom w:val="none" w:sz="0" w:space="0" w:color="auto"/>
        <w:right w:val="none" w:sz="0" w:space="0" w:color="auto"/>
      </w:divBdr>
    </w:div>
    <w:div w:id="2098548910">
      <w:bodyDiv w:val="1"/>
      <w:marLeft w:val="0"/>
      <w:marRight w:val="0"/>
      <w:marTop w:val="0"/>
      <w:marBottom w:val="0"/>
      <w:divBdr>
        <w:top w:val="none" w:sz="0" w:space="0" w:color="auto"/>
        <w:left w:val="none" w:sz="0" w:space="0" w:color="auto"/>
        <w:bottom w:val="none" w:sz="0" w:space="0" w:color="auto"/>
        <w:right w:val="none" w:sz="0" w:space="0" w:color="auto"/>
      </w:divBdr>
    </w:div>
    <w:div w:id="214600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tigganeha4/diabetes-dataset-201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tigganeha4/diabetes-dataset-2019"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DE77AB33D1E479619B567F21DFA58" ma:contentTypeVersion="3" ma:contentTypeDescription="Create a new document." ma:contentTypeScope="" ma:versionID="4c93b432bbf534915a19d8fbda6e3d5a">
  <xsd:schema xmlns:xsd="http://www.w3.org/2001/XMLSchema" xmlns:xs="http://www.w3.org/2001/XMLSchema" xmlns:p="http://schemas.microsoft.com/office/2006/metadata/properties" xmlns:ns3="ab519c12-265b-4ace-8ca8-abdab90950f4" targetNamespace="http://schemas.microsoft.com/office/2006/metadata/properties" ma:root="true" ma:fieldsID="6251282ccae56ea360137a05cc2a467b" ns3:_="">
    <xsd:import namespace="ab519c12-265b-4ace-8ca8-abdab90950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19c12-265b-4ace-8ca8-abdab9095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03A7C-9793-485E-8B59-F499DF6E6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19c12-265b-4ace-8ca8-abdab9095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1C8719-A480-45F1-A00F-5F5713B549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93042F-7B83-4F58-B77F-BA7A75667907}">
  <ds:schemaRefs>
    <ds:schemaRef ds:uri="http://schemas.microsoft.com/sharepoint/v3/contenttype/forms"/>
  </ds:schemaRefs>
</ds:datastoreItem>
</file>

<file path=customXml/itemProps4.xml><?xml version="1.0" encoding="utf-8"?>
<ds:datastoreItem xmlns:ds="http://schemas.openxmlformats.org/officeDocument/2006/customXml" ds:itemID="{AE1BE141-5A61-48F5-8C84-47B60866A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8200</Words>
  <Characters>46744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Kalivela, Venkata Siva Ram Pande</dc:creator>
  <cp:keywords/>
  <dc:description/>
  <cp:lastModifiedBy>Kalivela, Venkata Siva Ram Pande</cp:lastModifiedBy>
  <cp:revision>2</cp:revision>
  <dcterms:created xsi:type="dcterms:W3CDTF">2023-12-11T20:33:00Z</dcterms:created>
  <dcterms:modified xsi:type="dcterms:W3CDTF">2023-12-11T20:33:00Z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0x010100ED4DE77AB33D1E479619B567F21DFA58</vt:lpwstr>
  </property>
</Properties>
</file>