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BDF0E" w14:textId="77777777" w:rsidR="001675BA" w:rsidRDefault="00DC7431">
      <w:pPr>
        <w:pStyle w:val="BodyText"/>
        <w:spacing w:before="39" w:line="400" w:lineRule="auto"/>
        <w:ind w:left="100" w:right="7890"/>
      </w:pPr>
      <w:proofErr w:type="spellStart"/>
      <w:r>
        <w:t>Kien</w:t>
      </w:r>
      <w:proofErr w:type="spellEnd"/>
      <w:r>
        <w:t xml:space="preserve"> Duc Vu GTID:</w:t>
      </w:r>
      <w:r>
        <w:rPr>
          <w:spacing w:val="8"/>
        </w:rPr>
        <w:t xml:space="preserve"> </w:t>
      </w:r>
      <w:r>
        <w:rPr>
          <w:spacing w:val="-3"/>
        </w:rPr>
        <w:t>903552166</w:t>
      </w:r>
    </w:p>
    <w:p w14:paraId="0808EECF" w14:textId="77777777" w:rsidR="001675BA" w:rsidRDefault="00DC7431">
      <w:pPr>
        <w:pStyle w:val="BodyText"/>
        <w:spacing w:before="3"/>
        <w:ind w:left="100"/>
      </w:pPr>
      <w:r>
        <w:t>Homework 2</w:t>
      </w:r>
    </w:p>
    <w:p w14:paraId="59BE430E" w14:textId="77777777" w:rsidR="001675BA" w:rsidRDefault="001675BA">
      <w:pPr>
        <w:pStyle w:val="BodyText"/>
      </w:pPr>
    </w:p>
    <w:p w14:paraId="731F5157" w14:textId="77777777" w:rsidR="001675BA" w:rsidRDefault="001675BA">
      <w:pPr>
        <w:pStyle w:val="BodyText"/>
      </w:pPr>
    </w:p>
    <w:p w14:paraId="13806DF8" w14:textId="77777777" w:rsidR="001675BA" w:rsidRDefault="001675BA">
      <w:pPr>
        <w:pStyle w:val="BodyText"/>
      </w:pPr>
    </w:p>
    <w:p w14:paraId="1EFBFC33" w14:textId="77777777" w:rsidR="001675BA" w:rsidRDefault="001675BA">
      <w:pPr>
        <w:pStyle w:val="BodyText"/>
        <w:rPr>
          <w:sz w:val="20"/>
        </w:rPr>
      </w:pPr>
    </w:p>
    <w:p w14:paraId="4406E1C1" w14:textId="0AD6905B" w:rsidR="001675BA" w:rsidRDefault="001675BA">
      <w:pPr>
        <w:pStyle w:val="BodyText"/>
        <w:spacing w:before="8"/>
        <w:rPr>
          <w:sz w:val="25"/>
        </w:rPr>
      </w:pPr>
    </w:p>
    <w:p w14:paraId="570F8FEA" w14:textId="77777777" w:rsidR="001675BA" w:rsidRDefault="001675BA">
      <w:pPr>
        <w:rPr>
          <w:sz w:val="25"/>
        </w:rPr>
        <w:sectPr w:rsidR="001675BA">
          <w:type w:val="continuous"/>
          <w:pgSz w:w="12240" w:h="15840"/>
          <w:pgMar w:top="1400" w:right="1340" w:bottom="280" w:left="1340" w:header="720" w:footer="720" w:gutter="0"/>
          <w:cols w:space="720"/>
        </w:sectPr>
      </w:pPr>
    </w:p>
    <w:p w14:paraId="0B10E5F1" w14:textId="3E3BBDE7" w:rsidR="001675BA" w:rsidRPr="00DD2CF3" w:rsidRDefault="00DD2CF3" w:rsidP="00DD2CF3">
      <w:pPr>
        <w:tabs>
          <w:tab w:val="left" w:pos="317"/>
        </w:tabs>
        <w:spacing w:before="56"/>
        <w:rPr>
          <w:b/>
          <w:bCs/>
        </w:rPr>
      </w:pPr>
      <w:r w:rsidRPr="00DD2CF3">
        <w:rPr>
          <w:b/>
          <w:bCs/>
        </w:rPr>
        <w:t>Q1</w:t>
      </w:r>
      <w:bookmarkStart w:id="0" w:name="_GoBack"/>
      <w:bookmarkEnd w:id="0"/>
      <w:r w:rsidRPr="00DD2CF3">
        <w:rPr>
          <w:b/>
          <w:bCs/>
        </w:rPr>
        <w:t xml:space="preserve">a. </w:t>
      </w:r>
      <w:r w:rsidR="00DC7431" w:rsidRPr="00DD2CF3">
        <w:rPr>
          <w:b/>
          <w:bCs/>
        </w:rPr>
        <w:t>Spectral</w:t>
      </w:r>
      <w:r w:rsidR="00DC7431" w:rsidRPr="00DD2CF3">
        <w:rPr>
          <w:b/>
          <w:bCs/>
          <w:spacing w:val="-2"/>
        </w:rPr>
        <w:t xml:space="preserve"> </w:t>
      </w:r>
      <w:r w:rsidR="00DC7431" w:rsidRPr="00DD2CF3">
        <w:rPr>
          <w:b/>
          <w:bCs/>
        </w:rPr>
        <w:t>Clustering</w:t>
      </w:r>
    </w:p>
    <w:p w14:paraId="690366FD" w14:textId="14F127E1" w:rsidR="001675BA" w:rsidRDefault="00DC7431" w:rsidP="00DC7431">
      <w:pPr>
        <w:tabs>
          <w:tab w:val="left" w:pos="512"/>
          <w:tab w:val="left" w:pos="922"/>
        </w:tabs>
        <w:spacing w:line="144" w:lineRule="exact"/>
        <w:ind w:left="152"/>
        <w:rPr>
          <w:rFonts w:ascii="DejaVu Sans Condensed" w:eastAsia="DejaVu Sans Condensed"/>
          <w:sz w:val="16"/>
        </w:rPr>
        <w:sectPr w:rsidR="001675BA">
          <w:type w:val="continuous"/>
          <w:pgSz w:w="12240" w:h="15840"/>
          <w:pgMar w:top="1400" w:right="1340" w:bottom="280" w:left="1340" w:header="720" w:footer="720" w:gutter="0"/>
          <w:cols w:num="2" w:space="720" w:equalWidth="0">
            <w:col w:w="5516" w:space="40"/>
            <w:col w:w="4004"/>
          </w:cols>
        </w:sectPr>
      </w:pPr>
      <w:r>
        <w:rPr>
          <w:noProof/>
        </w:rPr>
        <w:drawing>
          <wp:anchor distT="0" distB="0" distL="114300" distR="114300" simplePos="0" relativeHeight="251658240" behindDoc="0" locked="0" layoutInCell="1" allowOverlap="1" wp14:anchorId="0D996471" wp14:editId="3E95D952">
            <wp:simplePos x="0" y="0"/>
            <wp:positionH relativeFrom="column">
              <wp:posOffset>-88900</wp:posOffset>
            </wp:positionH>
            <wp:positionV relativeFrom="paragraph">
              <wp:posOffset>1245870</wp:posOffset>
            </wp:positionV>
            <wp:extent cx="5886450" cy="3900170"/>
            <wp:effectExtent l="0" t="0" r="0" b="5080"/>
            <wp:wrapThrough wrapText="bothSides">
              <wp:wrapPolygon edited="0">
                <wp:start x="0" y="0"/>
                <wp:lineTo x="0" y="21523"/>
                <wp:lineTo x="21530" y="21523"/>
                <wp:lineTo x="215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86450" cy="3900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48E9DFB" wp14:editId="7C3D66D0">
            <wp:extent cx="2542540" cy="1408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2540" cy="1408430"/>
                    </a:xfrm>
                    <a:prstGeom prst="rect">
                      <a:avLst/>
                    </a:prstGeom>
                  </pic:spPr>
                </pic:pic>
              </a:graphicData>
            </a:graphic>
          </wp:inline>
        </w:drawing>
      </w:r>
      <w:r>
        <w:br w:type="column"/>
      </w:r>
    </w:p>
    <w:p w14:paraId="4292F26B" w14:textId="77777777" w:rsidR="001675BA" w:rsidRDefault="00DC7431">
      <w:pPr>
        <w:pStyle w:val="BodyText"/>
        <w:spacing w:before="39" w:line="470" w:lineRule="auto"/>
        <w:ind w:left="820" w:hanging="360"/>
      </w:pPr>
      <w:r>
        <w:rPr>
          <w:spacing w:val="-1"/>
        </w:rPr>
        <w:lastRenderedPageBreak/>
        <w:t>(</w:t>
      </w:r>
      <w:r>
        <w:t>1)</w:t>
      </w:r>
      <w:r>
        <w:t xml:space="preserve">  </w:t>
      </w:r>
      <w:r>
        <w:rPr>
          <w:spacing w:val="-1"/>
        </w:rPr>
        <w:t>H</w:t>
      </w:r>
      <w:r>
        <w:t>a</w:t>
      </w:r>
      <w:r>
        <w:rPr>
          <w:spacing w:val="-1"/>
        </w:rPr>
        <w:t>pp</w:t>
      </w:r>
      <w:r>
        <w:t>ens</w:t>
      </w:r>
      <w:r>
        <w:t xml:space="preserve"> </w:t>
      </w:r>
      <w:r>
        <w:t>if</w:t>
      </w:r>
      <w:r>
        <w:t xml:space="preserve"> </w:t>
      </w:r>
      <w:r>
        <w:t>a</w:t>
      </w:r>
      <w:r>
        <w:rPr>
          <w:spacing w:val="-1"/>
        </w:rPr>
        <w:t>n</w:t>
      </w:r>
      <w:r>
        <w:t>d</w:t>
      </w:r>
      <w:r>
        <w:t xml:space="preserve"> </w:t>
      </w:r>
      <w:r>
        <w:rPr>
          <w:spacing w:val="1"/>
        </w:rPr>
        <w:t>o</w:t>
      </w:r>
      <w:r>
        <w:rPr>
          <w:spacing w:val="-1"/>
        </w:rPr>
        <w:t>n</w:t>
      </w:r>
      <w:r>
        <w:rPr>
          <w:spacing w:val="-3"/>
        </w:rPr>
        <w:t>l</w:t>
      </w:r>
      <w:r>
        <w:t>y</w:t>
      </w:r>
      <w:r>
        <w:t xml:space="preserve"> </w:t>
      </w:r>
      <w:r>
        <w:t>if</w:t>
      </w:r>
      <w:r>
        <w:t xml:space="preserve"> </w:t>
      </w:r>
      <w:proofErr w:type="gramStart"/>
      <w:r>
        <w:rPr>
          <w:rFonts w:ascii="DejaVu Sans Condensed" w:eastAsia="DejaVu Sans Condensed"/>
          <w:spacing w:val="-33"/>
          <w:w w:val="102"/>
        </w:rPr>
        <w:t>𝑓</w:t>
      </w:r>
      <w:r>
        <w:rPr>
          <w:rFonts w:ascii="DejaVu Sans Condensed" w:eastAsia="DejaVu Sans Condensed"/>
          <w:w w:val="65"/>
          <w:position w:val="-4"/>
          <w:sz w:val="16"/>
        </w:rPr>
        <w:t>𝑖</w:t>
      </w:r>
      <w:r>
        <w:rPr>
          <w:rFonts w:ascii="DejaVu Sans Condensed" w:eastAsia="DejaVu Sans Condensed"/>
          <w:position w:val="-4"/>
          <w:sz w:val="16"/>
        </w:rPr>
        <w:t xml:space="preserve">  </w:t>
      </w:r>
      <w:r>
        <w:rPr>
          <w:rFonts w:ascii="DejaVu Sans Condensed" w:eastAsia="DejaVu Sans Condensed"/>
          <w:w w:val="99"/>
        </w:rPr>
        <w:t>=</w:t>
      </w:r>
      <w:proofErr w:type="gramEnd"/>
      <w:r>
        <w:rPr>
          <w:rFonts w:ascii="DejaVu Sans Condensed" w:eastAsia="DejaVu Sans Condensed"/>
        </w:rPr>
        <w:t xml:space="preserve">  </w:t>
      </w:r>
      <w:r>
        <w:rPr>
          <w:rFonts w:ascii="DejaVu Sans Condensed" w:eastAsia="DejaVu Sans Condensed"/>
          <w:spacing w:val="-43"/>
          <w:w w:val="102"/>
        </w:rPr>
        <w:t>𝑓</w:t>
      </w:r>
      <w:r>
        <w:rPr>
          <w:rFonts w:ascii="DejaVu Sans Condensed" w:eastAsia="DejaVu Sans Condensed"/>
          <w:w w:val="87"/>
          <w:position w:val="-4"/>
          <w:sz w:val="16"/>
        </w:rPr>
        <w:t>𝑗</w:t>
      </w:r>
      <w:r>
        <w:rPr>
          <w:rFonts w:ascii="DejaVu Sans Condensed" w:eastAsia="DejaVu Sans Condensed"/>
          <w:position w:val="-4"/>
          <w:sz w:val="16"/>
        </w:rPr>
        <w:t xml:space="preserve"> </w:t>
      </w:r>
      <w:r>
        <w:rPr>
          <w:rFonts w:ascii="DejaVu Sans Condensed" w:eastAsia="DejaVu Sans Condensed"/>
          <w:w w:val="118"/>
        </w:rPr>
        <w:t>(</w:t>
      </w:r>
      <w:r>
        <w:rPr>
          <w:rFonts w:ascii="DejaVu Sans Condensed" w:eastAsia="DejaVu Sans Condensed"/>
        </w:rPr>
        <w:t xml:space="preserve"> </w:t>
      </w:r>
      <w:r>
        <w:rPr>
          <w:rFonts w:ascii="DejaVu Sans Condensed" w:eastAsia="DejaVu Sans Condensed"/>
          <w:spacing w:val="-2"/>
          <w:w w:val="85"/>
        </w:rPr>
        <w:t>𝑠</w:t>
      </w:r>
      <w:r>
        <w:rPr>
          <w:rFonts w:ascii="DejaVu Sans Condensed" w:eastAsia="DejaVu Sans Condensed"/>
          <w:w w:val="83"/>
        </w:rPr>
        <w:t>𝑖𝑛</w:t>
      </w:r>
      <w:r>
        <w:rPr>
          <w:rFonts w:ascii="DejaVu Sans Condensed" w:eastAsia="DejaVu Sans Condensed"/>
          <w:spacing w:val="-1"/>
          <w:w w:val="83"/>
        </w:rPr>
        <w:t>𝑐</w:t>
      </w:r>
      <w:r>
        <w:rPr>
          <w:rFonts w:ascii="DejaVu Sans Condensed" w:eastAsia="DejaVu Sans Condensed"/>
          <w:w w:val="92"/>
        </w:rPr>
        <w:t>𝑒</w:t>
      </w:r>
      <w:r>
        <w:rPr>
          <w:rFonts w:ascii="DejaVu Sans Condensed" w:eastAsia="DejaVu Sans Condensed"/>
        </w:rPr>
        <w:t xml:space="preserve"> </w:t>
      </w:r>
      <w:r>
        <w:rPr>
          <w:rFonts w:ascii="DejaVu Sans Condensed" w:eastAsia="DejaVu Sans Condensed"/>
          <w:spacing w:val="-8"/>
          <w:w w:val="137"/>
        </w:rPr>
        <w:t>𝑤</w:t>
      </w:r>
      <w:r>
        <w:rPr>
          <w:rFonts w:ascii="DejaVu Sans Condensed" w:eastAsia="DejaVu Sans Condensed"/>
          <w:spacing w:val="-1"/>
          <w:w w:val="65"/>
          <w:position w:val="-4"/>
          <w:sz w:val="16"/>
        </w:rPr>
        <w:t>𝑖</w:t>
      </w:r>
      <w:r>
        <w:rPr>
          <w:rFonts w:ascii="DejaVu Sans Condensed" w:eastAsia="DejaVu Sans Condensed"/>
          <w:w w:val="87"/>
          <w:position w:val="-4"/>
          <w:sz w:val="16"/>
        </w:rPr>
        <w:t>𝑗</w:t>
      </w:r>
      <w:r>
        <w:rPr>
          <w:rFonts w:ascii="DejaVu Sans Condensed" w:eastAsia="DejaVu Sans Condensed"/>
          <w:position w:val="-4"/>
          <w:sz w:val="16"/>
        </w:rPr>
        <w:t xml:space="preserve">  </w:t>
      </w:r>
      <w:r>
        <w:rPr>
          <w:rFonts w:ascii="DejaVu Sans Condensed" w:eastAsia="DejaVu Sans Condensed"/>
          <w:w w:val="99"/>
        </w:rPr>
        <w:t>&gt;</w:t>
      </w:r>
      <w:r>
        <w:rPr>
          <w:rFonts w:ascii="DejaVu Sans Condensed" w:eastAsia="DejaVu Sans Condensed"/>
        </w:rPr>
        <w:t xml:space="preserve"> </w:t>
      </w:r>
      <w:r>
        <w:rPr>
          <w:rFonts w:ascii="DejaVu Sans Condensed" w:eastAsia="DejaVu Sans Condensed"/>
          <w:w w:val="97"/>
        </w:rPr>
        <w:t>0</w:t>
      </w:r>
      <w:r>
        <w:rPr>
          <w:rFonts w:ascii="DejaVu Sans Condensed" w:eastAsia="DejaVu Sans Condensed"/>
          <w:spacing w:val="-1"/>
          <w:w w:val="118"/>
        </w:rPr>
        <w:t>)</w:t>
      </w:r>
      <w:r>
        <w:t>.</w:t>
      </w:r>
      <w:r>
        <w:t xml:space="preserve"> </w:t>
      </w:r>
      <w:r>
        <w:rPr>
          <w:spacing w:val="-1"/>
        </w:rPr>
        <w:t>Thus</w:t>
      </w:r>
      <w:r>
        <w:t>,</w:t>
      </w:r>
      <w:r>
        <w:t xml:space="preserve"> </w:t>
      </w:r>
      <w:r>
        <w:t>f</w:t>
      </w:r>
      <w:r>
        <w:t xml:space="preserve"> </w:t>
      </w:r>
      <w:r>
        <w:t>is</w:t>
      </w:r>
      <w:r>
        <w:t xml:space="preserve"> </w:t>
      </w:r>
      <w:r>
        <w:t>an</w:t>
      </w:r>
      <w:r>
        <w:t xml:space="preserve"> </w:t>
      </w:r>
      <w:r>
        <w:t>i</w:t>
      </w:r>
      <w:r>
        <w:rPr>
          <w:spacing w:val="-1"/>
        </w:rPr>
        <w:t>nd</w:t>
      </w:r>
      <w:r>
        <w:t>ic</w:t>
      </w:r>
      <w:r>
        <w:rPr>
          <w:spacing w:val="-3"/>
        </w:rPr>
        <w:t>a</w:t>
      </w:r>
      <w:r>
        <w:t>t</w:t>
      </w:r>
      <w:r>
        <w:rPr>
          <w:spacing w:val="1"/>
        </w:rPr>
        <w:t>o</w:t>
      </w:r>
      <w:r>
        <w:t>r</w:t>
      </w:r>
      <w:r>
        <w:t xml:space="preserve"> </w:t>
      </w:r>
      <w:r>
        <w:rPr>
          <w:spacing w:val="-2"/>
        </w:rPr>
        <w:t>v</w:t>
      </w:r>
      <w:r>
        <w:t>ec</w:t>
      </w:r>
      <w:r>
        <w:rPr>
          <w:spacing w:val="-2"/>
        </w:rPr>
        <w:t>t</w:t>
      </w:r>
      <w:r>
        <w:rPr>
          <w:spacing w:val="1"/>
        </w:rPr>
        <w:t>o</w:t>
      </w:r>
      <w:r>
        <w:t>r</w:t>
      </w:r>
      <w:r>
        <w:t xml:space="preserve"> </w:t>
      </w:r>
      <w:r>
        <w:rPr>
          <w:spacing w:val="1"/>
        </w:rPr>
        <w:t>o</w:t>
      </w:r>
      <w:r>
        <w:t>f</w:t>
      </w:r>
      <w:r>
        <w:t xml:space="preserve"> </w:t>
      </w:r>
      <w:r>
        <w:t>t</w:t>
      </w:r>
      <w:r>
        <w:rPr>
          <w:spacing w:val="-1"/>
        </w:rPr>
        <w:t>h</w:t>
      </w:r>
      <w:r>
        <w:t>e</w:t>
      </w:r>
      <w:r>
        <w:t xml:space="preserve"> </w:t>
      </w:r>
      <w:r>
        <w:rPr>
          <w:spacing w:val="-2"/>
        </w:rPr>
        <w:t>c</w:t>
      </w:r>
      <w:r>
        <w:rPr>
          <w:spacing w:val="1"/>
        </w:rPr>
        <w:t>o</w:t>
      </w:r>
      <w:r>
        <w:rPr>
          <w:spacing w:val="-1"/>
        </w:rPr>
        <w:t>nn</w:t>
      </w:r>
      <w:r>
        <w:t>e</w:t>
      </w:r>
      <w:r>
        <w:rPr>
          <w:spacing w:val="-2"/>
        </w:rPr>
        <w:t>c</w:t>
      </w:r>
      <w:r>
        <w:t xml:space="preserve">ted </w:t>
      </w:r>
      <w:r>
        <w:t>component. Now, considering Laplacian matrix L with m &gt; 1,</w:t>
      </w:r>
    </w:p>
    <w:p w14:paraId="1A6ACC0A" w14:textId="77777777" w:rsidR="001675BA" w:rsidRDefault="00DC7431">
      <w:pPr>
        <w:pStyle w:val="BodyText"/>
        <w:spacing w:before="6"/>
        <w:rPr>
          <w:sz w:val="23"/>
        </w:rPr>
      </w:pPr>
      <w:r>
        <w:rPr>
          <w:noProof/>
        </w:rPr>
        <w:drawing>
          <wp:anchor distT="0" distB="0" distL="0" distR="0" simplePos="0" relativeHeight="3" behindDoc="0" locked="0" layoutInCell="1" allowOverlap="1" wp14:anchorId="6F713F9C" wp14:editId="66A23303">
            <wp:simplePos x="0" y="0"/>
            <wp:positionH relativeFrom="page">
              <wp:posOffset>2047875</wp:posOffset>
            </wp:positionH>
            <wp:positionV relativeFrom="paragraph">
              <wp:posOffset>206891</wp:posOffset>
            </wp:positionV>
            <wp:extent cx="2800350" cy="1371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800350" cy="1371600"/>
                    </a:xfrm>
                    <a:prstGeom prst="rect">
                      <a:avLst/>
                    </a:prstGeom>
                  </pic:spPr>
                </pic:pic>
              </a:graphicData>
            </a:graphic>
          </wp:anchor>
        </w:drawing>
      </w:r>
    </w:p>
    <w:p w14:paraId="0E2254F5" w14:textId="77777777" w:rsidR="001675BA" w:rsidRDefault="001675BA">
      <w:pPr>
        <w:pStyle w:val="BodyText"/>
      </w:pPr>
    </w:p>
    <w:p w14:paraId="5621ECC1" w14:textId="77777777" w:rsidR="001675BA" w:rsidRDefault="001675BA">
      <w:pPr>
        <w:pStyle w:val="BodyText"/>
        <w:spacing w:before="5"/>
        <w:rPr>
          <w:sz w:val="18"/>
        </w:rPr>
      </w:pPr>
    </w:p>
    <w:p w14:paraId="6E849954" w14:textId="487BCE40" w:rsidR="001675BA" w:rsidRDefault="00DC7431">
      <w:pPr>
        <w:pStyle w:val="BodyText"/>
        <w:spacing w:line="480" w:lineRule="auto"/>
        <w:ind w:left="820" w:right="225"/>
      </w:pPr>
      <w:r>
        <w:rPr>
          <w:position w:val="2"/>
        </w:rPr>
        <w:t>Each of the L</w:t>
      </w:r>
      <w:proofErr w:type="spellStart"/>
      <w:r>
        <w:rPr>
          <w:sz w:val="14"/>
        </w:rPr>
        <w:t>i</w:t>
      </w:r>
      <w:proofErr w:type="spellEnd"/>
      <w:r>
        <w:rPr>
          <w:sz w:val="14"/>
        </w:rPr>
        <w:t xml:space="preserve"> </w:t>
      </w:r>
      <w:r>
        <w:rPr>
          <w:position w:val="2"/>
        </w:rPr>
        <w:t xml:space="preserve">is a proper graph Laplacian on its own corresponding to the subgraph of the </w:t>
      </w:r>
      <w:proofErr w:type="spellStart"/>
      <w:r>
        <w:rPr>
          <w:position w:val="2"/>
        </w:rPr>
        <w:t>i-th</w:t>
      </w:r>
      <w:proofErr w:type="spellEnd"/>
      <w:r>
        <w:rPr>
          <w:position w:val="2"/>
        </w:rPr>
        <w:t xml:space="preserve"> </w:t>
      </w:r>
      <w:r>
        <w:t>connected component, with m=1, that has an indicator vector of eigenvalue 0. Therefore, L has m e</w:t>
      </w:r>
      <w:r>
        <w:t>igenvectors corresponding to eigenvalue and the indicator vectors of these components span the zero eigenspace.</w:t>
      </w:r>
    </w:p>
    <w:p w14:paraId="50A449C9" w14:textId="1314913F" w:rsidR="00DD2CF3" w:rsidRDefault="00DD2CF3">
      <w:pPr>
        <w:pStyle w:val="BodyText"/>
        <w:spacing w:line="480" w:lineRule="auto"/>
        <w:ind w:left="820" w:right="225"/>
      </w:pPr>
      <w:r w:rsidRPr="00DD2CF3">
        <w:rPr>
          <w:b/>
          <w:bCs/>
        </w:rPr>
        <w:t>Q2. PCA</w:t>
      </w:r>
    </w:p>
    <w:p w14:paraId="4D6F8BBB" w14:textId="4D51E3E5" w:rsidR="00DD2CF3" w:rsidRDefault="00DD2CF3" w:rsidP="00DD2CF3">
      <w:pPr>
        <w:pStyle w:val="BodyText"/>
        <w:numPr>
          <w:ilvl w:val="0"/>
          <w:numId w:val="4"/>
        </w:numPr>
        <w:spacing w:line="480" w:lineRule="auto"/>
        <w:ind w:right="225"/>
      </w:pPr>
      <w:r>
        <w:t>Matrix data has shape of (13, 20) with 13 rows representing 13 countries, and 20 column features representing 20 kinds of food being analyzed in this study. Step by step PCA:</w:t>
      </w:r>
    </w:p>
    <w:p w14:paraId="59A0B30A" w14:textId="5637DD22" w:rsidR="00DD2CF3" w:rsidRDefault="00DD2CF3" w:rsidP="00DD2CF3">
      <w:pPr>
        <w:pStyle w:val="BodyText"/>
        <w:numPr>
          <w:ilvl w:val="0"/>
          <w:numId w:val="5"/>
        </w:numPr>
        <w:spacing w:line="480" w:lineRule="auto"/>
        <w:ind w:right="225"/>
      </w:pPr>
      <w:r>
        <w:t>Rescale and normalize dataset by mean and standard deviation</w:t>
      </w:r>
    </w:p>
    <w:p w14:paraId="382B4934" w14:textId="093E618E" w:rsidR="00DD2CF3" w:rsidRDefault="00DD2CF3" w:rsidP="00DD2CF3">
      <w:pPr>
        <w:pStyle w:val="BodyText"/>
        <w:numPr>
          <w:ilvl w:val="0"/>
          <w:numId w:val="5"/>
        </w:numPr>
        <w:spacing w:line="480" w:lineRule="auto"/>
        <w:ind w:right="225"/>
      </w:pPr>
      <w:r>
        <w:t xml:space="preserve">Calculate mean, and covariance matrix </w:t>
      </w:r>
    </w:p>
    <w:p w14:paraId="393130B9" w14:textId="42AD7B8F" w:rsidR="00DD2CF3" w:rsidRDefault="00DD2CF3" w:rsidP="00DD2CF3">
      <w:pPr>
        <w:pStyle w:val="BodyText"/>
        <w:numPr>
          <w:ilvl w:val="0"/>
          <w:numId w:val="5"/>
        </w:numPr>
        <w:spacing w:line="480" w:lineRule="auto"/>
        <w:ind w:right="225"/>
      </w:pPr>
      <w:r>
        <w:t>Calculate eigenvectors and eigenvalues</w:t>
      </w:r>
    </w:p>
    <w:p w14:paraId="1469E8DB" w14:textId="571EE8D3" w:rsidR="00DD2CF3" w:rsidRDefault="00DD2CF3" w:rsidP="00DD2CF3">
      <w:pPr>
        <w:pStyle w:val="BodyText"/>
        <w:numPr>
          <w:ilvl w:val="0"/>
          <w:numId w:val="5"/>
        </w:numPr>
        <w:spacing w:line="480" w:lineRule="auto"/>
        <w:ind w:right="225"/>
      </w:pPr>
      <w:r>
        <w:t>Choose k eigenvectors that have largest eigenvalues</w:t>
      </w:r>
    </w:p>
    <w:p w14:paraId="57D6C0DD" w14:textId="29880970" w:rsidR="00DD2CF3" w:rsidRDefault="00DD2CF3" w:rsidP="00DD2CF3">
      <w:pPr>
        <w:pStyle w:val="BodyText"/>
        <w:numPr>
          <w:ilvl w:val="0"/>
          <w:numId w:val="5"/>
        </w:numPr>
        <w:spacing w:line="480" w:lineRule="auto"/>
        <w:ind w:right="225"/>
      </w:pPr>
      <w:r>
        <w:t xml:space="preserve">Find k principal component directions corresponding to k </w:t>
      </w:r>
      <w:proofErr w:type="spellStart"/>
      <w:r>
        <w:t>eigenvectos</w:t>
      </w:r>
      <w:proofErr w:type="spellEnd"/>
    </w:p>
    <w:p w14:paraId="62DECBF3" w14:textId="520973CF" w:rsidR="00DD2CF3" w:rsidRDefault="00DD2CF3" w:rsidP="00DD2CF3">
      <w:pPr>
        <w:pStyle w:val="BodyText"/>
        <w:numPr>
          <w:ilvl w:val="0"/>
          <w:numId w:val="5"/>
        </w:numPr>
        <w:spacing w:line="480" w:lineRule="auto"/>
        <w:ind w:right="225"/>
      </w:pPr>
      <w:r>
        <w:t>Project data onto k-principal component directions</w:t>
      </w:r>
    </w:p>
    <w:p w14:paraId="58276407" w14:textId="7DB4245E" w:rsidR="00A75332" w:rsidRDefault="00DD2CF3" w:rsidP="00A75332">
      <w:pPr>
        <w:pStyle w:val="BodyText"/>
        <w:numPr>
          <w:ilvl w:val="0"/>
          <w:numId w:val="5"/>
        </w:numPr>
        <w:spacing w:line="480" w:lineRule="auto"/>
        <w:ind w:right="225"/>
      </w:pPr>
      <w:r>
        <w:t>Plot PC</w:t>
      </w:r>
      <w:r w:rsidR="00A75332">
        <w:t>A</w:t>
      </w:r>
    </w:p>
    <w:p w14:paraId="02E432BF" w14:textId="02F057C1" w:rsidR="00A75332" w:rsidRPr="00DD2CF3" w:rsidRDefault="00A75332" w:rsidP="00A75332">
      <w:pPr>
        <w:pStyle w:val="BodyText"/>
        <w:numPr>
          <w:ilvl w:val="0"/>
          <w:numId w:val="4"/>
        </w:numPr>
        <w:spacing w:line="480" w:lineRule="auto"/>
        <w:ind w:right="225"/>
      </w:pPr>
      <w:r>
        <w:t xml:space="preserve">X </w:t>
      </w:r>
      <w:r>
        <w:rPr>
          <w:rFonts w:ascii="Cambria Math" w:hAnsi="Cambria Math" w:cs="Cambria Math"/>
          <w:sz w:val="21"/>
          <w:szCs w:val="21"/>
        </w:rPr>
        <w:t>∈</w:t>
      </w:r>
      <w:r>
        <w:rPr>
          <w:rFonts w:ascii="Cambria Math" w:hAnsi="Cambria Math" w:cs="Cambria Math"/>
          <w:sz w:val="21"/>
          <w:szCs w:val="21"/>
        </w:rPr>
        <w:t xml:space="preserve"> R </w:t>
      </w:r>
      <w:proofErr w:type="spellStart"/>
      <w:r>
        <w:rPr>
          <w:rFonts w:ascii="Cambria Math" w:hAnsi="Cambria Math" w:cs="Cambria Math"/>
          <w:sz w:val="21"/>
          <w:szCs w:val="21"/>
          <w:vertAlign w:val="superscript"/>
        </w:rPr>
        <w:t>nxd</w:t>
      </w:r>
      <w:proofErr w:type="spellEnd"/>
    </w:p>
    <w:p w14:paraId="720E6C86" w14:textId="6580435C" w:rsidR="00DD2CF3" w:rsidRPr="00462F1D" w:rsidRDefault="00A75332">
      <w:pPr>
        <w:pStyle w:val="BodyText"/>
        <w:spacing w:line="480" w:lineRule="auto"/>
        <w:ind w:left="820" w:right="225"/>
        <w:rPr>
          <w:sz w:val="24"/>
          <w:szCs w:val="24"/>
        </w:rPr>
      </w:pPr>
      <w:r>
        <w:t>{</w:t>
      </w:r>
      <w:proofErr w:type="spellStart"/>
      <w:r>
        <w:t>u</w:t>
      </w:r>
      <w:r>
        <w:rPr>
          <w:vertAlign w:val="subscript"/>
        </w:rPr>
        <w:t>i</w:t>
      </w:r>
      <w:proofErr w:type="spellEnd"/>
      <w:r>
        <w:rPr>
          <w:sz w:val="24"/>
          <w:szCs w:val="24"/>
        </w:rPr>
        <w:t>} is basic orthonormal vector representing d-dimensional space.</w:t>
      </w:r>
      <w:r w:rsidR="00462F1D">
        <w:rPr>
          <w:sz w:val="24"/>
          <w:szCs w:val="24"/>
        </w:rPr>
        <w:t xml:space="preserve"> </w:t>
      </w:r>
      <w:proofErr w:type="spellStart"/>
      <w:r w:rsidR="00462F1D">
        <w:rPr>
          <w:sz w:val="24"/>
          <w:szCs w:val="24"/>
        </w:rPr>
        <w:t>X</w:t>
      </w:r>
      <w:r w:rsidR="00462F1D">
        <w:rPr>
          <w:sz w:val="24"/>
          <w:szCs w:val="24"/>
          <w:vertAlign w:val="subscript"/>
        </w:rPr>
        <w:t>n</w:t>
      </w:r>
      <w:proofErr w:type="spellEnd"/>
      <w:r w:rsidR="00462F1D">
        <w:rPr>
          <w:sz w:val="24"/>
          <w:szCs w:val="24"/>
        </w:rPr>
        <w:t xml:space="preserve"> can be represented as linear combination of </w:t>
      </w:r>
      <w:proofErr w:type="spellStart"/>
      <w:r w:rsidR="00462F1D">
        <w:rPr>
          <w:sz w:val="24"/>
          <w:szCs w:val="24"/>
        </w:rPr>
        <w:t>u</w:t>
      </w:r>
      <w:r w:rsidR="00462F1D">
        <w:rPr>
          <w:sz w:val="24"/>
          <w:szCs w:val="24"/>
          <w:vertAlign w:val="subscript"/>
        </w:rPr>
        <w:t>i</w:t>
      </w:r>
      <w:proofErr w:type="spellEnd"/>
      <w:r w:rsidR="00462F1D">
        <w:rPr>
          <w:sz w:val="24"/>
          <w:szCs w:val="24"/>
        </w:rPr>
        <w:t xml:space="preserve">. </w:t>
      </w:r>
    </w:p>
    <w:p w14:paraId="244BE380" w14:textId="04A51949" w:rsidR="00A75332" w:rsidRPr="00462F1D" w:rsidRDefault="00A75332">
      <w:pPr>
        <w:pStyle w:val="BodyText"/>
        <w:spacing w:line="480" w:lineRule="auto"/>
        <w:ind w:left="820" w:right="225"/>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nary>
        </m:oMath>
      </m:oMathPara>
    </w:p>
    <w:p w14:paraId="3896E94D" w14:textId="1EA07304" w:rsidR="00462F1D" w:rsidRDefault="00462F1D">
      <w:pPr>
        <w:pStyle w:val="BodyText"/>
        <w:spacing w:line="480" w:lineRule="auto"/>
        <w:ind w:left="820" w:right="225"/>
        <w:rPr>
          <w:sz w:val="24"/>
          <w:szCs w:val="24"/>
        </w:rPr>
      </w:pPr>
      <w:r>
        <w:rPr>
          <w:sz w:val="24"/>
          <w:szCs w:val="24"/>
        </w:rPr>
        <w:lastRenderedPageBreak/>
        <w:t xml:space="preserve">Equivalently, </w:t>
      </w:r>
    </w:p>
    <w:p w14:paraId="3A44B40F" w14:textId="1F1CEE13" w:rsidR="00462F1D" w:rsidRPr="00462F1D" w:rsidRDefault="00462F1D" w:rsidP="00462F1D">
      <w:pPr>
        <w:pStyle w:val="BodyText"/>
        <w:spacing w:line="480" w:lineRule="auto"/>
        <w:ind w:left="820" w:right="225"/>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k+1</m:t>
              </m:r>
            </m:sub>
            <m:sup>
              <m:r>
                <w:rPr>
                  <w:rFonts w:ascii="Cambria Math" w:hAnsi="Cambria Math"/>
                  <w:sz w:val="24"/>
                  <w:szCs w:val="24"/>
                </w:rPr>
                <m:t>d</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nary>
        </m:oMath>
      </m:oMathPara>
    </w:p>
    <w:p w14:paraId="0C692F35" w14:textId="420DCA94" w:rsidR="00462F1D" w:rsidRDefault="00462F1D">
      <w:pPr>
        <w:pStyle w:val="BodyText"/>
        <w:spacing w:line="480" w:lineRule="auto"/>
        <w:ind w:left="820" w:right="225"/>
        <w:rPr>
          <w:sz w:val="24"/>
          <w:szCs w:val="24"/>
        </w:rPr>
      </w:pPr>
      <w:r>
        <w:rPr>
          <w:sz w:val="24"/>
          <w:szCs w:val="24"/>
        </w:rPr>
        <w:t xml:space="preserve">We approximate each data point </w:t>
      </w:r>
      <w:proofErr w:type="spellStart"/>
      <w:r>
        <w:rPr>
          <w:sz w:val="24"/>
          <w:szCs w:val="24"/>
        </w:rPr>
        <w:t>X</w:t>
      </w:r>
      <w:r>
        <w:rPr>
          <w:sz w:val="24"/>
          <w:szCs w:val="24"/>
          <w:vertAlign w:val="subscript"/>
        </w:rPr>
        <w:t>n</w:t>
      </w:r>
      <w:proofErr w:type="spellEnd"/>
      <w:r>
        <w:rPr>
          <w:sz w:val="24"/>
          <w:szCs w:val="24"/>
          <w:vertAlign w:val="subscript"/>
        </w:rPr>
        <w:t xml:space="preserve"> </w:t>
      </w:r>
      <w:r>
        <w:rPr>
          <w:sz w:val="24"/>
          <w:szCs w:val="24"/>
        </w:rPr>
        <w:t xml:space="preserve">by </w:t>
      </w:r>
    </w:p>
    <w:p w14:paraId="6905C630" w14:textId="4427CE60" w:rsidR="00462F1D" w:rsidRPr="00462F1D" w:rsidRDefault="00462F1D" w:rsidP="00462F1D">
      <w:pPr>
        <w:pStyle w:val="BodyText"/>
        <w:spacing w:line="480" w:lineRule="auto"/>
        <w:ind w:left="820" w:right="225"/>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acc>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i=k+1</m:t>
              </m:r>
            </m:sub>
            <m:sup>
              <m:r>
                <w:rPr>
                  <w:rFonts w:ascii="Cambria Math" w:hAnsi="Cambria Math"/>
                  <w:sz w:val="24"/>
                  <w:szCs w:val="24"/>
                </w:rPr>
                <m:t>d</m:t>
              </m:r>
            </m:sup>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nary>
        </m:oMath>
      </m:oMathPara>
    </w:p>
    <w:p w14:paraId="1A84E098" w14:textId="644A28DB" w:rsidR="00462F1D" w:rsidRDefault="00462F1D" w:rsidP="00462F1D">
      <w:pPr>
        <w:pStyle w:val="BodyText"/>
        <w:spacing w:line="480" w:lineRule="auto"/>
        <w:ind w:left="820" w:right="225"/>
        <w:rPr>
          <w:sz w:val="24"/>
          <w:szCs w:val="24"/>
        </w:rPr>
      </w:pPr>
      <w:r>
        <w:rPr>
          <w:sz w:val="24"/>
          <w:szCs w:val="24"/>
        </w:rPr>
        <w:t xml:space="preserve">Where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b</m:t>
                </m:r>
              </m:e>
              <m:sub>
                <m:r>
                  <w:rPr>
                    <w:rFonts w:ascii="Cambria Math" w:hAnsi="Cambria Math"/>
                    <w:sz w:val="24"/>
                    <w:szCs w:val="24"/>
                  </w:rPr>
                  <m:t>i</m:t>
                </m:r>
              </m:sub>
            </m:sSub>
          </m:e>
        </m:acc>
        <m:r>
          <w:rPr>
            <w:rFonts w:ascii="Cambria Math" w:hAnsi="Cambria Math"/>
            <w:sz w:val="24"/>
            <w:szCs w:val="24"/>
          </w:rPr>
          <m:t>}</m:t>
        </m:r>
      </m:oMath>
      <w:r>
        <w:rPr>
          <w:sz w:val="24"/>
          <w:szCs w:val="24"/>
        </w:rPr>
        <w:t xml:space="preserve"> is fixed for all data point and {</w:t>
      </w:r>
      <w:proofErr w:type="spellStart"/>
      <w:r>
        <w:rPr>
          <w:sz w:val="24"/>
          <w:szCs w:val="24"/>
        </w:rPr>
        <w:t>z</w:t>
      </w:r>
      <w:r>
        <w:rPr>
          <w:sz w:val="24"/>
          <w:szCs w:val="24"/>
          <w:vertAlign w:val="subscript"/>
        </w:rPr>
        <w:t>i</w:t>
      </w:r>
      <w:proofErr w:type="spellEnd"/>
      <w:r>
        <w:rPr>
          <w:sz w:val="24"/>
          <w:szCs w:val="24"/>
        </w:rPr>
        <w:t>} {</w:t>
      </w:r>
      <w:proofErr w:type="spellStart"/>
      <w:r>
        <w:rPr>
          <w:sz w:val="24"/>
          <w:szCs w:val="24"/>
        </w:rPr>
        <w:t>u</w:t>
      </w:r>
      <w:r>
        <w:rPr>
          <w:sz w:val="24"/>
          <w:szCs w:val="24"/>
          <w:vertAlign w:val="subscript"/>
        </w:rPr>
        <w:t>i</w:t>
      </w:r>
      <w:proofErr w:type="spellEnd"/>
      <w:r>
        <w:rPr>
          <w:sz w:val="24"/>
          <w:szCs w:val="24"/>
        </w:rPr>
        <w:t xml:space="preserve">} are datapoint-dependent. Distortion function J: </w:t>
      </w:r>
    </w:p>
    <w:p w14:paraId="0C0E3580" w14:textId="0950CA92" w:rsidR="00462F1D" w:rsidRPr="00926A85" w:rsidRDefault="00462F1D" w:rsidP="00462F1D">
      <w:pPr>
        <w:pStyle w:val="BodyText"/>
        <w:spacing w:line="480" w:lineRule="auto"/>
        <w:ind w:left="820" w:right="225"/>
        <w:rPr>
          <w:sz w:val="24"/>
          <w:szCs w:val="24"/>
        </w:rPr>
      </w:pPr>
      <m:oMathPara>
        <m:oMath>
          <m:r>
            <w:rPr>
              <w:rFonts w:ascii="Cambria Math" w:hAnsi="Cambria Math"/>
              <w:sz w:val="24"/>
              <w:szCs w:val="24"/>
            </w:rPr>
            <m:t xml:space="preserve">J=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acc>
                    </m:e>
                  </m:d>
                </m:e>
                <m:sup>
                  <m:r>
                    <w:rPr>
                      <w:rFonts w:ascii="Cambria Math" w:hAnsi="Cambria Math"/>
                      <w:sz w:val="24"/>
                      <w:szCs w:val="24"/>
                    </w:rPr>
                    <m:t>2</m:t>
                  </m:r>
                </m:sup>
              </m:sSup>
            </m:e>
          </m:nary>
        </m:oMath>
      </m:oMathPara>
    </w:p>
    <w:p w14:paraId="412DCA63" w14:textId="3AD6FF2C" w:rsidR="00926A85" w:rsidRDefault="00926A85" w:rsidP="00926A85">
      <w:pPr>
        <w:pStyle w:val="BodyText"/>
        <w:spacing w:line="480" w:lineRule="auto"/>
        <w:ind w:left="820" w:right="225"/>
        <w:rPr>
          <w:noProof/>
        </w:rPr>
      </w:pPr>
      <w:r>
        <w:rPr>
          <w:sz w:val="24"/>
          <w:szCs w:val="24"/>
        </w:rPr>
        <w:t xml:space="preserve">Taking derivative of J with respect of z and b gives </w:t>
      </w:r>
    </w:p>
    <w:p w14:paraId="6508004B" w14:textId="2DAD0C1D" w:rsidR="00926A85" w:rsidRPr="00926A85" w:rsidRDefault="00926A85" w:rsidP="00926A85">
      <w:pPr>
        <w:pStyle w:val="BodyText"/>
        <w:spacing w:line="480" w:lineRule="auto"/>
        <w:ind w:left="820" w:right="225"/>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oMath>
      </m:oMathPara>
    </w:p>
    <w:p w14:paraId="62B68E86" w14:textId="10868A4B" w:rsidR="00926A85" w:rsidRDefault="00926A85" w:rsidP="00926A85">
      <w:pPr>
        <w:pStyle w:val="BodyText"/>
        <w:spacing w:line="480" w:lineRule="auto"/>
        <w:ind w:left="820" w:right="225"/>
        <w:rPr>
          <w:sz w:val="24"/>
          <w:szCs w:val="24"/>
        </w:rPr>
      </w:pPr>
    </w:p>
    <w:p w14:paraId="42B1A3E1" w14:textId="56535603" w:rsidR="00926A85" w:rsidRPr="00926A85" w:rsidRDefault="00926A85" w:rsidP="00926A85">
      <w:pPr>
        <w:pStyle w:val="BodyText"/>
        <w:spacing w:line="480" w:lineRule="auto"/>
        <w:ind w:left="820" w:right="225"/>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 xml:space="preserve">= </m:t>
          </m:r>
          <m:sSubSup>
            <m:sSubSupPr>
              <m:ctrlPr>
                <w:rPr>
                  <w:rFonts w:ascii="Cambria Math" w:hAnsi="Cambria Math"/>
                  <w:i/>
                  <w:sz w:val="24"/>
                  <w:szCs w:val="24"/>
                </w:rPr>
              </m:ctrlPr>
            </m:sSubSup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acc>
            </m:e>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oMath>
      </m:oMathPara>
    </w:p>
    <w:p w14:paraId="561794E5" w14:textId="5BAB1144" w:rsidR="00926A85" w:rsidRDefault="00926A85" w:rsidP="00926A85">
      <w:pPr>
        <w:pStyle w:val="BodyText"/>
        <w:spacing w:line="480" w:lineRule="auto"/>
        <w:ind w:left="820" w:right="225"/>
        <w:rPr>
          <w:sz w:val="24"/>
          <w:szCs w:val="24"/>
        </w:rPr>
      </w:pPr>
      <w:r>
        <w:rPr>
          <w:sz w:val="24"/>
          <w:szCs w:val="24"/>
        </w:rPr>
        <w:t xml:space="preserve">Therefore, J can be expressed as </w:t>
      </w:r>
    </w:p>
    <w:p w14:paraId="5271FA50" w14:textId="5C3805B4" w:rsidR="00926A85" w:rsidRPr="00926A85" w:rsidRDefault="00926A85" w:rsidP="00926A85">
      <w:pPr>
        <w:pStyle w:val="BodyText"/>
        <w:spacing w:line="480" w:lineRule="auto"/>
        <w:ind w:left="820" w:right="225"/>
        <w:rPr>
          <w:sz w:val="24"/>
          <w:szCs w:val="24"/>
        </w:rPr>
      </w:pPr>
      <m:oMathPara>
        <m:oMath>
          <m:r>
            <w:rPr>
              <w:rFonts w:ascii="Cambria Math" w:hAnsi="Cambria Math"/>
              <w:sz w:val="24"/>
              <w:szCs w:val="24"/>
            </w:rPr>
            <m:t xml:space="preserve">J=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acc>
                    </m:e>
                  </m:d>
                </m:e>
                <m:sup>
                  <m:r>
                    <w:rPr>
                      <w:rFonts w:ascii="Cambria Math" w:hAnsi="Cambria Math"/>
                      <w:sz w:val="24"/>
                      <w:szCs w:val="24"/>
                    </w:rPr>
                    <m:t>2</m:t>
                  </m:r>
                </m:sup>
              </m:sSup>
              <m:r>
                <w:rPr>
                  <w:rFonts w:ascii="Cambria Math" w:hAnsi="Cambria Math"/>
                  <w:sz w:val="24"/>
                  <w:szCs w:val="24"/>
                </w:rPr>
                <m:t xml:space="preserve"> </m:t>
              </m:r>
            </m:e>
          </m:nary>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i=k+1</m:t>
              </m:r>
            </m:sub>
            <m:sup>
              <m:r>
                <w:rPr>
                  <w:rFonts w:ascii="Cambria Math" w:hAnsi="Cambria Math"/>
                  <w:sz w:val="24"/>
                  <w:szCs w:val="24"/>
                </w:rPr>
                <m:t>d</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e>
          </m:nary>
        </m:oMath>
      </m:oMathPara>
    </w:p>
    <w:p w14:paraId="6C3FA3A1" w14:textId="6D69C3B5" w:rsidR="00926A85" w:rsidRDefault="00926A85" w:rsidP="00926A85">
      <w:pPr>
        <w:pStyle w:val="BodyText"/>
        <w:spacing w:line="480" w:lineRule="auto"/>
        <w:ind w:left="820" w:right="225"/>
        <w:rPr>
          <w:sz w:val="24"/>
          <w:szCs w:val="24"/>
        </w:rPr>
      </w:pPr>
      <w:r>
        <w:rPr>
          <w:sz w:val="24"/>
          <w:szCs w:val="24"/>
        </w:rPr>
        <w:t>General solution is obtained by choosing the {</w:t>
      </w:r>
      <w:proofErr w:type="spellStart"/>
      <w:r>
        <w:rPr>
          <w:sz w:val="24"/>
          <w:szCs w:val="24"/>
        </w:rPr>
        <w:t>u</w:t>
      </w:r>
      <w:r>
        <w:rPr>
          <w:sz w:val="24"/>
          <w:szCs w:val="24"/>
          <w:vertAlign w:val="subscript"/>
        </w:rPr>
        <w:t>i</w:t>
      </w:r>
      <w:proofErr w:type="spellEnd"/>
      <w:r>
        <w:rPr>
          <w:sz w:val="24"/>
          <w:szCs w:val="24"/>
        </w:rPr>
        <w:t xml:space="preserve">} to be </w:t>
      </w:r>
      <w:proofErr w:type="spellStart"/>
      <w:r>
        <w:rPr>
          <w:sz w:val="24"/>
          <w:szCs w:val="24"/>
        </w:rPr>
        <w:t>eigenvectos</w:t>
      </w:r>
      <w:proofErr w:type="spellEnd"/>
      <w:r>
        <w:rPr>
          <w:sz w:val="24"/>
          <w:szCs w:val="24"/>
        </w:rPr>
        <w:t xml:space="preserve"> of the covariance matrix given by </w:t>
      </w: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p>
    <w:p w14:paraId="0D85D5C5" w14:textId="6AD1961E" w:rsidR="00D00217" w:rsidRPr="00926A85" w:rsidRDefault="00D00217" w:rsidP="00926A85">
      <w:pPr>
        <w:pStyle w:val="BodyText"/>
        <w:spacing w:line="480" w:lineRule="auto"/>
        <w:ind w:left="820" w:right="225"/>
        <w:rPr>
          <w:sz w:val="24"/>
          <w:szCs w:val="24"/>
        </w:rPr>
      </w:pPr>
      <w:r>
        <w:rPr>
          <w:sz w:val="24"/>
          <w:szCs w:val="24"/>
        </w:rPr>
        <w:t xml:space="preserve">And </w:t>
      </w:r>
      <m:oMath>
        <m:r>
          <w:rPr>
            <w:rFonts w:ascii="Cambria Math" w:hAnsi="Cambria Math"/>
            <w:sz w:val="24"/>
            <w:szCs w:val="24"/>
          </w:rPr>
          <m:t xml:space="preserve">J= </m:t>
        </m:r>
        <m:nary>
          <m:naryPr>
            <m:chr m:val="∑"/>
            <m:limLoc m:val="undOvr"/>
            <m:ctrlPr>
              <w:rPr>
                <w:rFonts w:ascii="Cambria Math" w:hAnsi="Cambria Math"/>
                <w:i/>
                <w:sz w:val="24"/>
                <w:szCs w:val="24"/>
              </w:rPr>
            </m:ctrlPr>
          </m:naryPr>
          <m:sub>
            <m:r>
              <w:rPr>
                <w:rFonts w:ascii="Cambria Math" w:hAnsi="Cambria Math"/>
                <w:sz w:val="24"/>
                <w:szCs w:val="24"/>
              </w:rPr>
              <m:t>i=k+1</m:t>
            </m:r>
          </m:sub>
          <m:sup>
            <m:r>
              <w:rPr>
                <w:rFonts w:ascii="Cambria Math" w:hAnsi="Cambria Math"/>
                <w:sz w:val="24"/>
                <w:szCs w:val="24"/>
              </w:rPr>
              <m:t>d</m:t>
            </m:r>
          </m:sup>
          <m:e>
            <m:sSub>
              <m:sSubPr>
                <m:ctrlPr>
                  <w:rPr>
                    <w:rFonts w:ascii="Cambria Math" w:hAnsi="Cambria Math"/>
                    <w:i/>
                    <w:sz w:val="24"/>
                    <w:szCs w:val="24"/>
                  </w:rPr>
                </m:ctrlPr>
              </m:sSubPr>
              <m:e>
                <m:r>
                  <m:rPr>
                    <m:sty m:val="b"/>
                  </m:rPr>
                  <w:rPr>
                    <w:rFonts w:ascii="Cambria Math" w:hAnsi="Cambria Math"/>
                  </w:rPr>
                  <m:t>λ</m:t>
                </m:r>
              </m:e>
              <m:sub>
                <m:r>
                  <w:rPr>
                    <w:rFonts w:ascii="Cambria Math" w:hAnsi="Cambria Math"/>
                    <w:sz w:val="24"/>
                    <w:szCs w:val="24"/>
                  </w:rPr>
                  <m:t>i</m:t>
                </m:r>
              </m:sub>
            </m:sSub>
          </m:e>
        </m:nary>
      </m:oMath>
    </w:p>
    <w:p w14:paraId="4CC23B83" w14:textId="0008EBD5" w:rsidR="00926A85" w:rsidRPr="00926A85" w:rsidRDefault="00926A85" w:rsidP="00D00217">
      <w:pPr>
        <w:pStyle w:val="BodyText"/>
        <w:spacing w:line="480" w:lineRule="auto"/>
        <w:ind w:left="1540" w:right="225"/>
        <w:rPr>
          <w:sz w:val="24"/>
          <w:szCs w:val="24"/>
        </w:rPr>
      </w:pPr>
    </w:p>
    <w:p w14:paraId="14740A08" w14:textId="77777777" w:rsidR="00926A85" w:rsidRPr="00926A85" w:rsidRDefault="00926A85" w:rsidP="00926A85">
      <w:pPr>
        <w:pStyle w:val="BodyText"/>
        <w:spacing w:line="480" w:lineRule="auto"/>
        <w:ind w:left="820" w:right="225"/>
        <w:rPr>
          <w:sz w:val="24"/>
          <w:szCs w:val="24"/>
        </w:rPr>
      </w:pPr>
    </w:p>
    <w:p w14:paraId="68FDACEE" w14:textId="77777777" w:rsidR="00926A85" w:rsidRPr="00462F1D" w:rsidRDefault="00926A85" w:rsidP="00926A85">
      <w:pPr>
        <w:pStyle w:val="BodyText"/>
        <w:spacing w:line="480" w:lineRule="auto"/>
        <w:ind w:left="820" w:right="225"/>
        <w:rPr>
          <w:sz w:val="24"/>
          <w:szCs w:val="24"/>
        </w:rPr>
      </w:pPr>
    </w:p>
    <w:sectPr w:rsidR="00926A85" w:rsidRPr="00462F1D">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Condensed">
    <w:altName w:val="Verdana"/>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4F5"/>
    <w:multiLevelType w:val="hybridMultilevel"/>
    <w:tmpl w:val="AACCC1D0"/>
    <w:lvl w:ilvl="0" w:tplc="FD6CBFB0">
      <w:start w:val="2"/>
      <w:numFmt w:val="upperRoman"/>
      <w:lvlText w:val="%1."/>
      <w:lvlJc w:val="left"/>
      <w:pPr>
        <w:ind w:left="316" w:hanging="216"/>
        <w:jc w:val="left"/>
      </w:pPr>
      <w:rPr>
        <w:rFonts w:ascii="Carlito" w:eastAsia="Carlito" w:hAnsi="Carlito" w:cs="Carlito" w:hint="default"/>
        <w:spacing w:val="-1"/>
        <w:w w:val="100"/>
        <w:sz w:val="22"/>
        <w:szCs w:val="22"/>
        <w:lang w:val="en-US" w:eastAsia="en-US" w:bidi="ar-SA"/>
      </w:rPr>
    </w:lvl>
    <w:lvl w:ilvl="1" w:tplc="6F186442">
      <w:start w:val="1"/>
      <w:numFmt w:val="decimal"/>
      <w:lvlText w:val="%2."/>
      <w:lvlJc w:val="left"/>
      <w:pPr>
        <w:ind w:left="820" w:hanging="360"/>
        <w:jc w:val="left"/>
      </w:pPr>
      <w:rPr>
        <w:rFonts w:ascii="Carlito" w:eastAsia="Carlito" w:hAnsi="Carlito" w:cs="Carlito" w:hint="default"/>
        <w:w w:val="100"/>
        <w:sz w:val="22"/>
        <w:szCs w:val="22"/>
        <w:lang w:val="en-US" w:eastAsia="en-US" w:bidi="ar-SA"/>
      </w:rPr>
    </w:lvl>
    <w:lvl w:ilvl="2" w:tplc="C2B2A730">
      <w:numFmt w:val="bullet"/>
      <w:lvlText w:val="•"/>
      <w:lvlJc w:val="left"/>
      <w:pPr>
        <w:ind w:left="1791" w:hanging="360"/>
      </w:pPr>
      <w:rPr>
        <w:rFonts w:hint="default"/>
        <w:lang w:val="en-US" w:eastAsia="en-US" w:bidi="ar-SA"/>
      </w:rPr>
    </w:lvl>
    <w:lvl w:ilvl="3" w:tplc="5A249D66">
      <w:numFmt w:val="bullet"/>
      <w:lvlText w:val="•"/>
      <w:lvlJc w:val="left"/>
      <w:pPr>
        <w:ind w:left="2762" w:hanging="360"/>
      </w:pPr>
      <w:rPr>
        <w:rFonts w:hint="default"/>
        <w:lang w:val="en-US" w:eastAsia="en-US" w:bidi="ar-SA"/>
      </w:rPr>
    </w:lvl>
    <w:lvl w:ilvl="4" w:tplc="D990E36E">
      <w:numFmt w:val="bullet"/>
      <w:lvlText w:val="•"/>
      <w:lvlJc w:val="left"/>
      <w:pPr>
        <w:ind w:left="3733" w:hanging="360"/>
      </w:pPr>
      <w:rPr>
        <w:rFonts w:hint="default"/>
        <w:lang w:val="en-US" w:eastAsia="en-US" w:bidi="ar-SA"/>
      </w:rPr>
    </w:lvl>
    <w:lvl w:ilvl="5" w:tplc="72D4A380">
      <w:numFmt w:val="bullet"/>
      <w:lvlText w:val="•"/>
      <w:lvlJc w:val="left"/>
      <w:pPr>
        <w:ind w:left="4704" w:hanging="360"/>
      </w:pPr>
      <w:rPr>
        <w:rFonts w:hint="default"/>
        <w:lang w:val="en-US" w:eastAsia="en-US" w:bidi="ar-SA"/>
      </w:rPr>
    </w:lvl>
    <w:lvl w:ilvl="6" w:tplc="DDBAAF6C">
      <w:numFmt w:val="bullet"/>
      <w:lvlText w:val="•"/>
      <w:lvlJc w:val="left"/>
      <w:pPr>
        <w:ind w:left="5675" w:hanging="360"/>
      </w:pPr>
      <w:rPr>
        <w:rFonts w:hint="default"/>
        <w:lang w:val="en-US" w:eastAsia="en-US" w:bidi="ar-SA"/>
      </w:rPr>
    </w:lvl>
    <w:lvl w:ilvl="7" w:tplc="72D835C8">
      <w:numFmt w:val="bullet"/>
      <w:lvlText w:val="•"/>
      <w:lvlJc w:val="left"/>
      <w:pPr>
        <w:ind w:left="6646" w:hanging="360"/>
      </w:pPr>
      <w:rPr>
        <w:rFonts w:hint="default"/>
        <w:lang w:val="en-US" w:eastAsia="en-US" w:bidi="ar-SA"/>
      </w:rPr>
    </w:lvl>
    <w:lvl w:ilvl="8" w:tplc="85DE35BC">
      <w:numFmt w:val="bullet"/>
      <w:lvlText w:val="•"/>
      <w:lvlJc w:val="left"/>
      <w:pPr>
        <w:ind w:left="7617" w:hanging="360"/>
      </w:pPr>
      <w:rPr>
        <w:rFonts w:hint="default"/>
        <w:lang w:val="en-US" w:eastAsia="en-US" w:bidi="ar-SA"/>
      </w:rPr>
    </w:lvl>
  </w:abstractNum>
  <w:abstractNum w:abstractNumId="1" w15:restartNumberingAfterBreak="0">
    <w:nsid w:val="380A0BFD"/>
    <w:multiLevelType w:val="hybridMultilevel"/>
    <w:tmpl w:val="30F6A55E"/>
    <w:lvl w:ilvl="0" w:tplc="B5D4205C">
      <w:start w:val="2"/>
      <w:numFmt w:val="upperRoman"/>
      <w:lvlText w:val="%1."/>
      <w:lvlJc w:val="left"/>
      <w:pPr>
        <w:ind w:left="316" w:hanging="216"/>
        <w:jc w:val="left"/>
      </w:pPr>
      <w:rPr>
        <w:rFonts w:ascii="Carlito" w:eastAsia="Carlito" w:hAnsi="Carlito" w:cs="Carlito" w:hint="default"/>
        <w:spacing w:val="-1"/>
        <w:w w:val="100"/>
        <w:sz w:val="22"/>
        <w:szCs w:val="22"/>
        <w:lang w:val="en-US" w:eastAsia="en-US" w:bidi="ar-SA"/>
      </w:rPr>
    </w:lvl>
    <w:lvl w:ilvl="1" w:tplc="C3AAC486">
      <w:start w:val="1"/>
      <w:numFmt w:val="lowerLetter"/>
      <w:lvlText w:val="%2."/>
      <w:lvlJc w:val="left"/>
      <w:pPr>
        <w:ind w:left="1540" w:hanging="360"/>
        <w:jc w:val="left"/>
      </w:pPr>
      <w:rPr>
        <w:rFonts w:ascii="Carlito" w:eastAsia="Carlito" w:hAnsi="Carlito" w:cs="Carlito" w:hint="default"/>
        <w:spacing w:val="-1"/>
        <w:w w:val="100"/>
        <w:sz w:val="22"/>
        <w:szCs w:val="22"/>
        <w:lang w:val="en-US" w:eastAsia="en-US" w:bidi="ar-SA"/>
      </w:rPr>
    </w:lvl>
    <w:lvl w:ilvl="2" w:tplc="FD124402">
      <w:numFmt w:val="bullet"/>
      <w:lvlText w:val="•"/>
      <w:lvlJc w:val="left"/>
      <w:pPr>
        <w:ind w:left="2006" w:hanging="360"/>
      </w:pPr>
      <w:rPr>
        <w:rFonts w:hint="default"/>
        <w:lang w:val="en-US" w:eastAsia="en-US" w:bidi="ar-SA"/>
      </w:rPr>
    </w:lvl>
    <w:lvl w:ilvl="3" w:tplc="7FC4FB92">
      <w:numFmt w:val="bullet"/>
      <w:lvlText w:val="•"/>
      <w:lvlJc w:val="left"/>
      <w:pPr>
        <w:ind w:left="2473" w:hanging="360"/>
      </w:pPr>
      <w:rPr>
        <w:rFonts w:hint="default"/>
        <w:lang w:val="en-US" w:eastAsia="en-US" w:bidi="ar-SA"/>
      </w:rPr>
    </w:lvl>
    <w:lvl w:ilvl="4" w:tplc="B5F046C2">
      <w:numFmt w:val="bullet"/>
      <w:lvlText w:val="•"/>
      <w:lvlJc w:val="left"/>
      <w:pPr>
        <w:ind w:left="2940" w:hanging="360"/>
      </w:pPr>
      <w:rPr>
        <w:rFonts w:hint="default"/>
        <w:lang w:val="en-US" w:eastAsia="en-US" w:bidi="ar-SA"/>
      </w:rPr>
    </w:lvl>
    <w:lvl w:ilvl="5" w:tplc="E6E6C9F2">
      <w:numFmt w:val="bullet"/>
      <w:lvlText w:val="•"/>
      <w:lvlJc w:val="left"/>
      <w:pPr>
        <w:ind w:left="3407" w:hanging="360"/>
      </w:pPr>
      <w:rPr>
        <w:rFonts w:hint="default"/>
        <w:lang w:val="en-US" w:eastAsia="en-US" w:bidi="ar-SA"/>
      </w:rPr>
    </w:lvl>
    <w:lvl w:ilvl="6" w:tplc="DF5C5A38">
      <w:numFmt w:val="bullet"/>
      <w:lvlText w:val="•"/>
      <w:lvlJc w:val="left"/>
      <w:pPr>
        <w:ind w:left="3874" w:hanging="360"/>
      </w:pPr>
      <w:rPr>
        <w:rFonts w:hint="default"/>
        <w:lang w:val="en-US" w:eastAsia="en-US" w:bidi="ar-SA"/>
      </w:rPr>
    </w:lvl>
    <w:lvl w:ilvl="7" w:tplc="6C58ECB2">
      <w:numFmt w:val="bullet"/>
      <w:lvlText w:val="•"/>
      <w:lvlJc w:val="left"/>
      <w:pPr>
        <w:ind w:left="4340" w:hanging="360"/>
      </w:pPr>
      <w:rPr>
        <w:rFonts w:hint="default"/>
        <w:lang w:val="en-US" w:eastAsia="en-US" w:bidi="ar-SA"/>
      </w:rPr>
    </w:lvl>
    <w:lvl w:ilvl="8" w:tplc="FA72B480">
      <w:numFmt w:val="bullet"/>
      <w:lvlText w:val="•"/>
      <w:lvlJc w:val="left"/>
      <w:pPr>
        <w:ind w:left="4807" w:hanging="360"/>
      </w:pPr>
      <w:rPr>
        <w:rFonts w:hint="default"/>
        <w:lang w:val="en-US" w:eastAsia="en-US" w:bidi="ar-SA"/>
      </w:rPr>
    </w:lvl>
  </w:abstractNum>
  <w:abstractNum w:abstractNumId="2" w15:restartNumberingAfterBreak="0">
    <w:nsid w:val="476941BE"/>
    <w:multiLevelType w:val="hybridMultilevel"/>
    <w:tmpl w:val="B428027C"/>
    <w:lvl w:ilvl="0" w:tplc="C51C528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61FEA214">
      <w:start w:val="1"/>
      <w:numFmt w:val="lowerLetter"/>
      <w:lvlText w:val="%2."/>
      <w:lvlJc w:val="left"/>
      <w:pPr>
        <w:ind w:left="1540" w:hanging="360"/>
        <w:jc w:val="left"/>
      </w:pPr>
      <w:rPr>
        <w:rFonts w:ascii="Carlito" w:eastAsia="Carlito" w:hAnsi="Carlito" w:cs="Carlito" w:hint="default"/>
        <w:spacing w:val="-1"/>
        <w:w w:val="100"/>
        <w:sz w:val="22"/>
        <w:szCs w:val="22"/>
        <w:lang w:val="en-US" w:eastAsia="en-US" w:bidi="ar-SA"/>
      </w:rPr>
    </w:lvl>
    <w:lvl w:ilvl="2" w:tplc="420897AC">
      <w:numFmt w:val="bullet"/>
      <w:lvlText w:val="•"/>
      <w:lvlJc w:val="left"/>
      <w:pPr>
        <w:ind w:left="2431" w:hanging="360"/>
      </w:pPr>
      <w:rPr>
        <w:rFonts w:hint="default"/>
        <w:lang w:val="en-US" w:eastAsia="en-US" w:bidi="ar-SA"/>
      </w:rPr>
    </w:lvl>
    <w:lvl w:ilvl="3" w:tplc="18AE1B54">
      <w:numFmt w:val="bullet"/>
      <w:lvlText w:val="•"/>
      <w:lvlJc w:val="left"/>
      <w:pPr>
        <w:ind w:left="3322" w:hanging="360"/>
      </w:pPr>
      <w:rPr>
        <w:rFonts w:hint="default"/>
        <w:lang w:val="en-US" w:eastAsia="en-US" w:bidi="ar-SA"/>
      </w:rPr>
    </w:lvl>
    <w:lvl w:ilvl="4" w:tplc="B1720666">
      <w:numFmt w:val="bullet"/>
      <w:lvlText w:val="•"/>
      <w:lvlJc w:val="left"/>
      <w:pPr>
        <w:ind w:left="4213" w:hanging="360"/>
      </w:pPr>
      <w:rPr>
        <w:rFonts w:hint="default"/>
        <w:lang w:val="en-US" w:eastAsia="en-US" w:bidi="ar-SA"/>
      </w:rPr>
    </w:lvl>
    <w:lvl w:ilvl="5" w:tplc="E39EEB60">
      <w:numFmt w:val="bullet"/>
      <w:lvlText w:val="•"/>
      <w:lvlJc w:val="left"/>
      <w:pPr>
        <w:ind w:left="5104" w:hanging="360"/>
      </w:pPr>
      <w:rPr>
        <w:rFonts w:hint="default"/>
        <w:lang w:val="en-US" w:eastAsia="en-US" w:bidi="ar-SA"/>
      </w:rPr>
    </w:lvl>
    <w:lvl w:ilvl="6" w:tplc="534C1A34">
      <w:numFmt w:val="bullet"/>
      <w:lvlText w:val="•"/>
      <w:lvlJc w:val="left"/>
      <w:pPr>
        <w:ind w:left="5995" w:hanging="360"/>
      </w:pPr>
      <w:rPr>
        <w:rFonts w:hint="default"/>
        <w:lang w:val="en-US" w:eastAsia="en-US" w:bidi="ar-SA"/>
      </w:rPr>
    </w:lvl>
    <w:lvl w:ilvl="7" w:tplc="94CCDEC0">
      <w:numFmt w:val="bullet"/>
      <w:lvlText w:val="•"/>
      <w:lvlJc w:val="left"/>
      <w:pPr>
        <w:ind w:left="6886" w:hanging="360"/>
      </w:pPr>
      <w:rPr>
        <w:rFonts w:hint="default"/>
        <w:lang w:val="en-US" w:eastAsia="en-US" w:bidi="ar-SA"/>
      </w:rPr>
    </w:lvl>
    <w:lvl w:ilvl="8" w:tplc="14E015D2">
      <w:numFmt w:val="bullet"/>
      <w:lvlText w:val="•"/>
      <w:lvlJc w:val="left"/>
      <w:pPr>
        <w:ind w:left="7777" w:hanging="360"/>
      </w:pPr>
      <w:rPr>
        <w:rFonts w:hint="default"/>
        <w:lang w:val="en-US" w:eastAsia="en-US" w:bidi="ar-SA"/>
      </w:rPr>
    </w:lvl>
  </w:abstractNum>
  <w:abstractNum w:abstractNumId="3" w15:restartNumberingAfterBreak="0">
    <w:nsid w:val="53482A2C"/>
    <w:multiLevelType w:val="hybridMultilevel"/>
    <w:tmpl w:val="B2CEFB90"/>
    <w:lvl w:ilvl="0" w:tplc="850EDE82">
      <w:start w:val="1"/>
      <w:numFmt w:val="bullet"/>
      <w:lvlText w:val="-"/>
      <w:lvlJc w:val="left"/>
      <w:pPr>
        <w:ind w:left="1540" w:hanging="360"/>
      </w:pPr>
      <w:rPr>
        <w:rFonts w:ascii="Carlito" w:eastAsia="Carlito" w:hAnsi="Carlito" w:cs="Carlito"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7D2842EB"/>
    <w:multiLevelType w:val="hybridMultilevel"/>
    <w:tmpl w:val="279023D4"/>
    <w:lvl w:ilvl="0" w:tplc="C524864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BA"/>
    <w:rsid w:val="001675BA"/>
    <w:rsid w:val="00462F1D"/>
    <w:rsid w:val="00926A85"/>
    <w:rsid w:val="00A75332"/>
    <w:rsid w:val="00D00217"/>
    <w:rsid w:val="00D75487"/>
    <w:rsid w:val="00DC7431"/>
    <w:rsid w:val="00DD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E617"/>
  <w15:docId w15:val="{A5272F1C-C50D-4AAF-959A-CDAE414F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3"/>
      <w:ind w:left="1540"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75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Nguyen</dc:creator>
  <cp:lastModifiedBy>Quoc Nguyen</cp:lastModifiedBy>
  <cp:revision>3</cp:revision>
  <cp:lastPrinted>2020-01-27T22:50:00Z</cp:lastPrinted>
  <dcterms:created xsi:type="dcterms:W3CDTF">2020-01-27T22:50:00Z</dcterms:created>
  <dcterms:modified xsi:type="dcterms:W3CDTF">2020-01-27T22:52:00Z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2016</vt:lpwstr>
  </property>
  <property fmtid="{D5CDD505-2E9C-101B-9397-08002B2CF9AE}" pid="4" name="LastSaved">
    <vt:filetime>2020-01-27T00:00:00Z</vt:filetime>
  </property>
</Properties>
</file>