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ysliste-markeringsfarve3"/>
        <w:tblpPr w:leftFromText="141" w:rightFromText="141" w:vertAnchor="text" w:horzAnchor="page" w:tblpX="910" w:tblpY="179"/>
        <w:tblW w:w="15026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2126"/>
        <w:gridCol w:w="142"/>
        <w:gridCol w:w="1985"/>
        <w:gridCol w:w="2053"/>
        <w:gridCol w:w="2057"/>
        <w:gridCol w:w="2444"/>
      </w:tblGrid>
      <w:tr w:rsidR="00E12AAE" w:rsidRPr="00FD4651" w14:paraId="79D30B08" w14:textId="77777777" w:rsidTr="009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0DE84CFB" w14:textId="77777777" w:rsidR="00E12AAE" w:rsidRPr="003D24EA" w:rsidRDefault="00E12AAE" w:rsidP="009737DC">
            <w:pPr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</w:pPr>
            <w:r w:rsidRPr="003D24EA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>En situation</w:t>
            </w:r>
          </w:p>
          <w:p w14:paraId="23DDF1AE" w14:textId="77777777" w:rsidR="00E12AAE" w:rsidRPr="003D24EA" w:rsidRDefault="00E12AAE" w:rsidP="009737DC">
            <w:pPr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148D7868" w14:textId="77777777" w:rsidR="00E12AAE" w:rsidRPr="00931B74" w:rsidRDefault="00E12AAE" w:rsidP="0097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24EA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>Følelser</w:t>
            </w:r>
          </w:p>
        </w:tc>
        <w:tc>
          <w:tcPr>
            <w:tcW w:w="2268" w:type="dxa"/>
            <w:gridSpan w:val="2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1250D93E" w14:textId="77777777" w:rsidR="00E12AAE" w:rsidRPr="003D24EA" w:rsidRDefault="00E12AAE" w:rsidP="0097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 w:val="0"/>
                <w:color w:val="000000"/>
                <w:sz w:val="22"/>
                <w:szCs w:val="22"/>
                <w:lang w:val="en-US"/>
              </w:rPr>
            </w:pPr>
            <w:r w:rsidRPr="003D24EA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>Kropssymptomer</w:t>
            </w:r>
          </w:p>
          <w:p w14:paraId="42AAE07D" w14:textId="77777777" w:rsidR="00E12AAE" w:rsidRPr="003D24EA" w:rsidRDefault="00E12AAE" w:rsidP="0097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3072E165" w14:textId="77777777" w:rsidR="00E12AAE" w:rsidRPr="003D24EA" w:rsidRDefault="00E12AAE" w:rsidP="0097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  <w:r w:rsidRPr="003D24EA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>Katastrofe</w:t>
            </w:r>
            <w:r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>-</w:t>
            </w:r>
            <w:r w:rsidRPr="003D24EA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>tanker</w:t>
            </w:r>
          </w:p>
        </w:tc>
        <w:tc>
          <w:tcPr>
            <w:tcW w:w="2053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423DAC32" w14:textId="77777777" w:rsidR="00E12AAE" w:rsidRPr="003D24EA" w:rsidRDefault="00E12AAE" w:rsidP="0097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 w:val="0"/>
                <w:color w:val="000000"/>
                <w:sz w:val="22"/>
                <w:szCs w:val="22"/>
                <w:lang w:val="en-US"/>
              </w:rPr>
            </w:pPr>
            <w:r w:rsidRPr="003D24EA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 xml:space="preserve">Adfærd </w:t>
            </w:r>
          </w:p>
          <w:p w14:paraId="5303BF19" w14:textId="77777777" w:rsidR="00E12AAE" w:rsidRPr="003D24EA" w:rsidRDefault="00E12AAE" w:rsidP="0097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05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14:paraId="51C7001E" w14:textId="77777777" w:rsidR="00E12AAE" w:rsidRPr="003D24EA" w:rsidRDefault="00E12AAE" w:rsidP="0097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 w:val="0"/>
                <w:color w:val="000000"/>
                <w:sz w:val="22"/>
                <w:szCs w:val="22"/>
                <w:lang w:val="en-US"/>
              </w:rPr>
            </w:pPr>
            <w:r w:rsidRPr="003D24EA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 xml:space="preserve">Positive tanker </w:t>
            </w:r>
          </w:p>
          <w:p w14:paraId="5A5C572A" w14:textId="77777777" w:rsidR="00E12AAE" w:rsidRPr="003D24EA" w:rsidRDefault="00E12AAE" w:rsidP="0097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2388BF0D" w14:textId="749AC567" w:rsidR="00E12AAE" w:rsidRPr="00FD4651" w:rsidRDefault="00E12AAE" w:rsidP="0097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 w:val="0"/>
                <w:color w:val="000000"/>
                <w:sz w:val="22"/>
                <w:szCs w:val="22"/>
                <w:lang w:val="en-US"/>
              </w:rPr>
            </w:pPr>
            <w:r w:rsidRPr="003D24EA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>Resultat</w:t>
            </w:r>
            <w:r w:rsidR="00722FEE">
              <w:rPr>
                <w:rFonts w:ascii="Open Sans" w:hAnsi="Open Sans" w:cs="Arial"/>
                <w:color w:val="000000"/>
                <w:sz w:val="22"/>
                <w:szCs w:val="22"/>
                <w:lang w:val="en-US"/>
              </w:rPr>
              <w:t xml:space="preserve"> af positive tanker</w:t>
            </w:r>
          </w:p>
          <w:p w14:paraId="50161290" w14:textId="77777777" w:rsidR="00E12AAE" w:rsidRPr="00FD4651" w:rsidRDefault="00E12AAE" w:rsidP="00973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</w:p>
        </w:tc>
      </w:tr>
      <w:tr w:rsidR="00E12AAE" w:rsidRPr="00FD4651" w14:paraId="4251BBBB" w14:textId="77777777" w:rsidTr="009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EAF1DD" w:themeFill="accent3" w:themeFillTint="33"/>
          </w:tcPr>
          <w:p w14:paraId="305B2140" w14:textId="77777777" w:rsidR="00E12AAE" w:rsidRPr="00FD4651" w:rsidRDefault="00E12AAE" w:rsidP="009737DC">
            <w:pPr>
              <w:rPr>
                <w:rFonts w:ascii="Open Sans" w:hAnsi="Open Sans" w:cs="Times New Roman"/>
                <w:b w:val="0"/>
                <w:sz w:val="18"/>
                <w:szCs w:val="18"/>
                <w:lang w:val="en-US"/>
              </w:rPr>
            </w:pPr>
            <w:r w:rsidRPr="003D24EA">
              <w:rPr>
                <w:rFonts w:ascii="Open Sans" w:hAnsi="Open Sans" w:cs="Arial"/>
                <w:b w:val="0"/>
                <w:color w:val="000000"/>
                <w:sz w:val="18"/>
                <w:szCs w:val="18"/>
                <w:lang w:val="en-US"/>
              </w:rPr>
              <w:t>Beskriv en eksamens</w:t>
            </w:r>
            <w:r>
              <w:rPr>
                <w:rFonts w:ascii="Open Sans" w:hAnsi="Open Sans" w:cs="Arial"/>
                <w:b w:val="0"/>
                <w:color w:val="000000"/>
                <w:sz w:val="18"/>
                <w:szCs w:val="18"/>
                <w:lang w:val="en-US"/>
              </w:rPr>
              <w:t>-</w:t>
            </w:r>
            <w:r w:rsidRPr="003D24EA">
              <w:rPr>
                <w:rFonts w:ascii="Open Sans" w:hAnsi="Open Sans" w:cs="Arial"/>
                <w:b w:val="0"/>
                <w:color w:val="000000"/>
                <w:sz w:val="18"/>
                <w:szCs w:val="18"/>
                <w:lang w:val="en-US"/>
              </w:rPr>
              <w:t>situation som har været ubehagelig. Hvornår var det? Hvad skete der?</w:t>
            </w:r>
            <w:r w:rsidRPr="00FD4651">
              <w:rPr>
                <w:rFonts w:ascii="Open Sans" w:hAnsi="Open Sans" w:cs="Arial"/>
                <w:b w:val="0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3176B18" w14:textId="77777777" w:rsidR="00E12AAE" w:rsidRPr="00FD4651" w:rsidRDefault="00E12AAE" w:rsidP="009737DC">
            <w:pPr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4743F34" w14:textId="4A1E5384" w:rsidR="00E12AAE" w:rsidRPr="00FD4651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  <w:r w:rsidRPr="00FD465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Beskriv hvilke følelser du havde i den eksamens</w:t>
            </w:r>
            <w:r w:rsidR="0009098B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-</w:t>
            </w:r>
            <w:r w:rsidRPr="00FD465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situation som du lige har beskrevet?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14:paraId="1AA96C4F" w14:textId="41D3349F" w:rsidR="00E12AAE" w:rsidRPr="00FD4651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  <w:r w:rsidRPr="00FD465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Hvordan reagerede din krop i eksamens</w:t>
            </w:r>
            <w:r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-</w:t>
            </w:r>
            <w:r w:rsidRPr="00FD465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situationen? Hvad skete der i kroppen på dig</w:t>
            </w:r>
            <w:r w:rsidR="00931B74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?</w:t>
            </w:r>
          </w:p>
        </w:tc>
        <w:tc>
          <w:tcPr>
            <w:tcW w:w="2127" w:type="dxa"/>
            <w:gridSpan w:val="2"/>
          </w:tcPr>
          <w:p w14:paraId="70ACD1F0" w14:textId="77777777" w:rsidR="00E12AAE" w:rsidRPr="00FD4651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  <w:r w:rsidRPr="00FD465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Hvilke tanker havde du i eksamens</w:t>
            </w:r>
            <w:r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-</w:t>
            </w:r>
            <w:r w:rsidRPr="00FD465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situationen?</w:t>
            </w:r>
          </w:p>
        </w:tc>
        <w:tc>
          <w:tcPr>
            <w:tcW w:w="2053" w:type="dxa"/>
            <w:tcBorders>
              <w:right w:val="single" w:sz="8" w:space="0" w:color="9BBB59" w:themeColor="accent3"/>
            </w:tcBorders>
            <w:shd w:val="clear" w:color="auto" w:fill="EAF1DD" w:themeFill="accent3" w:themeFillTint="33"/>
          </w:tcPr>
          <w:p w14:paraId="30FEC9B7" w14:textId="77777777" w:rsidR="00E12AAE" w:rsidRPr="001A6305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</w:pPr>
            <w:r w:rsidRPr="001A6305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Hvad sagde du ? Hvad gjorde du? hvad glemte du?</w:t>
            </w:r>
          </w:p>
          <w:p w14:paraId="398D501E" w14:textId="77777777" w:rsidR="00E12AAE" w:rsidRPr="00FD4651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057" w:type="dxa"/>
            <w:tcBorders>
              <w:left w:val="single" w:sz="8" w:space="0" w:color="9BBB59" w:themeColor="accent3"/>
            </w:tcBorders>
          </w:tcPr>
          <w:p w14:paraId="7D47522E" w14:textId="77777777" w:rsidR="00E12AAE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</w:pPr>
            <w:r w:rsidRPr="00FD465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 xml:space="preserve">Erstat de negative tanker med nogle positive. </w:t>
            </w:r>
          </w:p>
          <w:p w14:paraId="3428B343" w14:textId="77777777" w:rsidR="00E12AAE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</w:pPr>
          </w:p>
          <w:p w14:paraId="1871D142" w14:textId="77777777" w:rsidR="00E12AAE" w:rsidRPr="00FD4651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Times New Roman"/>
                <w:sz w:val="18"/>
                <w:szCs w:val="18"/>
                <w:lang w:val="en-US"/>
              </w:rPr>
            </w:pPr>
            <w:r w:rsidRPr="00FD4651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Formulér realistiske og konstruktive tanker i stedet for de gamle negative tanker</w:t>
            </w:r>
          </w:p>
          <w:p w14:paraId="61758221" w14:textId="77777777" w:rsidR="00E12AAE" w:rsidRPr="00FD4651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444" w:type="dxa"/>
            <w:shd w:val="clear" w:color="auto" w:fill="D6E3BC" w:themeFill="accent3" w:themeFillTint="66"/>
          </w:tcPr>
          <w:p w14:paraId="740E0BD2" w14:textId="77777777" w:rsidR="00E12AAE" w:rsidRPr="001A6305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</w:pPr>
            <w:r w:rsidRPr="001A6305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t>Forestil dig hvordan eksamen vil gå, hvis du tænker konstruktivt og realistisk.</w:t>
            </w:r>
            <w:r w:rsidRPr="001A6305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br/>
            </w:r>
            <w:r w:rsidRPr="001A6305">
              <w:rPr>
                <w:rFonts w:ascii="Open Sans" w:hAnsi="Open Sans" w:cs="Arial"/>
                <w:color w:val="000000"/>
                <w:sz w:val="18"/>
                <w:szCs w:val="18"/>
                <w:lang w:val="en-US"/>
              </w:rPr>
              <w:br/>
              <w:t>Hvad godt tror du der vil komme ud af det, hvis dine positive tanker er styrende?</w:t>
            </w:r>
          </w:p>
          <w:p w14:paraId="59E85D57" w14:textId="77777777" w:rsidR="00E12AAE" w:rsidRPr="00FD4651" w:rsidRDefault="00E12AAE" w:rsidP="0097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2"/>
                <w:szCs w:val="22"/>
              </w:rPr>
            </w:pPr>
          </w:p>
        </w:tc>
      </w:tr>
      <w:tr w:rsidR="00E12AAE" w:rsidRPr="00FD4651" w14:paraId="204BE30C" w14:textId="77777777" w:rsidTr="009737DC">
        <w:trPr>
          <w:trHeight w:val="5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EAF1DD" w:themeFill="accent3" w:themeFillTint="33"/>
          </w:tcPr>
          <w:p w14:paraId="549BC8B4" w14:textId="77777777" w:rsidR="00E12AAE" w:rsidRPr="003D24EA" w:rsidRDefault="00E12AAE" w:rsidP="009737DC">
            <w:pPr>
              <w:rPr>
                <w:rFonts w:ascii="Open Sans" w:hAnsi="Open Sans" w:cs="Arial"/>
                <w:b w:val="0"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3D24EA">
              <w:rPr>
                <w:rFonts w:ascii="Open Sans" w:hAnsi="Open Sans" w:cs="Arial"/>
                <w:b w:val="0"/>
                <w:i/>
                <w:color w:val="595959" w:themeColor="text1" w:themeTint="A6"/>
                <w:sz w:val="18"/>
                <w:szCs w:val="18"/>
                <w:lang w:val="en-US"/>
              </w:rPr>
              <w:t>Det var dengang jeg var til eksamen i ...</w:t>
            </w:r>
          </w:p>
          <w:p w14:paraId="776F7E13" w14:textId="77777777" w:rsidR="00E12AAE" w:rsidRPr="003D24EA" w:rsidRDefault="00E12AAE" w:rsidP="009737DC">
            <w:pPr>
              <w:rPr>
                <w:rFonts w:ascii="Open Sans" w:hAnsi="Open Sans" w:cs="Arial"/>
                <w:b w:val="0"/>
                <w:color w:val="000000"/>
                <w:sz w:val="18"/>
                <w:szCs w:val="18"/>
                <w:lang w:val="en-US"/>
              </w:rPr>
            </w:pPr>
          </w:p>
          <w:p w14:paraId="0B449332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60CF950B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1695A376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05AC9EE4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4A584D12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389186E1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41F02953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356E28D9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5E21E28C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54FD0D45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0AF2E5F0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236BE1CF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7CC28FD2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4F147262" w14:textId="77777777" w:rsidR="00E12AAE" w:rsidRDefault="00E12AAE" w:rsidP="009737DC">
            <w:pPr>
              <w:rPr>
                <w:rFonts w:ascii="Open Sans" w:eastAsia="Times New Roman" w:hAnsi="Open Sans" w:cs="Arial"/>
                <w:b w:val="0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  <w:p w14:paraId="5E75069F" w14:textId="77777777" w:rsidR="00E12AAE" w:rsidRPr="00FD4651" w:rsidRDefault="00E12AAE" w:rsidP="009737DC">
            <w:pPr>
              <w:rPr>
                <w:rFonts w:ascii="Open Sans" w:eastAsia="Times New Roman" w:hAnsi="Open Sans" w:cs="Times New Roman"/>
                <w:b w:val="0"/>
                <w:i/>
                <w:color w:val="595959" w:themeColor="text1" w:themeTint="A6"/>
                <w:sz w:val="18"/>
                <w:szCs w:val="18"/>
                <w:lang w:val="en-GB"/>
              </w:rPr>
            </w:pPr>
          </w:p>
          <w:p w14:paraId="4A8BE69D" w14:textId="77777777" w:rsidR="00E12AAE" w:rsidRPr="00FD4651" w:rsidRDefault="00E12AAE" w:rsidP="009737DC">
            <w:pPr>
              <w:rPr>
                <w:rFonts w:ascii="Open Sans" w:hAnsi="Open Sans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41B019A" w14:textId="77777777" w:rsidR="00E12AAE" w:rsidRPr="003D24EA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3D24EA"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  <w:t>Jeg følte mig…</w:t>
            </w:r>
          </w:p>
          <w:p w14:paraId="4B1978B7" w14:textId="77777777" w:rsidR="00E12AAE" w:rsidRPr="00FD4651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Arial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</w:tc>
        <w:tc>
          <w:tcPr>
            <w:tcW w:w="2126" w:type="dxa"/>
            <w:shd w:val="clear" w:color="auto" w:fill="EAF1DD" w:themeFill="accent3" w:themeFillTint="33"/>
          </w:tcPr>
          <w:p w14:paraId="2B38E36B" w14:textId="77777777" w:rsidR="00E12AAE" w:rsidRPr="00F5721D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F5721D"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  <w:t>Min krop reagerede ved at…</w:t>
            </w:r>
          </w:p>
          <w:p w14:paraId="407938AB" w14:textId="77777777" w:rsidR="00E12AAE" w:rsidRPr="001A6305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Arial"/>
                <w:i/>
                <w:color w:val="595959" w:themeColor="text1" w:themeTint="A6"/>
                <w:sz w:val="18"/>
                <w:szCs w:val="18"/>
                <w:shd w:val="clear" w:color="auto" w:fill="FFFFFF"/>
                <w:lang w:val="en-GB"/>
              </w:rPr>
            </w:pPr>
          </w:p>
        </w:tc>
        <w:tc>
          <w:tcPr>
            <w:tcW w:w="2127" w:type="dxa"/>
            <w:gridSpan w:val="2"/>
          </w:tcPr>
          <w:p w14:paraId="057FC5D3" w14:textId="77777777" w:rsidR="00E12AAE" w:rsidRPr="001A6305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1A6305"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  <w:t>Jeg tænkte at…</w:t>
            </w:r>
          </w:p>
          <w:p w14:paraId="11D4F0FE" w14:textId="77777777" w:rsidR="00E12AAE" w:rsidRPr="00FD4651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18"/>
                <w:szCs w:val="18"/>
              </w:rPr>
            </w:pPr>
          </w:p>
        </w:tc>
        <w:tc>
          <w:tcPr>
            <w:tcW w:w="2053" w:type="dxa"/>
            <w:tcBorders>
              <w:right w:val="single" w:sz="8" w:space="0" w:color="9BBB59" w:themeColor="accent3"/>
            </w:tcBorders>
            <w:shd w:val="clear" w:color="auto" w:fill="EAF1DD" w:themeFill="accent3" w:themeFillTint="33"/>
          </w:tcPr>
          <w:p w14:paraId="312E02BC" w14:textId="77777777" w:rsidR="00E12AAE" w:rsidRPr="001A6305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1A6305"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  <w:t>Min adfærd under eksamen var...</w:t>
            </w:r>
          </w:p>
          <w:p w14:paraId="4D2BC48E" w14:textId="77777777" w:rsidR="00E12AAE" w:rsidRPr="00FD4651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18"/>
                <w:szCs w:val="18"/>
              </w:rPr>
            </w:pPr>
          </w:p>
        </w:tc>
        <w:tc>
          <w:tcPr>
            <w:tcW w:w="205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14:paraId="232068C2" w14:textId="77777777" w:rsidR="00E12AAE" w:rsidRPr="003D24EA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1A6305"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  <w:t>Nu tænker jeg at</w:t>
            </w:r>
            <w:r w:rsidRPr="003D24EA"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  <w:t>…</w:t>
            </w:r>
          </w:p>
        </w:tc>
        <w:tc>
          <w:tcPr>
            <w:tcW w:w="2444" w:type="dxa"/>
            <w:shd w:val="clear" w:color="auto" w:fill="D6E3BC" w:themeFill="accent3" w:themeFillTint="66"/>
          </w:tcPr>
          <w:p w14:paraId="2D5FA6E8" w14:textId="77777777" w:rsidR="00E12AAE" w:rsidRPr="001A6305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1A6305"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  <w:t>Mine positive tanker hjælper mig til at...</w:t>
            </w:r>
          </w:p>
          <w:p w14:paraId="4992D03F" w14:textId="77777777" w:rsidR="00E12AAE" w:rsidRPr="003D24EA" w:rsidRDefault="00E12AAE" w:rsidP="00973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Arial"/>
                <w:bCs/>
                <w:i/>
                <w:color w:val="595959" w:themeColor="text1" w:themeTint="A6"/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</w:tr>
    </w:tbl>
    <w:p w14:paraId="43E190AF" w14:textId="546507B0" w:rsidR="00882C4B" w:rsidRPr="00FD4651" w:rsidRDefault="00882C4B">
      <w:pPr>
        <w:rPr>
          <w:rFonts w:ascii="Open Sans" w:hAnsi="Open Sans"/>
          <w:sz w:val="22"/>
          <w:szCs w:val="22"/>
        </w:rPr>
      </w:pPr>
    </w:p>
    <w:sectPr w:rsidR="00882C4B" w:rsidRPr="00FD4651" w:rsidSect="00882C4B">
      <w:headerReference w:type="even" r:id="rId8"/>
      <w:headerReference w:type="default" r:id="rId9"/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38DDF" w14:textId="77777777" w:rsidR="00BC45B6" w:rsidRDefault="00BC45B6" w:rsidP="00BC45B6">
      <w:r>
        <w:separator/>
      </w:r>
    </w:p>
  </w:endnote>
  <w:endnote w:type="continuationSeparator" w:id="0">
    <w:p w14:paraId="6D487086" w14:textId="77777777" w:rsidR="00BC45B6" w:rsidRDefault="00BC45B6" w:rsidP="00BC4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D0B3D" w14:textId="77777777" w:rsidR="00BC45B6" w:rsidRDefault="00BC45B6" w:rsidP="00BC45B6">
      <w:r>
        <w:separator/>
      </w:r>
    </w:p>
  </w:footnote>
  <w:footnote w:type="continuationSeparator" w:id="0">
    <w:p w14:paraId="713CBBE1" w14:textId="77777777" w:rsidR="00BC45B6" w:rsidRDefault="00BC45B6" w:rsidP="00BC45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F57C4" w14:textId="77777777" w:rsidR="00BC45B6" w:rsidRDefault="00BC45B6">
    <w:pPr>
      <w:pStyle w:val="Sidehoved"/>
    </w:pPr>
    <w:sdt>
      <w:sdtPr>
        <w:id w:val="171999623"/>
        <w:placeholder>
          <w:docPart w:val="7DB86F660DC0CC4EB708BC45BA414270"/>
        </w:placeholder>
        <w:temporary/>
        <w:showingPlcHdr/>
      </w:sdtPr>
      <w:sdtContent>
        <w:r>
          <w:t>[Skriv tekst]</w:t>
        </w:r>
      </w:sdtContent>
    </w:sdt>
    <w:r>
      <w:ptab w:relativeTo="margin" w:alignment="center" w:leader="none"/>
    </w:r>
    <w:sdt>
      <w:sdtPr>
        <w:id w:val="171999624"/>
        <w:placeholder>
          <w:docPart w:val="6EC78F3AE1133C46AECF865CB32B6171"/>
        </w:placeholder>
        <w:temporary/>
        <w:showingPlcHdr/>
      </w:sdtPr>
      <w:sdtContent>
        <w:r>
          <w:t>[Skriv tekst]</w:t>
        </w:r>
      </w:sdtContent>
    </w:sdt>
    <w:r>
      <w:ptab w:relativeTo="margin" w:alignment="right" w:leader="none"/>
    </w:r>
    <w:sdt>
      <w:sdtPr>
        <w:id w:val="171999625"/>
        <w:placeholder>
          <w:docPart w:val="D06880151D888E40AD998F77AB861006"/>
        </w:placeholder>
        <w:temporary/>
        <w:showingPlcHdr/>
      </w:sdtPr>
      <w:sdtContent>
        <w:r>
          <w:t>[Skriv tekst]</w:t>
        </w:r>
      </w:sdtContent>
    </w:sdt>
  </w:p>
  <w:p w14:paraId="34C9C5BC" w14:textId="77777777" w:rsidR="00BC45B6" w:rsidRDefault="00BC45B6">
    <w:pPr>
      <w:pStyle w:val="Sidehove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8F8C7" w14:textId="40FDF62E" w:rsidR="00BC45B6" w:rsidRDefault="00BC45B6">
    <w:pPr>
      <w:pStyle w:val="Sidehoved"/>
    </w:pPr>
    <w:r>
      <w:rPr>
        <w:rFonts w:ascii="Open Sans" w:eastAsia="Times New Roman" w:hAnsi="Open Sans" w:cs="Times New Roman"/>
        <w:bCs/>
        <w:color w:val="303030"/>
        <w:sz w:val="28"/>
        <w:szCs w:val="28"/>
        <w:shd w:val="clear" w:color="auto" w:fill="FFFFFF"/>
        <w:lang w:val="en-GB"/>
      </w:rPr>
      <w:t xml:space="preserve">SKEMA </w:t>
    </w:r>
    <w:r>
      <w:rPr>
        <w:rFonts w:ascii="Open Sans" w:eastAsia="Times New Roman" w:hAnsi="Open Sans" w:cs="Times New Roman"/>
        <w:bCs/>
        <w:color w:val="303030"/>
        <w:sz w:val="28"/>
        <w:szCs w:val="28"/>
        <w:shd w:val="clear" w:color="auto" w:fill="FFFFFF"/>
        <w:lang w:val="en-GB"/>
      </w:rPr>
      <w:t>1</w:t>
    </w:r>
    <w:r>
      <w:rPr>
        <w:rFonts w:ascii="Open Sans" w:eastAsia="Times New Roman" w:hAnsi="Open Sans" w:cs="Times New Roman"/>
        <w:bCs/>
        <w:color w:val="303030"/>
        <w:sz w:val="28"/>
        <w:szCs w:val="28"/>
        <w:shd w:val="clear" w:color="auto" w:fill="FFFFFF"/>
        <w:lang w:val="en-GB"/>
      </w:rPr>
      <w:t xml:space="preserve">: </w:t>
    </w:r>
    <w:r>
      <w:rPr>
        <w:rFonts w:ascii="Open Sans" w:eastAsia="Times New Roman" w:hAnsi="Open Sans" w:cs="Times New Roman"/>
        <w:bCs/>
        <w:color w:val="303030"/>
        <w:sz w:val="28"/>
        <w:szCs w:val="28"/>
        <w:shd w:val="clear" w:color="auto" w:fill="FFFFFF"/>
        <w:lang w:val="en-GB"/>
      </w:rPr>
      <w:t>Fra negativ til positiv tanke</w:t>
    </w:r>
    <w:r>
      <w:rPr>
        <w:rFonts w:ascii="Open Sans" w:eastAsia="Times New Roman" w:hAnsi="Open Sans" w:cs="Times New Roman"/>
        <w:b/>
        <w:bCs/>
        <w:color w:val="303030"/>
        <w:sz w:val="30"/>
        <w:szCs w:val="30"/>
        <w:shd w:val="clear" w:color="auto" w:fill="FFFFFF"/>
        <w:lang w:val="en-GB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4B"/>
    <w:rsid w:val="0009098B"/>
    <w:rsid w:val="000A5953"/>
    <w:rsid w:val="00191FDE"/>
    <w:rsid w:val="001A6305"/>
    <w:rsid w:val="001D23BB"/>
    <w:rsid w:val="003D24EA"/>
    <w:rsid w:val="003D2FE7"/>
    <w:rsid w:val="004040F8"/>
    <w:rsid w:val="004413EA"/>
    <w:rsid w:val="00722FEE"/>
    <w:rsid w:val="00882C4B"/>
    <w:rsid w:val="00885E0A"/>
    <w:rsid w:val="00931B74"/>
    <w:rsid w:val="009737DC"/>
    <w:rsid w:val="00A17333"/>
    <w:rsid w:val="00B02AA7"/>
    <w:rsid w:val="00BC45B6"/>
    <w:rsid w:val="00C953F2"/>
    <w:rsid w:val="00CB7AEE"/>
    <w:rsid w:val="00D12F6F"/>
    <w:rsid w:val="00D623EF"/>
    <w:rsid w:val="00DD263E"/>
    <w:rsid w:val="00E12AAE"/>
    <w:rsid w:val="00F5721D"/>
    <w:rsid w:val="00F82093"/>
    <w:rsid w:val="00FD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DDB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59"/>
    <w:rsid w:val="00882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82C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table" w:styleId="Lysliste">
    <w:name w:val="Light List"/>
    <w:basedOn w:val="Tabel-Normal"/>
    <w:uiPriority w:val="61"/>
    <w:rsid w:val="00B02AA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markeringsfarve3">
    <w:name w:val="Light List Accent 3"/>
    <w:basedOn w:val="Tabel-Normal"/>
    <w:uiPriority w:val="61"/>
    <w:rsid w:val="00B02AA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skygge-markeringsfarve3">
    <w:name w:val="Light Shading Accent 3"/>
    <w:basedOn w:val="Tabel-Normal"/>
    <w:uiPriority w:val="60"/>
    <w:rsid w:val="00B02AA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dehoved">
    <w:name w:val="header"/>
    <w:basedOn w:val="Normal"/>
    <w:link w:val="SidehovedTegn"/>
    <w:uiPriority w:val="99"/>
    <w:unhideWhenUsed/>
    <w:rsid w:val="00BC45B6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C45B6"/>
  </w:style>
  <w:style w:type="paragraph" w:styleId="Sidefod">
    <w:name w:val="footer"/>
    <w:basedOn w:val="Normal"/>
    <w:link w:val="SidefodTegn"/>
    <w:uiPriority w:val="99"/>
    <w:unhideWhenUsed/>
    <w:rsid w:val="00BC45B6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C45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59"/>
    <w:rsid w:val="00882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82C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table" w:styleId="Lysliste">
    <w:name w:val="Light List"/>
    <w:basedOn w:val="Tabel-Normal"/>
    <w:uiPriority w:val="61"/>
    <w:rsid w:val="00B02AA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markeringsfarve3">
    <w:name w:val="Light List Accent 3"/>
    <w:basedOn w:val="Tabel-Normal"/>
    <w:uiPriority w:val="61"/>
    <w:rsid w:val="00B02AA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skygge-markeringsfarve3">
    <w:name w:val="Light Shading Accent 3"/>
    <w:basedOn w:val="Tabel-Normal"/>
    <w:uiPriority w:val="60"/>
    <w:rsid w:val="00B02AA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dehoved">
    <w:name w:val="header"/>
    <w:basedOn w:val="Normal"/>
    <w:link w:val="SidehovedTegn"/>
    <w:uiPriority w:val="99"/>
    <w:unhideWhenUsed/>
    <w:rsid w:val="00BC45B6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C45B6"/>
  </w:style>
  <w:style w:type="paragraph" w:styleId="Sidefod">
    <w:name w:val="footer"/>
    <w:basedOn w:val="Normal"/>
    <w:link w:val="SidefodTegn"/>
    <w:uiPriority w:val="99"/>
    <w:unhideWhenUsed/>
    <w:rsid w:val="00BC45B6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C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1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B86F660DC0CC4EB708BC45BA4142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27E760D-1E0E-5241-B516-8C0E56700F97}"/>
      </w:docPartPr>
      <w:docPartBody>
        <w:p w14:paraId="288706B5" w14:textId="207B4896" w:rsidR="00000000" w:rsidRDefault="00D73504" w:rsidP="00D73504">
          <w:pPr>
            <w:pStyle w:val="7DB86F660DC0CC4EB708BC45BA414270"/>
          </w:pPr>
          <w:r>
            <w:rPr>
              <w:lang w:val="da-DK"/>
            </w:rPr>
            <w:t>[Skriv tekst]</w:t>
          </w:r>
        </w:p>
      </w:docPartBody>
    </w:docPart>
    <w:docPart>
      <w:docPartPr>
        <w:name w:val="6EC78F3AE1133C46AECF865CB32B617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AFF26D-125D-8B4F-BE4E-2849DA13CA6F}"/>
      </w:docPartPr>
      <w:docPartBody>
        <w:p w14:paraId="23A18401" w14:textId="537CC427" w:rsidR="00000000" w:rsidRDefault="00D73504" w:rsidP="00D73504">
          <w:pPr>
            <w:pStyle w:val="6EC78F3AE1133C46AECF865CB32B6171"/>
          </w:pPr>
          <w:r>
            <w:rPr>
              <w:lang w:val="da-DK"/>
            </w:rPr>
            <w:t>[Skriv tekst]</w:t>
          </w:r>
        </w:p>
      </w:docPartBody>
    </w:docPart>
    <w:docPart>
      <w:docPartPr>
        <w:name w:val="D06880151D888E40AD998F77AB8610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DABF5A-BDA3-A74F-9762-380856406457}"/>
      </w:docPartPr>
      <w:docPartBody>
        <w:p w14:paraId="724BDB0A" w14:textId="0045C7E3" w:rsidR="00000000" w:rsidRDefault="00D73504" w:rsidP="00D73504">
          <w:pPr>
            <w:pStyle w:val="D06880151D888E40AD998F77AB861006"/>
          </w:pPr>
          <w:r>
            <w:rPr>
              <w:lang w:val="da-DK"/>
            </w:rPr>
            <w:t>[Skriv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04"/>
    <w:rsid w:val="00D7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7DB86F660DC0CC4EB708BC45BA414270">
    <w:name w:val="7DB86F660DC0CC4EB708BC45BA414270"/>
    <w:rsid w:val="00D73504"/>
  </w:style>
  <w:style w:type="paragraph" w:customStyle="1" w:styleId="6EC78F3AE1133C46AECF865CB32B6171">
    <w:name w:val="6EC78F3AE1133C46AECF865CB32B6171"/>
    <w:rsid w:val="00D73504"/>
  </w:style>
  <w:style w:type="paragraph" w:customStyle="1" w:styleId="D06880151D888E40AD998F77AB861006">
    <w:name w:val="D06880151D888E40AD998F77AB861006"/>
    <w:rsid w:val="00D73504"/>
  </w:style>
  <w:style w:type="paragraph" w:customStyle="1" w:styleId="4D71D3D545683049938F7C4EA78EB25C">
    <w:name w:val="4D71D3D545683049938F7C4EA78EB25C"/>
    <w:rsid w:val="00D73504"/>
  </w:style>
  <w:style w:type="paragraph" w:customStyle="1" w:styleId="FC8DF118250A7E4A93828DFF7EDDB04B">
    <w:name w:val="FC8DF118250A7E4A93828DFF7EDDB04B"/>
    <w:rsid w:val="00D73504"/>
  </w:style>
  <w:style w:type="paragraph" w:customStyle="1" w:styleId="3657A31AECF247469CA17E36484B38F1">
    <w:name w:val="3657A31AECF247469CA17E36484B38F1"/>
    <w:rsid w:val="00D735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7DB86F660DC0CC4EB708BC45BA414270">
    <w:name w:val="7DB86F660DC0CC4EB708BC45BA414270"/>
    <w:rsid w:val="00D73504"/>
  </w:style>
  <w:style w:type="paragraph" w:customStyle="1" w:styleId="6EC78F3AE1133C46AECF865CB32B6171">
    <w:name w:val="6EC78F3AE1133C46AECF865CB32B6171"/>
    <w:rsid w:val="00D73504"/>
  </w:style>
  <w:style w:type="paragraph" w:customStyle="1" w:styleId="D06880151D888E40AD998F77AB861006">
    <w:name w:val="D06880151D888E40AD998F77AB861006"/>
    <w:rsid w:val="00D73504"/>
  </w:style>
  <w:style w:type="paragraph" w:customStyle="1" w:styleId="4D71D3D545683049938F7C4EA78EB25C">
    <w:name w:val="4D71D3D545683049938F7C4EA78EB25C"/>
    <w:rsid w:val="00D73504"/>
  </w:style>
  <w:style w:type="paragraph" w:customStyle="1" w:styleId="FC8DF118250A7E4A93828DFF7EDDB04B">
    <w:name w:val="FC8DF118250A7E4A93828DFF7EDDB04B"/>
    <w:rsid w:val="00D73504"/>
  </w:style>
  <w:style w:type="paragraph" w:customStyle="1" w:styleId="3657A31AECF247469CA17E36484B38F1">
    <w:name w:val="3657A31AECF247469CA17E36484B38F1"/>
    <w:rsid w:val="00D735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FF7BA99289CC4482CB20E55C8D588E" ma:contentTypeVersion="1" ma:contentTypeDescription="Opret et nyt dokument." ma:contentTypeScope="" ma:versionID="e7c4e2132bc8b5df4531a46c69b88a4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771c543922ac300dcdb45e1d95f229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tartdato for planlægning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lutdato for planlægning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D8F01B2-AE64-E34F-BBE3-13EB79E55F3A}"/>
</file>

<file path=customXml/itemProps2.xml><?xml version="1.0" encoding="utf-8"?>
<ds:datastoreItem xmlns:ds="http://schemas.openxmlformats.org/officeDocument/2006/customXml" ds:itemID="{7EE36D1F-3AA2-4D95-94CF-89BE92ECAE7C}"/>
</file>

<file path=customXml/itemProps3.xml><?xml version="1.0" encoding="utf-8"?>
<ds:datastoreItem xmlns:ds="http://schemas.openxmlformats.org/officeDocument/2006/customXml" ds:itemID="{81FEC453-448A-40C0-8CCB-80E8166404FB}"/>
</file>

<file path=customXml/itemProps4.xml><?xml version="1.0" encoding="utf-8"?>
<ds:datastoreItem xmlns:ds="http://schemas.openxmlformats.org/officeDocument/2006/customXml" ds:itemID="{6AD9149B-7CD1-4C66-9C0D-42C1CE398C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844</Characters>
  <Application>Microsoft Macintosh Word</Application>
  <DocSecurity>0</DocSecurity>
  <Lines>7</Lines>
  <Paragraphs>1</Paragraphs>
  <ScaleCrop>false</ScaleCrop>
  <Company>KVUC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Tornøe</dc:creator>
  <cp:keywords/>
  <dc:description/>
  <cp:lastModifiedBy>Tina Lybæk</cp:lastModifiedBy>
  <cp:revision>2</cp:revision>
  <cp:lastPrinted>2014-11-03T14:25:00Z</cp:lastPrinted>
  <dcterms:created xsi:type="dcterms:W3CDTF">2014-11-03T14:56:00Z</dcterms:created>
  <dcterms:modified xsi:type="dcterms:W3CDTF">2014-11-03T14:56:00Z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0x010100A1FF7BA99289CC4482CB20E55C8D588E</vt:lpwstr>
  </property>
  <property fmtid="{D5CDD505-2E9C-101B-9397-08002B2CF9AE}" pid="3" name="Order">
    <vt:r8>2500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