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E54F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E54F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E54F5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E54F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E54F5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24299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24299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24299A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24299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24299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77777777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E54F5">
        <w:rPr>
          <w:rFonts w:ascii="Times New Roman" w:eastAsia="Times New Roman" w:hAnsi="Times New Roman" w:cs="Times New Roman"/>
          <w:sz w:val="28"/>
          <w:szCs w:val="28"/>
          <w:highlight w:val="yellow"/>
        </w:rPr>
        <w:t>Существуют следующие независимые сервисы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504D9860" w:rsidR="002C2659" w:rsidRPr="002C2659" w:rsidRDefault="007019FF" w:rsidP="00FE54F5">
      <w:pPr>
        <w:spacing w:line="360" w:lineRule="auto"/>
        <w:jc w:val="both"/>
      </w:pPr>
      <w:r w:rsidRPr="007019FF">
        <w:rPr>
          <w:noProof/>
        </w:rPr>
        <w:drawing>
          <wp:inline distT="0" distB="0" distL="0" distR="0" wp14:anchorId="0C91DE5D" wp14:editId="31332FE2">
            <wp:extent cx="6119495" cy="4419317"/>
            <wp:effectExtent l="0" t="0" r="0" b="635"/>
            <wp:docPr id="3" name="Рисунок 3" descr="C:\Users\Екатерина\Downloads\Comnponents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63F264A8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12D197B0" w14:textId="77777777" w:rsidR="00B26962" w:rsidRDefault="002C2659" w:rsidP="00496882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</w:p>
    <w:p w14:paraId="71228A91" w14:textId="77777777" w:rsidR="00B26962" w:rsidRDefault="00B26962" w:rsidP="00496882">
      <w:pPr>
        <w:pStyle w:val="12"/>
        <w:spacing w:line="360" w:lineRule="auto"/>
        <w:ind w:firstLine="708"/>
        <w:rPr>
          <w:szCs w:val="28"/>
        </w:rPr>
      </w:pPr>
    </w:p>
    <w:p w14:paraId="6471C336" w14:textId="1918D942" w:rsidR="00B26962" w:rsidRDefault="00B26962" w:rsidP="00496882">
      <w:pPr>
        <w:pStyle w:val="12"/>
        <w:spacing w:line="360" w:lineRule="auto"/>
        <w:ind w:firstLine="708"/>
        <w:rPr>
          <w:szCs w:val="28"/>
        </w:rPr>
      </w:pPr>
      <w:r w:rsidRPr="00B26962">
        <w:rPr>
          <w:szCs w:val="28"/>
          <w:highlight w:val="yellow"/>
        </w:rPr>
        <w:t>Задача кластеризации: объект кластеризации, характеристики объекта по которым производится кластеризация.</w:t>
      </w:r>
      <w:bookmarkStart w:id="18" w:name="_GoBack"/>
      <w:bookmarkEnd w:id="18"/>
    </w:p>
    <w:p w14:paraId="552AC26D" w14:textId="77777777" w:rsidR="00B26962" w:rsidRDefault="00B26962" w:rsidP="00496882">
      <w:pPr>
        <w:pStyle w:val="12"/>
        <w:spacing w:line="360" w:lineRule="auto"/>
        <w:ind w:firstLine="708"/>
        <w:rPr>
          <w:szCs w:val="28"/>
        </w:rPr>
      </w:pPr>
    </w:p>
    <w:p w14:paraId="5B7F20E5" w14:textId="0DB4EE31" w:rsidR="00496882" w:rsidRPr="002C2659" w:rsidRDefault="00496882" w:rsidP="00496882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71DCDCE" w14:textId="77777777" w:rsidR="00496882" w:rsidRDefault="00496882" w:rsidP="0024299A">
      <w:pPr>
        <w:pStyle w:val="12"/>
        <w:numPr>
          <w:ilvl w:val="1"/>
          <w:numId w:val="16"/>
        </w:numPr>
        <w:spacing w:line="360" w:lineRule="auto"/>
        <w:ind w:left="709" w:hanging="709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0D6D1ECC" w14:textId="779D5852" w:rsidR="00496882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</w:t>
      </w:r>
      <w:r w:rsidR="009D6704">
        <w:rPr>
          <w:szCs w:val="28"/>
        </w:rPr>
        <w:t xml:space="preserve">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="009D6704" w:rsidRPr="009D6704">
        <w:rPr>
          <w:rFonts w:ascii="Courier New" w:hAnsi="Courier New" w:cs="Courier New"/>
          <w:sz w:val="24"/>
          <w:szCs w:val="28"/>
        </w:rPr>
        <w:t>[{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1, 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 w:rsidR="009D6704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2, </w:t>
      </w:r>
      <w:r w:rsidR="009D6704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 {</w:t>
      </w:r>
      <w:r w:rsidR="009D6704">
        <w:rPr>
          <w:rFonts w:ascii="Courier New" w:hAnsi="Courier New" w:cs="Courier New"/>
          <w:sz w:val="24"/>
          <w:szCs w:val="28"/>
        </w:rPr>
        <w:t>…</w:t>
      </w:r>
      <w:r w:rsidR="009D6704" w:rsidRPr="009D6704">
        <w:rPr>
          <w:rFonts w:ascii="Courier New" w:hAnsi="Courier New" w:cs="Courier New"/>
          <w:sz w:val="24"/>
          <w:szCs w:val="28"/>
        </w:rPr>
        <w:t>}}]</w:t>
      </w:r>
      <w:r w:rsidR="009D6704"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2E432C1C" w14:textId="08A1FE23" w:rsidR="00496882" w:rsidRPr="009D6704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</w:t>
      </w:r>
      <w:r w:rsidR="009D6704">
        <w:rPr>
          <w:szCs w:val="28"/>
        </w:rPr>
        <w:t>словаря, состоящего из идентификатора кластера и степеней принадлежности каждого элемента исходного множества к этому кластеру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57761998" w14:textId="150DDB41" w:rsidR="00963CED" w:rsidRP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r>
        <w:rPr>
          <w:szCs w:val="28"/>
        </w:rPr>
        <w:t>query</w:t>
      </w:r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id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lastRenderedPageBreak/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6CE9921" w14:textId="77777777" w:rsidR="00C40867" w:rsidRPr="00C40867" w:rsidRDefault="00C40867" w:rsidP="00C40867">
      <w:pPr>
        <w:pStyle w:val="12"/>
        <w:spacing w:line="360" w:lineRule="auto"/>
        <w:ind w:firstLine="0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4ED56FAA" w14:textId="77777777" w:rsidR="00C40867" w:rsidRPr="00475058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D299D14" w14:textId="77777777" w:rsidR="00C40867" w:rsidRPr="00B35454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37AE7FB8" w14:textId="77777777" w:rsidR="00C40867" w:rsidRPr="00C40867" w:rsidRDefault="00C40867" w:rsidP="00C40867">
      <w:pPr>
        <w:pStyle w:val="12"/>
        <w:spacing w:line="360" w:lineRule="auto"/>
        <w:ind w:left="709" w:firstLine="0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3C667F33" w14:textId="77777777" w:rsidR="00C40867" w:rsidRPr="007C652A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432A9AB3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547D905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7016D568" w14:textId="77777777" w:rsidR="00C40867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3705F06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lastRenderedPageBreak/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79E3FEAC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3AADFE3A" w14:textId="77777777" w:rsidR="00C40867" w:rsidRPr="004A45C1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FFEC6B8" w14:textId="77777777" w:rsidR="00C40867" w:rsidRPr="00B35454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C1A5DE8" w14:textId="77777777" w:rsidR="00C40867" w:rsidRPr="00475058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lastRenderedPageBreak/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24299A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24299A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24299A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209C0774" w14:textId="46550902" w:rsidR="00FE2CCA" w:rsidRDefault="00FE2CCA" w:rsidP="008A27C3">
      <w:pPr>
        <w:pStyle w:val="2"/>
      </w:pPr>
      <w:bookmarkStart w:id="19" w:name="_Toc403728966"/>
      <w:r>
        <w:t>Веб-интерфейс</w:t>
      </w:r>
      <w:bookmarkEnd w:id="19"/>
    </w:p>
    <w:p w14:paraId="7593E8C0" w14:textId="18D1388B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0D42C9A8" w14:textId="2F4379FC" w:rsidR="00FE2CCA" w:rsidRDefault="00FE2CCA" w:rsidP="008A27C3">
      <w:pPr>
        <w:pStyle w:val="2"/>
      </w:pPr>
      <w:bookmarkStart w:id="23" w:name="_Toc403728970"/>
      <w:r>
        <w:t>Реализация алгоритма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lastRenderedPageBreak/>
        <w:t>Заключение</w:t>
      </w:r>
      <w:bookmarkEnd w:id="26"/>
    </w:p>
    <w:p w14:paraId="2D45ED37" w14:textId="0D1693C3" w:rsidR="003072AE" w:rsidRPr="00FE2CCA" w:rsidRDefault="0024299A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24299A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24299A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24299A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24299A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29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9" w:author="Крокодил" w:date="2014-06-03T19:50:00Z">
        <w:r w:rsidRPr="0031354E" w:rsidDel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1" w:author="Крокодил" w:date="2014-06-03T19:50:00Z">
        <w:r w:rsidR="0031354E" w:rsidRPr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5" w:author="Крокодил" w:date="2014-06-03T19:51:00Z">
        <w:r w:rsidRPr="0031354E" w:rsidDel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7" w:author="Крокодил" w:date="2014-06-03T19:51:00Z">
        <w:r w:rsidR="0031354E" w:rsidRPr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3" w:author="Крокодил" w:date="2014-06-03T19:51:00Z">
        <w:r w:rsidR="0036316B" w:rsidRPr="0031354E" w:rsidDel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5" w:author="Крокодил" w:date="2014-06-03T19:51:00Z">
        <w:r w:rsidR="0031354E" w:rsidRPr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6" w:author="Крокодил" w:date="2014-06-03T19:51:00Z">
        <w:r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3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7" w:author="Крокодил" w:date="2014-06-03T19:51:00Z">
        <w:r w:rsidR="00A82C85" w:rsidRPr="0031354E">
          <w:rPr>
            <w:sz w:val="28"/>
            <w:rPrChange w:id="1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0" w:author="Крокодил" w:date="2014-06-03T19:51:00Z">
        <w:r w:rsidR="00A82C85" w:rsidRPr="0031354E" w:rsidDel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8" w:author="Крокодил" w:date="2014-06-03T19:51:00Z">
        <w:r w:rsidRPr="0031354E">
          <w:rPr>
            <w:sz w:val="28"/>
            <w:rPrChange w:id="16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1" w:author="Крокодил" w:date="2014-06-03T19:51:00Z">
        <w:r w:rsidRPr="0031354E" w:rsidDel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4" w:author="Крокодил" w:date="2014-06-03T20:59:00Z"/>
          <w:rFonts w:eastAsiaTheme="minorEastAsia"/>
          <w:b/>
          <w:sz w:val="28"/>
          <w:szCs w:val="28"/>
          <w:lang w:val="en-US"/>
          <w:rPrChange w:id="175" w:author="Крокодил" w:date="2014-06-03T21:01:00Z">
            <w:rPr>
              <w:ins w:id="176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7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24299A" w:rsidRDefault="0024299A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A7A08" w14:textId="77777777" w:rsidR="00D26CD3" w:rsidRDefault="00D26CD3" w:rsidP="001802FB">
      <w:pPr>
        <w:spacing w:after="0" w:line="240" w:lineRule="auto"/>
      </w:pPr>
      <w:r>
        <w:separator/>
      </w:r>
    </w:p>
  </w:endnote>
  <w:endnote w:type="continuationSeparator" w:id="0">
    <w:p w14:paraId="24E2CBD3" w14:textId="77777777" w:rsidR="00D26CD3" w:rsidRDefault="00D26CD3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  <w:sig w:usb0="00000003" w:usb1="08070000" w:usb2="00000010" w:usb3="00000000" w:csb0="0002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24299A" w:rsidRDefault="0024299A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1B3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24299A" w:rsidRDefault="0024299A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23E68" w14:textId="77777777" w:rsidR="00D26CD3" w:rsidRDefault="00D26CD3" w:rsidP="001802FB">
      <w:pPr>
        <w:spacing w:after="0" w:line="240" w:lineRule="auto"/>
      </w:pPr>
      <w:r>
        <w:separator/>
      </w:r>
    </w:p>
  </w:footnote>
  <w:footnote w:type="continuationSeparator" w:id="0">
    <w:p w14:paraId="1DEB2A0F" w14:textId="77777777" w:rsidR="00D26CD3" w:rsidRDefault="00D26CD3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51B3"/>
    <w:rsid w:val="00AE68F7"/>
    <w:rsid w:val="00AE6F07"/>
    <w:rsid w:val="00AF1275"/>
    <w:rsid w:val="00AF3AA6"/>
    <w:rsid w:val="00B0747F"/>
    <w:rsid w:val="00B12F44"/>
    <w:rsid w:val="00B14732"/>
    <w:rsid w:val="00B2696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D38F5"/>
    <w:rsid w:val="00FE2CCA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0745B15-366A-45FD-90C9-29155476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31</Pages>
  <Words>5587</Words>
  <Characters>31846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30</cp:revision>
  <cp:lastPrinted>2007-04-23T16:06:00Z</cp:lastPrinted>
  <dcterms:created xsi:type="dcterms:W3CDTF">2014-10-16T16:22:00Z</dcterms:created>
  <dcterms:modified xsi:type="dcterms:W3CDTF">2015-02-25T06:09:00Z</dcterms:modified>
</cp:coreProperties>
</file>