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1286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1286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375F5CD2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ый анализ данных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систем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12862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proofErr w:type="gramStart"/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proofErr w:type="gramEnd"/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1286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12862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661147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2"/>
        </w:p>
        <w:p w14:paraId="5596A76B" w14:textId="77777777" w:rsidR="00217BC0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661147" w:history="1">
            <w:r w:rsidR="00217BC0" w:rsidRPr="00502559">
              <w:rPr>
                <w:rStyle w:val="afd"/>
                <w:noProof/>
              </w:rPr>
              <w:t>Оглавление</w:t>
            </w:r>
            <w:r w:rsidR="00217BC0">
              <w:rPr>
                <w:noProof/>
                <w:webHidden/>
              </w:rPr>
              <w:tab/>
            </w:r>
            <w:r w:rsidR="00217BC0">
              <w:rPr>
                <w:noProof/>
                <w:webHidden/>
              </w:rPr>
              <w:fldChar w:fldCharType="begin"/>
            </w:r>
            <w:r w:rsidR="00217BC0">
              <w:rPr>
                <w:noProof/>
                <w:webHidden/>
              </w:rPr>
              <w:instrText xml:space="preserve"> PAGEREF _Toc403661147 \h </w:instrText>
            </w:r>
            <w:r w:rsidR="00217BC0">
              <w:rPr>
                <w:noProof/>
                <w:webHidden/>
              </w:rPr>
            </w:r>
            <w:r w:rsidR="00217BC0">
              <w:rPr>
                <w:noProof/>
                <w:webHidden/>
              </w:rPr>
              <w:fldChar w:fldCharType="separate"/>
            </w:r>
            <w:r w:rsidR="00217BC0">
              <w:rPr>
                <w:noProof/>
                <w:webHidden/>
              </w:rPr>
              <w:t>2</w:t>
            </w:r>
            <w:r w:rsidR="00217BC0">
              <w:rPr>
                <w:noProof/>
                <w:webHidden/>
              </w:rPr>
              <w:fldChar w:fldCharType="end"/>
            </w:r>
          </w:hyperlink>
        </w:p>
        <w:p w14:paraId="0FA19FB2" w14:textId="77777777" w:rsidR="00217BC0" w:rsidRDefault="00217BC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48" w:history="1">
            <w:r w:rsidRPr="00502559">
              <w:rPr>
                <w:rStyle w:val="afd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31C0" w14:textId="77777777" w:rsidR="00217BC0" w:rsidRDefault="00217BC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49" w:history="1">
            <w:r w:rsidRPr="00502559">
              <w:rPr>
                <w:rStyle w:val="af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7489" w14:textId="77777777" w:rsidR="00217BC0" w:rsidRDefault="00217BC0">
          <w:pPr>
            <w:pStyle w:val="21"/>
            <w:rPr>
              <w:noProof/>
            </w:rPr>
          </w:pPr>
          <w:hyperlink w:anchor="_Toc403661150" w:history="1">
            <w:r w:rsidRPr="00502559">
              <w:rPr>
                <w:rStyle w:val="afd"/>
                <w:noProof/>
              </w:rPr>
              <w:t>Структура и объем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60D2" w14:textId="77777777" w:rsidR="00217BC0" w:rsidRDefault="00217BC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1" w:history="1">
            <w:r w:rsidRPr="00502559">
              <w:rPr>
                <w:rStyle w:val="af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22D8" w14:textId="77777777" w:rsidR="00217BC0" w:rsidRDefault="00217BC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2" w:history="1">
            <w:r w:rsidRPr="00502559">
              <w:rPr>
                <w:rStyle w:val="af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Требования к системе интеллектуального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880A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3" w:history="1">
            <w:r w:rsidRPr="00502559">
              <w:rPr>
                <w:rStyle w:val="afd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Система интеллектуального анализа данных мониторинга и продвижения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E418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4" w:history="1">
            <w:r w:rsidRPr="00502559">
              <w:rPr>
                <w:rStyle w:val="afd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14E1" w14:textId="77777777" w:rsidR="00217BC0" w:rsidRDefault="00217BC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5" w:history="1">
            <w:r w:rsidRPr="00502559">
              <w:rPr>
                <w:rStyle w:val="afd"/>
                <w:noProof/>
              </w:rPr>
              <w:t>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E35E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6" w:history="1">
            <w:r w:rsidRPr="00502559">
              <w:rPr>
                <w:rStyle w:val="afd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541B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7" w:history="1">
            <w:r w:rsidRPr="00502559">
              <w:rPr>
                <w:rStyle w:val="afd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Нефункциональные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6A2D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8" w:history="1">
            <w:r w:rsidRPr="00502559">
              <w:rPr>
                <w:rStyle w:val="afd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F613" w14:textId="77777777" w:rsidR="00217BC0" w:rsidRDefault="00217BC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59" w:history="1">
            <w:r w:rsidRPr="00502559">
              <w:rPr>
                <w:rStyle w:val="af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Архитектура системы интеллектуального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F373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0" w:history="1">
            <w:r w:rsidRPr="00502559">
              <w:rPr>
                <w:rStyle w:val="afd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2D44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1" w:history="1">
            <w:r w:rsidRPr="00502559">
              <w:rPr>
                <w:rStyle w:val="afd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Веб-интерфейс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3CCE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2" w:history="1">
            <w:r w:rsidRPr="00502559">
              <w:rPr>
                <w:rStyle w:val="afd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8008" w14:textId="77777777" w:rsidR="00217BC0" w:rsidRDefault="00217BC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3" w:history="1">
            <w:r w:rsidRPr="00502559">
              <w:rPr>
                <w:rStyle w:val="af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7A8A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4" w:history="1">
            <w:r w:rsidRPr="00502559">
              <w:rPr>
                <w:rStyle w:val="afd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CC7C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5" w:history="1">
            <w:r w:rsidRPr="00502559">
              <w:rPr>
                <w:rStyle w:val="afd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8E69" w14:textId="77777777" w:rsidR="00217BC0" w:rsidRDefault="00217BC0">
          <w:pPr>
            <w:pStyle w:val="10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6" w:history="1">
            <w:r w:rsidRPr="00502559">
              <w:rPr>
                <w:rStyle w:val="afd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Отображение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120E" w14:textId="77777777" w:rsidR="00217BC0" w:rsidRDefault="00217BC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7" w:history="1">
            <w:r w:rsidRPr="00502559">
              <w:rPr>
                <w:rStyle w:val="af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Тестирование</w:t>
            </w:r>
            <w:bookmarkStart w:id="4" w:name="_GoBack"/>
            <w:bookmarkEnd w:id="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A0F7" w14:textId="77777777" w:rsidR="00217BC0" w:rsidRDefault="00217BC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61168" w:history="1">
            <w:r w:rsidRPr="00502559">
              <w:rPr>
                <w:rStyle w:val="af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2559">
              <w:rPr>
                <w:rStyle w:val="af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1E440F">
      <w:pPr>
        <w:pStyle w:val="1"/>
      </w:pPr>
      <w:bookmarkStart w:id="5" w:name="_Toc403661148"/>
      <w:r>
        <w:lastRenderedPageBreak/>
        <w:t>Глоссарий</w:t>
      </w:r>
      <w:bookmarkEnd w:id="5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750">
        <w:rPr>
          <w:rFonts w:ascii="Times New Roman" w:hAnsi="Times New Roman" w:cs="Times New Roman"/>
          <w:sz w:val="28"/>
          <w:szCs w:val="28"/>
        </w:rPr>
        <w:t>—а</w:t>
      </w:r>
      <w:proofErr w:type="gramEnd"/>
      <w:r w:rsidRPr="004E0750">
        <w:rPr>
          <w:rFonts w:ascii="Times New Roman" w:hAnsi="Times New Roman" w:cs="Times New Roman"/>
          <w:sz w:val="28"/>
          <w:szCs w:val="28"/>
        </w:rPr>
        <w:t>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6" w:name="_Toc403661149"/>
      <w:r>
        <w:lastRenderedPageBreak/>
        <w:t>Введение</w:t>
      </w:r>
      <w:bookmarkEnd w:id="3"/>
      <w:bookmarkEnd w:id="6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lastRenderedPageBreak/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7" w:name="_Toc357779419"/>
      <w:bookmarkStart w:id="8" w:name="_Toc403661150"/>
      <w:r w:rsidRPr="00875FB3">
        <w:t>Структура и объем работы</w:t>
      </w:r>
      <w:bookmarkEnd w:id="7"/>
      <w:bookmarkEnd w:id="8"/>
    </w:p>
    <w:p w14:paraId="6D75174B" w14:textId="1636DDDF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ins w:id="9" w:author="Крокодил" w:date="2014-06-03T21:20:00Z">
        <w:r w:rsidR="00272743" w:rsidRPr="0070388C">
          <w:rPr>
            <w:highlight w:val="red"/>
          </w:rPr>
          <w:t>37</w:t>
        </w:r>
      </w:ins>
      <w:del w:id="10" w:author="Крокодил" w:date="2014-06-03T21:20:00Z">
        <w:r w:rsidRPr="0070388C" w:rsidDel="00272743">
          <w:rPr>
            <w:color w:val="FF0000"/>
            <w:highlight w:val="red"/>
          </w:rPr>
          <w:delText xml:space="preserve"> </w:delText>
        </w:r>
      </w:del>
      <w:r w:rsidRPr="0070388C">
        <w:rPr>
          <w:color w:val="FF0000"/>
          <w:highlight w:val="red"/>
        </w:rPr>
        <w:t xml:space="preserve"> </w:t>
      </w:r>
      <w:del w:id="11" w:author="Крокодил" w:date="2014-06-03T21:20:00Z">
        <w:r w:rsidRPr="0070388C" w:rsidDel="00272743">
          <w:rPr>
            <w:highlight w:val="red"/>
          </w:rPr>
          <w:delText xml:space="preserve"> </w:delText>
        </w:r>
      </w:del>
      <w:r w:rsidRPr="0070388C">
        <w:rPr>
          <w:highlight w:val="red"/>
        </w:rPr>
        <w:t>страниц</w:t>
      </w:r>
      <w:del w:id="12" w:author="Крокодил" w:date="2014-06-03T21:20:00Z">
        <w:r w:rsidRPr="0070388C" w:rsidDel="00272743">
          <w:rPr>
            <w:highlight w:val="red"/>
          </w:rPr>
          <w:delText>ы</w:delText>
        </w:r>
      </w:del>
      <w:r w:rsidRPr="0070388C">
        <w:rPr>
          <w:highlight w:val="red"/>
        </w:rPr>
        <w:t xml:space="preserve">, объем библиографии –  </w:t>
      </w:r>
      <w:ins w:id="13" w:author="Крокодил" w:date="2014-06-03T21:20:00Z">
        <w:r w:rsidR="00272743" w:rsidRPr="0070388C">
          <w:rPr>
            <w:highlight w:val="red"/>
          </w:rPr>
          <w:t xml:space="preserve">9 </w:t>
        </w:r>
      </w:ins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</w:t>
      </w:r>
      <w:proofErr w:type="gramStart"/>
      <w:r w:rsidRPr="0070388C">
        <w:rPr>
          <w:highlight w:val="red"/>
        </w:rPr>
        <w:t xml:space="preserve">тестирования </w:t>
      </w:r>
      <w:r w:rsidR="00420BC3" w:rsidRPr="0070388C">
        <w:rPr>
          <w:highlight w:val="red"/>
        </w:rPr>
        <w:t>системы мониторинга позиций сайтов</w:t>
      </w:r>
      <w:proofErr w:type="gramEnd"/>
      <w:r w:rsidR="00420BC3" w:rsidRPr="0070388C">
        <w:rPr>
          <w:highlight w:val="red"/>
        </w:rPr>
        <w:t xml:space="preserve">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ins w:id="14" w:author="Крокодил" w:date="2014-06-03T21:21:00Z"/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15" w:author="Крокодил" w:date="2014-06-03T21:23:00Z">
        <w:r w:rsidRPr="0070388C">
          <w:rPr>
            <w:highlight w:val="red"/>
          </w:rPr>
          <w:t>Приложение содержит 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16" w:name="_Toc379457240"/>
      <w:bookmarkStart w:id="17" w:name="_Toc381083862"/>
      <w:bookmarkStart w:id="18" w:name="_Toc403661151"/>
      <w:bookmarkEnd w:id="16"/>
      <w:r>
        <w:lastRenderedPageBreak/>
        <w:t>Обзор литературы</w:t>
      </w:r>
      <w:bookmarkEnd w:id="17"/>
      <w:bookmarkEnd w:id="18"/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0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proofErr w:type="gramStart"/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Для решения </w:t>
      </w:r>
      <w:proofErr w:type="gramStart"/>
      <w:r w:rsidRPr="00FF05F4">
        <w:rPr>
          <w:rFonts w:ascii="Times New Roman" w:eastAsia="Times New Roman" w:hAnsi="Times New Roman" w:cs="Times New Roman"/>
          <w:sz w:val="28"/>
          <w:szCs w:val="28"/>
        </w:rPr>
        <w:t>бизнес-задач</w:t>
      </w:r>
      <w:proofErr w:type="gramEnd"/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lastRenderedPageBreak/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</w:t>
      </w:r>
      <w:proofErr w:type="gramStart"/>
      <w:r w:rsidRPr="00501DF6">
        <w:rPr>
          <w:szCs w:val="28"/>
        </w:rPr>
        <w:t>интернет-маркетингу</w:t>
      </w:r>
      <w:proofErr w:type="gramEnd"/>
      <w:r w:rsidRPr="00501DF6">
        <w:rPr>
          <w:szCs w:val="28"/>
        </w:rPr>
        <w:t xml:space="preserve">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ссылках</w:t>
      </w:r>
      <w:proofErr w:type="gramStart"/>
      <w:r w:rsidR="00BF665B" w:rsidRPr="00BF665B">
        <w:rPr>
          <w:szCs w:val="28"/>
        </w:rPr>
        <w:t>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</w:t>
      </w:r>
      <w:r w:rsidR="00BF665B" w:rsidRPr="00BF665B">
        <w:rPr>
          <w:szCs w:val="28"/>
        </w:rPr>
        <w:lastRenderedPageBreak/>
        <w:t xml:space="preserve">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77777777" w:rsidR="001B55C1" w:rsidRDefault="001B55C1" w:rsidP="008B0287">
      <w:pPr>
        <w:pStyle w:val="a1"/>
        <w:spacing w:line="360" w:lineRule="auto"/>
        <w:rPr>
          <w:szCs w:val="28"/>
        </w:rPr>
      </w:pPr>
    </w:p>
    <w:p w14:paraId="228D0FF1" w14:textId="77777777" w:rsidR="001B55C1" w:rsidRDefault="001B55C1" w:rsidP="001B55C1">
      <w:pPr>
        <w:pStyle w:val="ad"/>
      </w:pPr>
      <w:r>
        <w:t>Можно выделить следующих основных актеров, взаимодействующих с платформой ВИС:</w:t>
      </w:r>
    </w:p>
    <w:p w14:paraId="18A95620" w14:textId="77777777" w:rsidR="001B55C1" w:rsidRPr="0077486A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пользователь ВИС </w:t>
      </w:r>
      <w:r>
        <w:t xml:space="preserve">– это актер, которому предоставляется удаленный доступ к ресурсам платформы ВИС посредством открытого </w:t>
      </w:r>
      <w:r w:rsidRPr="0077486A">
        <w:rPr>
          <w:lang w:val="en-US"/>
        </w:rPr>
        <w:t>API</w:t>
      </w:r>
      <w:r w:rsidRPr="0077486A">
        <w:t xml:space="preserve">, </w:t>
      </w:r>
      <w:r>
        <w:t>обеспечивающего постановку и запуск виртуальных экспериментов</w:t>
      </w:r>
      <w:r w:rsidRPr="0077486A">
        <w:t>;</w:t>
      </w:r>
    </w:p>
    <w:p w14:paraId="3359C2FC" w14:textId="77777777" w:rsidR="001B55C1" w:rsidRPr="0077486A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 w:rsidRPr="0077486A">
        <w:rPr>
          <w:i/>
        </w:rPr>
        <w:t>конечный пользователь</w:t>
      </w:r>
      <w:r>
        <w:t xml:space="preserve"> – это пользователь ВИС, которому обеспечивается удаленный веб-доступ к ресурсам платформы ВИС для проведения виртуальных экспериментов и удаленной визуализации результатов ВЭ (в соответствии с моделью </w:t>
      </w:r>
      <w:proofErr w:type="spellStart"/>
      <w:r>
        <w:rPr>
          <w:lang w:val="en-US"/>
        </w:rPr>
        <w:t>SaaS</w:t>
      </w:r>
      <w:proofErr w:type="spellEnd"/>
      <w:r>
        <w:rPr>
          <w:lang w:val="en-US"/>
        </w:rPr>
        <w:t>)</w:t>
      </w:r>
      <w:r w:rsidRPr="0077486A">
        <w:t>;</w:t>
      </w:r>
    </w:p>
    <w:p w14:paraId="159A05F8" w14:textId="77777777" w:rsidR="001B55C1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разработчик ВИС </w:t>
      </w:r>
      <w:r>
        <w:t xml:space="preserve">– это актер, которому предоставляется удаленный доступ к ресурсам платформы ВИС в соответствии с моделью 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, </w:t>
      </w:r>
      <w:r>
        <w:t>для разработки ВИС;</w:t>
      </w:r>
    </w:p>
    <w:p w14:paraId="50E3B0B4" w14:textId="77777777" w:rsidR="001B55C1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разработчик ПВС </w:t>
      </w:r>
      <w:r>
        <w:t xml:space="preserve">– это актер, которому предоставляется удаленный доступ к ресурсам платформы ВИС в соответствии с моделью </w:t>
      </w:r>
      <w:proofErr w:type="spellStart"/>
      <w:r>
        <w:rPr>
          <w:lang w:val="en-US"/>
        </w:rPr>
        <w:t>PaaS</w:t>
      </w:r>
      <w:proofErr w:type="spellEnd"/>
      <w:r w:rsidRPr="00E82197">
        <w:t xml:space="preserve">, </w:t>
      </w:r>
      <w:r>
        <w:t>для разработки внедрения прикладных программных пакетов в платформу в виде прикладных вычислительных сервисов;</w:t>
      </w:r>
    </w:p>
    <w:p w14:paraId="49FED506" w14:textId="77777777" w:rsidR="001B55C1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поставщик </w:t>
      </w:r>
      <w:proofErr w:type="gramStart"/>
      <w:r>
        <w:rPr>
          <w:i/>
        </w:rPr>
        <w:t>прикладного</w:t>
      </w:r>
      <w:proofErr w:type="gramEnd"/>
      <w:r>
        <w:rPr>
          <w:i/>
        </w:rPr>
        <w:t xml:space="preserve"> ПО – </w:t>
      </w:r>
      <w:r w:rsidRPr="00E32B33">
        <w:t>это</w:t>
      </w:r>
      <w:r>
        <w:rPr>
          <w:i/>
        </w:rPr>
        <w:t xml:space="preserve"> </w:t>
      </w:r>
      <w:r w:rsidRPr="00E32B33">
        <w:t>а</w:t>
      </w:r>
      <w:r>
        <w:t>ктер, предоставляющий лицензионное прикладное ПО, обеспечивающее выполнение прикладных вычислительных сервисов;</w:t>
      </w:r>
    </w:p>
    <w:p w14:paraId="503F316D" w14:textId="77777777" w:rsidR="001B55C1" w:rsidRPr="00E32B33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>поставщик вычислительных ресурсов –</w:t>
      </w:r>
      <w:r>
        <w:t xml:space="preserve"> это актер, являющийся владельцем вычислительных ресурсов, на базе которых производится развертывание платформы ВИС;</w:t>
      </w:r>
    </w:p>
    <w:p w14:paraId="2358122B" w14:textId="77777777" w:rsidR="001B55C1" w:rsidRPr="001A672A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  <w:rPr>
          <w:szCs w:val="28"/>
        </w:rPr>
      </w:pPr>
      <w:r>
        <w:rPr>
          <w:i/>
        </w:rPr>
        <w:t xml:space="preserve">администратор платформы </w:t>
      </w:r>
      <w:r>
        <w:t xml:space="preserve">– это актер, обеспечивающий развертывание, настройку и поддержку работы платформы ВИС на базе доступных </w:t>
      </w:r>
      <w:r w:rsidRPr="001A672A">
        <w:rPr>
          <w:szCs w:val="28"/>
        </w:rPr>
        <w:t>вычислительных ресурсов.</w:t>
      </w:r>
    </w:p>
    <w:p w14:paraId="04BDC0DC" w14:textId="77777777" w:rsidR="001B55C1" w:rsidRDefault="001B55C1" w:rsidP="001B55C1">
      <w:pPr>
        <w:pStyle w:val="ad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платформы ВИС (рис. </w:t>
      </w:r>
      <w:r w:rsidRPr="001A672A">
        <w:rPr>
          <w:b/>
          <w:szCs w:val="28"/>
        </w:rPr>
        <w:fldChar w:fldCharType="begin"/>
      </w:r>
      <w:r w:rsidRPr="001A672A">
        <w:rPr>
          <w:b/>
          <w:szCs w:val="28"/>
        </w:rPr>
        <w:instrText xml:space="preserve"> REF D_UseCace \h  \* MERGEFORMAT </w:instrText>
      </w:r>
      <w:r w:rsidRPr="001A672A">
        <w:rPr>
          <w:b/>
          <w:szCs w:val="28"/>
        </w:rPr>
      </w:r>
      <w:r w:rsidRPr="001A672A">
        <w:rPr>
          <w:b/>
          <w:szCs w:val="28"/>
        </w:rPr>
        <w:fldChar w:fldCharType="separate"/>
      </w:r>
      <w:r w:rsidRPr="005217CD">
        <w:rPr>
          <w:rStyle w:val="aff8"/>
          <w:noProof/>
          <w:szCs w:val="28"/>
        </w:rPr>
        <w:t>12</w:t>
      </w:r>
      <w:r w:rsidRPr="001A672A">
        <w:rPr>
          <w:b/>
          <w:szCs w:val="28"/>
        </w:rPr>
        <w:fldChar w:fldCharType="end"/>
      </w:r>
      <w:r w:rsidRPr="001A672A">
        <w:rPr>
          <w:szCs w:val="28"/>
        </w:rPr>
        <w:t>).</w:t>
      </w:r>
    </w:p>
    <w:p w14:paraId="7E9C651A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 w:rsidRPr="0003103B">
        <w:lastRenderedPageBreak/>
        <w:t>Пользователь ВИС</w:t>
      </w:r>
      <w:r w:rsidRPr="0077486A">
        <w:rPr>
          <w:i/>
        </w:rPr>
        <w:t xml:space="preserve"> </w:t>
      </w:r>
      <w:r w:rsidRPr="00D24B6D">
        <w:t>должен</w:t>
      </w:r>
      <w:r>
        <w:t xml:space="preserve"> </w:t>
      </w:r>
      <w:r w:rsidRPr="00D24B6D">
        <w:rPr>
          <w:i/>
        </w:rPr>
        <w:t>зарегистрироваться</w:t>
      </w:r>
      <w:r>
        <w:rPr>
          <w:i/>
        </w:rPr>
        <w:t xml:space="preserve"> и авторизоваться </w:t>
      </w:r>
      <w:r>
        <w:t xml:space="preserve">в платформе </w:t>
      </w:r>
      <w:r w:rsidRPr="00D24B6D">
        <w:t>для получения</w:t>
      </w:r>
      <w:r>
        <w:t xml:space="preserve"> доступа к ресурсам платформы. Процесс регистрации может заключать в себе верификацию пользователя, для определения его прав по доступу к тем или иным группам виртуальных экспериментов.</w:t>
      </w:r>
    </w:p>
    <w:p w14:paraId="50DF8497" w14:textId="77777777" w:rsidR="001B55C1" w:rsidRPr="0003103B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Пользователь ВИС должен иметь доступ к каталогу доступных виртуальных экспериментов и иметь возможность </w:t>
      </w:r>
      <w:r>
        <w:rPr>
          <w:i/>
        </w:rPr>
        <w:t xml:space="preserve">выбора виртуального эксперимента </w:t>
      </w:r>
      <w:r>
        <w:t xml:space="preserve">для запуска. Доступ к тем или иным виртуальным </w:t>
      </w:r>
      <w:r w:rsidRPr="0003103B">
        <w:t>экспериментам должен регулироваться правами доступа конкретного пользователя или группы пользователей.</w:t>
      </w:r>
    </w:p>
    <w:p w14:paraId="29EE6F4C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Пользователь ВИС должен иметь возможность </w:t>
      </w:r>
      <w:r>
        <w:rPr>
          <w:i/>
        </w:rPr>
        <w:t xml:space="preserve">запустить выбранный виртуальный эксперимент. </w:t>
      </w:r>
      <w:r>
        <w:t>Для запуска эксперимента, пользователь ВИС должен установить значения всех входных параметров выбранного ВИС, загрузить исходные данные для проведения эксперимента (если таковые требуются) и инициировать процесс проведения ВЭ. Вычислительные ресурсы для проведения виртуального эксперимента должны быть выделены платформой автоматически из пула доступных вычислительных ресурсов.</w:t>
      </w:r>
    </w:p>
    <w:p w14:paraId="3B30734D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Пользователь ВИС должен иметь возможность </w:t>
      </w:r>
      <w:r>
        <w:rPr>
          <w:i/>
        </w:rPr>
        <w:t>получения результатов вычислительного эксперимента</w:t>
      </w:r>
      <w:r>
        <w:t>. Потребитель сервисов может загрузить результаты эксперимента на локальный компьютер, либо запросить удаленный доступ к ним для удаленной визуализации и анализа результатов.</w:t>
      </w:r>
    </w:p>
    <w:p w14:paraId="4CC42FC2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Конечный пользователь, в рамках процесса получения результатов вычислительного эксперимента, может запросить предоставление </w:t>
      </w:r>
      <w:r w:rsidRPr="00FD21B2">
        <w:rPr>
          <w:i/>
        </w:rPr>
        <w:t>удаленной визуализации результатов эксперимента</w:t>
      </w:r>
      <w:r>
        <w:t>. Пользователю будет предоставлен интерфейс для интерактивного анализа и визуализации результатов, хранящихся на удаленных ресурсах платформы ВИС, без необходимости их загрузки на локальный компьютер.</w:t>
      </w:r>
    </w:p>
    <w:p w14:paraId="1D68F6B4" w14:textId="77777777" w:rsidR="001B55C1" w:rsidRDefault="001B55C1" w:rsidP="001B55C1">
      <w:pPr>
        <w:pStyle w:val="ad"/>
        <w:rPr>
          <w:szCs w:val="28"/>
        </w:rPr>
      </w:pPr>
    </w:p>
    <w:p w14:paraId="25900B36" w14:textId="220AE392" w:rsidR="00C12862" w:rsidRDefault="00C12862" w:rsidP="00C12862">
      <w:pPr>
        <w:pStyle w:val="1"/>
        <w:pageBreakBefore/>
        <w:numPr>
          <w:ilvl w:val="0"/>
          <w:numId w:val="4"/>
        </w:numPr>
      </w:pPr>
      <w:bookmarkStart w:id="19" w:name="_Toc403661152"/>
      <w:r w:rsidRPr="00C12862">
        <w:lastRenderedPageBreak/>
        <w:t>Требования к системе интеллектуального анализа данных</w:t>
      </w:r>
      <w:bookmarkEnd w:id="19"/>
    </w:p>
    <w:p w14:paraId="01687303" w14:textId="69E3896A" w:rsidR="00C12862" w:rsidRDefault="00C12862" w:rsidP="00FE2CCA">
      <w:pPr>
        <w:pStyle w:val="1"/>
        <w:numPr>
          <w:ilvl w:val="1"/>
          <w:numId w:val="4"/>
        </w:numPr>
        <w:ind w:left="573" w:hanging="431"/>
      </w:pPr>
      <w:bookmarkStart w:id="20" w:name="_Toc403661153"/>
      <w:r>
        <w:t>Система интеллектуального анализа данных мониторинга и продвижения веб-сайтов</w:t>
      </w:r>
      <w:bookmarkEnd w:id="20"/>
    </w:p>
    <w:p w14:paraId="3351AE4C" w14:textId="77777777" w:rsidR="00FE2CCA" w:rsidRPr="00C12862" w:rsidRDefault="00C12862" w:rsidP="00FE2CCA">
      <w:pPr>
        <w:pStyle w:val="1"/>
        <w:numPr>
          <w:ilvl w:val="1"/>
          <w:numId w:val="4"/>
        </w:numPr>
        <w:ind w:left="573" w:hanging="431"/>
      </w:pPr>
      <w:bookmarkStart w:id="21" w:name="_Toc403661154"/>
      <w:r>
        <w:t>Варианты использования системы</w:t>
      </w:r>
      <w:bookmarkEnd w:id="21"/>
    </w:p>
    <w:p w14:paraId="5F985A6C" w14:textId="1EA9ADB1" w:rsidR="00FE2CCA" w:rsidRDefault="00217BC0" w:rsidP="00FE2CCA">
      <w:pPr>
        <w:pStyle w:val="ad"/>
        <w:ind w:firstLine="0"/>
        <w:jc w:val="center"/>
        <w:rPr>
          <w:lang w:val="en-US"/>
        </w:rPr>
      </w:pPr>
      <w:r>
        <w:rPr>
          <w:noProof/>
          <w:szCs w:val="28"/>
        </w:rPr>
        <w:drawing>
          <wp:inline distT="0" distB="0" distL="0" distR="0" wp14:anchorId="6E7920EF" wp14:editId="37F17586">
            <wp:extent cx="5440247" cy="5338618"/>
            <wp:effectExtent l="0" t="0" r="8255" b="0"/>
            <wp:docPr id="1" name="Рисунок 1" descr="C:\Users\Крокодил\Downloads\UseCaseInt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UseCaseInt - Use Case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43" cy="53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BFA4" w14:textId="4E4A30C1" w:rsidR="00FE2CCA" w:rsidRDefault="00FE2CCA" w:rsidP="00FE2CCA">
      <w:pPr>
        <w:pStyle w:val="ad"/>
        <w:spacing w:line="384" w:lineRule="auto"/>
        <w:ind w:firstLine="0"/>
        <w:jc w:val="center"/>
        <w:rPr>
          <w:rStyle w:val="aff6"/>
        </w:rPr>
      </w:pPr>
      <w:r w:rsidRPr="008F5E2D">
        <w:rPr>
          <w:rStyle w:val="aff8"/>
        </w:rPr>
        <w:t xml:space="preserve">Рис. </w:t>
      </w:r>
      <w:bookmarkStart w:id="22" w:name="D_UseCace"/>
      <w:r w:rsidRPr="008F5E2D">
        <w:rPr>
          <w:rStyle w:val="aff8"/>
        </w:rPr>
        <w:fldChar w:fldCharType="begin"/>
      </w:r>
      <w:r w:rsidRPr="001A672A">
        <w:rPr>
          <w:rStyle w:val="aff8"/>
        </w:rPr>
        <w:instrText xml:space="preserve"> SEQ Рис. \* ARABIC </w:instrText>
      </w:r>
      <w:r w:rsidRPr="008F5E2D">
        <w:rPr>
          <w:rStyle w:val="aff8"/>
        </w:rPr>
        <w:fldChar w:fldCharType="separate"/>
      </w:r>
      <w:r>
        <w:rPr>
          <w:rStyle w:val="aff8"/>
          <w:noProof/>
        </w:rPr>
        <w:t>1</w:t>
      </w:r>
      <w:r w:rsidRPr="008F5E2D">
        <w:rPr>
          <w:rStyle w:val="aff8"/>
        </w:rPr>
        <w:fldChar w:fldCharType="end"/>
      </w:r>
      <w:bookmarkEnd w:id="22"/>
      <w:r w:rsidRPr="008F5E2D">
        <w:rPr>
          <w:rStyle w:val="aff8"/>
        </w:rPr>
        <w:t>.</w:t>
      </w:r>
      <w:r w:rsidRPr="00BB789D">
        <w:t xml:space="preserve"> </w:t>
      </w:r>
      <w:r>
        <w:rPr>
          <w:rStyle w:val="aff6"/>
        </w:rPr>
        <w:t xml:space="preserve">Варианты </w:t>
      </w:r>
      <w:proofErr w:type="gramStart"/>
      <w:r>
        <w:rPr>
          <w:rStyle w:val="aff6"/>
        </w:rPr>
        <w:t xml:space="preserve">использования </w:t>
      </w:r>
      <w:r w:rsidR="00217BC0">
        <w:rPr>
          <w:rStyle w:val="aff6"/>
        </w:rPr>
        <w:t>системы интеллектуального анализа данных мониторинга позиций сайтов</w:t>
      </w:r>
      <w:proofErr w:type="gramEnd"/>
    </w:p>
    <w:p w14:paraId="73B1F1AF" w14:textId="77777777" w:rsidR="00FE2CCA" w:rsidRDefault="00FE2CCA" w:rsidP="00FE2CCA">
      <w:pPr>
        <w:pStyle w:val="ad"/>
        <w:spacing w:line="384" w:lineRule="auto"/>
        <w:ind w:firstLine="0"/>
        <w:jc w:val="center"/>
      </w:pPr>
    </w:p>
    <w:p w14:paraId="0CFDF641" w14:textId="77777777" w:rsidR="00FE2CCA" w:rsidRPr="001B55C1" w:rsidRDefault="00FE2CCA" w:rsidP="00FE2CCA">
      <w:pPr>
        <w:pStyle w:val="a1"/>
        <w:spacing w:line="360" w:lineRule="auto"/>
        <w:rPr>
          <w:szCs w:val="28"/>
        </w:rPr>
      </w:pPr>
    </w:p>
    <w:p w14:paraId="05DCCDD2" w14:textId="4F19A7BB" w:rsidR="00FE2CCA" w:rsidRPr="00217BC0" w:rsidRDefault="00FE2CCA" w:rsidP="00FE2CCA">
      <w:pPr>
        <w:pStyle w:val="a1"/>
        <w:spacing w:line="360" w:lineRule="auto"/>
        <w:rPr>
          <w:szCs w:val="28"/>
        </w:rPr>
      </w:pPr>
    </w:p>
    <w:p w14:paraId="63E54064" w14:textId="4A6C9FD2" w:rsidR="00204D65" w:rsidRDefault="00204D65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lastRenderedPageBreak/>
        <w:t>Клиент</w:t>
      </w:r>
      <w:r>
        <w:t xml:space="preserve"> может </w:t>
      </w:r>
      <w:r>
        <w:rPr>
          <w:i/>
        </w:rPr>
        <w:t>выявить конкурентов</w:t>
      </w:r>
      <w:r>
        <w:rPr>
          <w:i/>
        </w:rPr>
        <w:t xml:space="preserve">, </w:t>
      </w:r>
      <w:r>
        <w:t>наиболее успешно продвигающих свой проду</w:t>
      </w:r>
      <w:proofErr w:type="gramStart"/>
      <w:r>
        <w:t>кт в сх</w:t>
      </w:r>
      <w:proofErr w:type="gramEnd"/>
      <w:r>
        <w:t>ожей области.</w:t>
      </w:r>
    </w:p>
    <w:p w14:paraId="6CE41BB6" w14:textId="443C2217" w:rsidR="00204D65" w:rsidRDefault="00204D65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Клиент может </w:t>
      </w:r>
      <w:r>
        <w:rPr>
          <w:i/>
        </w:rPr>
        <w:t>просмотреть группы интересующих его запросов</w:t>
      </w:r>
      <w:r>
        <w:rPr>
          <w:i/>
        </w:rPr>
        <w:t>,</w:t>
      </w:r>
      <w:r>
        <w:t xml:space="preserve"> по которым каждый конкурент продвигается наиболее успешно.</w:t>
      </w:r>
    </w:p>
    <w:p w14:paraId="4CA0A053" w14:textId="55BF2B38" w:rsidR="00204D65" w:rsidRDefault="00204D65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Клиент может </w:t>
      </w:r>
      <w:r>
        <w:rPr>
          <w:i/>
        </w:rPr>
        <w:t>проанализировать активность каждого из</w:t>
      </w:r>
      <w:r>
        <w:rPr>
          <w:i/>
        </w:rPr>
        <w:t xml:space="preserve"> конкурентов</w:t>
      </w:r>
      <w:r w:rsidR="00240DDB">
        <w:rPr>
          <w:i/>
        </w:rPr>
        <w:t xml:space="preserve"> </w:t>
      </w:r>
      <w:r w:rsidR="00240DDB" w:rsidRPr="00240DDB">
        <w:t>за заданный период времени.</w:t>
      </w:r>
    </w:p>
    <w:p w14:paraId="25072FB8" w14:textId="68D67E06" w:rsidR="00240DDB" w:rsidRDefault="00240DDB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Клиент может </w:t>
      </w:r>
      <w:r>
        <w:rPr>
          <w:i/>
        </w:rPr>
        <w:t>про</w:t>
      </w:r>
      <w:r>
        <w:rPr>
          <w:i/>
        </w:rPr>
        <w:t>смотреть позиции</w:t>
      </w:r>
      <w:r>
        <w:rPr>
          <w:i/>
        </w:rPr>
        <w:t xml:space="preserve"> конкурентов </w:t>
      </w:r>
      <w:r w:rsidRPr="00240DDB">
        <w:t>за заданный период времени.</w:t>
      </w:r>
    </w:p>
    <w:p w14:paraId="4D573132" w14:textId="07AD899E" w:rsidR="00240DDB" w:rsidRDefault="00240DDB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</w:p>
    <w:p w14:paraId="0607F7BA" w14:textId="32CF0FDF" w:rsidR="00204D65" w:rsidRDefault="00204D65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</w:p>
    <w:p w14:paraId="7AB74F8B" w14:textId="389EB255" w:rsidR="00204D65" w:rsidRDefault="00240DDB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Специалист </w:t>
      </w:r>
      <w:r>
        <w:rPr>
          <w:lang w:val="en-US"/>
        </w:rPr>
        <w:t>SEO</w:t>
      </w:r>
      <w:r w:rsidR="00204D65">
        <w:t xml:space="preserve"> может </w:t>
      </w:r>
      <w:r>
        <w:rPr>
          <w:i/>
        </w:rPr>
        <w:t>подобрать эффективные ключевые слова,</w:t>
      </w:r>
      <w:r w:rsidR="00204D65">
        <w:rPr>
          <w:i/>
        </w:rPr>
        <w:t xml:space="preserve"> </w:t>
      </w:r>
      <w:r w:rsidRPr="00240DDB">
        <w:t>которые помогут в продвижении сайта клиента по заданным запросам в поисковых системах</w:t>
      </w:r>
      <w:r w:rsidR="00204D65">
        <w:t>.</w:t>
      </w:r>
    </w:p>
    <w:p w14:paraId="65737171" w14:textId="6ECF7B54" w:rsidR="00204D65" w:rsidRDefault="00240DDB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Специалист </w:t>
      </w:r>
      <w:r>
        <w:rPr>
          <w:lang w:val="en-US"/>
        </w:rPr>
        <w:t>SEO</w:t>
      </w:r>
      <w:r w:rsidR="00204D65"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</w:t>
      </w:r>
      <w:r w:rsidR="00204D65">
        <w:t>.</w:t>
      </w:r>
    </w:p>
    <w:p w14:paraId="18D3F643" w14:textId="78B8E811" w:rsidR="00204D65" w:rsidRDefault="00240DDB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Специалист </w:t>
      </w:r>
      <w:r>
        <w:rPr>
          <w:lang w:val="en-US"/>
        </w:rPr>
        <w:t>SEO</w:t>
      </w:r>
      <w:r w:rsidR="00204D65">
        <w:t xml:space="preserve"> может </w:t>
      </w:r>
      <w:r>
        <w:t xml:space="preserve">на основе полученных данных </w:t>
      </w:r>
      <w:r w:rsidRPr="00217BC0">
        <w:rPr>
          <w:i/>
        </w:rPr>
        <w:t>сформировать семантическое ядро</w:t>
      </w:r>
      <w:r w:rsidR="00217BC0">
        <w:rPr>
          <w:i/>
        </w:rPr>
        <w:t xml:space="preserve"> сайта</w:t>
      </w:r>
      <w:r w:rsidR="00217BC0">
        <w:t>, которое напрямую влияет на результат ранжирования поисковых систем на странице результатов поиска</w:t>
      </w:r>
      <w:r w:rsidR="00204D65">
        <w:t>.</w:t>
      </w:r>
    </w:p>
    <w:p w14:paraId="169B25A2" w14:textId="3A62BB51" w:rsidR="00204D65" w:rsidRDefault="00217BC0" w:rsidP="00217BC0">
      <w:pPr>
        <w:pStyle w:val="ad"/>
        <w:numPr>
          <w:ilvl w:val="0"/>
          <w:numId w:val="63"/>
        </w:numPr>
        <w:suppressAutoHyphens w:val="0"/>
        <w:spacing w:after="0" w:line="360" w:lineRule="auto"/>
      </w:pPr>
      <w:r>
        <w:t xml:space="preserve">Внешняя система </w:t>
      </w:r>
      <w:proofErr w:type="spellStart"/>
      <w:r>
        <w:rPr>
          <w:lang w:val="en-US"/>
        </w:rPr>
        <w:t>monitoringengine</w:t>
      </w:r>
      <w:proofErr w:type="spellEnd"/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 w:rsidR="00204D65">
        <w:t>.</w:t>
      </w:r>
    </w:p>
    <w:p w14:paraId="02D0993B" w14:textId="77777777" w:rsidR="00FE2CCA" w:rsidRDefault="00FE2CCA" w:rsidP="00FE2CCA">
      <w:pPr>
        <w:pStyle w:val="a1"/>
        <w:spacing w:line="360" w:lineRule="auto"/>
        <w:rPr>
          <w:szCs w:val="28"/>
        </w:rPr>
      </w:pPr>
    </w:p>
    <w:p w14:paraId="1F10FDC1" w14:textId="0FBB0F6B" w:rsidR="00C12862" w:rsidRDefault="00C12862" w:rsidP="00C12862">
      <w:pPr>
        <w:pStyle w:val="1"/>
        <w:pageBreakBefore/>
        <w:numPr>
          <w:ilvl w:val="1"/>
          <w:numId w:val="4"/>
        </w:numPr>
      </w:pPr>
      <w:bookmarkStart w:id="23" w:name="_Toc403661155"/>
      <w:bookmarkEnd w:id="23"/>
    </w:p>
    <w:p w14:paraId="591B849B" w14:textId="5FBA201A" w:rsidR="00C12862" w:rsidRDefault="00C12862" w:rsidP="00C12862">
      <w:pPr>
        <w:pStyle w:val="1"/>
        <w:pageBreakBefore/>
        <w:numPr>
          <w:ilvl w:val="1"/>
          <w:numId w:val="4"/>
        </w:numPr>
      </w:pPr>
      <w:bookmarkStart w:id="24" w:name="_Toc403661156"/>
      <w:r>
        <w:lastRenderedPageBreak/>
        <w:t>Функциональные требования к системе</w:t>
      </w:r>
      <w:bookmarkEnd w:id="24"/>
    </w:p>
    <w:p w14:paraId="164B3EEF" w14:textId="026E7804" w:rsidR="00C12862" w:rsidRDefault="00C12862" w:rsidP="00C12862">
      <w:pPr>
        <w:pStyle w:val="1"/>
        <w:pageBreakBefore/>
        <w:numPr>
          <w:ilvl w:val="1"/>
          <w:numId w:val="4"/>
        </w:numPr>
      </w:pPr>
      <w:bookmarkStart w:id="25" w:name="_Toc403661157"/>
      <w:r>
        <w:lastRenderedPageBreak/>
        <w:t>Нефункциональные требования к системе</w:t>
      </w:r>
      <w:bookmarkEnd w:id="25"/>
    </w:p>
    <w:p w14:paraId="6611C21C" w14:textId="525099F1" w:rsidR="00C12862" w:rsidRDefault="00C12862" w:rsidP="00C12862">
      <w:pPr>
        <w:pStyle w:val="1"/>
        <w:pageBreakBefore/>
        <w:numPr>
          <w:ilvl w:val="1"/>
          <w:numId w:val="4"/>
        </w:numPr>
      </w:pPr>
      <w:bookmarkStart w:id="26" w:name="_Toc403661158"/>
      <w:r>
        <w:lastRenderedPageBreak/>
        <w:t>Вывод</w:t>
      </w:r>
      <w:bookmarkEnd w:id="26"/>
    </w:p>
    <w:p w14:paraId="62FEDA83" w14:textId="402D3020" w:rsidR="00C12862" w:rsidRDefault="00FE2CCA" w:rsidP="00FE2CCA">
      <w:pPr>
        <w:pStyle w:val="1"/>
        <w:pageBreakBefore/>
        <w:numPr>
          <w:ilvl w:val="0"/>
          <w:numId w:val="4"/>
        </w:numPr>
      </w:pPr>
      <w:bookmarkStart w:id="27" w:name="_Toc403661159"/>
      <w:r>
        <w:lastRenderedPageBreak/>
        <w:t>Архитектура системы интеллектуального анализа</w:t>
      </w:r>
      <w:bookmarkEnd w:id="27"/>
    </w:p>
    <w:p w14:paraId="3CD1300D" w14:textId="1CD6C017" w:rsidR="00FE2CCA" w:rsidRDefault="00FE2CCA" w:rsidP="00FE2CCA">
      <w:pPr>
        <w:pStyle w:val="1"/>
        <w:pageBreakBefore/>
        <w:numPr>
          <w:ilvl w:val="1"/>
          <w:numId w:val="4"/>
        </w:numPr>
      </w:pPr>
      <w:bookmarkStart w:id="28" w:name="_Toc403661160"/>
      <w:r>
        <w:lastRenderedPageBreak/>
        <w:t>Алгоритм</w:t>
      </w:r>
      <w:bookmarkEnd w:id="28"/>
    </w:p>
    <w:p w14:paraId="209C0774" w14:textId="46550902" w:rsidR="00FE2CCA" w:rsidRDefault="00FE2CCA" w:rsidP="00FE2CCA">
      <w:pPr>
        <w:pStyle w:val="1"/>
        <w:pageBreakBefore/>
        <w:numPr>
          <w:ilvl w:val="1"/>
          <w:numId w:val="4"/>
        </w:numPr>
      </w:pPr>
      <w:bookmarkStart w:id="29" w:name="_Toc403661161"/>
      <w:r>
        <w:lastRenderedPageBreak/>
        <w:t>Веб-интерфейс</w:t>
      </w:r>
      <w:bookmarkEnd w:id="29"/>
    </w:p>
    <w:p w14:paraId="7593E8C0" w14:textId="18D1388B" w:rsidR="00FE2CCA" w:rsidRDefault="00FE2CCA" w:rsidP="00FE2CCA">
      <w:pPr>
        <w:pStyle w:val="1"/>
        <w:pageBreakBefore/>
        <w:numPr>
          <w:ilvl w:val="1"/>
          <w:numId w:val="4"/>
        </w:numPr>
      </w:pPr>
      <w:bookmarkStart w:id="30" w:name="_Toc403661162"/>
      <w:r>
        <w:lastRenderedPageBreak/>
        <w:t>Вывод</w:t>
      </w:r>
      <w:bookmarkEnd w:id="30"/>
    </w:p>
    <w:p w14:paraId="474763EC" w14:textId="62485DC9" w:rsidR="00FE2CCA" w:rsidRDefault="00FE2CCA" w:rsidP="00FE2CCA">
      <w:pPr>
        <w:pStyle w:val="1"/>
        <w:pageBreakBefore/>
        <w:numPr>
          <w:ilvl w:val="0"/>
          <w:numId w:val="4"/>
        </w:numPr>
      </w:pPr>
      <w:bookmarkStart w:id="31" w:name="_Toc403661163"/>
      <w:r>
        <w:lastRenderedPageBreak/>
        <w:t>Реализация системы</w:t>
      </w:r>
      <w:bookmarkEnd w:id="31"/>
    </w:p>
    <w:p w14:paraId="3C74A771" w14:textId="563ED925" w:rsidR="00FE2CCA" w:rsidRDefault="00FE2CCA" w:rsidP="00FE2CCA">
      <w:pPr>
        <w:pStyle w:val="1"/>
        <w:pageBreakBefore/>
        <w:numPr>
          <w:ilvl w:val="1"/>
          <w:numId w:val="4"/>
        </w:numPr>
      </w:pPr>
      <w:bookmarkStart w:id="32" w:name="_Toc403661164"/>
      <w:r>
        <w:lastRenderedPageBreak/>
        <w:t>База данных</w:t>
      </w:r>
      <w:bookmarkEnd w:id="32"/>
    </w:p>
    <w:p w14:paraId="0D42C9A8" w14:textId="2F4379FC" w:rsidR="00FE2CCA" w:rsidRDefault="00FE2CCA" w:rsidP="00FE2CCA">
      <w:pPr>
        <w:pStyle w:val="1"/>
        <w:pageBreakBefore/>
        <w:numPr>
          <w:ilvl w:val="1"/>
          <w:numId w:val="4"/>
        </w:numPr>
      </w:pPr>
      <w:bookmarkStart w:id="33" w:name="_Toc403661165"/>
      <w:r>
        <w:lastRenderedPageBreak/>
        <w:t>Реализация алгоритма</w:t>
      </w:r>
      <w:bookmarkEnd w:id="33"/>
    </w:p>
    <w:p w14:paraId="441D333D" w14:textId="339A2BF3" w:rsidR="00FE2CCA" w:rsidRDefault="00FE2CCA" w:rsidP="00FE2CCA">
      <w:pPr>
        <w:pStyle w:val="1"/>
        <w:pageBreakBefore/>
        <w:numPr>
          <w:ilvl w:val="1"/>
          <w:numId w:val="4"/>
        </w:numPr>
      </w:pPr>
      <w:bookmarkStart w:id="34" w:name="_Toc403661166"/>
      <w:r>
        <w:lastRenderedPageBreak/>
        <w:t>Отображение результатов</w:t>
      </w:r>
      <w:bookmarkEnd w:id="34"/>
    </w:p>
    <w:p w14:paraId="4AAB95AF" w14:textId="1190AE8B" w:rsidR="00FE2CCA" w:rsidRDefault="00FE2CCA" w:rsidP="00FE2CCA">
      <w:pPr>
        <w:pStyle w:val="1"/>
        <w:pageBreakBefore/>
        <w:numPr>
          <w:ilvl w:val="0"/>
          <w:numId w:val="4"/>
        </w:numPr>
      </w:pPr>
      <w:bookmarkStart w:id="35" w:name="_Toc403661167"/>
      <w:r>
        <w:lastRenderedPageBreak/>
        <w:t>Тестирование</w:t>
      </w:r>
      <w:bookmarkEnd w:id="35"/>
    </w:p>
    <w:p w14:paraId="6920096D" w14:textId="77777777" w:rsidR="00FE2CCA" w:rsidRPr="00FE2CCA" w:rsidRDefault="00FE2CCA" w:rsidP="00FE2CCA">
      <w:pPr>
        <w:pStyle w:val="1"/>
        <w:pageBreakBefore/>
        <w:numPr>
          <w:ilvl w:val="0"/>
          <w:numId w:val="4"/>
        </w:numPr>
        <w:ind w:firstLine="0"/>
        <w:rPr>
          <w:szCs w:val="28"/>
        </w:rPr>
      </w:pPr>
      <w:bookmarkStart w:id="36" w:name="_Toc403661168"/>
      <w:r>
        <w:lastRenderedPageBreak/>
        <w:t>Заключение</w:t>
      </w:r>
      <w:bookmarkEnd w:id="36"/>
    </w:p>
    <w:p w14:paraId="2D45ED37" w14:textId="0D1693C3" w:rsidR="003072AE" w:rsidRPr="00FE2CCA" w:rsidRDefault="00565D70" w:rsidP="00217BC0">
      <w:pPr>
        <w:rPr>
          <w:szCs w:val="28"/>
        </w:rPr>
      </w:pPr>
      <w:hyperlink r:id="rId12" w:history="1">
        <w:r w:rsidR="0088425B" w:rsidRPr="00FE2CCA">
          <w:rPr>
            <w:rStyle w:val="afd"/>
            <w:szCs w:val="28"/>
          </w:rPr>
          <w:t>http:</w:t>
        </w:r>
        <w:r w:rsidR="0088425B" w:rsidRPr="00FE2CCA">
          <w:rPr>
            <w:rStyle w:val="afd"/>
            <w:szCs w:val="28"/>
          </w:rPr>
          <w:t>//www.quicksprout.com/</w:t>
        </w:r>
      </w:hyperlink>
    </w:p>
    <w:p w14:paraId="50918E64" w14:textId="7D108D2F" w:rsidR="0088425B" w:rsidRDefault="00565D70" w:rsidP="00FE2CCA">
      <w:pPr>
        <w:pStyle w:val="a1"/>
        <w:spacing w:line="360" w:lineRule="auto"/>
        <w:rPr>
          <w:szCs w:val="28"/>
        </w:rPr>
      </w:pPr>
      <w:hyperlink r:id="rId13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565D70" w:rsidP="00FE2CCA">
      <w:pPr>
        <w:pStyle w:val="a1"/>
        <w:spacing w:line="360" w:lineRule="auto"/>
        <w:rPr>
          <w:szCs w:val="28"/>
        </w:rPr>
      </w:pPr>
      <w:hyperlink r:id="rId14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565D70">
      <w:pPr>
        <w:pStyle w:val="a1"/>
        <w:spacing w:line="360" w:lineRule="auto"/>
        <w:rPr>
          <w:szCs w:val="28"/>
        </w:rPr>
      </w:pPr>
      <w:hyperlink r:id="rId15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565D70">
      <w:pPr>
        <w:pStyle w:val="a1"/>
        <w:spacing w:line="360" w:lineRule="auto"/>
        <w:rPr>
          <w:szCs w:val="28"/>
        </w:rPr>
      </w:pPr>
      <w:hyperlink r:id="rId16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</w:t>
      </w:r>
      <w:proofErr w:type="gramStart"/>
      <w:r w:rsidRPr="00501DF6">
        <w:rPr>
          <w:szCs w:val="28"/>
          <w:highlight w:val="red"/>
        </w:rPr>
        <w:t>высокоуровневая</w:t>
      </w:r>
      <w:proofErr w:type="gramEnd"/>
      <w:r w:rsidRPr="00501DF6">
        <w:rPr>
          <w:szCs w:val="28"/>
          <w:highlight w:val="red"/>
        </w:rPr>
        <w:t xml:space="preserve">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7" w:name="_Toc379457241"/>
      <w:bookmarkStart w:id="38" w:name="_Toc263082255"/>
      <w:bookmarkEnd w:id="37"/>
      <w:bookmarkEnd w:id="38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39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Статистика поисковых систем</w:t>
      </w:r>
      <w:proofErr w:type="gramStart"/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4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64" w:author="Крокодил" w:date="2014-06-03T19:50:00Z">
        <w:r w:rsidRPr="0031354E" w:rsidDel="0031354E">
          <w:rPr>
            <w:sz w:val="28"/>
            <w:rPrChange w:id="6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6" w:author="Крокодил" w:date="2014-06-03T19:50:00Z">
        <w:r w:rsidR="0031354E" w:rsidRPr="0031354E">
          <w:rPr>
            <w:sz w:val="28"/>
            <w:rPrChange w:id="6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6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Определение позиций сайта в поисковиках Яндекс и Гугл</w:t>
      </w:r>
      <w:proofErr w:type="gramStart"/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73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9" w:author="Крокодил" w:date="2014-06-03T19:50:00Z">
        <w:r w:rsidRPr="0031354E" w:rsidDel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1" w:author="Крокодил" w:date="2014-06-03T19:50:00Z">
        <w:r w:rsidR="0031354E" w:rsidRPr="0031354E">
          <w:rPr>
            <w:sz w:val="28"/>
            <w:rPrChange w:id="9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94" w:author="Крокодил" w:date="2014-06-03T19:50:00Z">
        <w:r w:rsidRPr="0031354E" w:rsidDel="0031354E">
          <w:rPr>
            <w:sz w:val="28"/>
            <w:rPrChange w:id="9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6" w:author="Крокодил" w:date="2014-06-03T19:50:00Z">
        <w:r w:rsidR="0031354E" w:rsidRPr="0031354E">
          <w:rPr>
            <w:sz w:val="28"/>
            <w:rPrChange w:id="9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Как работают поисковые системы - SearchEngines.ru .</w:t>
      </w:r>
      <w:ins w:id="101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8" w:author="Крокодил" w:date="2014-06-03T19:51:00Z">
        <w:r w:rsidRPr="0031354E" w:rsidDel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0" w:author="Крокодил" w:date="2014-06-03T19:51:00Z">
        <w:r w:rsidR="0031354E" w:rsidRPr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3" w:author="Крокодил" w:date="2014-06-03T19:51:00Z">
        <w:r w:rsidRPr="0031354E" w:rsidDel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5" w:author="Крокодил" w:date="2014-06-03T19:51:00Z">
        <w:r w:rsidR="0031354E" w:rsidRPr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2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6" w:author="Крокодил" w:date="2014-06-03T19:51:00Z">
        <w:r w:rsidR="0036316B" w:rsidRPr="0031354E" w:rsidDel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8" w:author="Крокодил" w:date="2014-06-03T19:51:00Z">
        <w:r w:rsidR="0031354E" w:rsidRPr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1" w:author="Крокодил" w:date="2014-06-03T19:51:00Z">
        <w:r w:rsidR="0036316B" w:rsidRPr="0031354E" w:rsidDel="0031354E">
          <w:rPr>
            <w:sz w:val="28"/>
            <w:rPrChange w:id="14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45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1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9" w:author="Крокодил" w:date="2014-06-03T19:51:00Z">
        <w:r w:rsidRPr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2" w:author="Крокодил" w:date="2014-06-03T19:51:00Z">
        <w:r w:rsidRPr="0031354E" w:rsidDel="0031354E">
          <w:rPr>
            <w:sz w:val="28"/>
            <w:rPrChange w:id="15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A82C85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rPrChange w:id="155" w:author="Крокодил" w:date="2014-06-03T19:52:00Z">
            <w:rPr>
              <w:highlight w:val="yellow"/>
            </w:rPr>
          </w:rPrChange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7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1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1" w:author="Крокодил" w:date="2014-06-03T19:51:00Z">
        <w:r w:rsidR="00A82C85" w:rsidRPr="0031354E">
          <w:rPr>
            <w:sz w:val="28"/>
            <w:rPrChange w:id="1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4" w:author="Крокодил" w:date="2014-06-03T19:51:00Z">
        <w:r w:rsidR="00A82C85" w:rsidRPr="0031354E" w:rsidDel="0031354E">
          <w:rPr>
            <w:sz w:val="28"/>
            <w:rPrChange w:id="16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67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68" w:author="Крокодил" w:date="2014-06-03T20:59:00Z"/>
          <w:rFonts w:eastAsiaTheme="minorEastAsia"/>
          <w:b/>
          <w:sz w:val="28"/>
          <w:szCs w:val="28"/>
          <w:rPrChange w:id="169" w:author="Крокодил" w:date="2014-06-03T21:01:00Z">
            <w:rPr>
              <w:ins w:id="170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71" w:author="Крокодил" w:date="2014-06-03T20:55:00Z">
            <w:rPr/>
          </w:rPrChange>
        </w:rPr>
      </w:pPr>
    </w:p>
    <w:sectPr w:rsidR="00B9093E" w:rsidRPr="00A82C85" w:rsidSect="00E54D39">
      <w:footerReference w:type="default" r:id="rId1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2B235" w14:textId="77777777" w:rsidR="00565D70" w:rsidRDefault="00565D70" w:rsidP="001802FB">
      <w:pPr>
        <w:spacing w:after="0" w:line="240" w:lineRule="auto"/>
      </w:pPr>
      <w:r>
        <w:separator/>
      </w:r>
    </w:p>
  </w:endnote>
  <w:endnote w:type="continuationSeparator" w:id="0">
    <w:p w14:paraId="3A330DB4" w14:textId="77777777" w:rsidR="00565D70" w:rsidRDefault="00565D70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72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EndPr/>
    <w:sdtContent>
      <w:customXmlInsRangeEnd w:id="172"/>
      <w:p w14:paraId="3B345E12" w14:textId="035E03D3" w:rsidR="00F77068" w:rsidRDefault="00F77068">
        <w:pPr>
          <w:pStyle w:val="aff0"/>
          <w:jc w:val="right"/>
          <w:rPr>
            <w:ins w:id="173" w:author="Крокодил" w:date="2014-05-26T00:34:00Z"/>
          </w:rPr>
        </w:pPr>
        <w:ins w:id="174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217BC0">
          <w:rPr>
            <w:noProof/>
          </w:rPr>
          <w:t>2</w:t>
        </w:r>
        <w:ins w:id="175" w:author="Крокодил" w:date="2014-05-26T00:34:00Z">
          <w:r>
            <w:fldChar w:fldCharType="end"/>
          </w:r>
        </w:ins>
      </w:p>
      <w:customXmlInsRangeStart w:id="176" w:author="Крокодил" w:date="2014-05-26T00:34:00Z"/>
    </w:sdtContent>
  </w:sdt>
  <w:customXmlInsRangeEnd w:id="176"/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277DC" w14:textId="77777777" w:rsidR="00565D70" w:rsidRDefault="00565D70" w:rsidP="001802FB">
      <w:pPr>
        <w:spacing w:after="0" w:line="240" w:lineRule="auto"/>
      </w:pPr>
      <w:r>
        <w:separator/>
      </w:r>
    </w:p>
  </w:footnote>
  <w:footnote w:type="continuationSeparator" w:id="0">
    <w:p w14:paraId="68313D12" w14:textId="77777777" w:rsidR="00565D70" w:rsidRDefault="00565D70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1C36910"/>
    <w:multiLevelType w:val="hybridMultilevel"/>
    <w:tmpl w:val="CF44E246"/>
    <w:lvl w:ilvl="0" w:tplc="BDA01A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8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0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53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4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8145E4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8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9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4"/>
  </w:num>
  <w:num w:numId="3">
    <w:abstractNumId w:val="28"/>
  </w:num>
  <w:num w:numId="4">
    <w:abstractNumId w:val="51"/>
  </w:num>
  <w:num w:numId="5">
    <w:abstractNumId w:val="27"/>
  </w:num>
  <w:num w:numId="6">
    <w:abstractNumId w:val="58"/>
  </w:num>
  <w:num w:numId="7">
    <w:abstractNumId w:val="1"/>
  </w:num>
  <w:num w:numId="8">
    <w:abstractNumId w:val="53"/>
  </w:num>
  <w:num w:numId="9">
    <w:abstractNumId w:val="41"/>
  </w:num>
  <w:num w:numId="10">
    <w:abstractNumId w:val="49"/>
  </w:num>
  <w:num w:numId="11">
    <w:abstractNumId w:val="21"/>
  </w:num>
  <w:num w:numId="12">
    <w:abstractNumId w:val="36"/>
  </w:num>
  <w:num w:numId="13">
    <w:abstractNumId w:val="20"/>
  </w:num>
  <w:num w:numId="14">
    <w:abstractNumId w:val="33"/>
  </w:num>
  <w:num w:numId="15">
    <w:abstractNumId w:val="26"/>
  </w:num>
  <w:num w:numId="16">
    <w:abstractNumId w:val="39"/>
  </w:num>
  <w:num w:numId="17">
    <w:abstractNumId w:val="37"/>
  </w:num>
  <w:num w:numId="18">
    <w:abstractNumId w:val="48"/>
  </w:num>
  <w:num w:numId="19">
    <w:abstractNumId w:val="52"/>
  </w:num>
  <w:num w:numId="20">
    <w:abstractNumId w:val="16"/>
  </w:num>
  <w:num w:numId="21">
    <w:abstractNumId w:val="59"/>
  </w:num>
  <w:num w:numId="22">
    <w:abstractNumId w:val="22"/>
  </w:num>
  <w:num w:numId="23">
    <w:abstractNumId w:val="10"/>
  </w:num>
  <w:num w:numId="24">
    <w:abstractNumId w:val="4"/>
  </w:num>
  <w:num w:numId="25">
    <w:abstractNumId w:val="12"/>
  </w:num>
  <w:num w:numId="26">
    <w:abstractNumId w:val="13"/>
  </w:num>
  <w:num w:numId="27">
    <w:abstractNumId w:val="40"/>
  </w:num>
  <w:num w:numId="28">
    <w:abstractNumId w:val="29"/>
  </w:num>
  <w:num w:numId="29">
    <w:abstractNumId w:val="61"/>
  </w:num>
  <w:num w:numId="30">
    <w:abstractNumId w:val="2"/>
  </w:num>
  <w:num w:numId="31">
    <w:abstractNumId w:val="54"/>
  </w:num>
  <w:num w:numId="32">
    <w:abstractNumId w:val="0"/>
  </w:num>
  <w:num w:numId="33">
    <w:abstractNumId w:val="6"/>
  </w:num>
  <w:num w:numId="34">
    <w:abstractNumId w:val="35"/>
  </w:num>
  <w:num w:numId="35">
    <w:abstractNumId w:val="35"/>
    <w:lvlOverride w:ilvl="0">
      <w:startOverride w:val="1"/>
    </w:lvlOverride>
  </w:num>
  <w:num w:numId="36">
    <w:abstractNumId w:val="7"/>
  </w:num>
  <w:num w:numId="37">
    <w:abstractNumId w:val="31"/>
  </w:num>
  <w:num w:numId="38">
    <w:abstractNumId w:val="43"/>
  </w:num>
  <w:num w:numId="39">
    <w:abstractNumId w:val="23"/>
  </w:num>
  <w:num w:numId="40">
    <w:abstractNumId w:val="32"/>
  </w:num>
  <w:num w:numId="41">
    <w:abstractNumId w:val="56"/>
  </w:num>
  <w:num w:numId="42">
    <w:abstractNumId w:val="3"/>
  </w:num>
  <w:num w:numId="43">
    <w:abstractNumId w:val="18"/>
  </w:num>
  <w:num w:numId="44">
    <w:abstractNumId w:val="25"/>
  </w:num>
  <w:num w:numId="45">
    <w:abstractNumId w:val="46"/>
  </w:num>
  <w:num w:numId="46">
    <w:abstractNumId w:val="47"/>
  </w:num>
  <w:num w:numId="47">
    <w:abstractNumId w:val="50"/>
  </w:num>
  <w:num w:numId="48">
    <w:abstractNumId w:val="45"/>
  </w:num>
  <w:num w:numId="49">
    <w:abstractNumId w:val="55"/>
  </w:num>
  <w:num w:numId="50">
    <w:abstractNumId w:val="34"/>
  </w:num>
  <w:num w:numId="51">
    <w:abstractNumId w:val="42"/>
  </w:num>
  <w:num w:numId="52">
    <w:abstractNumId w:val="38"/>
  </w:num>
  <w:num w:numId="53">
    <w:abstractNumId w:val="44"/>
  </w:num>
  <w:num w:numId="54">
    <w:abstractNumId w:val="5"/>
  </w:num>
  <w:num w:numId="55">
    <w:abstractNumId w:val="30"/>
  </w:num>
  <w:num w:numId="56">
    <w:abstractNumId w:val="17"/>
  </w:num>
  <w:num w:numId="57">
    <w:abstractNumId w:val="19"/>
  </w:num>
  <w:num w:numId="58">
    <w:abstractNumId w:val="60"/>
  </w:num>
  <w:num w:numId="59">
    <w:abstractNumId w:val="14"/>
  </w:num>
  <w:num w:numId="60">
    <w:abstractNumId w:val="15"/>
  </w:num>
  <w:num w:numId="61">
    <w:abstractNumId w:val="8"/>
  </w:num>
  <w:num w:numId="62">
    <w:abstractNumId w:val="11"/>
  </w:num>
  <w:num w:numId="63">
    <w:abstractNumId w:val="5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66AD6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204D65"/>
    <w:rsid w:val="00217BC0"/>
    <w:rsid w:val="00240DDB"/>
    <w:rsid w:val="00250FAF"/>
    <w:rsid w:val="00252C49"/>
    <w:rsid w:val="00257104"/>
    <w:rsid w:val="00272743"/>
    <w:rsid w:val="0029011F"/>
    <w:rsid w:val="002C35C8"/>
    <w:rsid w:val="002C3871"/>
    <w:rsid w:val="002D0B0A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D7947"/>
    <w:rsid w:val="0070388C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8425B"/>
    <w:rsid w:val="008A3E12"/>
    <w:rsid w:val="008B0287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BF665B"/>
    <w:rsid w:val="00C05A3A"/>
    <w:rsid w:val="00C06FF1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602CC"/>
    <w:rsid w:val="00D67F32"/>
    <w:rsid w:val="00D770AE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bm.com/developerworks/webservices/library/us-analysis.html" TargetMode="External"/><Relationship Id="rId18" Type="http://schemas.openxmlformats.org/officeDocument/2006/relationships/hyperlink" Target="https://ahref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quicksprout.com/" TargetMode="External"/><Relationship Id="rId17" Type="http://schemas.openxmlformats.org/officeDocument/2006/relationships/hyperlink" Target="http://www.quicksprou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ru/search?q=search+keyword+recommend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adgooroo.com/" TargetMode="External"/><Relationship Id="rId10" Type="http://schemas.openxmlformats.org/officeDocument/2006/relationships/hyperlink" Target="http://www.webeffector.ru/wiki/&#1057;&#1089;&#1099;&#1083;&#1082;&#1072;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4" Type="http://schemas.openxmlformats.org/officeDocument/2006/relationships/hyperlink" Target="http://www.orbitmedia.com/blog/website-competitive-analysis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DF2534C-B8B7-4B81-B28C-9EB3A15B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29</Pages>
  <Words>3430</Words>
  <Characters>19554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8</cp:revision>
  <cp:lastPrinted>2007-04-23T16:06:00Z</cp:lastPrinted>
  <dcterms:created xsi:type="dcterms:W3CDTF">2014-10-16T16:22:00Z</dcterms:created>
  <dcterms:modified xsi:type="dcterms:W3CDTF">2014-11-13T10:57:00Z</dcterms:modified>
</cp:coreProperties>
</file>