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E707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E707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E707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E707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E707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CE707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CE707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CE707D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CE707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CE707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seo отслеживать полезную и уникальную информацию о </w:t>
      </w:r>
      <w:r w:rsidRPr="00501DF6">
        <w:rPr>
          <w:szCs w:val="28"/>
        </w:rPr>
        <w:lastRenderedPageBreak/>
        <w:t>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281386EF" w:rsidR="004407C5" w:rsidRPr="00294422" w:rsidRDefault="00A0304F" w:rsidP="00294422">
      <w:pPr>
        <w:pStyle w:val="2"/>
      </w:pPr>
      <w:bookmarkStart w:id="17" w:name="_Toc403728965"/>
      <w:r w:rsidRPr="00A0304F">
        <w:rPr>
          <w:noProof/>
        </w:rPr>
        <w:drawing>
          <wp:anchor distT="0" distB="0" distL="114300" distR="114300" simplePos="0" relativeHeight="251656704" behindDoc="0" locked="0" layoutInCell="1" allowOverlap="1" wp14:anchorId="0878FFCC" wp14:editId="11E9A3F1">
            <wp:simplePos x="0" y="0"/>
            <wp:positionH relativeFrom="column">
              <wp:posOffset>-653415</wp:posOffset>
            </wp:positionH>
            <wp:positionV relativeFrom="paragraph">
              <wp:posOffset>589280</wp:posOffset>
            </wp:positionV>
            <wp:extent cx="7058025" cy="4657725"/>
            <wp:effectExtent l="0" t="0" r="9525" b="9525"/>
            <wp:wrapSquare wrapText="bothSides"/>
            <wp:docPr id="19" name="Рисунок 19" descr="C:\Users\Екатерина\Downloads\Comnponents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32C">
        <w:t>Компоненты системы мониторинга</w:t>
      </w:r>
    </w:p>
    <w:p w14:paraId="30ED3D0A" w14:textId="71078517" w:rsidR="004407C5" w:rsidRPr="00F245D8" w:rsidRDefault="004407C5" w:rsidP="00817C57">
      <w:pPr>
        <w:pStyle w:val="12"/>
        <w:spacing w:line="360" w:lineRule="auto"/>
        <w:ind w:firstLine="0"/>
        <w:rPr>
          <w:szCs w:val="28"/>
        </w:rPr>
      </w:pPr>
    </w:p>
    <w:p w14:paraId="184B809A" w14:textId="77777777" w:rsidR="004407C5" w:rsidRPr="00A0304F" w:rsidRDefault="004407C5" w:rsidP="004407C5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03E4E5E2" w14:textId="02688ADD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</w:p>
    <w:p w14:paraId="7F53B5FC" w14:textId="51D0BA3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-  система, занимающаяся сбором информации для анализа и записью ее в хранилище</w:t>
      </w:r>
    </w:p>
    <w:p w14:paraId="57761998" w14:textId="421915A9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Система кластеризации</w:t>
      </w:r>
      <w:r>
        <w:rPr>
          <w:szCs w:val="28"/>
        </w:rPr>
        <w:t xml:space="preserve"> 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>
        <w:rPr>
          <w:szCs w:val="28"/>
        </w:rPr>
        <w:t>.</w:t>
      </w:r>
    </w:p>
    <w:p w14:paraId="467F3351" w14:textId="7716ADFF" w:rsidR="00963CED" w:rsidRPr="00963CED" w:rsidRDefault="00963CED" w:rsidP="00963CED">
      <w:pPr>
        <w:pStyle w:val="12"/>
        <w:spacing w:line="360" w:lineRule="auto"/>
        <w:ind w:left="707"/>
        <w:jc w:val="left"/>
        <w:rPr>
          <w:szCs w:val="28"/>
        </w:rPr>
      </w:pPr>
      <w:r w:rsidRPr="00963CED">
        <w:rPr>
          <w:i/>
          <w:szCs w:val="28"/>
        </w:rPr>
        <w:t>Вычисление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19530BF" w:rsidR="00963CED" w:rsidRPr="00963CED" w:rsidRDefault="00963CED" w:rsidP="00963CED">
      <w:pPr>
        <w:pStyle w:val="12"/>
        <w:spacing w:line="360" w:lineRule="auto"/>
        <w:ind w:left="707"/>
        <w:jc w:val="left"/>
        <w:rPr>
          <w:i/>
          <w:szCs w:val="28"/>
        </w:rPr>
      </w:pPr>
      <w:r w:rsidRPr="00963CED">
        <w:rPr>
          <w:i/>
          <w:szCs w:val="28"/>
        </w:rPr>
        <w:lastRenderedPageBreak/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</w:p>
    <w:p w14:paraId="6FF4F4AF" w14:textId="0B81562D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</w:p>
    <w:p w14:paraId="50F1FD3F" w14:textId="3042567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430E82D4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-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1AB2810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-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5F3CAFFA" w14:textId="455AC1BB" w:rsidR="00A0304F" w:rsidRDefault="00A0304F" w:rsidP="00A0304F">
      <w:pPr>
        <w:pStyle w:val="2"/>
      </w:pPr>
      <w:r>
        <w:t xml:space="preserve">Описание </w:t>
      </w:r>
      <w:r>
        <w:rPr>
          <w:lang w:val="en-US"/>
        </w:rPr>
        <w:t>API</w:t>
      </w:r>
    </w:p>
    <w:p w14:paraId="15F3517E" w14:textId="5B39BA17" w:rsidR="00963CED" w:rsidRPr="00A0304F" w:rsidRDefault="00A0304F" w:rsidP="00A0304F">
      <w:pPr>
        <w:pStyle w:val="12"/>
        <w:numPr>
          <w:ilvl w:val="0"/>
          <w:numId w:val="15"/>
        </w:numPr>
        <w:spacing w:line="360" w:lineRule="auto"/>
        <w:jc w:val="left"/>
        <w:rPr>
          <w:szCs w:val="28"/>
          <w:lang w:val="en-US"/>
        </w:rPr>
      </w:pPr>
      <w:r>
        <w:rPr>
          <w:szCs w:val="28"/>
        </w:rPr>
        <w:t>Сервис кластеризации</w:t>
      </w:r>
    </w:p>
    <w:p w14:paraId="42223F20" w14:textId="6D937CA7" w:rsidR="008F1118" w:rsidRPr="008F1118" w:rsidRDefault="00A0304F" w:rsidP="008F1118">
      <w:pPr>
        <w:pStyle w:val="12"/>
        <w:numPr>
          <w:ilvl w:val="1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cluster</w:t>
      </w:r>
      <w:r w:rsidRPr="008F1118">
        <w:rPr>
          <w:szCs w:val="28"/>
        </w:rPr>
        <w:t xml:space="preserve">,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</w:t>
      </w:r>
      <w:r w:rsidR="008F1118" w:rsidRPr="008F1118">
        <w:rPr>
          <w:szCs w:val="28"/>
        </w:rPr>
        <w:t xml:space="preserve">. Допустимые действия: </w:t>
      </w:r>
      <w:r w:rsidR="008F1118" w:rsidRPr="008F1118">
        <w:rPr>
          <w:szCs w:val="28"/>
          <w:lang w:val="en-US"/>
        </w:rPr>
        <w:t>GET</w:t>
      </w:r>
      <w:r w:rsidR="008F1118" w:rsidRPr="008F1118">
        <w:rPr>
          <w:szCs w:val="28"/>
        </w:rPr>
        <w:t xml:space="preserve"> /</w:t>
      </w:r>
      <w:r w:rsidR="008F1118" w:rsidRPr="008F1118">
        <w:rPr>
          <w:szCs w:val="28"/>
          <w:lang w:val="en-US"/>
        </w:rPr>
        <w:t>cluster</w:t>
      </w:r>
      <w:r w:rsidR="008F1118" w:rsidRPr="008F1118">
        <w:rPr>
          <w:szCs w:val="28"/>
        </w:rPr>
        <w:t xml:space="preserve"> — получить список кластеров. GET /cluster/1 — получить информацию о кластере с id 1. </w:t>
      </w:r>
      <w:r w:rsidR="008F1118" w:rsidRPr="008F1118">
        <w:rPr>
          <w:szCs w:val="28"/>
          <w:lang w:val="en-US"/>
        </w:rPr>
        <w:t>GET</w:t>
      </w:r>
      <w:r w:rsidR="008F1118" w:rsidRPr="008F1118">
        <w:rPr>
          <w:szCs w:val="28"/>
        </w:rPr>
        <w:t xml:space="preserve"> /</w:t>
      </w:r>
      <w:r w:rsidR="008F1118" w:rsidRPr="008F1118">
        <w:rPr>
          <w:szCs w:val="28"/>
          <w:lang w:val="en-US"/>
        </w:rPr>
        <w:t>cluster</w:t>
      </w:r>
      <w:r w:rsidR="008F1118" w:rsidRPr="008F1118">
        <w:rPr>
          <w:szCs w:val="28"/>
        </w:rPr>
        <w:t>/1 -&gt;</w:t>
      </w:r>
      <w:r w:rsidR="008F1118" w:rsidRPr="008F1118">
        <w:rPr>
          <w:szCs w:val="28"/>
          <w:lang w:val="en-US"/>
        </w:rPr>
        <w:t>{id: 1,</w:t>
      </w:r>
      <w:r w:rsidR="008F1118">
        <w:rPr>
          <w:szCs w:val="28"/>
          <w:lang w:val="en-US"/>
        </w:rPr>
        <w:t xml:space="preserve"> </w:t>
      </w:r>
      <w:r w:rsidR="008F1118" w:rsidRPr="008F1118">
        <w:rPr>
          <w:szCs w:val="28"/>
          <w:lang w:val="en-US"/>
        </w:rPr>
        <w:t>points: {"1": 0.1, "2": 0.1, "3": 0.9 ...}}</w:t>
      </w:r>
    </w:p>
    <w:p w14:paraId="4E21F486" w14:textId="0EF19D17" w:rsidR="008F1118" w:rsidRPr="008F1118" w:rsidRDefault="008F1118" w:rsidP="008F1118">
      <w:pPr>
        <w:pStyle w:val="12"/>
        <w:numPr>
          <w:ilvl w:val="1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r>
        <w:rPr>
          <w:szCs w:val="28"/>
        </w:rPr>
        <w:t>query</w:t>
      </w:r>
      <w:r w:rsidRPr="008F1118">
        <w:rPr>
          <w:szCs w:val="28"/>
        </w:rPr>
        <w:t xml:space="preserve">/1 — получить </w:t>
      </w:r>
      <w:r w:rsidRPr="008F1118">
        <w:rPr>
          <w:szCs w:val="28"/>
        </w:rPr>
        <w:lastRenderedPageBreak/>
        <w:t xml:space="preserve">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id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 w:rsidR="00BC515E"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="00BC515E">
        <w:rPr>
          <w:szCs w:val="28"/>
          <w:lang w:val="en-US"/>
        </w:rPr>
        <w:t>2015-02-10</w:t>
      </w:r>
      <w:r w:rsidRPr="008F1118">
        <w:rPr>
          <w:szCs w:val="28"/>
        </w:rPr>
        <w:t xml:space="preserve">": </w:t>
      </w:r>
      <w:r w:rsidR="00BC515E">
        <w:rPr>
          <w:szCs w:val="28"/>
          <w:lang w:val="en-US"/>
        </w:rPr>
        <w:t>5</w:t>
      </w:r>
      <w:r w:rsidRPr="008F1118">
        <w:rPr>
          <w:szCs w:val="28"/>
        </w:rPr>
        <w:t>, "</w:t>
      </w:r>
      <w:r w:rsidR="00BC515E">
        <w:rPr>
          <w:szCs w:val="28"/>
          <w:lang w:val="en-US"/>
        </w:rPr>
        <w:t>2015-02-1</w:t>
      </w:r>
      <w:r w:rsidR="00BC515E">
        <w:rPr>
          <w:szCs w:val="28"/>
          <w:lang w:val="en-US"/>
        </w:rPr>
        <w:t>1</w:t>
      </w:r>
      <w:r w:rsidRPr="008F1118">
        <w:rPr>
          <w:szCs w:val="28"/>
        </w:rPr>
        <w:t xml:space="preserve">": </w:t>
      </w:r>
      <w:r w:rsidR="00BC515E">
        <w:rPr>
          <w:szCs w:val="28"/>
          <w:lang w:val="en-US"/>
        </w:rPr>
        <w:t>4</w:t>
      </w:r>
      <w:r w:rsidRPr="008F1118">
        <w:rPr>
          <w:szCs w:val="28"/>
        </w:rPr>
        <w:t>, "</w:t>
      </w:r>
      <w:r w:rsidR="00BC515E">
        <w:rPr>
          <w:szCs w:val="28"/>
          <w:lang w:val="en-US"/>
        </w:rPr>
        <w:t>2015-02-1</w:t>
      </w:r>
      <w:r w:rsidR="00BC515E">
        <w:rPr>
          <w:szCs w:val="28"/>
          <w:lang w:val="en-US"/>
        </w:rPr>
        <w:t>2</w:t>
      </w:r>
      <w:r w:rsidRPr="008F1118">
        <w:rPr>
          <w:szCs w:val="28"/>
        </w:rPr>
        <w:t xml:space="preserve">": </w:t>
      </w:r>
      <w:r w:rsidR="00BC515E">
        <w:rPr>
          <w:szCs w:val="28"/>
          <w:lang w:val="en-US"/>
        </w:rPr>
        <w:t>4</w:t>
      </w:r>
      <w:r w:rsidRPr="008F1118">
        <w:rPr>
          <w:szCs w:val="28"/>
        </w:rPr>
        <w:t xml:space="preserve"> ...}}</w:t>
      </w:r>
    </w:p>
    <w:p w14:paraId="064D36BE" w14:textId="59B993B1" w:rsidR="00A0304F" w:rsidRDefault="00A0304F" w:rsidP="00A0304F">
      <w:pPr>
        <w:pStyle w:val="12"/>
        <w:numPr>
          <w:ilvl w:val="0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Сервис создания рекомендаций для продвижения</w:t>
      </w:r>
    </w:p>
    <w:p w14:paraId="42D1BAE3" w14:textId="04947447" w:rsidR="00B35454" w:rsidRPr="00B35454" w:rsidRDefault="00B35454" w:rsidP="00932085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  <w:lang w:val="en-US"/>
        </w:rPr>
      </w:pPr>
      <w:r w:rsidRPr="00B35454">
        <w:rPr>
          <w:szCs w:val="28"/>
        </w:rPr>
        <w:t>К</w:t>
      </w:r>
      <w:r w:rsidRPr="00B35454">
        <w:rPr>
          <w:szCs w:val="28"/>
        </w:rPr>
        <w:t>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</w:t>
      </w:r>
      <w:r w:rsidRPr="00B35454">
        <w:rPr>
          <w:szCs w:val="28"/>
          <w:lang w:val="en-US"/>
        </w:rPr>
        <w:t>resource/1/recommended_queries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</w:t>
      </w:r>
      <w:r w:rsidRPr="00B35454">
        <w:rPr>
          <w:szCs w:val="28"/>
        </w:rPr>
        <w:t xml:space="preserve">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0B91E4B" w14:textId="32CC3694" w:rsidR="00B35454" w:rsidRPr="00B35454" w:rsidRDefault="00B35454" w:rsidP="00B35454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6242ED4" w14:textId="0B21FED0" w:rsidR="00BC515E" w:rsidRPr="00475058" w:rsidRDefault="00B35454" w:rsidP="00475058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="00475058" w:rsidRPr="00475058">
        <w:rPr>
          <w:lang w:val="en-US"/>
        </w:rPr>
        <w:t xml:space="preserve"> </w:t>
      </w:r>
      <w:r w:rsidR="00475058"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="00475058" w:rsidRPr="00475058">
        <w:t xml:space="preserve"> </w:t>
      </w:r>
      <w:r w:rsidR="00475058" w:rsidRPr="00475058">
        <w:rPr>
          <w:szCs w:val="28"/>
          <w:lang w:val="en-US"/>
        </w:rPr>
        <w:t>semantic</w:t>
      </w:r>
      <w:r w:rsidR="00475058">
        <w:rPr>
          <w:szCs w:val="28"/>
        </w:rPr>
        <w:t>_</w:t>
      </w:r>
      <w:r w:rsidR="00475058"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 w:rsidR="00475058"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5FF87551" w14:textId="3F63E363" w:rsidR="00A0304F" w:rsidRPr="00475058" w:rsidRDefault="00A0304F" w:rsidP="00A0304F">
      <w:pPr>
        <w:pStyle w:val="12"/>
        <w:numPr>
          <w:ilvl w:val="0"/>
          <w:numId w:val="15"/>
        </w:numPr>
        <w:spacing w:line="360" w:lineRule="auto"/>
        <w:jc w:val="left"/>
        <w:rPr>
          <w:szCs w:val="28"/>
          <w:lang w:val="en-US"/>
        </w:rPr>
      </w:pPr>
      <w:r>
        <w:rPr>
          <w:szCs w:val="28"/>
        </w:rPr>
        <w:t>Сервис сведений о конкурентах</w:t>
      </w:r>
    </w:p>
    <w:p w14:paraId="1EBF3C5E" w14:textId="7B040E4F" w:rsidR="00475058" w:rsidRPr="00475058" w:rsidRDefault="00475058" w:rsidP="00475058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97B9D45" w14:textId="17CA12A1" w:rsidR="00475058" w:rsidRPr="00B35454" w:rsidRDefault="00475058" w:rsidP="00475058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queries</w:t>
      </w:r>
      <w:r>
        <w:rPr>
          <w:szCs w:val="28"/>
          <w:lang w:val="en-US"/>
        </w:rPr>
        <w:t>.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</w:t>
      </w:r>
      <w:r w:rsidR="00F667C0">
        <w:rPr>
          <w:szCs w:val="28"/>
          <w:lang w:val="en-US"/>
        </w:rPr>
        <w:t>/</w:t>
      </w:r>
      <w:bookmarkStart w:id="18" w:name="_GoBack"/>
      <w:bookmarkEnd w:id="18"/>
      <w:r w:rsidRPr="00B35454">
        <w:rPr>
          <w:szCs w:val="28"/>
          <w:lang w:val="en-US"/>
        </w:rPr>
        <w:t xml:space="preserve">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 w:rsidR="00F667C0">
        <w:rPr>
          <w:szCs w:val="28"/>
        </w:rPr>
        <w:t xml:space="preserve"> и конкурентов с </w:t>
      </w:r>
      <w:r w:rsidR="00F667C0">
        <w:rPr>
          <w:szCs w:val="28"/>
          <w:lang w:val="en-US"/>
        </w:rPr>
        <w:t>id</w:t>
      </w:r>
      <w:r w:rsidR="00F667C0">
        <w:rPr>
          <w:szCs w:val="28"/>
        </w:rPr>
        <w:t>=1</w:t>
      </w:r>
      <w:r w:rsidR="00F667C0" w:rsidRPr="00F667C0">
        <w:rPr>
          <w:szCs w:val="28"/>
        </w:rPr>
        <w:t xml:space="preserve"> </w:t>
      </w:r>
      <w:r w:rsidR="00F667C0"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lastRenderedPageBreak/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203D73">
      <w:pPr>
        <w:pStyle w:val="12"/>
        <w:spacing w:line="360" w:lineRule="auto"/>
        <w:ind w:firstLine="0"/>
        <w:jc w:val="center"/>
        <w:rPr>
          <w:szCs w:val="28"/>
          <w:lang w:val="en-US"/>
        </w:rPr>
      </w:pPr>
      <w:commentRangeStart w:id="19"/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commentRangeEnd w:id="19"/>
    <w:p w14:paraId="4507B254" w14:textId="77777777" w:rsidR="00706BAC" w:rsidRDefault="00203D73" w:rsidP="00706BAC">
      <w:r>
        <w:rPr>
          <w:rStyle w:val="a5"/>
          <w:rFonts w:ascii="Times New Roman" w:eastAsia="Times New Roman" w:hAnsi="Times New Roman" w:cs="Times New Roman"/>
        </w:rPr>
        <w:commentReference w:id="19"/>
      </w:r>
    </w:p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 xml:space="preserve">поисковый </w:t>
      </w:r>
      <w:r>
        <w:rPr>
          <w:szCs w:val="28"/>
        </w:rPr>
        <w:lastRenderedPageBreak/>
        <w:t>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0CBEB99B" w:rsidR="001C1ADF" w:rsidRDefault="001C1ADF" w:rsidP="005A2CB6">
      <w:pPr>
        <w:pStyle w:val="12"/>
        <w:spacing w:line="360" w:lineRule="auto"/>
        <w:rPr>
          <w:szCs w:val="28"/>
        </w:rPr>
      </w:pPr>
      <w:r w:rsidRPr="001C1ADF">
        <w:rPr>
          <w:szCs w:val="28"/>
          <w:highlight w:val="yellow"/>
        </w:rPr>
        <w:t>Какая полезная информация для конечного пользователя будет в результате? Зачем это пользователю? Что ему это даст?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CE707D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CE707D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CE707D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35B86A68" w14:textId="780D21AD" w:rsidR="00AF3AA6" w:rsidRPr="00AF3AA6" w:rsidRDefault="001C1ADF" w:rsidP="00AF3AA6">
      <w:r w:rsidRPr="001C1ADF">
        <w:rPr>
          <w:highlight w:val="yellow"/>
        </w:rPr>
        <w:t>В результате работы алгоритма, пользователю будет … «счастье» - описать что за счастье, в каком виде.</w:t>
      </w:r>
    </w:p>
    <w:p w14:paraId="209C0774" w14:textId="46550902" w:rsidR="00FE2CCA" w:rsidRDefault="00FE2CCA" w:rsidP="008A27C3">
      <w:pPr>
        <w:pStyle w:val="2"/>
      </w:pPr>
      <w:bookmarkStart w:id="20" w:name="_Toc403728966"/>
      <w:r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CE707D" w:rsidP="00217BC0">
      <w:pPr>
        <w:rPr>
          <w:szCs w:val="28"/>
        </w:rPr>
      </w:pPr>
      <w:hyperlink r:id="rId17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CE707D" w:rsidP="00FE2CCA">
      <w:pPr>
        <w:pStyle w:val="a1"/>
        <w:spacing w:line="360" w:lineRule="auto"/>
        <w:rPr>
          <w:szCs w:val="28"/>
        </w:rPr>
      </w:pPr>
      <w:hyperlink r:id="rId18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CE707D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CE707D">
      <w:pPr>
        <w:pStyle w:val="a1"/>
        <w:spacing w:line="360" w:lineRule="auto"/>
        <w:rPr>
          <w:szCs w:val="28"/>
        </w:rPr>
      </w:pPr>
      <w:hyperlink r:id="rId20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CE707D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4" w:author="Крокодил" w:date="2014-06-03T19:50:00Z">
        <w:r w:rsidRPr="0031354E" w:rsidDel="0031354E">
          <w:rPr>
            <w:sz w:val="28"/>
            <w:rPrChange w:id="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6" w:author="Крокодил" w:date="2014-06-03T19:50:00Z">
        <w:r w:rsidR="0031354E" w:rsidRPr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4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0" w:author="Крокодил" w:date="2014-06-03T19:50:00Z">
        <w:r w:rsidRPr="0031354E" w:rsidDel="0031354E">
          <w:rPr>
            <w:sz w:val="28"/>
            <w:rPrChange w:id="8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2" w:author="Крокодил" w:date="2014-06-03T19:50:00Z">
        <w:r w:rsidR="0031354E" w:rsidRPr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5" w:author="Крокодил" w:date="2014-06-03T19:50:00Z">
        <w:r w:rsidRPr="0031354E" w:rsidDel="0031354E">
          <w:rPr>
            <w:sz w:val="28"/>
            <w:rPrChange w:id="8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7" w:author="Крокодил" w:date="2014-06-03T19:50:00Z">
        <w:r w:rsidR="0031354E" w:rsidRPr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6" w:author="Крокодил" w:date="2014-06-03T19:51:00Z">
        <w:r w:rsidRPr="0031354E" w:rsidDel="0031354E">
          <w:rPr>
            <w:sz w:val="28"/>
            <w:rPrChange w:id="11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8" w:author="Крокодил" w:date="2014-06-03T19:51:00Z">
        <w:r w:rsidR="0031354E" w:rsidRPr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1" w:author="Крокодил" w:date="2014-06-03T19:51:00Z">
        <w:r w:rsidRPr="0031354E" w:rsidDel="0031354E">
          <w:rPr>
            <w:sz w:val="28"/>
            <w:rPrChange w:id="12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3" w:author="Крокодил" w:date="2014-06-03T19:51:00Z">
        <w:r w:rsidR="0031354E" w:rsidRPr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7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4" w:author="Крокодил" w:date="2014-06-03T19:51:00Z">
        <w:r w:rsidR="0036316B" w:rsidRPr="0031354E" w:rsidDel="0031354E">
          <w:rPr>
            <w:sz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6" w:author="Крокодил" w:date="2014-06-03T19:51:00Z">
        <w:r w:rsidR="0031354E" w:rsidRPr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9" w:author="Крокодил" w:date="2014-06-03T19:51:00Z">
        <w:r w:rsidR="0036316B" w:rsidRPr="0031354E" w:rsidDel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3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2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7" w:author="Крокодил" w:date="2014-06-03T19:51:00Z">
        <w:r w:rsidRPr="0031354E">
          <w:rPr>
            <w:sz w:val="28"/>
            <w:rPrChange w:id="14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0" w:author="Крокодил" w:date="2014-06-03T19:51:00Z">
        <w:r w:rsidRPr="0031354E" w:rsidDel="0031354E">
          <w:rPr>
            <w:sz w:val="28"/>
            <w:rPrChange w:id="15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4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3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8" w:author="Крокодил" w:date="2014-06-03T19:51:00Z">
        <w:r w:rsidR="00A82C85" w:rsidRPr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1" w:author="Крокодил" w:date="2014-06-03T19:51:00Z">
        <w:r w:rsidR="00A82C85" w:rsidRPr="0031354E" w:rsidDel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9" w:author="Крокодил" w:date="2014-06-03T19:51:00Z">
        <w:r w:rsidRPr="0031354E">
          <w:rPr>
            <w:sz w:val="28"/>
            <w:rPrChange w:id="1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2" w:author="Крокодил" w:date="2014-06-03T19:51:00Z">
        <w:r w:rsidRPr="0031354E" w:rsidDel="0031354E">
          <w:rPr>
            <w:sz w:val="28"/>
            <w:rPrChange w:id="1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5" w:author="Крокодил" w:date="2014-06-03T20:59:00Z"/>
          <w:rFonts w:eastAsiaTheme="minorEastAsia"/>
          <w:b/>
          <w:sz w:val="28"/>
          <w:szCs w:val="28"/>
          <w:lang w:val="en-US"/>
          <w:rPrChange w:id="176" w:author="Крокодил" w:date="2014-06-03T21:01:00Z">
            <w:rPr>
              <w:ins w:id="17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8" w:author="Крокодил" w:date="2014-06-03T20:55:00Z">
            <w:rPr/>
          </w:rPrChange>
        </w:rPr>
      </w:pPr>
    </w:p>
    <w:sectPr w:rsidR="00B9093E" w:rsidRPr="0002474C" w:rsidSect="00E54D39">
      <w:footerReference w:type="default" r:id="rId24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CE707D" w:rsidRDefault="00CE707D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9" w:author="Gleb Radchenko" w:date="2015-02-11T10:25:00Z" w:initials="GR">
    <w:p w14:paraId="1B9E7325" w14:textId="16B54F00" w:rsidR="00CE707D" w:rsidRDefault="00CE707D">
      <w:pPr>
        <w:pStyle w:val="af3"/>
      </w:pPr>
      <w:r>
        <w:rPr>
          <w:rStyle w:val="a5"/>
        </w:rPr>
        <w:annotationRef/>
      </w:r>
      <w:r>
        <w:t>Это хранилище данных о кластерах или данных о позициях? Скорее всего, необходимо представить здесь 2 схемы баз данных – по одной на каждое хранилище.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1B9E7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38D1D" w14:textId="77777777" w:rsidR="0033445B" w:rsidRDefault="0033445B" w:rsidP="001802FB">
      <w:pPr>
        <w:spacing w:after="0" w:line="240" w:lineRule="auto"/>
      </w:pPr>
      <w:r>
        <w:separator/>
      </w:r>
    </w:p>
  </w:endnote>
  <w:endnote w:type="continuationSeparator" w:id="0">
    <w:p w14:paraId="3252807C" w14:textId="77777777" w:rsidR="0033445B" w:rsidRDefault="0033445B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CE707D" w:rsidRDefault="00CE707D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7C0">
          <w:rPr>
            <w:noProof/>
          </w:rPr>
          <w:t>21</w:t>
        </w:r>
        <w:r>
          <w:fldChar w:fldCharType="end"/>
        </w:r>
      </w:p>
    </w:sdtContent>
  </w:sdt>
  <w:p w14:paraId="45A57024" w14:textId="77777777" w:rsidR="00CE707D" w:rsidRDefault="00CE707D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12499" w14:textId="77777777" w:rsidR="0033445B" w:rsidRDefault="0033445B" w:rsidP="001802FB">
      <w:pPr>
        <w:spacing w:after="0" w:line="240" w:lineRule="auto"/>
      </w:pPr>
      <w:r>
        <w:separator/>
      </w:r>
    </w:p>
  </w:footnote>
  <w:footnote w:type="continuationSeparator" w:id="0">
    <w:p w14:paraId="1175C7C7" w14:textId="77777777" w:rsidR="0033445B" w:rsidRDefault="0033445B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13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75058"/>
    <w:rsid w:val="00485A86"/>
    <w:rsid w:val="004958F4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ibm.com/developerworks/webservices/library/us-analysis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google.ru/search?q=search+keyword+recommend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://www.quicksprout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dgoor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orbitmedia.com/blog/website-competitive-analysis-tools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57548C-59CA-434B-B1BF-5B705920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5322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24</cp:revision>
  <cp:lastPrinted>2007-04-23T16:06:00Z</cp:lastPrinted>
  <dcterms:created xsi:type="dcterms:W3CDTF">2014-10-16T16:22:00Z</dcterms:created>
  <dcterms:modified xsi:type="dcterms:W3CDTF">2015-02-15T21:33:00Z</dcterms:modified>
</cp:coreProperties>
</file>