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A50D5" w14:textId="77777777" w:rsidR="0021673B" w:rsidRPr="002749A1" w:rsidRDefault="0021673B" w:rsidP="0021673B">
      <w:pPr>
        <w:pBdr>
          <w:bottom w:val="single" w:sz="6" w:space="4" w:color="EAECEF"/>
        </w:pBdr>
        <w:spacing w:before="100" w:beforeAutospacing="1" w:after="240"/>
        <w:outlineLvl w:val="0"/>
        <w:rPr>
          <w:rFonts w:ascii="Times New Roman" w:eastAsia="Times New Roman" w:hAnsi="Times New Roman" w:cs="Times New Roman"/>
          <w:b/>
          <w:bCs/>
          <w:color w:val="24292E"/>
          <w:kern w:val="36"/>
          <w:sz w:val="40"/>
          <w:szCs w:val="40"/>
        </w:rPr>
      </w:pPr>
      <w:r w:rsidRPr="002749A1">
        <w:rPr>
          <w:rFonts w:ascii="Times New Roman" w:eastAsia="Times New Roman" w:hAnsi="Times New Roman" w:cs="Times New Roman"/>
          <w:b/>
          <w:bCs/>
          <w:color w:val="24292E"/>
          <w:kern w:val="36"/>
          <w:sz w:val="40"/>
          <w:szCs w:val="40"/>
        </w:rPr>
        <w:t>Machine Learning Engineer Nanodegree</w:t>
      </w:r>
    </w:p>
    <w:p w14:paraId="593C0180" w14:textId="77777777" w:rsidR="0021673B" w:rsidRPr="002749A1" w:rsidRDefault="0021673B" w:rsidP="0021673B">
      <w:pPr>
        <w:pBdr>
          <w:bottom w:val="single" w:sz="6" w:space="4" w:color="EAECEF"/>
        </w:pBdr>
        <w:spacing w:before="360" w:after="240"/>
        <w:outlineLvl w:val="1"/>
        <w:rPr>
          <w:rFonts w:ascii="Times New Roman" w:eastAsia="Times New Roman" w:hAnsi="Times New Roman" w:cs="Times New Roman"/>
          <w:b/>
          <w:bCs/>
          <w:color w:val="24292E"/>
          <w:sz w:val="30"/>
          <w:szCs w:val="30"/>
        </w:rPr>
      </w:pPr>
      <w:r w:rsidRPr="002749A1">
        <w:rPr>
          <w:rFonts w:ascii="Times New Roman" w:eastAsia="Times New Roman" w:hAnsi="Times New Roman" w:cs="Times New Roman"/>
          <w:b/>
          <w:bCs/>
          <w:color w:val="24292E"/>
          <w:sz w:val="30"/>
          <w:szCs w:val="30"/>
        </w:rPr>
        <w:t>Capstone Project</w:t>
      </w:r>
    </w:p>
    <w:p w14:paraId="6E126ABB" w14:textId="3EC86EBD" w:rsidR="0021673B" w:rsidRPr="002749A1" w:rsidRDefault="00B218EB" w:rsidP="0021673B">
      <w:pPr>
        <w:spacing w:after="240"/>
        <w:rPr>
          <w:rFonts w:ascii="Times New Roman" w:hAnsi="Times New Roman" w:cs="Times New Roman"/>
          <w:color w:val="24292E"/>
        </w:rPr>
      </w:pPr>
      <w:r w:rsidRPr="002749A1">
        <w:rPr>
          <w:rFonts w:ascii="Times New Roman" w:hAnsi="Times New Roman" w:cs="Times New Roman"/>
          <w:color w:val="24292E"/>
        </w:rPr>
        <w:t xml:space="preserve">Kareem Wahid </w:t>
      </w:r>
      <w:r w:rsidR="0021673B" w:rsidRPr="002749A1">
        <w:rPr>
          <w:rFonts w:ascii="Times New Roman" w:hAnsi="Times New Roman" w:cs="Times New Roman"/>
          <w:color w:val="24292E"/>
        </w:rPr>
        <w:br/>
      </w:r>
      <w:r w:rsidRPr="002749A1">
        <w:rPr>
          <w:rFonts w:ascii="Times New Roman" w:hAnsi="Times New Roman" w:cs="Times New Roman"/>
          <w:color w:val="24292E"/>
        </w:rPr>
        <w:t>June 10</w:t>
      </w:r>
      <w:r w:rsidRPr="002749A1">
        <w:rPr>
          <w:rFonts w:ascii="Times New Roman" w:hAnsi="Times New Roman" w:cs="Times New Roman"/>
          <w:color w:val="24292E"/>
          <w:vertAlign w:val="superscript"/>
        </w:rPr>
        <w:t>th</w:t>
      </w:r>
      <w:r w:rsidRPr="002749A1">
        <w:rPr>
          <w:rFonts w:ascii="Times New Roman" w:hAnsi="Times New Roman" w:cs="Times New Roman"/>
          <w:color w:val="24292E"/>
        </w:rPr>
        <w:t xml:space="preserve">, 2017 </w:t>
      </w:r>
    </w:p>
    <w:p w14:paraId="539582F7" w14:textId="77777777" w:rsidR="0021673B" w:rsidRPr="002749A1" w:rsidRDefault="0021673B" w:rsidP="0021673B">
      <w:pPr>
        <w:pBdr>
          <w:bottom w:val="single" w:sz="6" w:space="4" w:color="EAECEF"/>
        </w:pBdr>
        <w:spacing w:before="360" w:after="240"/>
        <w:outlineLvl w:val="1"/>
        <w:rPr>
          <w:rFonts w:ascii="Times New Roman" w:eastAsia="Times New Roman" w:hAnsi="Times New Roman" w:cs="Times New Roman"/>
          <w:b/>
          <w:bCs/>
          <w:color w:val="24292E"/>
          <w:sz w:val="30"/>
          <w:szCs w:val="30"/>
        </w:rPr>
      </w:pPr>
      <w:r w:rsidRPr="002749A1">
        <w:rPr>
          <w:rFonts w:ascii="Times New Roman" w:eastAsia="Times New Roman" w:hAnsi="Times New Roman" w:cs="Times New Roman"/>
          <w:b/>
          <w:bCs/>
          <w:color w:val="24292E"/>
          <w:sz w:val="30"/>
          <w:szCs w:val="30"/>
        </w:rPr>
        <w:t>I. Definition</w:t>
      </w:r>
    </w:p>
    <w:p w14:paraId="63E67CA3" w14:textId="77777777" w:rsidR="0021673B" w:rsidRPr="002749A1" w:rsidRDefault="0021673B" w:rsidP="0021673B">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Project Overview</w:t>
      </w:r>
    </w:p>
    <w:p w14:paraId="36DB058F" w14:textId="77777777" w:rsidR="00406440" w:rsidRPr="002749A1" w:rsidRDefault="00406440" w:rsidP="00406440">
      <w:pPr>
        <w:rPr>
          <w:rFonts w:ascii="Times New Roman" w:hAnsi="Times New Roman" w:cs="Times New Roman"/>
        </w:rPr>
      </w:pPr>
      <w:r w:rsidRPr="002749A1">
        <w:rPr>
          <w:rFonts w:ascii="Times New Roman" w:hAnsi="Times New Roman" w:cs="Times New Roman"/>
        </w:rPr>
        <w:t xml:space="preserve">Radiomics is a budding new field of medical informatics that seeks to extract mathematically defined quantitative features such as statistics, shape, and texture from medical images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&lt;EndNote&gt;&lt;Cite&gt;&lt;Author&gt;Gillies&lt;/Author&gt;&lt;Year&gt;2016&lt;/Year&gt;&lt;RecNum&gt;24&lt;/RecNum&gt;&lt;DisplayText&gt;&lt;style face="superscript"&gt;1&lt;/style&gt;&lt;/DisplayText&gt;&lt;record&gt;&lt;rec-number&gt;24&lt;/rec-number&gt;&lt;foreign-keys&gt;&lt;key app="EN" db-id="d5pz9fet3xrx2yepe51p9x9a5xrestwaeetx" timestamp="1495993265"&gt;24&lt;/key&gt;&lt;/foreign-keys&gt;&lt;ref-type name="Journal Article"&gt;17&lt;/ref-type&gt;&lt;contributors&gt;&lt;authors&gt;&lt;author&gt;Robert J. Gillies&lt;/author&gt;&lt;author&gt;Paul E. Kinahan&lt;/author&gt;&lt;author&gt;Hedvig Hricak&lt;/author&gt;&lt;/authors&gt;&lt;/contributors&gt;&lt;titles&gt;&lt;title&gt;Radiomics: Images Are More than Pictures, They Are Data&lt;/title&gt;&lt;secondary-title&gt;Radiology&lt;/secondary-title&gt;&lt;/titles&gt;&lt;periodical&gt;&lt;full-title&gt;Radiology&lt;/full-title&gt;&lt;/periodical&gt;&lt;pages&gt;563-577&lt;/pages&gt;&lt;volume&gt;278&lt;/volume&gt;&lt;number&gt;2&lt;/number&gt;&lt;dates&gt;&lt;year&gt;2016&lt;/year&gt;&lt;/dates&gt;&lt;accession-num&gt;26579733&lt;/accession-num&gt;&lt;urls&gt;&lt;related-urls&gt;&lt;url&gt;http://pubs.rsna.org/doi/abs/10.1148/radiol.2015151169&lt;/url&gt;&lt;/related-urls&gt;&lt;/urls&gt;&lt;electronic-resource-num&gt;10.1148/radiol.2015151169&lt;/electronic-resource-num&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1</w:t>
      </w:r>
      <w:r w:rsidRPr="002749A1">
        <w:rPr>
          <w:rFonts w:ascii="Times New Roman" w:hAnsi="Times New Roman" w:cs="Times New Roman"/>
        </w:rPr>
        <w:fldChar w:fldCharType="end"/>
      </w:r>
      <w:r w:rsidRPr="002749A1">
        <w:rPr>
          <w:rFonts w:ascii="Times New Roman" w:hAnsi="Times New Roman" w:cs="Times New Roman"/>
        </w:rPr>
        <w:t xml:space="preserve">. Medical imaging up until recently could only provide visual qualitative information to a clinician. Radiomics allows hidden quantitative information in medical images to be deciphered and analyzed, with the potential to aid in prognosis of disease. </w:t>
      </w:r>
    </w:p>
    <w:p w14:paraId="0B710A08" w14:textId="77777777" w:rsidR="00406440" w:rsidRPr="002749A1" w:rsidRDefault="00406440" w:rsidP="00406440">
      <w:pPr>
        <w:ind w:firstLine="720"/>
        <w:rPr>
          <w:rFonts w:ascii="Times New Roman" w:hAnsi="Times New Roman" w:cs="Times New Roman"/>
        </w:rPr>
      </w:pPr>
      <w:r w:rsidRPr="002749A1">
        <w:rPr>
          <w:rFonts w:ascii="Times New Roman" w:hAnsi="Times New Roman" w:cs="Times New Roman"/>
        </w:rPr>
        <w:t xml:space="preserve">Cancer imaging in particular is a heavily researched area of radiomics. Tumors are often spatially and temporally heterogeneous. This frequently requires multiple tissue biopsies to be performed in order to capture the molecular heterogeneity of the tumor, which can be dangerous for the patient.  Radiomics provides a non-invasive window into probing the heterogeneity of a tumor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&lt;EndNote&gt;&lt;Cite&gt;&lt;Author&gt;Aerts&lt;/Author&gt;&lt;Year&gt;2014&lt;/Year&gt;&lt;RecNum&gt;21&lt;/RecNum&gt;&lt;DisplayText&gt;&lt;style face="superscript"&gt;2&lt;/style&gt;&lt;/DisplayText&gt;&lt;record&gt;&lt;rec-number&gt;21&lt;/rec-number&gt;&lt;foreign-keys&gt;&lt;key app="EN" db-id="d5pz9fet3xrx2yepe51p9x9a5xrestwaeetx" timestamp="1495993265"&gt;21&lt;/key&gt;&lt;/foreign-keys&gt;&lt;ref-type name="Journal Article"&gt;17&lt;/ref-type&gt;&lt;contributors&gt;&lt;authors&gt;&lt;author&gt;Aerts, Hugo J. W. L.&lt;/author&gt;&lt;author&gt;Velazquez, Emmanuel Rios&lt;/author&gt;&lt;author&gt;Leijenaar, Ralph T. H.&lt;/author&gt;&lt;author&gt;Parmar, Chintan&lt;/author&gt;&lt;author&gt;Grossmann, Patrick&lt;/author&gt;&lt;author&gt;Carvalho, Sara&lt;/author&gt;&lt;author&gt;Bussink, Johan&lt;/author&gt;&lt;author&gt;Monshouwer, René&lt;/author&gt;&lt;author&gt;Haibe-Kains, Benjamin&lt;/author&gt;&lt;author&gt;Rietveld, Derek&lt;/author&gt;&lt;author&gt;Hoebers, Frank&lt;/author&gt;&lt;author&gt;Rietbergen, Michelle M.&lt;/author&gt;&lt;author&gt;Leemans, C. René&lt;/author&gt;&lt;author&gt;Dekker, Andre&lt;/author&gt;&lt;author&gt;Quackenbush, John&lt;/author&gt;&lt;author&gt;Gillies, Robert J.&lt;/author&gt;&lt;author&gt;Lambin, Philippe&lt;/author&gt;&lt;/authors&gt;&lt;/contributors&gt;&lt;titles&gt;&lt;title&gt;Decoding tumour phenotype by noninvasive imaging using a quantitative radiomics approach&lt;/title&gt;&lt;secondary-title&gt;Nature Communications&lt;/secondary-title&gt;&lt;/titles&gt;&lt;periodical&gt;&lt;full-title&gt;Nature Communications&lt;/full-title&gt;&lt;/periodical&gt;&lt;pages&gt;4006&lt;/pages&gt;&lt;volume&gt;5&lt;/volume&gt;&lt;dates&gt;&lt;year&gt;2014&lt;/year&gt;&lt;pub-dates&gt;&lt;date&gt;06/03/online&lt;/date&gt;&lt;/pub-dates&gt;&lt;/dates&gt;&lt;publisher&gt;The Author(s)&lt;/publisher&gt;&lt;work-type&gt;Article&lt;/work-type&gt;&lt;urls&gt;&lt;related-urls&gt;&lt;url&gt;http://dx.doi.org/10.1038/ncomms5006&lt;/url&gt;&lt;/related-urls&gt;&lt;/urls&gt;&lt;electronic-resource-num&gt;10.1038/ncomms5006&amp;#xD;https://www.nature.com/articles/ncomms5006#supplementary-information&lt;/electronic-resource-num&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2</w:t>
      </w:r>
      <w:r w:rsidRPr="002749A1">
        <w:rPr>
          <w:rFonts w:ascii="Times New Roman" w:hAnsi="Times New Roman" w:cs="Times New Roman"/>
        </w:rPr>
        <w:fldChar w:fldCharType="end"/>
      </w:r>
      <w:r w:rsidRPr="002749A1">
        <w:rPr>
          <w:rFonts w:ascii="Times New Roman" w:hAnsi="Times New Roman" w:cs="Times New Roman"/>
        </w:rPr>
        <w:t xml:space="preserve">. Gliomas are the most common variety of primary brain malignancies and have a high degree of intrinsic heterogeneity. This heterogeneity is apparent in their appearance and shape upon imaging, making prognosis difficult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&lt;EndNote&gt;&lt;Cite&gt;&lt;Author&gt;Network&lt;/Author&gt;&lt;Year&gt;2015&lt;/Year&gt;&lt;RecNum&gt;22&lt;/RecNum&gt;&lt;DisplayText&gt;&lt;style face="superscript"&gt;3&lt;/style&gt;&lt;/DisplayText&gt;&lt;record&gt;&lt;rec-number&gt;22&lt;/rec-number&gt;&lt;foreign-keys&gt;&lt;key app="EN" db-id="d5pz9fet3xrx2yepe51p9x9a5xrestwaeetx" timestamp="1495993265"&gt;22&lt;/key&gt;&lt;/foreign-keys&gt;&lt;ref-type name="Journal Article"&gt;17&lt;/ref-type&gt;&lt;contributors&gt;&lt;authors&gt;&lt;author&gt;The Cancer Genome Atlas Research Network&lt;/author&gt;&lt;/authors&gt;&lt;/contributors&gt;&lt;titles&gt;&lt;title&gt;Comprehensive, Integrative Genomic Analysis of Diffuse Lower-Grade Gliomas&lt;/title&gt;&lt;secondary-title&gt;New England Journal of Medicine&lt;/secondary-title&gt;&lt;/titles&gt;&lt;periodical&gt;&lt;full-title&gt;New England Journal of Medicine&lt;/full-title&gt;&lt;/periodical&gt;&lt;pages&gt;2481-2498&lt;/pages&gt;&lt;volume&gt;372&lt;/volume&gt;&lt;number&gt;26&lt;/number&gt;&lt;dates&gt;&lt;year&gt;2015&lt;/year&gt;&lt;/dates&gt;&lt;accession-num&gt;26061751&lt;/accession-num&gt;&lt;urls&gt;&lt;related-urls&gt;&lt;url&gt;http://www.nejm.org/doi/full/10.1056/NEJMoa1402121&lt;/url&gt;&lt;/related-urls&gt;&lt;/urls&gt;&lt;electronic-resource-num&gt;10.1056/NEJMoa1402121&lt;/electronic-resource-num&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3</w:t>
      </w:r>
      <w:r w:rsidRPr="002749A1">
        <w:rPr>
          <w:rFonts w:ascii="Times New Roman" w:hAnsi="Times New Roman" w:cs="Times New Roman"/>
        </w:rPr>
        <w:fldChar w:fldCharType="end"/>
      </w:r>
      <w:r w:rsidRPr="002749A1">
        <w:rPr>
          <w:rFonts w:ascii="Times New Roman" w:hAnsi="Times New Roman" w:cs="Times New Roman"/>
        </w:rPr>
        <w:t xml:space="preserve">. Radiomic analysis of glioma medical imaging can provide additional information about a patient’s prognosis and likely survival outcomes </w:t>
      </w:r>
      <w:r w:rsidRPr="002749A1">
        <w:rPr>
          <w:rFonts w:ascii="Times New Roman" w:hAnsi="Times New Roman" w:cs="Times New Roman"/>
        </w:rPr>
        <w:fldChar w:fldCharType="begin">
          <w:fldData xml:space="preserve">PEVuZE5vdGU+PENpdGU+PEF1dGhvcj5Lb3Ryb3Rzb3U8L0F1dGhvcj48WWVhcj4yMDE2PC9ZZWFy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=
</w:fldData>
        </w:fldChar>
      </w:r>
      <w:r w:rsidRPr="002749A1">
        <w:rPr>
          <w:rFonts w:ascii="Times New Roman" w:hAnsi="Times New Roman" w:cs="Times New Roman"/>
        </w:rPr>
        <w:instrText xml:space="preserve"> ADDIN EN.CITE </w:instrText>
      </w:r>
      <w:r w:rsidRPr="002749A1">
        <w:rPr>
          <w:rFonts w:ascii="Times New Roman" w:hAnsi="Times New Roman" w:cs="Times New Roman"/>
        </w:rPr>
        <w:fldChar w:fldCharType="begin">
          <w:fldData xml:space="preserve">PEVuZE5vdGU+PENpdGU+PEF1dGhvcj5Lb3Ryb3Rzb3U8L0F1dGhvcj48WWVhcj4yMDE2PC9ZZWFy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=
</w:fldData>
        </w:fldChar>
      </w:r>
      <w:r w:rsidRPr="002749A1">
        <w:rPr>
          <w:rFonts w:ascii="Times New Roman" w:hAnsi="Times New Roman" w:cs="Times New Roman"/>
        </w:rPr>
        <w:instrText xml:space="preserve"> ADDIN EN.CITE.DATA </w:instrText>
      </w:r>
      <w:r w:rsidRPr="002749A1">
        <w:rPr>
          <w:rFonts w:ascii="Times New Roman" w:hAnsi="Times New Roman" w:cs="Times New Roman"/>
        </w:rPr>
      </w:r>
      <w:r w:rsidRPr="002749A1">
        <w:rPr>
          <w:rFonts w:ascii="Times New Roman" w:hAnsi="Times New Roman" w:cs="Times New Roman"/>
        </w:rPr>
        <w:fldChar w:fldCharType="end"/>
      </w:r>
      <w:r w:rsidRPr="002749A1">
        <w:rPr>
          <w:rFonts w:ascii="Times New Roman" w:hAnsi="Times New Roman" w:cs="Times New Roman"/>
        </w:rPr>
      </w:r>
      <w:r w:rsidRPr="002749A1">
        <w:rPr>
          <w:rFonts w:ascii="Times New Roman" w:hAnsi="Times New Roman" w:cs="Times New Roman"/>
        </w:rPr>
        <w:fldChar w:fldCharType="separate"/>
      </w:r>
      <w:r w:rsidRPr="002749A1">
        <w:rPr>
          <w:rFonts w:ascii="Times New Roman" w:hAnsi="Times New Roman" w:cs="Times New Roman"/>
          <w:noProof/>
          <w:vertAlign w:val="superscript"/>
        </w:rPr>
        <w:t>4-6</w:t>
      </w:r>
      <w:r w:rsidRPr="002749A1">
        <w:rPr>
          <w:rFonts w:ascii="Times New Roman" w:hAnsi="Times New Roman" w:cs="Times New Roman"/>
        </w:rPr>
        <w:fldChar w:fldCharType="end"/>
      </w:r>
      <w:r w:rsidRPr="002749A1">
        <w:rPr>
          <w:rFonts w:ascii="Times New Roman" w:hAnsi="Times New Roman" w:cs="Times New Roman"/>
        </w:rPr>
        <w:t xml:space="preserve">. </w:t>
      </w:r>
    </w:p>
    <w:p w14:paraId="0A9A8889" w14:textId="2D60A068" w:rsidR="00406440" w:rsidRPr="002749A1" w:rsidRDefault="00406440" w:rsidP="00406440">
      <w:pPr>
        <w:ind w:firstLine="720"/>
        <w:rPr>
          <w:rFonts w:ascii="Times New Roman" w:hAnsi="Times New Roman" w:cs="Times New Roman"/>
        </w:rPr>
      </w:pPr>
      <w:r w:rsidRPr="002749A1">
        <w:rPr>
          <w:rFonts w:ascii="Times New Roman" w:hAnsi="Times New Roman" w:cs="Times New Roman"/>
        </w:rPr>
        <w:t xml:space="preserve">Though significant research has been conducted on the application of machine learning algorithms to radiomic features for prognostic prediction </w:t>
      </w:r>
      <w:r w:rsidRPr="002749A1">
        <w:rPr>
          <w:rFonts w:ascii="Times New Roman" w:hAnsi="Times New Roman" w:cs="Times New Roman"/>
        </w:rPr>
        <w:fldChar w:fldCharType="begin">
          <w:fldData xml:space="preserve">PEVuZE5vdGU+PENpdGU+PEF1dGhvcj5QYXJtYXI8L0F1dGhvcj48WWVhcj4yMDE1PC9ZZWFyPjxS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</w:fldData>
        </w:fldChar>
      </w:r>
      <w:r w:rsidRPr="002749A1">
        <w:rPr>
          <w:rFonts w:ascii="Times New Roman" w:hAnsi="Times New Roman" w:cs="Times New Roman"/>
        </w:rPr>
        <w:instrText xml:space="preserve"> ADDIN EN.CITE </w:instrText>
      </w:r>
      <w:r w:rsidRPr="002749A1">
        <w:rPr>
          <w:rFonts w:ascii="Times New Roman" w:hAnsi="Times New Roman" w:cs="Times New Roman"/>
        </w:rPr>
        <w:fldChar w:fldCharType="begin">
          <w:fldData xml:space="preserve">PEVuZE5vdGU+PENpdGU+PEF1dGhvcj5QYXJtYXI8L0F1dGhvcj48WWVhcj4yMDE1PC9ZZWFyPjxS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</w:fldData>
        </w:fldChar>
      </w:r>
      <w:r w:rsidRPr="002749A1">
        <w:rPr>
          <w:rFonts w:ascii="Times New Roman" w:hAnsi="Times New Roman" w:cs="Times New Roman"/>
        </w:rPr>
        <w:instrText xml:space="preserve"> ADDIN EN.CITE.DATA </w:instrText>
      </w:r>
      <w:r w:rsidRPr="002749A1">
        <w:rPr>
          <w:rFonts w:ascii="Times New Roman" w:hAnsi="Times New Roman" w:cs="Times New Roman"/>
        </w:rPr>
      </w:r>
      <w:r w:rsidRPr="002749A1">
        <w:rPr>
          <w:rFonts w:ascii="Times New Roman" w:hAnsi="Times New Roman" w:cs="Times New Roman"/>
        </w:rPr>
        <w:fldChar w:fldCharType="end"/>
      </w:r>
      <w:r w:rsidRPr="002749A1">
        <w:rPr>
          <w:rFonts w:ascii="Times New Roman" w:hAnsi="Times New Roman" w:cs="Times New Roman"/>
        </w:rPr>
      </w:r>
      <w:r w:rsidRPr="002749A1">
        <w:rPr>
          <w:rFonts w:ascii="Times New Roman" w:hAnsi="Times New Roman" w:cs="Times New Roman"/>
        </w:rPr>
        <w:fldChar w:fldCharType="separate"/>
      </w:r>
      <w:r w:rsidRPr="002749A1">
        <w:rPr>
          <w:rFonts w:ascii="Times New Roman" w:hAnsi="Times New Roman" w:cs="Times New Roman"/>
          <w:noProof/>
          <w:vertAlign w:val="superscript"/>
        </w:rPr>
        <w:t>7-8</w:t>
      </w:r>
      <w:r w:rsidRPr="002749A1">
        <w:rPr>
          <w:rFonts w:ascii="Times New Roman" w:hAnsi="Times New Roman" w:cs="Times New Roman"/>
        </w:rPr>
        <w:fldChar w:fldCharType="end"/>
      </w:r>
      <w:r w:rsidRPr="002749A1">
        <w:rPr>
          <w:rFonts w:ascii="Times New Roman" w:hAnsi="Times New Roman" w:cs="Times New Roman"/>
        </w:rPr>
        <w:t xml:space="preserve">, there is still much that is unknown about which models are best due to lack of standardization in the field. Herein, supervised machine learning algorithms </w:t>
      </w:r>
      <w:r w:rsidR="00577718" w:rsidRPr="002749A1">
        <w:rPr>
          <w:rFonts w:ascii="Times New Roman" w:hAnsi="Times New Roman" w:cs="Times New Roman"/>
        </w:rPr>
        <w:t>are</w:t>
      </w:r>
      <w:r w:rsidRPr="002749A1">
        <w:rPr>
          <w:rFonts w:ascii="Times New Roman" w:hAnsi="Times New Roman" w:cs="Times New Roman"/>
        </w:rPr>
        <w:t xml:space="preserve"> trained on radiomic features extracted from glioblastoma magnetic resonance images obtained from the 2017 BraTS Challenge to predict patient overall survival outcomes. </w:t>
      </w:r>
      <w:r w:rsidR="00FF1781" w:rsidRPr="002749A1">
        <w:rPr>
          <w:rFonts w:ascii="Times New Roman" w:hAnsi="Times New Roman" w:cs="Times New Roman"/>
        </w:rPr>
        <w:t>The popular Python machine learning library</w:t>
      </w:r>
      <w:r w:rsidR="00206E07" w:rsidRPr="002749A1">
        <w:rPr>
          <w:rFonts w:ascii="Times New Roman" w:hAnsi="Times New Roman" w:cs="Times New Roman"/>
        </w:rPr>
        <w:t xml:space="preserve"> scikitlearn</w:t>
      </w:r>
      <w:r w:rsidR="00FF1781" w:rsidRPr="002749A1">
        <w:rPr>
          <w:rFonts w:ascii="Times New Roman" w:hAnsi="Times New Roman" w:cs="Times New Roman"/>
        </w:rPr>
        <w:t xml:space="preserve"> </w:t>
      </w:r>
      <w:r w:rsidR="00206E07" w:rsidRPr="002749A1">
        <w:rPr>
          <w:rFonts w:ascii="Times New Roman" w:hAnsi="Times New Roman" w:cs="Times New Roman"/>
        </w:rPr>
        <w:t>was</w:t>
      </w:r>
      <w:r w:rsidR="00FF1781" w:rsidRPr="002749A1">
        <w:rPr>
          <w:rFonts w:ascii="Times New Roman" w:hAnsi="Times New Roman" w:cs="Times New Roman"/>
        </w:rPr>
        <w:t xml:space="preserve"> used for all calculations. </w:t>
      </w:r>
      <w:r w:rsidRPr="002749A1">
        <w:rPr>
          <w:rFonts w:ascii="Times New Roman" w:hAnsi="Times New Roman" w:cs="Times New Roman"/>
        </w:rPr>
        <w:t xml:space="preserve">Classifier performance </w:t>
      </w:r>
      <w:r w:rsidR="00280DF7" w:rsidRPr="002749A1">
        <w:rPr>
          <w:rFonts w:ascii="Times New Roman" w:hAnsi="Times New Roman" w:cs="Times New Roman"/>
        </w:rPr>
        <w:t>was</w:t>
      </w:r>
      <w:r w:rsidRPr="002749A1">
        <w:rPr>
          <w:rFonts w:ascii="Times New Roman" w:hAnsi="Times New Roman" w:cs="Times New Roman"/>
        </w:rPr>
        <w:t xml:space="preserve"> evaluated using the area under the receiver operator curve metric and compared to previously published data.</w:t>
      </w:r>
    </w:p>
    <w:p w14:paraId="40C3E04C" w14:textId="42911F56" w:rsidR="00131864" w:rsidRPr="00932C9A" w:rsidRDefault="0021673B" w:rsidP="00932C9A">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Problem Statement</w:t>
      </w:r>
    </w:p>
    <w:p w14:paraId="3580A10C" w14:textId="77777777" w:rsidR="00131864" w:rsidRPr="002749A1" w:rsidRDefault="00131864" w:rsidP="00131864">
      <w:pPr>
        <w:rPr>
          <w:rFonts w:ascii="Times New Roman" w:hAnsi="Times New Roman" w:cs="Times New Roman"/>
        </w:rPr>
      </w:pPr>
      <w:r w:rsidRPr="002749A1">
        <w:rPr>
          <w:rFonts w:ascii="Times New Roman" w:hAnsi="Times New Roman" w:cs="Times New Roman"/>
        </w:rPr>
        <w:t xml:space="preserve">The Multimodal Brain Tumor Segmentation (BraTS) Challenge </w:t>
      </w:r>
      <w:r w:rsidRPr="002749A1">
        <w:rPr>
          <w:rFonts w:ascii="Times New Roman" w:hAnsi="Times New Roman" w:cs="Times New Roman"/>
        </w:rPr>
        <w:fldChar w:fldCharType="begin">
          <w:fldData xml:space="preserve">PEVuZE5vdGU+PENpdGU+PEF1dGhvcj5NZW56ZTwvQXV0aG9yPjxZZWFyPjIwMTU8L1llYXI+PFJl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</w:fldData>
        </w:fldChar>
      </w:r>
      <w:r w:rsidRPr="002749A1">
        <w:rPr>
          <w:rFonts w:ascii="Times New Roman" w:hAnsi="Times New Roman" w:cs="Times New Roman"/>
        </w:rPr>
        <w:instrText xml:space="preserve"> ADDIN EN.CITE </w:instrText>
      </w:r>
      <w:r w:rsidRPr="002749A1">
        <w:rPr>
          <w:rFonts w:ascii="Times New Roman" w:hAnsi="Times New Roman" w:cs="Times New Roman"/>
        </w:rPr>
        <w:fldChar w:fldCharType="begin">
          <w:fldData xml:space="preserve">PEVuZE5vdGU+PENpdGU+PEF1dGhvcj5NZW56ZTwvQXV0aG9yPjxZZWFyPjIwMTU8L1llYXI+PFJl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</w:fldData>
        </w:fldChar>
      </w:r>
      <w:r w:rsidRPr="002749A1">
        <w:rPr>
          <w:rFonts w:ascii="Times New Roman" w:hAnsi="Times New Roman" w:cs="Times New Roman"/>
        </w:rPr>
        <w:instrText xml:space="preserve"> ADDIN EN.CITE.DATA </w:instrText>
      </w:r>
      <w:r w:rsidRPr="002749A1">
        <w:rPr>
          <w:rFonts w:ascii="Times New Roman" w:hAnsi="Times New Roman" w:cs="Times New Roman"/>
        </w:rPr>
      </w:r>
      <w:r w:rsidRPr="002749A1">
        <w:rPr>
          <w:rFonts w:ascii="Times New Roman" w:hAnsi="Times New Roman" w:cs="Times New Roman"/>
        </w:rPr>
        <w:fldChar w:fldCharType="end"/>
      </w:r>
      <w:r w:rsidRPr="002749A1">
        <w:rPr>
          <w:rFonts w:ascii="Times New Roman" w:hAnsi="Times New Roman" w:cs="Times New Roman"/>
        </w:rPr>
      </w:r>
      <w:r w:rsidRPr="002749A1">
        <w:rPr>
          <w:rFonts w:ascii="Times New Roman" w:hAnsi="Times New Roman" w:cs="Times New Roman"/>
        </w:rPr>
        <w:fldChar w:fldCharType="separate"/>
      </w:r>
      <w:r w:rsidRPr="002749A1">
        <w:rPr>
          <w:rFonts w:ascii="Times New Roman" w:hAnsi="Times New Roman" w:cs="Times New Roman"/>
          <w:noProof/>
          <w:vertAlign w:val="superscript"/>
        </w:rPr>
        <w:t>9</w:t>
      </w:r>
      <w:r w:rsidRPr="002749A1">
        <w:rPr>
          <w:rFonts w:ascii="Times New Roman" w:hAnsi="Times New Roman" w:cs="Times New Roman"/>
        </w:rPr>
        <w:fldChar w:fldCharType="end"/>
      </w:r>
      <w:r w:rsidRPr="002749A1">
        <w:rPr>
          <w:rFonts w:ascii="Times New Roman" w:hAnsi="Times New Roman" w:cs="Times New Roman"/>
        </w:rPr>
        <w:t xml:space="preserve"> is an annual competition that seeks to employ the brightest minds in computational radiology to develop the following:</w:t>
      </w:r>
    </w:p>
    <w:p w14:paraId="22AF103E" w14:textId="77777777" w:rsidR="00131864" w:rsidRPr="002749A1" w:rsidRDefault="00131864" w:rsidP="00131864">
      <w:pPr>
        <w:ind w:firstLine="720"/>
        <w:rPr>
          <w:rFonts w:ascii="Times New Roman" w:hAnsi="Times New Roman" w:cs="Times New Roman"/>
        </w:rPr>
      </w:pPr>
      <w:r w:rsidRPr="002749A1">
        <w:rPr>
          <w:rFonts w:ascii="Times New Roman" w:hAnsi="Times New Roman" w:cs="Times New Roman"/>
        </w:rPr>
        <w:t xml:space="preserve">- Accurate segmentation algorithms of gliomas in magnetic resonance images. </w:t>
      </w:r>
    </w:p>
    <w:p w14:paraId="310EEDEB" w14:textId="77777777" w:rsidR="00131864" w:rsidRPr="002749A1" w:rsidRDefault="00131864" w:rsidP="00131864">
      <w:pPr>
        <w:ind w:firstLine="720"/>
        <w:rPr>
          <w:rFonts w:ascii="Times New Roman" w:hAnsi="Times New Roman" w:cs="Times New Roman"/>
        </w:rPr>
      </w:pPr>
      <w:r w:rsidRPr="002749A1">
        <w:rPr>
          <w:rFonts w:ascii="Times New Roman" w:hAnsi="Times New Roman" w:cs="Times New Roman"/>
        </w:rPr>
        <w:t xml:space="preserve">- </w:t>
      </w:r>
      <w:r w:rsidRPr="002749A1">
        <w:rPr>
          <w:rFonts w:ascii="Times New Roman" w:hAnsi="Times New Roman" w:cs="Times New Roman"/>
          <w:i/>
        </w:rPr>
        <w:t>Prediction of patient overall survival through radiomics and machine learning algorithms.</w:t>
      </w:r>
      <w:r w:rsidRPr="002749A1">
        <w:rPr>
          <w:rFonts w:ascii="Times New Roman" w:hAnsi="Times New Roman" w:cs="Times New Roman"/>
        </w:rPr>
        <w:t xml:space="preserve"> </w:t>
      </w:r>
    </w:p>
    <w:p w14:paraId="24CA3095" w14:textId="77777777" w:rsidR="00131864" w:rsidRPr="002749A1" w:rsidRDefault="00131864" w:rsidP="00131864">
      <w:pPr>
        <w:rPr>
          <w:rFonts w:ascii="Times New Roman" w:hAnsi="Times New Roman" w:cs="Times New Roman"/>
        </w:rPr>
      </w:pPr>
    </w:p>
    <w:p w14:paraId="3F280FE1" w14:textId="1D3CBFA0" w:rsidR="00131864" w:rsidRPr="00882420" w:rsidRDefault="00C5565F" w:rsidP="00882420">
      <w:pPr>
        <w:ind w:firstLine="720"/>
        <w:rPr>
          <w:rFonts w:ascii="Times New Roman" w:hAnsi="Times New Roman" w:cs="Times New Roman"/>
        </w:rPr>
      </w:pPr>
      <w:r w:rsidRPr="002749A1">
        <w:rPr>
          <w:rFonts w:ascii="Times New Roman" w:hAnsi="Times New Roman" w:cs="Times New Roman"/>
        </w:rPr>
        <w:lastRenderedPageBreak/>
        <w:t>It is the goal of this project to address the second listed objective of the BraTS Challenge. In this study we will determine which supervised machine learning classification models are the most suitable for predicting prognostic information from radiomic features of glioblastoma magnetic resonance imaging</w:t>
      </w:r>
      <w:r w:rsidR="00F64B6C">
        <w:rPr>
          <w:rFonts w:ascii="Times New Roman" w:hAnsi="Times New Roman" w:cs="Times New Roman"/>
        </w:rPr>
        <w:t xml:space="preserve"> (MRI)</w:t>
      </w:r>
      <w:r w:rsidRPr="002749A1">
        <w:rPr>
          <w:rFonts w:ascii="Times New Roman" w:hAnsi="Times New Roman" w:cs="Times New Roman"/>
        </w:rPr>
        <w:t xml:space="preserve"> scans acquired from the 2017 BraTS</w:t>
      </w:r>
      <w:r w:rsidR="00805A4F" w:rsidRPr="002749A1">
        <w:rPr>
          <w:rFonts w:ascii="Times New Roman" w:hAnsi="Times New Roman" w:cs="Times New Roman"/>
        </w:rPr>
        <w:t xml:space="preserve"> Challenge. </w:t>
      </w:r>
      <w:r w:rsidRPr="002749A1">
        <w:rPr>
          <w:rFonts w:ascii="Times New Roman" w:hAnsi="Times New Roman" w:cs="Times New Roman"/>
        </w:rPr>
        <w:t xml:space="preserve">A variety of supervised classification methods trained on radiomic feature data and known prognostic outcomes will be compared through quantifiable metrics to determine which method most accurately predicts the prognostic class for a set of new patients unseen radiomic feature inputs. </w:t>
      </w:r>
      <w:r w:rsidR="00AF508D" w:rsidRPr="002749A1">
        <w:rPr>
          <w:rFonts w:ascii="Times New Roman" w:hAnsi="Times New Roman" w:cs="Times New Roman"/>
        </w:rPr>
        <w:t>In addition, different feature selection methods and the number of features used for training classifiers will be varied to examine their ef</w:t>
      </w:r>
      <w:r w:rsidR="004C17A6" w:rsidRPr="002749A1">
        <w:rPr>
          <w:rFonts w:ascii="Times New Roman" w:hAnsi="Times New Roman" w:cs="Times New Roman"/>
        </w:rPr>
        <w:t xml:space="preserve">fect on classifier </w:t>
      </w:r>
      <w:r w:rsidR="00880DBD" w:rsidRPr="002749A1">
        <w:rPr>
          <w:rFonts w:ascii="Times New Roman" w:hAnsi="Times New Roman" w:cs="Times New Roman"/>
        </w:rPr>
        <w:t xml:space="preserve">predictive </w:t>
      </w:r>
      <w:r w:rsidR="004C17A6" w:rsidRPr="002749A1">
        <w:rPr>
          <w:rFonts w:ascii="Times New Roman" w:hAnsi="Times New Roman" w:cs="Times New Roman"/>
        </w:rPr>
        <w:t xml:space="preserve">performance. </w:t>
      </w:r>
    </w:p>
    <w:p w14:paraId="1A5CD8D0" w14:textId="3E9030BF" w:rsidR="00CC0C3C" w:rsidRPr="00882420" w:rsidRDefault="0021673B" w:rsidP="00882420">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Metrics</w:t>
      </w:r>
    </w:p>
    <w:p w14:paraId="1413D564" w14:textId="2B61EF55" w:rsidR="00413944" w:rsidRPr="002749A1" w:rsidRDefault="006742D4" w:rsidP="006742D4">
      <w:pPr>
        <w:rPr>
          <w:rFonts w:ascii="Times New Roman" w:hAnsi="Times New Roman" w:cs="Times New Roman"/>
        </w:rPr>
      </w:pPr>
      <w:r w:rsidRPr="002749A1">
        <w:rPr>
          <w:rFonts w:ascii="Times New Roman" w:hAnsi="Times New Roman" w:cs="Times New Roman"/>
        </w:rPr>
        <w:t xml:space="preserve">The Receiver Operating Characteristics (ROC) curve is a commonly utilized metric to evaluate binary classifier output performance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&lt;EndNote&gt;&lt;Cite&gt;&lt;Author&gt;Fawcett&lt;/Author&gt;&lt;Year&gt;2006&lt;/Year&gt;&lt;RecNum&gt;38&lt;/RecNum&gt;&lt;DisplayText&gt;&lt;style face="superscript"&gt;12&lt;/style&gt;&lt;/DisplayText&gt;&lt;record&gt;&lt;rec-number&gt;38&lt;/rec-number&gt;&lt;foreign-keys&gt;&lt;key app="EN" db-id="d5pz9fet3xrx2yepe51p9x9a5xrestwaeetx" timestamp="1495995532"&gt;38&lt;/key&gt;&lt;/foreign-keys&gt;&lt;ref-type name="Journal Article"&gt;17&lt;/ref-type&gt;&lt;contributors&gt;&lt;authors&gt;&lt;author&gt;Fawcett, Tom&lt;/author&gt;&lt;/authors&gt;&lt;/contributors&gt;&lt;titles&gt;&lt;title&gt;An introduction to ROC analysis&lt;/title&gt;&lt;secondary-title&gt;Pattern recognition letters&lt;/secondary-title&gt;&lt;/titles&gt;&lt;periodical&gt;&lt;full-title&gt;Pattern recognition letters&lt;/full-title&gt;&lt;/periodical&gt;&lt;pages&gt;861-874&lt;/pages&gt;&lt;volume&gt;27&lt;/volume&gt;&lt;number&gt;8&lt;/number&gt;&lt;dates&gt;&lt;year&gt;2006&lt;/year&gt;&lt;/dates&gt;&lt;isbn&gt;0167-8655&lt;/isbn&gt;&lt;urls&gt;&lt;/urls&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12</w:t>
      </w:r>
      <w:r w:rsidRPr="002749A1">
        <w:rPr>
          <w:rFonts w:ascii="Times New Roman" w:hAnsi="Times New Roman" w:cs="Times New Roman"/>
        </w:rPr>
        <w:fldChar w:fldCharType="end"/>
      </w:r>
      <w:r w:rsidR="00FF149A" w:rsidRPr="002749A1">
        <w:rPr>
          <w:rFonts w:ascii="Times New Roman" w:hAnsi="Times New Roman" w:cs="Times New Roman"/>
        </w:rPr>
        <w:t xml:space="preserve">. </w:t>
      </w:r>
      <w:r w:rsidRPr="002749A1">
        <w:rPr>
          <w:rFonts w:ascii="Times New Roman" w:hAnsi="Times New Roman" w:cs="Times New Roman"/>
        </w:rPr>
        <w:t xml:space="preserve">ROC curves </w:t>
      </w:r>
      <w:r w:rsidR="00FF149A" w:rsidRPr="002749A1">
        <w:rPr>
          <w:rFonts w:ascii="Times New Roman" w:hAnsi="Times New Roman" w:cs="Times New Roman"/>
        </w:rPr>
        <w:t xml:space="preserve">typically </w:t>
      </w:r>
      <w:r w:rsidRPr="002749A1">
        <w:rPr>
          <w:rFonts w:ascii="Times New Roman" w:hAnsi="Times New Roman" w:cs="Times New Roman"/>
        </w:rPr>
        <w:t xml:space="preserve">display true positive rate on the Y-axis and false positive rate on the X-axis as discrimination threshold is varied. The area under the ROC curve, AUC, can be used to quantify the degree to which a model is able to accurately classify data. AUC values close to 0.5 are worse, signifying random guessing, while AUC values close to 1.0 are better, signifying </w:t>
      </w:r>
      <w:r w:rsidR="00B65153" w:rsidRPr="002749A1">
        <w:rPr>
          <w:rFonts w:ascii="Times New Roman" w:hAnsi="Times New Roman" w:cs="Times New Roman"/>
        </w:rPr>
        <w:t xml:space="preserve">perfectly </w:t>
      </w:r>
      <w:r w:rsidR="00421AB8" w:rsidRPr="002749A1">
        <w:rPr>
          <w:rFonts w:ascii="Times New Roman" w:hAnsi="Times New Roman" w:cs="Times New Roman"/>
        </w:rPr>
        <w:t xml:space="preserve">accurate classification. </w:t>
      </w:r>
      <w:r w:rsidRPr="002749A1">
        <w:rPr>
          <w:rFonts w:ascii="Times New Roman" w:hAnsi="Times New Roman" w:cs="Times New Roman"/>
        </w:rPr>
        <w:t xml:space="preserve">Herein, we will use the AUC values to </w:t>
      </w:r>
      <w:r w:rsidR="00E120EA">
        <w:rPr>
          <w:rFonts w:ascii="Times New Roman" w:hAnsi="Times New Roman" w:cs="Times New Roman"/>
        </w:rPr>
        <w:t>measure</w:t>
      </w:r>
      <w:r w:rsidRPr="002749A1">
        <w:rPr>
          <w:rFonts w:ascii="Times New Roman" w:hAnsi="Times New Roman" w:cs="Times New Roman"/>
        </w:rPr>
        <w:t xml:space="preserve"> the predictive performance of our classification met</w:t>
      </w:r>
      <w:r w:rsidR="00D13CF7" w:rsidRPr="002749A1">
        <w:rPr>
          <w:rFonts w:ascii="Times New Roman" w:hAnsi="Times New Roman" w:cs="Times New Roman"/>
        </w:rPr>
        <w:t>hod/f</w:t>
      </w:r>
      <w:r w:rsidR="00FF294C" w:rsidRPr="002749A1">
        <w:rPr>
          <w:rFonts w:ascii="Times New Roman" w:hAnsi="Times New Roman" w:cs="Times New Roman"/>
        </w:rPr>
        <w:t>eature selection method</w:t>
      </w:r>
      <w:r w:rsidR="00D13CF7" w:rsidRPr="002749A1">
        <w:rPr>
          <w:rFonts w:ascii="Times New Roman" w:hAnsi="Times New Roman" w:cs="Times New Roman"/>
        </w:rPr>
        <w:t xml:space="preserve"> combinations</w:t>
      </w:r>
      <w:r w:rsidRPr="002749A1">
        <w:rPr>
          <w:rFonts w:ascii="Times New Roman" w:hAnsi="Times New Roman" w:cs="Times New Roman"/>
        </w:rPr>
        <w:t xml:space="preserve">, and compare them to the results in Parmar et al. </w:t>
      </w:r>
    </w:p>
    <w:p w14:paraId="262DD6DB" w14:textId="4EE8D0E9" w:rsidR="0000257A" w:rsidRPr="002749A1" w:rsidRDefault="004B7F3D" w:rsidP="00413944">
      <w:pPr>
        <w:ind w:firstLine="720"/>
        <w:rPr>
          <w:rFonts w:ascii="Times New Roman" w:hAnsi="Times New Roman" w:cs="Times New Roman"/>
        </w:rPr>
      </w:pPr>
      <w:r w:rsidRPr="002749A1">
        <w:rPr>
          <w:rFonts w:ascii="Times New Roman" w:hAnsi="Times New Roman" w:cs="Times New Roman"/>
        </w:rPr>
        <w:t>D</w:t>
      </w:r>
      <w:r w:rsidR="00B839B7" w:rsidRPr="002749A1">
        <w:rPr>
          <w:rFonts w:ascii="Times New Roman" w:hAnsi="Times New Roman" w:cs="Times New Roman"/>
        </w:rPr>
        <w:t xml:space="preserve">esirable models </w:t>
      </w:r>
      <w:r w:rsidR="00265503" w:rsidRPr="002749A1">
        <w:rPr>
          <w:rFonts w:ascii="Times New Roman" w:hAnsi="Times New Roman" w:cs="Times New Roman"/>
        </w:rPr>
        <w:t>should</w:t>
      </w:r>
      <w:r w:rsidR="00B839B7" w:rsidRPr="002749A1">
        <w:rPr>
          <w:rFonts w:ascii="Times New Roman" w:hAnsi="Times New Roman" w:cs="Times New Roman"/>
        </w:rPr>
        <w:t xml:space="preserve"> be stable in response to small </w:t>
      </w:r>
      <w:r w:rsidRPr="002749A1">
        <w:rPr>
          <w:rFonts w:ascii="Times New Roman" w:hAnsi="Times New Roman" w:cs="Times New Roman"/>
        </w:rPr>
        <w:t>perturbations</w:t>
      </w:r>
      <w:r w:rsidR="00B839B7" w:rsidRPr="002749A1">
        <w:rPr>
          <w:rFonts w:ascii="Times New Roman" w:hAnsi="Times New Roman" w:cs="Times New Roman"/>
        </w:rPr>
        <w:t xml:space="preserve"> to the input space. C</w:t>
      </w:r>
      <w:r w:rsidR="000F3DBE" w:rsidRPr="002749A1">
        <w:rPr>
          <w:rFonts w:ascii="Times New Roman" w:hAnsi="Times New Roman" w:cs="Times New Roman"/>
        </w:rPr>
        <w:t xml:space="preserve">lassifier stability </w:t>
      </w:r>
      <w:r w:rsidR="00413944" w:rsidRPr="002749A1">
        <w:rPr>
          <w:rFonts w:ascii="Times New Roman" w:hAnsi="Times New Roman" w:cs="Times New Roman"/>
        </w:rPr>
        <w:t xml:space="preserve">will be measured </w:t>
      </w:r>
      <w:r w:rsidR="0000257A" w:rsidRPr="002749A1">
        <w:rPr>
          <w:rFonts w:ascii="Times New Roman" w:hAnsi="Times New Roman" w:cs="Times New Roman"/>
        </w:rPr>
        <w:t>via the</w:t>
      </w:r>
      <w:r w:rsidR="008E0061" w:rsidRPr="002749A1">
        <w:rPr>
          <w:rFonts w:ascii="Times New Roman" w:hAnsi="Times New Roman" w:cs="Times New Roman"/>
        </w:rPr>
        <w:t xml:space="preserve"> relative standard deviation</w:t>
      </w:r>
      <w:r w:rsidR="0000257A" w:rsidRPr="002749A1">
        <w:rPr>
          <w:rFonts w:ascii="Times New Roman" w:hAnsi="Times New Roman" w:cs="Times New Roman"/>
        </w:rPr>
        <w:t xml:space="preserve"> (RSD)</w:t>
      </w:r>
      <w:r w:rsidR="008E0061" w:rsidRPr="002749A1">
        <w:rPr>
          <w:rFonts w:ascii="Times New Roman" w:hAnsi="Times New Roman" w:cs="Times New Roman"/>
        </w:rPr>
        <w:t>,</w:t>
      </w:r>
      <w:r w:rsidR="00074B1E" w:rsidRPr="002749A1">
        <w:rPr>
          <w:rFonts w:ascii="Times New Roman" w:hAnsi="Times New Roman" w:cs="Times New Roman"/>
        </w:rPr>
        <w:t xml:space="preserve"> </w:t>
      </w:r>
      <w:r w:rsidR="0000257A" w:rsidRPr="002749A1">
        <w:rPr>
          <w:rFonts w:ascii="Times New Roman" w:hAnsi="Times New Roman" w:cs="Times New Roman"/>
        </w:rPr>
        <w:t>a metric described in Parm</w:t>
      </w:r>
      <w:r w:rsidR="005C03DF" w:rsidRPr="002749A1">
        <w:rPr>
          <w:rFonts w:ascii="Times New Roman" w:hAnsi="Times New Roman" w:cs="Times New Roman"/>
        </w:rPr>
        <w:t>ar et al. RSD can be defined as:</w:t>
      </w:r>
    </w:p>
    <w:p w14:paraId="7AC0FD19" w14:textId="4124F0F8" w:rsidR="006742D4" w:rsidRPr="002749A1" w:rsidRDefault="005C03DF" w:rsidP="00CC0C3C">
      <w:pPr>
        <w:spacing w:before="60" w:after="100" w:afterAutospacing="1"/>
        <w:rPr>
          <w:rFonts w:ascii="Times New Roman" w:eastAsia="Times New Roman" w:hAnsi="Times New Roman" w:cs="Times New Roman"/>
          <w:iCs/>
          <w:color w:val="24292E"/>
        </w:rPr>
      </w:pPr>
      <m:oMathPara>
        <m:oMath>
          <m:r>
            <w:rPr>
              <w:rFonts w:ascii="Cambria Math" w:eastAsia="Times New Roman" w:hAnsi="Cambria Math" w:cs="Times New Roman"/>
              <w:color w:val="24292E"/>
            </w:rPr>
            <m:t xml:space="preserve">RSD= </m:t>
          </m:r>
          <m:f>
            <m:fPr>
              <m:ctrlPr>
                <w:rPr>
                  <w:rFonts w:ascii="Cambria Math" w:eastAsia="Times New Roman" w:hAnsi="Cambria Math" w:cs="Times New Roman"/>
                  <w:i/>
                  <w:iCs/>
                  <w:color w:val="24292E"/>
                </w:rPr>
              </m:ctrlPr>
            </m:fPr>
            <m:num>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num>
            <m:den>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AUC</m:t>
                  </m:r>
                </m:sub>
              </m:sSub>
            </m:den>
          </m:f>
          <m:r>
            <w:rPr>
              <w:rFonts w:ascii="Cambria Math" w:eastAsia="Times New Roman" w:hAnsi="Cambria Math" w:cs="Times New Roman"/>
              <w:color w:val="24292E"/>
            </w:rPr>
            <m:t xml:space="preserve"> X 100</m:t>
          </m:r>
        </m:oMath>
      </m:oMathPara>
    </w:p>
    <w:p w14:paraId="12FA2628" w14:textId="175E3B8F" w:rsidR="005C03DF" w:rsidRPr="002749A1" w:rsidRDefault="005C03DF" w:rsidP="00F3269B">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where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oMath>
      <w:r w:rsidRPr="002749A1">
        <w:rPr>
          <w:rFonts w:ascii="Times New Roman" w:eastAsia="Times New Roman" w:hAnsi="Times New Roman" w:cs="Times New Roman"/>
          <w:iCs/>
          <w:color w:val="24292E"/>
        </w:rPr>
        <w:t xml:space="preserve"> and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AUC</m:t>
            </m:r>
          </m:sub>
        </m:sSub>
      </m:oMath>
      <w:r w:rsidRPr="002749A1">
        <w:rPr>
          <w:rFonts w:ascii="Times New Roman" w:eastAsia="Times New Roman" w:hAnsi="Times New Roman" w:cs="Times New Roman"/>
          <w:iCs/>
          <w:color w:val="24292E"/>
        </w:rPr>
        <w:t xml:space="preserve"> are the standard deviation and mean of the AUC</w:t>
      </w:r>
      <w:r w:rsidR="002B2C0A" w:rsidRPr="002749A1">
        <w:rPr>
          <w:rFonts w:ascii="Times New Roman" w:eastAsia="Times New Roman" w:hAnsi="Times New Roman" w:cs="Times New Roman"/>
          <w:iCs/>
          <w:color w:val="24292E"/>
        </w:rPr>
        <w:t xml:space="preserve"> values</w:t>
      </w:r>
      <w:r w:rsidRPr="002749A1">
        <w:rPr>
          <w:rFonts w:ascii="Times New Roman" w:eastAsia="Times New Roman" w:hAnsi="Times New Roman" w:cs="Times New Roman"/>
          <w:iCs/>
          <w:color w:val="24292E"/>
        </w:rPr>
        <w:t xml:space="preserve"> generated from repeated subsamples of the training data using a bootstrap approach</w:t>
      </w:r>
      <w:r w:rsidR="00922BBD" w:rsidRPr="002749A1">
        <w:rPr>
          <w:rFonts w:ascii="Times New Roman" w:eastAsia="Times New Roman" w:hAnsi="Times New Roman" w:cs="Times New Roman"/>
          <w:iCs/>
          <w:color w:val="24292E"/>
        </w:rPr>
        <w:t xml:space="preserve">. </w:t>
      </w:r>
      <w:r w:rsidR="002B2C0A" w:rsidRPr="002749A1">
        <w:rPr>
          <w:rFonts w:ascii="Times New Roman" w:eastAsia="Times New Roman" w:hAnsi="Times New Roman" w:cs="Times New Roman"/>
          <w:iCs/>
          <w:color w:val="24292E"/>
        </w:rPr>
        <w:t>In this study</w:t>
      </w:r>
      <w:r w:rsidR="001A6344">
        <w:rPr>
          <w:rFonts w:ascii="Times New Roman" w:eastAsia="Times New Roman" w:hAnsi="Times New Roman" w:cs="Times New Roman"/>
          <w:iCs/>
          <w:color w:val="24292E"/>
        </w:rPr>
        <w:t>,</w:t>
      </w:r>
      <w:r w:rsidR="002B2C0A" w:rsidRPr="002749A1">
        <w:rPr>
          <w:rFonts w:ascii="Times New Roman" w:eastAsia="Times New Roman" w:hAnsi="Times New Roman" w:cs="Times New Roman"/>
          <w:iCs/>
          <w:color w:val="24292E"/>
        </w:rPr>
        <w:t xml:space="preserve"> train test split will be iterated 10 times with different random states </w:t>
      </w:r>
      <w:r w:rsidR="00922BBD" w:rsidRPr="002749A1">
        <w:rPr>
          <w:rFonts w:ascii="Times New Roman" w:eastAsia="Times New Roman" w:hAnsi="Times New Roman" w:cs="Times New Roman"/>
          <w:iCs/>
          <w:color w:val="24292E"/>
        </w:rPr>
        <w:t xml:space="preserve">to </w:t>
      </w:r>
      <w:r w:rsidR="00AB4858" w:rsidRPr="002749A1">
        <w:rPr>
          <w:rFonts w:ascii="Times New Roman" w:eastAsia="Times New Roman" w:hAnsi="Times New Roman" w:cs="Times New Roman"/>
          <w:iCs/>
          <w:color w:val="24292E"/>
        </w:rPr>
        <w:t xml:space="preserve">generate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σ</m:t>
            </m:r>
          </m:e>
          <m:sub>
            <m:r>
              <w:rPr>
                <w:rFonts w:ascii="Cambria Math" w:eastAsia="Times New Roman" w:hAnsi="Cambria Math" w:cs="Times New Roman"/>
                <w:color w:val="24292E"/>
              </w:rPr>
              <m:t>AUC</m:t>
            </m:r>
          </m:sub>
        </m:sSub>
      </m:oMath>
      <w:r w:rsidR="00AB4858" w:rsidRPr="002749A1">
        <w:rPr>
          <w:rFonts w:ascii="Times New Roman" w:eastAsia="Times New Roman" w:hAnsi="Times New Roman" w:cs="Times New Roman"/>
          <w:iCs/>
          <w:color w:val="24292E"/>
        </w:rPr>
        <w:t xml:space="preserve"> and </w:t>
      </w:r>
      <m:oMath>
        <m:sSub>
          <m:sSubPr>
            <m:ctrlPr>
              <w:rPr>
                <w:rFonts w:ascii="Cambria Math" w:eastAsia="Times New Roman" w:hAnsi="Cambria Math" w:cs="Times New Roman"/>
                <w:i/>
                <w:iCs/>
                <w:color w:val="24292E"/>
              </w:rPr>
            </m:ctrlPr>
          </m:sSubPr>
          <m:e>
            <m:r>
              <w:rPr>
                <w:rFonts w:ascii="Cambria Math" w:eastAsia="Times New Roman" w:hAnsi="Cambria Math" w:cs="Times New Roman"/>
                <w:color w:val="24292E"/>
              </w:rPr>
              <m:t>μ</m:t>
            </m:r>
          </m:e>
          <m:sub>
            <m:r>
              <w:rPr>
                <w:rFonts w:ascii="Cambria Math" w:eastAsia="Times New Roman" w:hAnsi="Cambria Math" w:cs="Times New Roman"/>
                <w:color w:val="24292E"/>
              </w:rPr>
              <m:t>AUC</m:t>
            </m:r>
          </m:sub>
        </m:sSub>
      </m:oMath>
      <w:r w:rsidR="001A6344">
        <w:rPr>
          <w:rFonts w:ascii="Times New Roman" w:eastAsia="Times New Roman" w:hAnsi="Times New Roman" w:cs="Times New Roman"/>
          <w:iCs/>
          <w:color w:val="24292E"/>
        </w:rPr>
        <w:t xml:space="preserve">. </w:t>
      </w:r>
    </w:p>
    <w:p w14:paraId="0ABD6D47" w14:textId="77777777" w:rsidR="006742D4" w:rsidRPr="002749A1" w:rsidRDefault="006742D4" w:rsidP="00CC0C3C">
      <w:pPr>
        <w:spacing w:before="60" w:after="100" w:afterAutospacing="1"/>
        <w:rPr>
          <w:rFonts w:ascii="Times New Roman" w:eastAsia="Times New Roman" w:hAnsi="Times New Roman" w:cs="Times New Roman"/>
          <w:iCs/>
          <w:color w:val="24292E"/>
        </w:rPr>
      </w:pPr>
    </w:p>
    <w:p w14:paraId="2015F97D" w14:textId="77777777" w:rsidR="006742D4" w:rsidRPr="002749A1" w:rsidRDefault="006742D4" w:rsidP="00CC0C3C">
      <w:pPr>
        <w:spacing w:before="60" w:after="100" w:afterAutospacing="1"/>
        <w:rPr>
          <w:rFonts w:ascii="Times New Roman" w:eastAsia="Times New Roman" w:hAnsi="Times New Roman" w:cs="Times New Roman"/>
          <w:color w:val="24292E"/>
        </w:rPr>
      </w:pPr>
    </w:p>
    <w:p w14:paraId="05CF9AFD" w14:textId="77777777" w:rsidR="0021673B" w:rsidRPr="002749A1" w:rsidRDefault="0021673B" w:rsidP="0021673B">
      <w:pPr>
        <w:pBdr>
          <w:bottom w:val="single" w:sz="6" w:space="4" w:color="EAECEF"/>
        </w:pBdr>
        <w:spacing w:before="360" w:after="240"/>
        <w:outlineLvl w:val="1"/>
        <w:rPr>
          <w:rFonts w:ascii="Times New Roman" w:eastAsia="Times New Roman" w:hAnsi="Times New Roman" w:cs="Times New Roman"/>
          <w:b/>
          <w:bCs/>
          <w:color w:val="24292E"/>
          <w:sz w:val="30"/>
          <w:szCs w:val="30"/>
        </w:rPr>
      </w:pPr>
      <w:r w:rsidRPr="002749A1">
        <w:rPr>
          <w:rFonts w:ascii="Times New Roman" w:eastAsia="Times New Roman" w:hAnsi="Times New Roman" w:cs="Times New Roman"/>
          <w:b/>
          <w:bCs/>
          <w:color w:val="24292E"/>
          <w:sz w:val="30"/>
          <w:szCs w:val="30"/>
        </w:rPr>
        <w:t>II. Analysis</w:t>
      </w:r>
    </w:p>
    <w:p w14:paraId="21C664AE" w14:textId="0BB78D55" w:rsidR="00D64C1E" w:rsidRPr="001A0A87" w:rsidRDefault="0021673B" w:rsidP="001A0A87">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Data Exploration</w:t>
      </w:r>
    </w:p>
    <w:p w14:paraId="78354AC4" w14:textId="22195C83" w:rsidR="00D64C1E" w:rsidRDefault="00D64C1E" w:rsidP="008346DD">
      <w:pPr>
        <w:rPr>
          <w:rFonts w:ascii="Times New Roman" w:hAnsi="Times New Roman" w:cs="Times New Roman"/>
        </w:rPr>
      </w:pPr>
      <w:r w:rsidRPr="002749A1">
        <w:rPr>
          <w:rFonts w:ascii="Times New Roman" w:hAnsi="Times New Roman" w:cs="Times New Roman"/>
        </w:rPr>
        <w:t>The BraTS Challenge provides a standardized</w:t>
      </w:r>
      <w:r w:rsidR="001A0A87">
        <w:rPr>
          <w:rFonts w:ascii="Times New Roman" w:hAnsi="Times New Roman" w:cs="Times New Roman"/>
        </w:rPr>
        <w:t xml:space="preserve"> MRI</w:t>
      </w:r>
      <w:r w:rsidRPr="002749A1">
        <w:rPr>
          <w:rFonts w:ascii="Times New Roman" w:hAnsi="Times New Roman" w:cs="Times New Roman"/>
        </w:rPr>
        <w:t xml:space="preserve"> dataset of patients diagnosed with gliomas from the</w:t>
      </w:r>
      <w:r w:rsidR="00BA15D4" w:rsidRPr="002749A1">
        <w:rPr>
          <w:rFonts w:ascii="Times New Roman" w:hAnsi="Times New Roman" w:cs="Times New Roman"/>
        </w:rPr>
        <w:t xml:space="preserve"> publically </w:t>
      </w:r>
      <w:r w:rsidR="00A37A06" w:rsidRPr="002749A1">
        <w:rPr>
          <w:rFonts w:ascii="Times New Roman" w:hAnsi="Times New Roman" w:cs="Times New Roman"/>
        </w:rPr>
        <w:t>available</w:t>
      </w:r>
      <w:r w:rsidRPr="002749A1">
        <w:rPr>
          <w:rFonts w:ascii="Times New Roman" w:hAnsi="Times New Roman" w:cs="Times New Roman"/>
        </w:rPr>
        <w:t xml:space="preserve"> Cancer Imaging Archive; tumor volumes have been segmented by expert radiologists and are included in the dataset. </w:t>
      </w:r>
      <w:r w:rsidR="00FB6EA4" w:rsidRPr="002749A1">
        <w:rPr>
          <w:rFonts w:ascii="Times New Roman" w:hAnsi="Times New Roman" w:cs="Times New Roman"/>
        </w:rPr>
        <w:t xml:space="preserve">An example of a </w:t>
      </w:r>
      <w:r w:rsidR="003C4E48">
        <w:rPr>
          <w:rFonts w:ascii="Times New Roman" w:hAnsi="Times New Roman" w:cs="Times New Roman"/>
        </w:rPr>
        <w:t>high-grade glioblastoma (GBM)</w:t>
      </w:r>
      <w:r w:rsidR="00FB6EA4" w:rsidRPr="002749A1">
        <w:rPr>
          <w:rFonts w:ascii="Times New Roman" w:hAnsi="Times New Roman" w:cs="Times New Roman"/>
        </w:rPr>
        <w:t xml:space="preserve"> MRI scan and corresponding tumor segmentation from the BraTS dataset is visualized in </w:t>
      </w:r>
      <w:r w:rsidR="00FB6EA4">
        <w:rPr>
          <w:rFonts w:ascii="Times New Roman" w:hAnsi="Times New Roman" w:cs="Times New Roman"/>
        </w:rPr>
        <w:t>Figure 1</w:t>
      </w:r>
      <w:r w:rsidR="00FB6EA4" w:rsidRPr="002749A1">
        <w:rPr>
          <w:rFonts w:ascii="Times New Roman" w:hAnsi="Times New Roman" w:cs="Times New Roman"/>
        </w:rPr>
        <w:t>.</w:t>
      </w:r>
      <w:r w:rsidR="00FB6EA4">
        <w:rPr>
          <w:rFonts w:ascii="Times New Roman" w:hAnsi="Times New Roman" w:cs="Times New Roman"/>
        </w:rPr>
        <w:t xml:space="preserve"> </w:t>
      </w:r>
      <w:r w:rsidRPr="002749A1">
        <w:rPr>
          <w:rFonts w:ascii="Times New Roman" w:hAnsi="Times New Roman" w:cs="Times New Roman"/>
        </w:rPr>
        <w:t xml:space="preserve">In addition the BraTS Challenge provides overall survival data for patients corresponding to these MRI scans. The MRI dataset and patient survival data from the 2017 BraTS Challenge was obtained for this project by entering the competition. </w:t>
      </w:r>
    </w:p>
    <w:p w14:paraId="67C1B53F" w14:textId="47CFF583" w:rsidR="002D092B" w:rsidRDefault="002D092B" w:rsidP="008346DD">
      <w:pPr>
        <w:rPr>
          <w:rFonts w:ascii="Times New Roman" w:hAnsi="Times New Roman" w:cs="Times New Roman"/>
        </w:rPr>
      </w:pPr>
      <w:r>
        <w:rPr>
          <w:rFonts w:ascii="Times New Roman" w:hAnsi="Times New Roman" w:cs="Times New Roman"/>
          <w:noProof/>
        </w:rPr>
        <w:drawing>
          <wp:inline distT="0" distB="0" distL="0" distR="0" wp14:anchorId="5105CB0D" wp14:editId="13AEAC82">
            <wp:extent cx="5486400" cy="2775857"/>
            <wp:effectExtent l="0" t="0" r="0" b="0"/>
            <wp:docPr id="10" name="Picture 10" descr="Macintosh HD:Users:kareemwahid:Desktop:Screen Shot 2017-05-29 at 6.5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areemwahid:Desktop:Screen Shot 2017-05-29 at 6.57.03 PM.png"/>
                    <pic:cNvPicPr>
                      <a:picLocks noChangeAspect="1" noChangeArrowheads="1"/>
                    </pic:cNvPicPr>
                  </pic:nvPicPr>
                  <pic:blipFill rotWithShape="1">
                    <a:blip r:embed="rId6">
                      <a:extLst>
                        <a:ext uri="{28A0092B-C50C-407E-A947-70E740481C1C}">
                          <a14:useLocalDpi xmlns:a14="http://schemas.microsoft.com/office/drawing/2010/main" val="0"/>
                        </a:ext>
                      </a:extLst>
                    </a:blip>
                    <a:srcRect b="5195"/>
                    <a:stretch/>
                  </pic:blipFill>
                  <pic:spPr bwMode="auto">
                    <a:xfrm>
                      <a:off x="0" y="0"/>
                      <a:ext cx="5486400" cy="2775857"/>
                    </a:xfrm>
                    <a:prstGeom prst="rect">
                      <a:avLst/>
                    </a:prstGeom>
                    <a:noFill/>
                    <a:ln>
                      <a:noFill/>
                    </a:ln>
                    <a:extLst>
                      <a:ext uri="{53640926-AAD7-44d8-BBD7-CCE9431645EC}">
                        <a14:shadowObscured xmlns:a14="http://schemas.microsoft.com/office/drawing/2010/main"/>
                      </a:ext>
                    </a:extLst>
                  </pic:spPr>
                </pic:pic>
              </a:graphicData>
            </a:graphic>
          </wp:inline>
        </w:drawing>
      </w:r>
    </w:p>
    <w:p w14:paraId="27FF07D2" w14:textId="53742A3D" w:rsidR="002D092B" w:rsidRDefault="002D092B" w:rsidP="002D092B">
      <w:pPr>
        <w:ind w:firstLine="720"/>
        <w:jc w:val="center"/>
        <w:rPr>
          <w:rFonts w:ascii="Times New Roman" w:hAnsi="Times New Roman" w:cs="Times New Roman"/>
          <w:sz w:val="20"/>
          <w:szCs w:val="20"/>
        </w:rPr>
      </w:pPr>
      <w:r w:rsidRPr="00841E2E">
        <w:rPr>
          <w:rFonts w:ascii="Times New Roman" w:hAnsi="Times New Roman" w:cs="Times New Roman"/>
          <w:b/>
          <w:sz w:val="20"/>
          <w:szCs w:val="20"/>
        </w:rPr>
        <w:t>Figure 1:</w:t>
      </w:r>
      <w:r w:rsidRPr="00DC2FC0">
        <w:rPr>
          <w:rFonts w:ascii="Times New Roman" w:hAnsi="Times New Roman" w:cs="Times New Roman"/>
          <w:sz w:val="20"/>
          <w:szCs w:val="20"/>
        </w:rPr>
        <w:t xml:space="preserve"> </w:t>
      </w:r>
      <w:r>
        <w:rPr>
          <w:rFonts w:ascii="Times New Roman" w:hAnsi="Times New Roman" w:cs="Times New Roman"/>
          <w:sz w:val="20"/>
          <w:szCs w:val="20"/>
        </w:rPr>
        <w:t>Visualization of GBM FLAIR</w:t>
      </w:r>
      <w:r w:rsidRPr="00DC2FC0">
        <w:rPr>
          <w:rFonts w:ascii="Times New Roman" w:hAnsi="Times New Roman" w:cs="Times New Roman"/>
          <w:sz w:val="20"/>
          <w:szCs w:val="20"/>
        </w:rPr>
        <w:t xml:space="preserve"> MRI scan with corresponding tumor segmentation</w:t>
      </w:r>
      <w:r>
        <w:rPr>
          <w:rFonts w:ascii="Times New Roman" w:hAnsi="Times New Roman" w:cs="Times New Roman"/>
          <w:sz w:val="20"/>
          <w:szCs w:val="20"/>
        </w:rPr>
        <w:t xml:space="preserve"> obtained from BraTS dataset</w:t>
      </w:r>
      <w:r w:rsidRPr="00DC2FC0">
        <w:rPr>
          <w:rFonts w:ascii="Times New Roman" w:hAnsi="Times New Roman" w:cs="Times New Roman"/>
          <w:sz w:val="20"/>
          <w:szCs w:val="20"/>
        </w:rPr>
        <w:t xml:space="preserve">. </w:t>
      </w:r>
      <w:r>
        <w:rPr>
          <w:rFonts w:ascii="Times New Roman" w:hAnsi="Times New Roman" w:cs="Times New Roman"/>
          <w:sz w:val="20"/>
          <w:szCs w:val="20"/>
        </w:rPr>
        <w:t xml:space="preserve">Tumor segmentation represented by colored areas. </w:t>
      </w:r>
      <w:r w:rsidRPr="00DC2FC0">
        <w:rPr>
          <w:rFonts w:ascii="Times New Roman" w:hAnsi="Times New Roman" w:cs="Times New Roman"/>
          <w:sz w:val="20"/>
          <w:szCs w:val="20"/>
        </w:rPr>
        <w:t>Color-coding represent</w:t>
      </w:r>
      <w:r>
        <w:rPr>
          <w:rFonts w:ascii="Times New Roman" w:hAnsi="Times New Roman" w:cs="Times New Roman"/>
          <w:sz w:val="20"/>
          <w:szCs w:val="20"/>
        </w:rPr>
        <w:t>s</w:t>
      </w:r>
      <w:r w:rsidRPr="00DC2FC0">
        <w:rPr>
          <w:rFonts w:ascii="Times New Roman" w:hAnsi="Times New Roman" w:cs="Times New Roman"/>
          <w:sz w:val="20"/>
          <w:szCs w:val="20"/>
        </w:rPr>
        <w:t xml:space="preserve"> subregions of tumor but will not be considered</w:t>
      </w:r>
      <w:r w:rsidR="006577D4">
        <w:rPr>
          <w:rFonts w:ascii="Times New Roman" w:hAnsi="Times New Roman" w:cs="Times New Roman"/>
          <w:sz w:val="20"/>
          <w:szCs w:val="20"/>
        </w:rPr>
        <w:t xml:space="preserve"> separately</w:t>
      </w:r>
      <w:bookmarkStart w:id="0" w:name="_GoBack"/>
      <w:bookmarkEnd w:id="0"/>
      <w:r w:rsidRPr="00DC2FC0">
        <w:rPr>
          <w:rFonts w:ascii="Times New Roman" w:hAnsi="Times New Roman" w:cs="Times New Roman"/>
          <w:sz w:val="20"/>
          <w:szCs w:val="20"/>
        </w:rPr>
        <w:t xml:space="preserve"> in this study. Tumor segmentation</w:t>
      </w:r>
      <w:r>
        <w:rPr>
          <w:rFonts w:ascii="Times New Roman" w:hAnsi="Times New Roman" w:cs="Times New Roman"/>
          <w:sz w:val="20"/>
          <w:szCs w:val="20"/>
        </w:rPr>
        <w:t xml:space="preserve"> 3D</w:t>
      </w:r>
      <w:r w:rsidRPr="00DC2FC0">
        <w:rPr>
          <w:rFonts w:ascii="Times New Roman" w:hAnsi="Times New Roman" w:cs="Times New Roman"/>
          <w:sz w:val="20"/>
          <w:szCs w:val="20"/>
        </w:rPr>
        <w:t xml:space="preserve"> volume is visualized in top right corner.</w:t>
      </w:r>
      <w:r>
        <w:rPr>
          <w:rFonts w:ascii="Times New Roman" w:hAnsi="Times New Roman" w:cs="Times New Roman"/>
          <w:sz w:val="20"/>
          <w:szCs w:val="20"/>
        </w:rPr>
        <w:t xml:space="preserve"> Visualization performed in 3D Slicer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EN.CITE &lt;EndNote&gt;&lt;Cite&gt;&lt;Author&gt;Fedorov&lt;/Author&gt;&lt;Year&gt;2012&lt;/Year&gt;&lt;RecNum&gt;39&lt;/RecNum&gt;&lt;DisplayText&gt;&lt;style face="superscript"&gt;10&lt;/style&gt;&lt;/DisplayText&gt;&lt;record&gt;&lt;rec-number&gt;39&lt;/rec-number&gt;&lt;foreign-keys&gt;&lt;key app="EN" db-id="d5pz9fet3xrx2yepe51p9x9a5xrestwaeetx" timestamp="1496000154"&gt;39&lt;/key&gt;&lt;/foreign-keys&gt;&lt;ref-type name="Journal Article"&gt;17&lt;/ref-type&gt;&lt;contributors&gt;&lt;authors&gt;&lt;author&gt;Fedorov, Andriy&lt;/author&gt;&lt;author&gt;Beichel, Reinhard&lt;/author&gt;&lt;author&gt;Kalpathy-Cramer, Jayashree&lt;/author&gt;&lt;author&gt;Finet, Julien&lt;/author&gt;&lt;author&gt;Fillion-Robin, Jean-Christophe&lt;/author&gt;&lt;author&gt;Pujol, Sonia&lt;/author&gt;&lt;author&gt;Bauer, Christian&lt;/author&gt;&lt;author&gt;Jennings, Dominique&lt;/author&gt;&lt;author&gt;Fennessy, Fiona&lt;/author&gt;&lt;author&gt;Sonka, Milan&lt;/author&gt;&lt;author&gt;Buatti, John&lt;/author&gt;&lt;author&gt;Aylward, Stephen&lt;/author&gt;&lt;author&gt;Miller, James V.&lt;/author&gt;&lt;author&gt;Pieper, Steve&lt;/author&gt;&lt;author&gt;Kikinis, Ron&lt;/author&gt;&lt;/authors&gt;&lt;/contributors&gt;&lt;titles&gt;&lt;title&gt;3D Slicer as an image computing platform for the Quantitative Imaging Network&lt;/title&gt;&lt;secondary-title&gt;Magnetic Resonance Imaging&lt;/secondary-title&gt;&lt;/titles&gt;&lt;periodical&gt;&lt;full-title&gt;Magnetic Resonance Imaging&lt;/full-title&gt;&lt;/periodical&gt;&lt;pages&gt;1323-1341&lt;/pages&gt;&lt;volume&gt;30&lt;/volume&gt;&lt;number&gt;9&lt;/number&gt;&lt;keywords&gt;&lt;keyword&gt;Cancer imaging&lt;/keyword&gt;&lt;keyword&gt;Quantitative imaging&lt;/keyword&gt;&lt;keyword&gt;Software tools&lt;/keyword&gt;&lt;keyword&gt;Medical imaging&lt;/keyword&gt;&lt;keyword&gt;Imaging biomarkers&lt;/keyword&gt;&lt;keyword&gt;Image analysis&lt;/keyword&gt;&lt;keyword&gt;MRI&lt;/keyword&gt;&lt;keyword&gt;PET&lt;/keyword&gt;&lt;keyword&gt;CT&lt;/keyword&gt;&lt;keyword&gt;Brain&lt;/keyword&gt;&lt;keyword&gt;Head and neck&lt;/keyword&gt;&lt;keyword&gt;Prostate&lt;/keyword&gt;&lt;keyword&gt;Glioblastima&lt;/keyword&gt;&lt;keyword&gt;Cancer treatment response&lt;/keyword&gt;&lt;/keywords&gt;&lt;dates&gt;&lt;year&gt;2012&lt;/year&gt;&lt;pub-dates&gt;&lt;date&gt;11//&lt;/date&gt;&lt;/pub-dates&gt;&lt;/dates&gt;&lt;isbn&gt;0730-725X&lt;/isbn&gt;&lt;urls&gt;&lt;related-urls&gt;&lt;url&gt;http://www.sciencedirect.com/science/article/pii/S0730725X12001816&lt;/url&gt;&lt;/related-urls&gt;&lt;/urls&gt;&lt;electronic-resource-num&gt;https://doi.org/10.1016/j.mri.2012.05.001&lt;/electronic-resource-num&gt;&lt;/record&gt;&lt;/Cite&gt;&lt;/EndNote&gt;</w:instrText>
      </w:r>
      <w:r>
        <w:rPr>
          <w:rFonts w:ascii="Times New Roman" w:hAnsi="Times New Roman" w:cs="Times New Roman"/>
          <w:sz w:val="20"/>
          <w:szCs w:val="20"/>
        </w:rPr>
        <w:fldChar w:fldCharType="separate"/>
      </w:r>
      <w:r w:rsidRPr="00A655CA">
        <w:rPr>
          <w:rFonts w:ascii="Times New Roman" w:hAnsi="Times New Roman" w:cs="Times New Roman"/>
          <w:noProof/>
          <w:sz w:val="20"/>
          <w:szCs w:val="20"/>
          <w:vertAlign w:val="superscript"/>
        </w:rPr>
        <w:t>10</w:t>
      </w:r>
      <w:r>
        <w:rPr>
          <w:rFonts w:ascii="Times New Roman" w:hAnsi="Times New Roman" w:cs="Times New Roman"/>
          <w:sz w:val="20"/>
          <w:szCs w:val="20"/>
        </w:rPr>
        <w:fldChar w:fldCharType="end"/>
      </w:r>
      <w:r>
        <w:rPr>
          <w:rFonts w:ascii="Times New Roman" w:hAnsi="Times New Roman" w:cs="Times New Roman"/>
          <w:sz w:val="20"/>
          <w:szCs w:val="20"/>
        </w:rPr>
        <w:t>.</w:t>
      </w:r>
    </w:p>
    <w:p w14:paraId="3D8B6719" w14:textId="77777777" w:rsidR="002D092B" w:rsidRPr="002749A1" w:rsidRDefault="002D092B" w:rsidP="008346DD">
      <w:pPr>
        <w:rPr>
          <w:rFonts w:ascii="Times New Roman" w:hAnsi="Times New Roman" w:cs="Times New Roman"/>
        </w:rPr>
      </w:pPr>
    </w:p>
    <w:p w14:paraId="528B49D3" w14:textId="3F4A190E" w:rsidR="008346DD" w:rsidRPr="002749A1" w:rsidRDefault="00404F5D" w:rsidP="00FB4878">
      <w:pPr>
        <w:ind w:firstLine="720"/>
        <w:rPr>
          <w:rFonts w:ascii="Times New Roman" w:hAnsi="Times New Roman" w:cs="Times New Roman"/>
        </w:rPr>
      </w:pPr>
      <w:r w:rsidRPr="002749A1">
        <w:rPr>
          <w:rFonts w:ascii="Times New Roman" w:hAnsi="Times New Roman" w:cs="Times New Roman"/>
        </w:rPr>
        <w:t>T</w:t>
      </w:r>
      <w:r w:rsidR="00735E38" w:rsidRPr="002749A1">
        <w:rPr>
          <w:rFonts w:ascii="Times New Roman" w:hAnsi="Times New Roman" w:cs="Times New Roman"/>
        </w:rPr>
        <w:t>he BraTS Challenge offers</w:t>
      </w:r>
      <w:r w:rsidRPr="002749A1">
        <w:rPr>
          <w:rFonts w:ascii="Times New Roman" w:hAnsi="Times New Roman" w:cs="Times New Roman"/>
        </w:rPr>
        <w:t xml:space="preserve"> the number of days survived after diagnoses (overall survival)</w:t>
      </w:r>
      <w:r w:rsidR="009942D6" w:rsidRPr="002749A1">
        <w:rPr>
          <w:rFonts w:ascii="Times New Roman" w:hAnsi="Times New Roman" w:cs="Times New Roman"/>
        </w:rPr>
        <w:t xml:space="preserve"> for 163</w:t>
      </w:r>
      <w:r w:rsidRPr="002749A1">
        <w:rPr>
          <w:rFonts w:ascii="Times New Roman" w:hAnsi="Times New Roman" w:cs="Times New Roman"/>
        </w:rPr>
        <w:t xml:space="preserve"> GBM patients. The patient overall survival data are continuous numerical values. </w:t>
      </w:r>
      <w:r w:rsidR="00030E06" w:rsidRPr="002749A1">
        <w:rPr>
          <w:rFonts w:ascii="Times New Roman" w:hAnsi="Times New Roman" w:cs="Times New Roman"/>
        </w:rPr>
        <w:t>The distribution of the patient s</w:t>
      </w:r>
      <w:r w:rsidR="00FB4878">
        <w:rPr>
          <w:rFonts w:ascii="Times New Roman" w:hAnsi="Times New Roman" w:cs="Times New Roman"/>
        </w:rPr>
        <w:t>urv</w:t>
      </w:r>
      <w:r w:rsidR="00FB6EA4">
        <w:rPr>
          <w:rFonts w:ascii="Times New Roman" w:hAnsi="Times New Roman" w:cs="Times New Roman"/>
        </w:rPr>
        <w:t>ival data is plotted in Figure 2</w:t>
      </w:r>
      <w:r w:rsidR="00F04C5D">
        <w:rPr>
          <w:rFonts w:ascii="Times New Roman" w:hAnsi="Times New Roman" w:cs="Times New Roman"/>
        </w:rPr>
        <w:t>a</w:t>
      </w:r>
      <w:r w:rsidR="00030E06" w:rsidRPr="002749A1">
        <w:rPr>
          <w:rFonts w:ascii="Times New Roman" w:hAnsi="Times New Roman" w:cs="Times New Roman"/>
        </w:rPr>
        <w:t xml:space="preserve">. </w:t>
      </w:r>
      <w:r w:rsidR="008B1B02" w:rsidRPr="002749A1">
        <w:rPr>
          <w:rFonts w:ascii="Times New Roman" w:hAnsi="Times New Roman" w:cs="Times New Roman"/>
        </w:rPr>
        <w:t xml:space="preserve">It can be </w:t>
      </w:r>
      <w:r w:rsidR="009D1C2C" w:rsidRPr="002749A1">
        <w:rPr>
          <w:rFonts w:ascii="Times New Roman" w:hAnsi="Times New Roman" w:cs="Times New Roman"/>
        </w:rPr>
        <w:t>observed</w:t>
      </w:r>
      <w:r w:rsidR="008B1B02" w:rsidRPr="002749A1">
        <w:rPr>
          <w:rFonts w:ascii="Times New Roman" w:hAnsi="Times New Roman" w:cs="Times New Roman"/>
        </w:rPr>
        <w:t xml:space="preserve"> that the survival data has a leftward skew with a mean </w:t>
      </w:r>
      <w:r w:rsidR="005467A6" w:rsidRPr="002749A1">
        <w:rPr>
          <w:rFonts w:ascii="Times New Roman" w:hAnsi="Times New Roman" w:cs="Times New Roman"/>
        </w:rPr>
        <w:t xml:space="preserve">survival </w:t>
      </w:r>
      <w:r w:rsidR="00FE0B13" w:rsidRPr="002749A1">
        <w:rPr>
          <w:rFonts w:ascii="Times New Roman" w:hAnsi="Times New Roman" w:cs="Times New Roman"/>
        </w:rPr>
        <w:t xml:space="preserve">centered around 400 days. Since the patient survival is our output, it is necessary to </w:t>
      </w:r>
      <w:r w:rsidR="00735E38" w:rsidRPr="002749A1">
        <w:rPr>
          <w:rFonts w:ascii="Times New Roman" w:hAnsi="Times New Roman" w:cs="Times New Roman"/>
        </w:rPr>
        <w:t>transform the continuous values to</w:t>
      </w:r>
      <w:r w:rsidR="00FE0B13" w:rsidRPr="002749A1">
        <w:rPr>
          <w:rFonts w:ascii="Times New Roman" w:hAnsi="Times New Roman" w:cs="Times New Roman"/>
        </w:rPr>
        <w:t xml:space="preserve"> categorical values for use in classification. </w:t>
      </w:r>
      <w:r w:rsidRPr="002749A1">
        <w:rPr>
          <w:rFonts w:ascii="Times New Roman" w:hAnsi="Times New Roman" w:cs="Times New Roman"/>
        </w:rPr>
        <w:t xml:space="preserve">The data has been partitioned into two categorical values using a cutoff time of one year, which is based on median survival rates for glioblastoma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&lt;EndNote&gt;&lt;Cite&gt;&lt;Author&gt;Narang&lt;/Author&gt;&lt;Year&gt;2016&lt;/Year&gt;&lt;RecNum&gt;27&lt;/RecNum&gt;&lt;DisplayText&gt;&lt;style face="superscript"&gt;5&lt;/style&gt;&lt;/DisplayText&gt;&lt;record&gt;&lt;rec-number&gt;27&lt;/rec-number&gt;&lt;foreign-keys&gt;&lt;key app="EN" db-id="d5pz9fet3xrx2yepe51p9x9a5xrestwaeetx" timestamp="1495993266"&gt;27&lt;/key&gt;&lt;/foreign-keys&gt;&lt;ref-type name="Journal Article"&gt;17&lt;/ref-type&gt;&lt;contributors&gt;&lt;authors&gt;&lt;author&gt;Narang, Shivali&lt;/author&gt;&lt;author&gt;Lehrer, Michael&lt;/author&gt;&lt;author&gt;Yang, Dalu&lt;/author&gt;&lt;author&gt;Lee, Joonsang&lt;/author&gt;&lt;author&gt;Rao, Arvind&lt;/author&gt;&lt;/authors&gt;&lt;/contributors&gt;&lt;titles&gt;&lt;title&gt;Radiomics in glioblastoma: current status, challenges and potential opportunities&lt;/title&gt;&lt;secondary-title&gt;Translational Cancer Research&lt;/secondary-title&gt;&lt;short-title&gt;Radiomics in glioblastoma: current status, challenges and potential opportunities&lt;/short-title&gt;&lt;/titles&gt;&lt;periodical&gt;&lt;full-title&gt;Translational Cancer Research&lt;/full-title&gt;&lt;/periodical&gt;&lt;pages&gt;383-397&lt;/pages&gt;&lt;volume&gt;5&lt;/volume&gt;&lt;number&gt;4&lt;/number&gt;&lt;dates&gt;&lt;year&gt;2016&lt;/year&gt;&lt;/dates&gt;&lt;isbn&gt;2219-6803&lt;/isbn&gt;&lt;urls&gt;&lt;related-urls&gt;&lt;url&gt;http://tcr.amegroups.com/article/view/8806&lt;/url&gt;&lt;/related-urls&gt;&lt;/urls&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5</w:t>
      </w:r>
      <w:r w:rsidRPr="002749A1">
        <w:rPr>
          <w:rFonts w:ascii="Times New Roman" w:hAnsi="Times New Roman" w:cs="Times New Roman"/>
        </w:rPr>
        <w:fldChar w:fldCharType="end"/>
      </w:r>
      <w:r w:rsidRPr="002749A1">
        <w:rPr>
          <w:rFonts w:ascii="Times New Roman" w:hAnsi="Times New Roman" w:cs="Times New Roman"/>
        </w:rPr>
        <w:t xml:space="preserve">; patients who live </w:t>
      </w:r>
      <w:r w:rsidR="00EE5ECB" w:rsidRPr="002749A1">
        <w:rPr>
          <w:rFonts w:ascii="Times New Roman" w:hAnsi="Times New Roman" w:cs="Times New Roman"/>
        </w:rPr>
        <w:t xml:space="preserve">less </w:t>
      </w:r>
      <w:r w:rsidR="00A43CA6" w:rsidRPr="002749A1">
        <w:rPr>
          <w:rFonts w:ascii="Times New Roman" w:hAnsi="Times New Roman" w:cs="Times New Roman"/>
        </w:rPr>
        <w:t>t</w:t>
      </w:r>
      <w:r w:rsidRPr="002749A1">
        <w:rPr>
          <w:rFonts w:ascii="Times New Roman" w:hAnsi="Times New Roman" w:cs="Times New Roman"/>
        </w:rPr>
        <w:t>han one year are assigned a</w:t>
      </w:r>
      <w:r w:rsidR="00EE5ECB" w:rsidRPr="002749A1">
        <w:rPr>
          <w:rFonts w:ascii="Times New Roman" w:hAnsi="Times New Roman" w:cs="Times New Roman"/>
        </w:rPr>
        <w:t xml:space="preserve"> 0</w:t>
      </w:r>
      <w:r w:rsidRPr="002749A1">
        <w:rPr>
          <w:rFonts w:ascii="Times New Roman" w:hAnsi="Times New Roman" w:cs="Times New Roman"/>
        </w:rPr>
        <w:t xml:space="preserve">, patients who live </w:t>
      </w:r>
      <w:r w:rsidR="00EE5ECB" w:rsidRPr="002749A1">
        <w:rPr>
          <w:rFonts w:ascii="Times New Roman" w:hAnsi="Times New Roman" w:cs="Times New Roman"/>
        </w:rPr>
        <w:t>longer</w:t>
      </w:r>
      <w:r w:rsidRPr="002749A1">
        <w:rPr>
          <w:rFonts w:ascii="Times New Roman" w:hAnsi="Times New Roman" w:cs="Times New Roman"/>
        </w:rPr>
        <w:t xml:space="preserve"> than one year are assigned a </w:t>
      </w:r>
      <w:r w:rsidR="00EE5ECB" w:rsidRPr="002749A1">
        <w:rPr>
          <w:rFonts w:ascii="Times New Roman" w:hAnsi="Times New Roman" w:cs="Times New Roman"/>
        </w:rPr>
        <w:t>1</w:t>
      </w:r>
      <w:r w:rsidRPr="002749A1">
        <w:rPr>
          <w:rFonts w:ascii="Times New Roman" w:hAnsi="Times New Roman" w:cs="Times New Roman"/>
        </w:rPr>
        <w:t xml:space="preserve">. </w:t>
      </w:r>
      <w:r w:rsidR="00332609" w:rsidRPr="002749A1">
        <w:rPr>
          <w:rFonts w:ascii="Times New Roman" w:hAnsi="Times New Roman" w:cs="Times New Roman"/>
        </w:rPr>
        <w:t xml:space="preserve">These patients will be referred to as </w:t>
      </w:r>
      <w:r w:rsidR="00EE5ECB" w:rsidRPr="002749A1">
        <w:rPr>
          <w:rFonts w:ascii="Times New Roman" w:hAnsi="Times New Roman" w:cs="Times New Roman"/>
        </w:rPr>
        <w:t>short</w:t>
      </w:r>
      <w:r w:rsidR="006460DC" w:rsidRPr="002749A1">
        <w:rPr>
          <w:rFonts w:ascii="Times New Roman" w:hAnsi="Times New Roman" w:cs="Times New Roman"/>
        </w:rPr>
        <w:t>-</w:t>
      </w:r>
      <w:r w:rsidR="00332609" w:rsidRPr="002749A1">
        <w:rPr>
          <w:rFonts w:ascii="Times New Roman" w:hAnsi="Times New Roman" w:cs="Times New Roman"/>
        </w:rPr>
        <w:t xml:space="preserve">term and </w:t>
      </w:r>
      <w:r w:rsidR="00EE5ECB" w:rsidRPr="002749A1">
        <w:rPr>
          <w:rFonts w:ascii="Times New Roman" w:hAnsi="Times New Roman" w:cs="Times New Roman"/>
        </w:rPr>
        <w:t>long</w:t>
      </w:r>
      <w:r w:rsidR="006460DC" w:rsidRPr="002749A1">
        <w:rPr>
          <w:rFonts w:ascii="Times New Roman" w:hAnsi="Times New Roman" w:cs="Times New Roman"/>
        </w:rPr>
        <w:t>-</w:t>
      </w:r>
      <w:r w:rsidR="00451B13" w:rsidRPr="002749A1">
        <w:rPr>
          <w:rFonts w:ascii="Times New Roman" w:hAnsi="Times New Roman" w:cs="Times New Roman"/>
        </w:rPr>
        <w:t>term</w:t>
      </w:r>
      <w:r w:rsidR="00332609" w:rsidRPr="002749A1">
        <w:rPr>
          <w:rFonts w:ascii="Times New Roman" w:hAnsi="Times New Roman" w:cs="Times New Roman"/>
        </w:rPr>
        <w:t xml:space="preserve"> </w:t>
      </w:r>
      <w:r w:rsidR="00451B13" w:rsidRPr="002749A1">
        <w:rPr>
          <w:rFonts w:ascii="Times New Roman" w:hAnsi="Times New Roman" w:cs="Times New Roman"/>
        </w:rPr>
        <w:t>survivors</w:t>
      </w:r>
      <w:r w:rsidR="00332609" w:rsidRPr="002749A1">
        <w:rPr>
          <w:rFonts w:ascii="Times New Roman" w:hAnsi="Times New Roman" w:cs="Times New Roman"/>
        </w:rPr>
        <w:t xml:space="preserve"> throughout this manuscript. </w:t>
      </w:r>
      <w:r w:rsidRPr="002749A1">
        <w:rPr>
          <w:rFonts w:ascii="Times New Roman" w:hAnsi="Times New Roman" w:cs="Times New Roman"/>
        </w:rPr>
        <w:t xml:space="preserve">These </w:t>
      </w:r>
      <w:r w:rsidR="009F01D4" w:rsidRPr="002749A1">
        <w:rPr>
          <w:rFonts w:ascii="Times New Roman" w:hAnsi="Times New Roman" w:cs="Times New Roman"/>
        </w:rPr>
        <w:t>transformed</w:t>
      </w:r>
      <w:r w:rsidRPr="002749A1">
        <w:rPr>
          <w:rFonts w:ascii="Times New Roman" w:hAnsi="Times New Roman" w:cs="Times New Roman"/>
        </w:rPr>
        <w:t xml:space="preserve"> overall survival categories will serve as the output for our models</w:t>
      </w:r>
      <w:r w:rsidR="00FE0B13" w:rsidRPr="002749A1">
        <w:rPr>
          <w:rFonts w:ascii="Times New Roman" w:hAnsi="Times New Roman" w:cs="Times New Roman"/>
        </w:rPr>
        <w:t>. It can also be seen that partitioning the survival data using</w:t>
      </w:r>
      <w:r w:rsidR="00D53E61" w:rsidRPr="002749A1">
        <w:rPr>
          <w:rFonts w:ascii="Times New Roman" w:hAnsi="Times New Roman" w:cs="Times New Roman"/>
        </w:rPr>
        <w:t xml:space="preserve"> a cutoff time of one year yields approximately equal instances of </w:t>
      </w:r>
      <w:r w:rsidR="0095276D" w:rsidRPr="002749A1">
        <w:rPr>
          <w:rFonts w:ascii="Times New Roman" w:hAnsi="Times New Roman" w:cs="Times New Roman"/>
        </w:rPr>
        <w:t>short-term and long-term</w:t>
      </w:r>
      <w:r w:rsidR="00D53E61" w:rsidRPr="002749A1">
        <w:rPr>
          <w:rFonts w:ascii="Times New Roman" w:hAnsi="Times New Roman" w:cs="Times New Roman"/>
        </w:rPr>
        <w:t xml:space="preserve"> classes</w:t>
      </w:r>
      <w:r w:rsidR="007D0ED3" w:rsidRPr="002749A1">
        <w:rPr>
          <w:rFonts w:ascii="Times New Roman" w:hAnsi="Times New Roman" w:cs="Times New Roman"/>
        </w:rPr>
        <w:t xml:space="preserve">, which makes </w:t>
      </w:r>
      <w:r w:rsidR="00722FB3" w:rsidRPr="002749A1">
        <w:rPr>
          <w:rFonts w:ascii="Times New Roman" w:hAnsi="Times New Roman" w:cs="Times New Roman"/>
        </w:rPr>
        <w:t xml:space="preserve">subsequent analysis more </w:t>
      </w:r>
      <w:r w:rsidR="00555951" w:rsidRPr="002749A1">
        <w:rPr>
          <w:rFonts w:ascii="Times New Roman" w:hAnsi="Times New Roman" w:cs="Times New Roman"/>
        </w:rPr>
        <w:t>manageable</w:t>
      </w:r>
      <w:r w:rsidR="00D53E61" w:rsidRPr="002749A1">
        <w:rPr>
          <w:rFonts w:ascii="Times New Roman" w:hAnsi="Times New Roman" w:cs="Times New Roman"/>
        </w:rPr>
        <w:t xml:space="preserve"> (</w:t>
      </w:r>
      <w:r w:rsidR="00FB6EA4">
        <w:rPr>
          <w:rFonts w:ascii="Times New Roman" w:hAnsi="Times New Roman" w:cs="Times New Roman"/>
        </w:rPr>
        <w:t>Fig 2b</w:t>
      </w:r>
      <w:r w:rsidR="00D53E61" w:rsidRPr="002749A1">
        <w:rPr>
          <w:rFonts w:ascii="Times New Roman" w:hAnsi="Times New Roman" w:cs="Times New Roman"/>
        </w:rPr>
        <w:t xml:space="preserve">). </w:t>
      </w:r>
    </w:p>
    <w:p w14:paraId="0492EC02" w14:textId="77777777" w:rsidR="00DC28AC" w:rsidRPr="002749A1" w:rsidRDefault="00DC28AC" w:rsidP="008346DD">
      <w:pPr>
        <w:rPr>
          <w:rFonts w:ascii="Times New Roman" w:hAnsi="Times New Roman" w:cs="Times New Roman"/>
        </w:rPr>
      </w:pPr>
    </w:p>
    <w:p w14:paraId="1374A880" w14:textId="0D78DF64" w:rsidR="00DC28AC" w:rsidRPr="002749A1" w:rsidRDefault="00DC28AC" w:rsidP="008346DD">
      <w:pPr>
        <w:rPr>
          <w:rFonts w:ascii="Times New Roman" w:hAnsi="Times New Roman" w:cs="Times New Roman"/>
        </w:rPr>
      </w:pPr>
      <w:r w:rsidRPr="002749A1">
        <w:rPr>
          <w:rFonts w:ascii="Times New Roman" w:hAnsi="Times New Roman" w:cs="Times New Roman"/>
          <w:noProof/>
        </w:rPr>
        <w:drawing>
          <wp:inline distT="0" distB="0" distL="0" distR="0" wp14:anchorId="6FE3EC74" wp14:editId="7090BF1E">
            <wp:extent cx="2743200" cy="1832993"/>
            <wp:effectExtent l="0" t="0" r="0" b="0"/>
            <wp:docPr id="4" name="Picture 4" descr="Macintosh HD:Users:kareemwahid:Desktop:Brats17TrainingData:Survival_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areemwahid:Desktop:Brats17TrainingData:Survival_distribution.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4205" cy="1833665"/>
                    </a:xfrm>
                    <a:prstGeom prst="rect">
                      <a:avLst/>
                    </a:prstGeom>
                    <a:noFill/>
                    <a:ln>
                      <a:noFill/>
                    </a:ln>
                  </pic:spPr>
                </pic:pic>
              </a:graphicData>
            </a:graphic>
          </wp:inline>
        </w:drawing>
      </w:r>
      <w:r w:rsidRPr="002749A1">
        <w:rPr>
          <w:rFonts w:ascii="Times New Roman" w:hAnsi="Times New Roman" w:cs="Times New Roman"/>
          <w:noProof/>
        </w:rPr>
        <w:drawing>
          <wp:inline distT="0" distB="0" distL="0" distR="0" wp14:anchorId="36D9CC40" wp14:editId="641B12C4">
            <wp:extent cx="2667000" cy="1839878"/>
            <wp:effectExtent l="0" t="0" r="0" b="0"/>
            <wp:docPr id="5" name="Picture 5" descr="Macintosh HD:Users:kareemwahid:Desktop:Brats17TrainingData:Survival_0_1_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areemwahid:Desktop:Brats17TrainingData:Survival_0_1_distribution.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9553" cy="1841639"/>
                    </a:xfrm>
                    <a:prstGeom prst="rect">
                      <a:avLst/>
                    </a:prstGeom>
                    <a:noFill/>
                    <a:ln>
                      <a:noFill/>
                    </a:ln>
                  </pic:spPr>
                </pic:pic>
              </a:graphicData>
            </a:graphic>
          </wp:inline>
        </w:drawing>
      </w:r>
    </w:p>
    <w:p w14:paraId="07497606" w14:textId="2801F431" w:rsidR="00DC28AC" w:rsidRPr="002749A1" w:rsidRDefault="00DC28AC" w:rsidP="00DC28AC">
      <w:pPr>
        <w:jc w:val="center"/>
        <w:rPr>
          <w:rFonts w:ascii="Times New Roman" w:hAnsi="Times New Roman" w:cs="Times New Roman"/>
          <w:sz w:val="20"/>
          <w:szCs w:val="20"/>
        </w:rPr>
      </w:pPr>
      <w:r w:rsidRPr="002749A1">
        <w:rPr>
          <w:rFonts w:ascii="Times New Roman" w:hAnsi="Times New Roman" w:cs="Times New Roman"/>
          <w:b/>
          <w:sz w:val="20"/>
          <w:szCs w:val="20"/>
        </w:rPr>
        <w:t>Figure</w:t>
      </w:r>
      <w:r w:rsidR="00FB4878">
        <w:rPr>
          <w:rFonts w:ascii="Times New Roman" w:hAnsi="Times New Roman" w:cs="Times New Roman"/>
          <w:b/>
          <w:sz w:val="20"/>
          <w:szCs w:val="20"/>
        </w:rPr>
        <w:t xml:space="preserve"> </w:t>
      </w:r>
      <w:r w:rsidR="00FB6EA4">
        <w:rPr>
          <w:rFonts w:ascii="Times New Roman" w:hAnsi="Times New Roman" w:cs="Times New Roman"/>
          <w:b/>
          <w:sz w:val="20"/>
          <w:szCs w:val="20"/>
        </w:rPr>
        <w:t>2</w:t>
      </w:r>
      <w:r w:rsidRPr="002749A1">
        <w:rPr>
          <w:rFonts w:ascii="Times New Roman" w:hAnsi="Times New Roman" w:cs="Times New Roman"/>
          <w:sz w:val="20"/>
          <w:szCs w:val="20"/>
        </w:rPr>
        <w:t>:</w:t>
      </w:r>
      <w:r w:rsidR="00F04C5D">
        <w:rPr>
          <w:rFonts w:ascii="Times New Roman" w:hAnsi="Times New Roman" w:cs="Times New Roman"/>
          <w:sz w:val="20"/>
          <w:szCs w:val="20"/>
        </w:rPr>
        <w:t xml:space="preserve"> Survival distribution before (a) and after partitioning (b</w:t>
      </w:r>
      <w:r w:rsidRPr="002749A1">
        <w:rPr>
          <w:rFonts w:ascii="Times New Roman" w:hAnsi="Times New Roman" w:cs="Times New Roman"/>
          <w:sz w:val="20"/>
          <w:szCs w:val="20"/>
        </w:rPr>
        <w:t xml:space="preserve">). </w:t>
      </w:r>
    </w:p>
    <w:p w14:paraId="46FD87A4" w14:textId="77777777" w:rsidR="00DC28AC" w:rsidRPr="002749A1" w:rsidRDefault="00DC28AC" w:rsidP="008346DD">
      <w:pPr>
        <w:rPr>
          <w:rFonts w:ascii="Times New Roman" w:hAnsi="Times New Roman" w:cs="Times New Roman"/>
        </w:rPr>
      </w:pPr>
    </w:p>
    <w:p w14:paraId="50C6CCF2" w14:textId="6A2C6BDB" w:rsidR="001A0975" w:rsidRPr="002749A1" w:rsidRDefault="001A0975" w:rsidP="00FB6EA4">
      <w:pPr>
        <w:spacing w:before="60" w:after="100" w:afterAutospacing="1"/>
        <w:ind w:firstLine="720"/>
        <w:rPr>
          <w:rFonts w:ascii="Times New Roman" w:hAnsi="Times New Roman" w:cs="Times New Roman"/>
        </w:rPr>
      </w:pPr>
      <w:r w:rsidRPr="002749A1">
        <w:rPr>
          <w:rFonts w:ascii="Times New Roman" w:hAnsi="Times New Roman" w:cs="Times New Roman"/>
        </w:rPr>
        <w:t xml:space="preserve">94 radiomic features corresponding to statistics (19), shape (16), and texture (59) were extracted </w:t>
      </w:r>
      <w:r w:rsidR="00D31E7B" w:rsidRPr="002749A1">
        <w:rPr>
          <w:rFonts w:ascii="Times New Roman" w:hAnsi="Times New Roman" w:cs="Times New Roman"/>
        </w:rPr>
        <w:t>from each of the</w:t>
      </w:r>
      <w:r w:rsidRPr="002749A1">
        <w:rPr>
          <w:rFonts w:ascii="Times New Roman" w:hAnsi="Times New Roman" w:cs="Times New Roman"/>
        </w:rPr>
        <w:t xml:space="preserve"> </w:t>
      </w:r>
      <w:r w:rsidR="00C77EB3" w:rsidRPr="002749A1">
        <w:rPr>
          <w:rFonts w:ascii="Times New Roman" w:hAnsi="Times New Roman" w:cs="Times New Roman"/>
        </w:rPr>
        <w:t>163</w:t>
      </w:r>
      <w:r w:rsidR="00D31E7B" w:rsidRPr="002749A1">
        <w:rPr>
          <w:rFonts w:ascii="Times New Roman" w:hAnsi="Times New Roman" w:cs="Times New Roman"/>
        </w:rPr>
        <w:t xml:space="preserve"> </w:t>
      </w:r>
      <w:r w:rsidRPr="002749A1">
        <w:rPr>
          <w:rFonts w:ascii="Times New Roman" w:hAnsi="Times New Roman" w:cs="Times New Roman"/>
        </w:rPr>
        <w:t xml:space="preserve">GBM MRI images/segmentations by implementing a standardized open-source radiomics python library, PyRadiomics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&lt;EndNote&gt;&lt;Cite&gt;&lt;Author&gt;Joost JM van Griethuysen&lt;/Author&gt;&lt;Year&gt;2017&lt;/Year&gt;&lt;RecNum&gt;37&lt;/RecNum&gt;&lt;DisplayText&gt;&lt;style face="superscript"&gt;11&lt;/style&gt;&lt;/DisplayText&gt;&lt;record&gt;&lt;rec-number&gt;37&lt;/rec-number&gt;&lt;foreign-keys&gt;&lt;key app="EN" db-id="d5pz9fet3xrx2yepe51p9x9a5xrestwaeetx" timestamp="1495995222"&gt;37&lt;/key&gt;&lt;/foreign-keys&gt;&lt;ref-type name="Journal Article"&gt;17&lt;/ref-type&gt;&lt;contributors&gt;&lt;authors&gt;&lt;author&gt;Joost JM van Griethuysen, Andriy Fedorov, Chintan Parmar, Ahmed Hosny, Nicole Aucoin, Vivek Narayan, Regina GH Beets-Tan, Jean-Christophe Fillion-Robin, Steve Pieper, Hugo JWL Aerts&lt;/author&gt;&lt;/authors&gt;&lt;/contributors&gt;&lt;titles&gt;&lt;title&gt;Computational Radiomics System to Decode the Radiographic Phenotype&lt;/title&gt;&lt;secondary-title&gt;Submitted&lt;/secondary-title&gt;&lt;/titles&gt;&lt;periodical&gt;&lt;full-title&gt;Submitted&lt;/full-title&gt;&lt;/periodical&gt;&lt;dates&gt;&lt;year&gt;2017&lt;/year&gt;&lt;/dates&gt;&lt;urls&gt;&lt;/urls&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11</w:t>
      </w:r>
      <w:r w:rsidRPr="002749A1">
        <w:rPr>
          <w:rFonts w:ascii="Times New Roman" w:hAnsi="Times New Roman" w:cs="Times New Roman"/>
        </w:rPr>
        <w:fldChar w:fldCharType="end"/>
      </w:r>
      <w:r w:rsidR="00934CA6" w:rsidRPr="002749A1">
        <w:rPr>
          <w:rFonts w:ascii="Times New Roman" w:hAnsi="Times New Roman" w:cs="Times New Roman"/>
        </w:rPr>
        <w:t>, with default parameter configuration</w:t>
      </w:r>
      <w:r w:rsidRPr="002749A1">
        <w:rPr>
          <w:rFonts w:ascii="Times New Roman" w:hAnsi="Times New Roman" w:cs="Times New Roman"/>
        </w:rPr>
        <w:t xml:space="preserve">. </w:t>
      </w:r>
      <w:r w:rsidR="00C00EA8" w:rsidRPr="002749A1">
        <w:rPr>
          <w:rFonts w:ascii="Times New Roman" w:hAnsi="Times New Roman" w:cs="Times New Roman"/>
        </w:rPr>
        <w:t xml:space="preserve">The inputs to the radiomics algorithm were FLAIR MRI scans as “Images” and corresponding tumor segmentations as “Masks”. </w:t>
      </w:r>
      <w:r w:rsidR="002D5DEB" w:rsidRPr="002749A1">
        <w:rPr>
          <w:rFonts w:ascii="Times New Roman" w:hAnsi="Times New Roman" w:cs="Times New Roman"/>
        </w:rPr>
        <w:t>13</w:t>
      </w:r>
      <w:r w:rsidR="008346DD" w:rsidRPr="002749A1">
        <w:rPr>
          <w:rFonts w:ascii="Times New Roman" w:hAnsi="Times New Roman" w:cs="Times New Roman"/>
        </w:rPr>
        <w:t xml:space="preserve"> of </w:t>
      </w:r>
      <w:r w:rsidR="00597F23" w:rsidRPr="002749A1">
        <w:rPr>
          <w:rFonts w:ascii="Times New Roman" w:hAnsi="Times New Roman" w:cs="Times New Roman"/>
        </w:rPr>
        <w:t>the</w:t>
      </w:r>
      <w:r w:rsidRPr="002749A1">
        <w:rPr>
          <w:rFonts w:ascii="Times New Roman" w:hAnsi="Times New Roman" w:cs="Times New Roman"/>
        </w:rPr>
        <w:t xml:space="preserve"> image/mask combinations suffered from geometry mismatch, so these samples were discarded. Statistical information for five of the radiomic features extracted is shown in Table 1.</w:t>
      </w:r>
      <w:r w:rsidR="00C00EA8" w:rsidRPr="002749A1">
        <w:rPr>
          <w:rFonts w:ascii="Times New Roman" w:hAnsi="Times New Roman" w:cs="Times New Roman"/>
        </w:rPr>
        <w:t xml:space="preserve"> A detailed list of the features extracted can be found in the PyRadiomics documentation.</w:t>
      </w:r>
    </w:p>
    <w:tbl>
      <w:tblPr>
        <w:tblStyle w:val="TableGrid"/>
        <w:tblW w:w="8016" w:type="dxa"/>
        <w:jc w:val="center"/>
        <w:tblLook w:val="04A0" w:firstRow="1" w:lastRow="0" w:firstColumn="1" w:lastColumn="0" w:noHBand="0" w:noVBand="1"/>
      </w:tblPr>
      <w:tblGrid>
        <w:gridCol w:w="1279"/>
        <w:gridCol w:w="1291"/>
        <w:gridCol w:w="1291"/>
        <w:gridCol w:w="1583"/>
        <w:gridCol w:w="1286"/>
        <w:gridCol w:w="1286"/>
      </w:tblGrid>
      <w:tr w:rsidR="001A0975" w:rsidRPr="002749A1" w14:paraId="54B0207E" w14:textId="77777777" w:rsidTr="008346DD">
        <w:trPr>
          <w:trHeight w:val="260"/>
          <w:jc w:val="center"/>
        </w:trPr>
        <w:tc>
          <w:tcPr>
            <w:tcW w:w="1279" w:type="dxa"/>
          </w:tcPr>
          <w:p w14:paraId="7A1F915A" w14:textId="77777777" w:rsidR="001A0975" w:rsidRPr="002749A1" w:rsidRDefault="001A0975" w:rsidP="008346DD">
            <w:pPr>
              <w:rPr>
                <w:rFonts w:ascii="Times New Roman" w:eastAsia="Times New Roman" w:hAnsi="Times New Roman" w:cs="Times New Roman"/>
                <w:color w:val="000000"/>
                <w:sz w:val="20"/>
                <w:szCs w:val="20"/>
              </w:rPr>
            </w:pPr>
          </w:p>
        </w:tc>
        <w:tc>
          <w:tcPr>
            <w:tcW w:w="1291" w:type="dxa"/>
          </w:tcPr>
          <w:p w14:paraId="28182780" w14:textId="77777777" w:rsidR="001A0975" w:rsidRPr="002749A1" w:rsidRDefault="001A0975" w:rsidP="008346DD">
            <w:pPr>
              <w:rPr>
                <w:rFonts w:ascii="Times New Roman" w:eastAsia="Times New Roman" w:hAnsi="Times New Roman" w:cs="Times New Roman"/>
                <w:b/>
                <w:bCs/>
                <w:color w:val="000000"/>
                <w:sz w:val="20"/>
                <w:szCs w:val="20"/>
              </w:rPr>
            </w:pPr>
          </w:p>
        </w:tc>
        <w:tc>
          <w:tcPr>
            <w:tcW w:w="1291" w:type="dxa"/>
          </w:tcPr>
          <w:p w14:paraId="41B03271" w14:textId="77777777" w:rsidR="001A0975" w:rsidRPr="002749A1" w:rsidRDefault="001A0975" w:rsidP="008346DD">
            <w:pPr>
              <w:rPr>
                <w:rFonts w:ascii="Times New Roman" w:eastAsia="Times New Roman" w:hAnsi="Times New Roman" w:cs="Times New Roman"/>
                <w:b/>
                <w:bCs/>
                <w:color w:val="000000"/>
                <w:sz w:val="20"/>
                <w:szCs w:val="20"/>
              </w:rPr>
            </w:pPr>
          </w:p>
        </w:tc>
        <w:tc>
          <w:tcPr>
            <w:tcW w:w="4155" w:type="dxa"/>
            <w:gridSpan w:val="3"/>
          </w:tcPr>
          <w:p w14:paraId="1F8BE3D5" w14:textId="77777777" w:rsidR="001A0975" w:rsidRPr="002749A1" w:rsidRDefault="001A0975" w:rsidP="008346DD">
            <w:pPr>
              <w:jc w:val="cente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Textural Features</w:t>
            </w:r>
          </w:p>
        </w:tc>
      </w:tr>
      <w:tr w:rsidR="001A0975" w:rsidRPr="002749A1" w14:paraId="46527874" w14:textId="77777777" w:rsidTr="008346DD">
        <w:trPr>
          <w:trHeight w:val="740"/>
          <w:jc w:val="center"/>
        </w:trPr>
        <w:tc>
          <w:tcPr>
            <w:tcW w:w="1279" w:type="dxa"/>
            <w:hideMark/>
          </w:tcPr>
          <w:p w14:paraId="03DB71DF" w14:textId="77777777" w:rsidR="001A0975" w:rsidRPr="002749A1" w:rsidRDefault="001A0975" w:rsidP="008346DD">
            <w:pPr>
              <w:rPr>
                <w:rFonts w:ascii="Times New Roman" w:eastAsia="Times New Roman" w:hAnsi="Times New Roman" w:cs="Times New Roman"/>
                <w:color w:val="000000"/>
                <w:sz w:val="20"/>
                <w:szCs w:val="20"/>
              </w:rPr>
            </w:pPr>
          </w:p>
        </w:tc>
        <w:tc>
          <w:tcPr>
            <w:tcW w:w="1291" w:type="dxa"/>
            <w:hideMark/>
          </w:tcPr>
          <w:p w14:paraId="14AC214D"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Variance (statistics)</w:t>
            </w:r>
          </w:p>
        </w:tc>
        <w:tc>
          <w:tcPr>
            <w:tcW w:w="1291" w:type="dxa"/>
            <w:hideMark/>
          </w:tcPr>
          <w:p w14:paraId="2A863DAC"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Volume (shape)</w:t>
            </w:r>
          </w:p>
        </w:tc>
        <w:tc>
          <w:tcPr>
            <w:tcW w:w="1583" w:type="dxa"/>
            <w:hideMark/>
          </w:tcPr>
          <w:p w14:paraId="7AF8B9E3"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Autocorrelation (GLCM)</w:t>
            </w:r>
          </w:p>
        </w:tc>
        <w:tc>
          <w:tcPr>
            <w:tcW w:w="1286" w:type="dxa"/>
            <w:hideMark/>
          </w:tcPr>
          <w:p w14:paraId="33002177"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Small Area Emphasis (GLSZM)</w:t>
            </w:r>
          </w:p>
        </w:tc>
        <w:tc>
          <w:tcPr>
            <w:tcW w:w="1286" w:type="dxa"/>
            <w:hideMark/>
          </w:tcPr>
          <w:p w14:paraId="2710B091"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Short Run Emphasis (GLRLM)</w:t>
            </w:r>
          </w:p>
        </w:tc>
      </w:tr>
      <w:tr w:rsidR="001A0975" w:rsidRPr="002749A1" w14:paraId="4A307FE9" w14:textId="77777777" w:rsidTr="008346DD">
        <w:trPr>
          <w:trHeight w:val="320"/>
          <w:jc w:val="center"/>
        </w:trPr>
        <w:tc>
          <w:tcPr>
            <w:tcW w:w="1279" w:type="dxa"/>
            <w:noWrap/>
            <w:hideMark/>
          </w:tcPr>
          <w:p w14:paraId="64E3C272"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count</w:t>
            </w:r>
          </w:p>
        </w:tc>
        <w:tc>
          <w:tcPr>
            <w:tcW w:w="1291" w:type="dxa"/>
            <w:noWrap/>
            <w:hideMark/>
          </w:tcPr>
          <w:p w14:paraId="10A7741F"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c>
          <w:tcPr>
            <w:tcW w:w="1291" w:type="dxa"/>
            <w:noWrap/>
            <w:hideMark/>
          </w:tcPr>
          <w:p w14:paraId="031E8189"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c>
          <w:tcPr>
            <w:tcW w:w="1583" w:type="dxa"/>
            <w:noWrap/>
            <w:hideMark/>
          </w:tcPr>
          <w:p w14:paraId="445C280E"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c>
          <w:tcPr>
            <w:tcW w:w="1286" w:type="dxa"/>
            <w:noWrap/>
            <w:hideMark/>
          </w:tcPr>
          <w:p w14:paraId="1E797F4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c>
          <w:tcPr>
            <w:tcW w:w="1286" w:type="dxa"/>
            <w:noWrap/>
            <w:hideMark/>
          </w:tcPr>
          <w:p w14:paraId="3614774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150</w:t>
            </w:r>
          </w:p>
        </w:tc>
      </w:tr>
      <w:tr w:rsidR="001A0975" w:rsidRPr="002749A1" w14:paraId="468EF9E8" w14:textId="77777777" w:rsidTr="008346DD">
        <w:trPr>
          <w:trHeight w:val="320"/>
          <w:jc w:val="center"/>
        </w:trPr>
        <w:tc>
          <w:tcPr>
            <w:tcW w:w="1279" w:type="dxa"/>
            <w:noWrap/>
            <w:hideMark/>
          </w:tcPr>
          <w:p w14:paraId="41A7F26C"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mean</w:t>
            </w:r>
          </w:p>
        </w:tc>
        <w:tc>
          <w:tcPr>
            <w:tcW w:w="1291" w:type="dxa"/>
            <w:noWrap/>
            <w:hideMark/>
          </w:tcPr>
          <w:p w14:paraId="630BFED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8643.94</w:t>
            </w:r>
          </w:p>
        </w:tc>
        <w:tc>
          <w:tcPr>
            <w:tcW w:w="1291" w:type="dxa"/>
            <w:noWrap/>
            <w:hideMark/>
          </w:tcPr>
          <w:p w14:paraId="5E3C3D45"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11856.81</w:t>
            </w:r>
          </w:p>
        </w:tc>
        <w:tc>
          <w:tcPr>
            <w:tcW w:w="1583" w:type="dxa"/>
            <w:noWrap/>
            <w:hideMark/>
          </w:tcPr>
          <w:p w14:paraId="48075EA0"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190.71</w:t>
            </w:r>
          </w:p>
        </w:tc>
        <w:tc>
          <w:tcPr>
            <w:tcW w:w="1286" w:type="dxa"/>
            <w:noWrap/>
            <w:hideMark/>
          </w:tcPr>
          <w:p w14:paraId="5DC602CE"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0.55</w:t>
            </w:r>
          </w:p>
        </w:tc>
        <w:tc>
          <w:tcPr>
            <w:tcW w:w="1286" w:type="dxa"/>
            <w:noWrap/>
            <w:hideMark/>
          </w:tcPr>
          <w:p w14:paraId="10667B25"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0.81</w:t>
            </w:r>
          </w:p>
        </w:tc>
      </w:tr>
      <w:tr w:rsidR="001A0975" w:rsidRPr="002749A1" w14:paraId="480221C0" w14:textId="77777777" w:rsidTr="008346DD">
        <w:trPr>
          <w:trHeight w:val="320"/>
          <w:jc w:val="center"/>
        </w:trPr>
        <w:tc>
          <w:tcPr>
            <w:tcW w:w="1279" w:type="dxa"/>
            <w:noWrap/>
            <w:hideMark/>
          </w:tcPr>
          <w:p w14:paraId="76160D59"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std</w:t>
            </w:r>
          </w:p>
        </w:tc>
        <w:tc>
          <w:tcPr>
            <w:tcW w:w="1291" w:type="dxa"/>
            <w:noWrap/>
            <w:hideMark/>
          </w:tcPr>
          <w:p w14:paraId="470B07E4"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14328.38</w:t>
            </w:r>
          </w:p>
        </w:tc>
        <w:tc>
          <w:tcPr>
            <w:tcW w:w="1291" w:type="dxa"/>
            <w:noWrap/>
            <w:hideMark/>
          </w:tcPr>
          <w:p w14:paraId="0D3A99B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14355.17</w:t>
            </w:r>
          </w:p>
        </w:tc>
        <w:tc>
          <w:tcPr>
            <w:tcW w:w="1583" w:type="dxa"/>
            <w:noWrap/>
            <w:hideMark/>
          </w:tcPr>
          <w:p w14:paraId="1C27937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215.69</w:t>
            </w:r>
          </w:p>
        </w:tc>
        <w:tc>
          <w:tcPr>
            <w:tcW w:w="1286" w:type="dxa"/>
            <w:noWrap/>
            <w:hideMark/>
          </w:tcPr>
          <w:p w14:paraId="3551067C"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0.08</w:t>
            </w:r>
          </w:p>
        </w:tc>
        <w:tc>
          <w:tcPr>
            <w:tcW w:w="1286" w:type="dxa"/>
            <w:noWrap/>
            <w:hideMark/>
          </w:tcPr>
          <w:p w14:paraId="00729D1D"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0.10</w:t>
            </w:r>
          </w:p>
        </w:tc>
      </w:tr>
      <w:tr w:rsidR="001A0975" w:rsidRPr="002749A1" w14:paraId="00A18524" w14:textId="77777777" w:rsidTr="008346DD">
        <w:trPr>
          <w:trHeight w:val="320"/>
          <w:jc w:val="center"/>
        </w:trPr>
        <w:tc>
          <w:tcPr>
            <w:tcW w:w="1279" w:type="dxa"/>
            <w:noWrap/>
            <w:hideMark/>
          </w:tcPr>
          <w:p w14:paraId="14D58FC8"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min</w:t>
            </w:r>
          </w:p>
        </w:tc>
        <w:tc>
          <w:tcPr>
            <w:tcW w:w="1291" w:type="dxa"/>
            <w:noWrap/>
            <w:hideMark/>
          </w:tcPr>
          <w:p w14:paraId="5FF9A01B"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20.58</w:t>
            </w:r>
          </w:p>
        </w:tc>
        <w:tc>
          <w:tcPr>
            <w:tcW w:w="1291" w:type="dxa"/>
            <w:noWrap/>
            <w:hideMark/>
          </w:tcPr>
          <w:p w14:paraId="06800B59"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47.00</w:t>
            </w:r>
          </w:p>
        </w:tc>
        <w:tc>
          <w:tcPr>
            <w:tcW w:w="1583" w:type="dxa"/>
            <w:noWrap/>
            <w:hideMark/>
          </w:tcPr>
          <w:p w14:paraId="793FF925"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5.11</w:t>
            </w:r>
          </w:p>
        </w:tc>
        <w:tc>
          <w:tcPr>
            <w:tcW w:w="1286" w:type="dxa"/>
            <w:noWrap/>
            <w:hideMark/>
          </w:tcPr>
          <w:p w14:paraId="2645F9E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0.33</w:t>
            </w:r>
          </w:p>
        </w:tc>
        <w:tc>
          <w:tcPr>
            <w:tcW w:w="1286" w:type="dxa"/>
            <w:noWrap/>
            <w:hideMark/>
          </w:tcPr>
          <w:p w14:paraId="6590D753"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0.31</w:t>
            </w:r>
          </w:p>
        </w:tc>
      </w:tr>
      <w:tr w:rsidR="001A0975" w:rsidRPr="002749A1" w14:paraId="21BD57B6" w14:textId="77777777" w:rsidTr="008346DD">
        <w:trPr>
          <w:trHeight w:val="320"/>
          <w:jc w:val="center"/>
        </w:trPr>
        <w:tc>
          <w:tcPr>
            <w:tcW w:w="1279" w:type="dxa"/>
            <w:noWrap/>
            <w:hideMark/>
          </w:tcPr>
          <w:p w14:paraId="4F7D5E77"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25%</w:t>
            </w:r>
          </w:p>
        </w:tc>
        <w:tc>
          <w:tcPr>
            <w:tcW w:w="1291" w:type="dxa"/>
            <w:noWrap/>
            <w:hideMark/>
          </w:tcPr>
          <w:p w14:paraId="179DD16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2034.99</w:t>
            </w:r>
          </w:p>
        </w:tc>
        <w:tc>
          <w:tcPr>
            <w:tcW w:w="1291" w:type="dxa"/>
            <w:noWrap/>
            <w:hideMark/>
          </w:tcPr>
          <w:p w14:paraId="1C771704"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3274.75</w:t>
            </w:r>
          </w:p>
        </w:tc>
        <w:tc>
          <w:tcPr>
            <w:tcW w:w="1583" w:type="dxa"/>
            <w:noWrap/>
            <w:hideMark/>
          </w:tcPr>
          <w:p w14:paraId="1FBAA994"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67.45</w:t>
            </w:r>
          </w:p>
        </w:tc>
        <w:tc>
          <w:tcPr>
            <w:tcW w:w="1286" w:type="dxa"/>
            <w:noWrap/>
            <w:hideMark/>
          </w:tcPr>
          <w:p w14:paraId="57086449"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0.50</w:t>
            </w:r>
          </w:p>
        </w:tc>
        <w:tc>
          <w:tcPr>
            <w:tcW w:w="1286" w:type="dxa"/>
            <w:noWrap/>
            <w:hideMark/>
          </w:tcPr>
          <w:p w14:paraId="77FC3655"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0.75</w:t>
            </w:r>
          </w:p>
        </w:tc>
      </w:tr>
      <w:tr w:rsidR="001A0975" w:rsidRPr="002749A1" w14:paraId="46BDEAA3" w14:textId="77777777" w:rsidTr="008346DD">
        <w:trPr>
          <w:trHeight w:val="320"/>
          <w:jc w:val="center"/>
        </w:trPr>
        <w:tc>
          <w:tcPr>
            <w:tcW w:w="1279" w:type="dxa"/>
            <w:noWrap/>
            <w:hideMark/>
          </w:tcPr>
          <w:p w14:paraId="77DAAC44"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50%</w:t>
            </w:r>
          </w:p>
        </w:tc>
        <w:tc>
          <w:tcPr>
            <w:tcW w:w="1291" w:type="dxa"/>
            <w:noWrap/>
            <w:hideMark/>
          </w:tcPr>
          <w:p w14:paraId="1B0FB40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4273.07</w:t>
            </w:r>
          </w:p>
        </w:tc>
        <w:tc>
          <w:tcPr>
            <w:tcW w:w="1291" w:type="dxa"/>
            <w:noWrap/>
            <w:hideMark/>
          </w:tcPr>
          <w:p w14:paraId="447A25D1"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7820.50</w:t>
            </w:r>
          </w:p>
        </w:tc>
        <w:tc>
          <w:tcPr>
            <w:tcW w:w="1583" w:type="dxa"/>
            <w:noWrap/>
            <w:hideMark/>
          </w:tcPr>
          <w:p w14:paraId="1D09A263"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118.01</w:t>
            </w:r>
          </w:p>
        </w:tc>
        <w:tc>
          <w:tcPr>
            <w:tcW w:w="1286" w:type="dxa"/>
            <w:noWrap/>
            <w:hideMark/>
          </w:tcPr>
          <w:p w14:paraId="15A7732E"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0.56</w:t>
            </w:r>
          </w:p>
        </w:tc>
        <w:tc>
          <w:tcPr>
            <w:tcW w:w="1286" w:type="dxa"/>
            <w:noWrap/>
            <w:hideMark/>
          </w:tcPr>
          <w:p w14:paraId="53FA5C90"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0.84</w:t>
            </w:r>
          </w:p>
        </w:tc>
      </w:tr>
      <w:tr w:rsidR="001A0975" w:rsidRPr="002749A1" w14:paraId="1BE1065B" w14:textId="77777777" w:rsidTr="008346DD">
        <w:trPr>
          <w:trHeight w:val="320"/>
          <w:jc w:val="center"/>
        </w:trPr>
        <w:tc>
          <w:tcPr>
            <w:tcW w:w="1279" w:type="dxa"/>
            <w:noWrap/>
            <w:hideMark/>
          </w:tcPr>
          <w:p w14:paraId="7EDF3F62"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75%</w:t>
            </w:r>
          </w:p>
        </w:tc>
        <w:tc>
          <w:tcPr>
            <w:tcW w:w="1291" w:type="dxa"/>
            <w:noWrap/>
            <w:hideMark/>
          </w:tcPr>
          <w:p w14:paraId="558FA071"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8120.41</w:t>
            </w:r>
          </w:p>
        </w:tc>
        <w:tc>
          <w:tcPr>
            <w:tcW w:w="1291" w:type="dxa"/>
            <w:noWrap/>
            <w:hideMark/>
          </w:tcPr>
          <w:p w14:paraId="020AE30D"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15919.75</w:t>
            </w:r>
          </w:p>
        </w:tc>
        <w:tc>
          <w:tcPr>
            <w:tcW w:w="1583" w:type="dxa"/>
            <w:noWrap/>
            <w:hideMark/>
          </w:tcPr>
          <w:p w14:paraId="76B50E9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240.79</w:t>
            </w:r>
          </w:p>
        </w:tc>
        <w:tc>
          <w:tcPr>
            <w:tcW w:w="1286" w:type="dxa"/>
            <w:noWrap/>
            <w:hideMark/>
          </w:tcPr>
          <w:p w14:paraId="1AFD786C"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0.61</w:t>
            </w:r>
          </w:p>
        </w:tc>
        <w:tc>
          <w:tcPr>
            <w:tcW w:w="1286" w:type="dxa"/>
            <w:noWrap/>
            <w:hideMark/>
          </w:tcPr>
          <w:p w14:paraId="09018F3F"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0.88</w:t>
            </w:r>
          </w:p>
        </w:tc>
      </w:tr>
      <w:tr w:rsidR="001A0975" w:rsidRPr="002749A1" w14:paraId="1E36757E" w14:textId="77777777" w:rsidTr="008346DD">
        <w:trPr>
          <w:trHeight w:val="320"/>
          <w:jc w:val="center"/>
        </w:trPr>
        <w:tc>
          <w:tcPr>
            <w:tcW w:w="1279" w:type="dxa"/>
            <w:noWrap/>
            <w:hideMark/>
          </w:tcPr>
          <w:p w14:paraId="22BD99D1" w14:textId="77777777" w:rsidR="001A0975" w:rsidRPr="002749A1" w:rsidRDefault="001A0975" w:rsidP="008346DD">
            <w:pPr>
              <w:rPr>
                <w:rFonts w:ascii="Times New Roman" w:eastAsia="Times New Roman" w:hAnsi="Times New Roman" w:cs="Times New Roman"/>
                <w:b/>
                <w:bCs/>
                <w:color w:val="000000"/>
                <w:sz w:val="20"/>
                <w:szCs w:val="20"/>
              </w:rPr>
            </w:pPr>
            <w:r w:rsidRPr="002749A1">
              <w:rPr>
                <w:rFonts w:ascii="Times New Roman" w:eastAsia="Times New Roman" w:hAnsi="Times New Roman" w:cs="Times New Roman"/>
                <w:b/>
                <w:bCs/>
                <w:color w:val="000000"/>
                <w:sz w:val="20"/>
                <w:szCs w:val="20"/>
              </w:rPr>
              <w:t>max</w:t>
            </w:r>
          </w:p>
        </w:tc>
        <w:tc>
          <w:tcPr>
            <w:tcW w:w="1291" w:type="dxa"/>
            <w:noWrap/>
            <w:hideMark/>
          </w:tcPr>
          <w:p w14:paraId="5EC2A8B6"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98968.98</w:t>
            </w:r>
          </w:p>
        </w:tc>
        <w:tc>
          <w:tcPr>
            <w:tcW w:w="1291" w:type="dxa"/>
            <w:noWrap/>
            <w:hideMark/>
          </w:tcPr>
          <w:p w14:paraId="6CCF3A63"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91299.00</w:t>
            </w:r>
          </w:p>
        </w:tc>
        <w:tc>
          <w:tcPr>
            <w:tcW w:w="1583" w:type="dxa"/>
            <w:noWrap/>
            <w:hideMark/>
          </w:tcPr>
          <w:p w14:paraId="64FFD3DC"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1329.48</w:t>
            </w:r>
          </w:p>
        </w:tc>
        <w:tc>
          <w:tcPr>
            <w:tcW w:w="1286" w:type="dxa"/>
            <w:noWrap/>
            <w:hideMark/>
          </w:tcPr>
          <w:p w14:paraId="456F8E57"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0.74</w:t>
            </w:r>
          </w:p>
        </w:tc>
        <w:tc>
          <w:tcPr>
            <w:tcW w:w="1286" w:type="dxa"/>
            <w:noWrap/>
            <w:hideMark/>
          </w:tcPr>
          <w:p w14:paraId="63B47D44" w14:textId="77777777" w:rsidR="001A0975" w:rsidRPr="002749A1" w:rsidRDefault="001A0975" w:rsidP="008346DD">
            <w:pPr>
              <w:rPr>
                <w:rFonts w:ascii="Times New Roman" w:eastAsia="Times New Roman" w:hAnsi="Times New Roman" w:cs="Times New Roman"/>
                <w:color w:val="000000"/>
                <w:sz w:val="20"/>
                <w:szCs w:val="20"/>
              </w:rPr>
            </w:pPr>
            <w:r w:rsidRPr="002749A1">
              <w:rPr>
                <w:rFonts w:ascii="Times New Roman" w:eastAsia="Times New Roman" w:hAnsi="Times New Roman" w:cs="Times New Roman"/>
                <w:color w:val="000000"/>
                <w:sz w:val="20"/>
                <w:szCs w:val="20"/>
              </w:rPr>
              <w:t>0.96</w:t>
            </w:r>
          </w:p>
        </w:tc>
      </w:tr>
    </w:tbl>
    <w:p w14:paraId="659953FA" w14:textId="77777777" w:rsidR="00597F23" w:rsidRPr="002749A1" w:rsidRDefault="00597F23" w:rsidP="00597F23">
      <w:pPr>
        <w:jc w:val="center"/>
        <w:rPr>
          <w:rFonts w:ascii="Times New Roman" w:hAnsi="Times New Roman" w:cs="Times New Roman"/>
          <w:sz w:val="20"/>
          <w:szCs w:val="20"/>
        </w:rPr>
      </w:pPr>
      <w:r w:rsidRPr="002749A1">
        <w:rPr>
          <w:rFonts w:ascii="Times New Roman" w:hAnsi="Times New Roman" w:cs="Times New Roman"/>
          <w:b/>
          <w:sz w:val="20"/>
          <w:szCs w:val="20"/>
        </w:rPr>
        <w:t>Table 1</w:t>
      </w:r>
      <w:r w:rsidRPr="002749A1">
        <w:rPr>
          <w:rFonts w:ascii="Times New Roman" w:hAnsi="Times New Roman" w:cs="Times New Roman"/>
          <w:sz w:val="20"/>
          <w:szCs w:val="20"/>
        </w:rPr>
        <w:t>: Sample set of radiomic features derived via PyRadiomics for the 5 feature categories. GLCM = Gray Level Co-occurrence Matrix, Gray Level Size Zone Matrix = GLSZM, Gray Level Run Length Matrix = GLRLM are textural features.</w:t>
      </w:r>
    </w:p>
    <w:p w14:paraId="38847701" w14:textId="77777777" w:rsidR="001033CF" w:rsidRPr="002749A1" w:rsidRDefault="001033CF" w:rsidP="00597F23">
      <w:pPr>
        <w:jc w:val="center"/>
        <w:rPr>
          <w:rFonts w:ascii="Times New Roman" w:hAnsi="Times New Roman" w:cs="Times New Roman"/>
          <w:sz w:val="20"/>
          <w:szCs w:val="20"/>
        </w:rPr>
      </w:pPr>
    </w:p>
    <w:p w14:paraId="2AEA7E28" w14:textId="334C7DD9" w:rsidR="001033CF" w:rsidRDefault="001033CF" w:rsidP="001033CF">
      <w:pPr>
        <w:ind w:firstLine="720"/>
        <w:rPr>
          <w:rFonts w:ascii="Times New Roman" w:hAnsi="Times New Roman" w:cs="Times New Roman"/>
        </w:rPr>
      </w:pPr>
      <w:r w:rsidRPr="002749A1">
        <w:rPr>
          <w:rFonts w:ascii="Times New Roman" w:hAnsi="Times New Roman" w:cs="Times New Roman"/>
        </w:rPr>
        <w:t xml:space="preserve">The radiomic feature data and categorical survival data have been collated to yield the final dataset that </w:t>
      </w:r>
      <w:r w:rsidR="00790EE4" w:rsidRPr="002749A1">
        <w:rPr>
          <w:rFonts w:ascii="Times New Roman" w:hAnsi="Times New Roman" w:cs="Times New Roman"/>
        </w:rPr>
        <w:t>was</w:t>
      </w:r>
      <w:r w:rsidRPr="002749A1">
        <w:rPr>
          <w:rFonts w:ascii="Times New Roman" w:hAnsi="Times New Roman" w:cs="Times New Roman"/>
        </w:rPr>
        <w:t xml:space="preserve"> used for this project.</w:t>
      </w:r>
      <w:r w:rsidR="00164B90" w:rsidRPr="002749A1">
        <w:rPr>
          <w:rFonts w:ascii="Times New Roman" w:hAnsi="Times New Roman" w:cs="Times New Roman"/>
        </w:rPr>
        <w:t xml:space="preserve"> The dataset contains 150 rows </w:t>
      </w:r>
      <w:r w:rsidRPr="002749A1">
        <w:rPr>
          <w:rFonts w:ascii="Times New Roman" w:hAnsi="Times New Roman" w:cs="Times New Roman"/>
        </w:rPr>
        <w:t>corresponding to the number of patients, and 95 columns corresponding to the radiomic features and the overall survival category</w:t>
      </w:r>
      <w:r w:rsidR="00B950BC" w:rsidRPr="002749A1">
        <w:rPr>
          <w:rFonts w:ascii="Times New Roman" w:hAnsi="Times New Roman" w:cs="Times New Roman"/>
        </w:rPr>
        <w:t xml:space="preserve"> (short-term: 0, or long-</w:t>
      </w:r>
      <w:r w:rsidR="00CF7CD5" w:rsidRPr="002749A1">
        <w:rPr>
          <w:rFonts w:ascii="Times New Roman" w:hAnsi="Times New Roman" w:cs="Times New Roman"/>
        </w:rPr>
        <w:t>term: 1)</w:t>
      </w:r>
      <w:r w:rsidRPr="002749A1">
        <w:rPr>
          <w:rFonts w:ascii="Times New Roman" w:hAnsi="Times New Roman" w:cs="Times New Roman"/>
        </w:rPr>
        <w:t xml:space="preserve">. </w:t>
      </w:r>
      <w:r w:rsidR="009B5E02" w:rsidRPr="002749A1">
        <w:rPr>
          <w:rFonts w:ascii="Times New Roman" w:hAnsi="Times New Roman" w:cs="Times New Roman"/>
        </w:rPr>
        <w:t>The features are the input</w:t>
      </w:r>
      <w:r w:rsidR="0019314C" w:rsidRPr="002749A1">
        <w:rPr>
          <w:rFonts w:ascii="Times New Roman" w:hAnsi="Times New Roman" w:cs="Times New Roman"/>
        </w:rPr>
        <w:t xml:space="preserve"> to our models while the overall survival category </w:t>
      </w:r>
      <w:r w:rsidR="009B5E02" w:rsidRPr="002749A1">
        <w:rPr>
          <w:rFonts w:ascii="Times New Roman" w:hAnsi="Times New Roman" w:cs="Times New Roman"/>
        </w:rPr>
        <w:t>is</w:t>
      </w:r>
      <w:r w:rsidR="00B950BC" w:rsidRPr="002749A1">
        <w:rPr>
          <w:rFonts w:ascii="Times New Roman" w:hAnsi="Times New Roman" w:cs="Times New Roman"/>
        </w:rPr>
        <w:t xml:space="preserve"> the</w:t>
      </w:r>
      <w:r w:rsidR="0019314C" w:rsidRPr="002749A1">
        <w:rPr>
          <w:rFonts w:ascii="Times New Roman" w:hAnsi="Times New Roman" w:cs="Times New Roman"/>
        </w:rPr>
        <w:t xml:space="preserve"> output of our models.</w:t>
      </w:r>
      <w:r w:rsidR="007D1E7C">
        <w:rPr>
          <w:rFonts w:ascii="Times New Roman" w:hAnsi="Times New Roman" w:cs="Times New Roman"/>
        </w:rPr>
        <w:t xml:space="preserve"> A </w:t>
      </w:r>
      <w:r w:rsidR="001C7B8A">
        <w:rPr>
          <w:rFonts w:ascii="Times New Roman" w:hAnsi="Times New Roman" w:cs="Times New Roman"/>
        </w:rPr>
        <w:t>shortened</w:t>
      </w:r>
      <w:r w:rsidR="007D1E7C">
        <w:rPr>
          <w:rFonts w:ascii="Times New Roman" w:hAnsi="Times New Roman" w:cs="Times New Roman"/>
        </w:rPr>
        <w:t xml:space="preserve"> version of the dataset with the first 5 samples showing the survival data and first 2 and last 2 features is shown in Table 2. </w:t>
      </w:r>
    </w:p>
    <w:p w14:paraId="0C7D000F" w14:textId="77777777" w:rsidR="00D22A1B" w:rsidRDefault="00D22A1B" w:rsidP="001033CF">
      <w:pPr>
        <w:ind w:firstLine="720"/>
        <w:rPr>
          <w:rFonts w:ascii="Times New Roman" w:hAnsi="Times New Roman" w:cs="Times New Roman"/>
        </w:rPr>
      </w:pPr>
    </w:p>
    <w:tbl>
      <w:tblPr>
        <w:tblStyle w:val="TableGrid"/>
        <w:tblW w:w="0" w:type="auto"/>
        <w:jc w:val="center"/>
        <w:tblLayout w:type="fixed"/>
        <w:tblLook w:val="04A0" w:firstRow="1" w:lastRow="0" w:firstColumn="1" w:lastColumn="0" w:noHBand="0" w:noVBand="1"/>
      </w:tblPr>
      <w:tblGrid>
        <w:gridCol w:w="236"/>
        <w:gridCol w:w="952"/>
        <w:gridCol w:w="1350"/>
        <w:gridCol w:w="1530"/>
        <w:gridCol w:w="450"/>
        <w:gridCol w:w="990"/>
        <w:gridCol w:w="2250"/>
      </w:tblGrid>
      <w:tr w:rsidR="00D22A1B" w:rsidRPr="00D22A1B" w14:paraId="3AAE5479" w14:textId="77777777" w:rsidTr="00D22A1B">
        <w:trPr>
          <w:trHeight w:val="320"/>
          <w:jc w:val="center"/>
        </w:trPr>
        <w:tc>
          <w:tcPr>
            <w:tcW w:w="236" w:type="dxa"/>
            <w:noWrap/>
            <w:hideMark/>
          </w:tcPr>
          <w:p w14:paraId="19EA91D7" w14:textId="77777777" w:rsidR="0025370D" w:rsidRPr="00D22A1B" w:rsidRDefault="0025370D">
            <w:pPr>
              <w:rPr>
                <w:rFonts w:ascii="Times New Roman" w:hAnsi="Times New Roman" w:cs="Times New Roman"/>
                <w:sz w:val="20"/>
                <w:szCs w:val="20"/>
              </w:rPr>
            </w:pPr>
          </w:p>
        </w:tc>
        <w:tc>
          <w:tcPr>
            <w:tcW w:w="952" w:type="dxa"/>
            <w:noWrap/>
            <w:hideMark/>
          </w:tcPr>
          <w:p w14:paraId="56E993A3" w14:textId="77777777"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Survival</w:t>
            </w:r>
          </w:p>
        </w:tc>
        <w:tc>
          <w:tcPr>
            <w:tcW w:w="1350" w:type="dxa"/>
            <w:noWrap/>
            <w:hideMark/>
          </w:tcPr>
          <w:p w14:paraId="59D1A656" w14:textId="6BAAA4B1"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Maximum</w:t>
            </w:r>
            <w:r w:rsid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3D</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Diameter</w:t>
            </w:r>
          </w:p>
        </w:tc>
        <w:tc>
          <w:tcPr>
            <w:tcW w:w="1530" w:type="dxa"/>
            <w:noWrap/>
            <w:hideMark/>
          </w:tcPr>
          <w:p w14:paraId="5AE70E14" w14:textId="3E35A49B"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Compactness</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2</w:t>
            </w:r>
          </w:p>
        </w:tc>
        <w:tc>
          <w:tcPr>
            <w:tcW w:w="450" w:type="dxa"/>
            <w:noWrap/>
            <w:hideMark/>
          </w:tcPr>
          <w:p w14:paraId="6D13F120" w14:textId="77777777"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w:t>
            </w:r>
          </w:p>
        </w:tc>
        <w:tc>
          <w:tcPr>
            <w:tcW w:w="990" w:type="dxa"/>
            <w:noWrap/>
            <w:hideMark/>
          </w:tcPr>
          <w:p w14:paraId="31164CFD" w14:textId="1012D9AE"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Zone</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Entropy</w:t>
            </w:r>
          </w:p>
        </w:tc>
        <w:tc>
          <w:tcPr>
            <w:tcW w:w="2250" w:type="dxa"/>
            <w:noWrap/>
            <w:hideMark/>
          </w:tcPr>
          <w:p w14:paraId="3F946332" w14:textId="26A38ED1" w:rsidR="0025370D" w:rsidRPr="00D22A1B" w:rsidRDefault="0025370D">
            <w:pPr>
              <w:rPr>
                <w:rFonts w:ascii="Times New Roman" w:hAnsi="Times New Roman" w:cs="Times New Roman"/>
                <w:b/>
                <w:bCs/>
                <w:sz w:val="20"/>
                <w:szCs w:val="20"/>
              </w:rPr>
            </w:pPr>
            <w:r w:rsidRPr="00D22A1B">
              <w:rPr>
                <w:rFonts w:ascii="Times New Roman" w:hAnsi="Times New Roman" w:cs="Times New Roman"/>
                <w:b/>
                <w:bCs/>
                <w:sz w:val="20"/>
                <w:szCs w:val="20"/>
              </w:rPr>
              <w:t>Small</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Area</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Low</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Gray</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Level</w:t>
            </w:r>
            <w:r w:rsidR="00D22A1B" w:rsidRPr="00D22A1B">
              <w:rPr>
                <w:rFonts w:ascii="Times New Roman" w:hAnsi="Times New Roman" w:cs="Times New Roman"/>
                <w:b/>
                <w:bCs/>
                <w:sz w:val="20"/>
                <w:szCs w:val="20"/>
              </w:rPr>
              <w:t xml:space="preserve"> </w:t>
            </w:r>
            <w:r w:rsidRPr="00D22A1B">
              <w:rPr>
                <w:rFonts w:ascii="Times New Roman" w:hAnsi="Times New Roman" w:cs="Times New Roman"/>
                <w:b/>
                <w:bCs/>
                <w:sz w:val="20"/>
                <w:szCs w:val="20"/>
              </w:rPr>
              <w:t>Emphasis</w:t>
            </w:r>
          </w:p>
        </w:tc>
      </w:tr>
      <w:tr w:rsidR="00D22A1B" w:rsidRPr="00D22A1B" w14:paraId="65AE018B" w14:textId="77777777" w:rsidTr="00D22A1B">
        <w:trPr>
          <w:trHeight w:val="320"/>
          <w:jc w:val="center"/>
        </w:trPr>
        <w:tc>
          <w:tcPr>
            <w:tcW w:w="236" w:type="dxa"/>
            <w:noWrap/>
            <w:hideMark/>
          </w:tcPr>
          <w:p w14:paraId="4CEB8198"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0</w:t>
            </w:r>
          </w:p>
        </w:tc>
        <w:tc>
          <w:tcPr>
            <w:tcW w:w="952" w:type="dxa"/>
            <w:noWrap/>
            <w:hideMark/>
          </w:tcPr>
          <w:p w14:paraId="01D783AE"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w:t>
            </w:r>
          </w:p>
        </w:tc>
        <w:tc>
          <w:tcPr>
            <w:tcW w:w="1350" w:type="dxa"/>
            <w:noWrap/>
            <w:hideMark/>
          </w:tcPr>
          <w:p w14:paraId="43E36D6C"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72.36712</w:t>
            </w:r>
          </w:p>
        </w:tc>
        <w:tc>
          <w:tcPr>
            <w:tcW w:w="1530" w:type="dxa"/>
            <w:noWrap/>
            <w:hideMark/>
          </w:tcPr>
          <w:p w14:paraId="06E99F75"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0.022687</w:t>
            </w:r>
          </w:p>
        </w:tc>
        <w:tc>
          <w:tcPr>
            <w:tcW w:w="450" w:type="dxa"/>
            <w:noWrap/>
            <w:hideMark/>
          </w:tcPr>
          <w:p w14:paraId="4B97001A"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7AEBD2E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5.630367</w:t>
            </w:r>
          </w:p>
        </w:tc>
        <w:tc>
          <w:tcPr>
            <w:tcW w:w="2250" w:type="dxa"/>
            <w:noWrap/>
            <w:hideMark/>
          </w:tcPr>
          <w:p w14:paraId="4407434F"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0.017143</w:t>
            </w:r>
          </w:p>
        </w:tc>
      </w:tr>
      <w:tr w:rsidR="00D22A1B" w:rsidRPr="00D22A1B" w14:paraId="635050B6" w14:textId="77777777" w:rsidTr="00D22A1B">
        <w:trPr>
          <w:trHeight w:val="320"/>
          <w:jc w:val="center"/>
        </w:trPr>
        <w:tc>
          <w:tcPr>
            <w:tcW w:w="236" w:type="dxa"/>
            <w:noWrap/>
            <w:hideMark/>
          </w:tcPr>
          <w:p w14:paraId="5F7E1526"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1</w:t>
            </w:r>
          </w:p>
        </w:tc>
        <w:tc>
          <w:tcPr>
            <w:tcW w:w="952" w:type="dxa"/>
            <w:noWrap/>
            <w:hideMark/>
          </w:tcPr>
          <w:p w14:paraId="02FE42F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w:t>
            </w:r>
          </w:p>
        </w:tc>
        <w:tc>
          <w:tcPr>
            <w:tcW w:w="1350" w:type="dxa"/>
            <w:noWrap/>
            <w:hideMark/>
          </w:tcPr>
          <w:p w14:paraId="6F5C2112"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51.584882</w:t>
            </w:r>
          </w:p>
        </w:tc>
        <w:tc>
          <w:tcPr>
            <w:tcW w:w="1530" w:type="dxa"/>
            <w:noWrap/>
            <w:hideMark/>
          </w:tcPr>
          <w:p w14:paraId="3C6DAED8"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0.032489</w:t>
            </w:r>
          </w:p>
        </w:tc>
        <w:tc>
          <w:tcPr>
            <w:tcW w:w="450" w:type="dxa"/>
            <w:noWrap/>
            <w:hideMark/>
          </w:tcPr>
          <w:p w14:paraId="56D97640"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6F9A50A9"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5.748432</w:t>
            </w:r>
          </w:p>
        </w:tc>
        <w:tc>
          <w:tcPr>
            <w:tcW w:w="2250" w:type="dxa"/>
            <w:noWrap/>
            <w:hideMark/>
          </w:tcPr>
          <w:p w14:paraId="0E155451"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0.03035</w:t>
            </w:r>
          </w:p>
        </w:tc>
      </w:tr>
      <w:tr w:rsidR="00D22A1B" w:rsidRPr="00D22A1B" w14:paraId="2EC896FB" w14:textId="77777777" w:rsidTr="00D22A1B">
        <w:trPr>
          <w:trHeight w:val="320"/>
          <w:jc w:val="center"/>
        </w:trPr>
        <w:tc>
          <w:tcPr>
            <w:tcW w:w="236" w:type="dxa"/>
            <w:noWrap/>
            <w:hideMark/>
          </w:tcPr>
          <w:p w14:paraId="1B35332E"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2</w:t>
            </w:r>
          </w:p>
        </w:tc>
        <w:tc>
          <w:tcPr>
            <w:tcW w:w="952" w:type="dxa"/>
            <w:noWrap/>
            <w:hideMark/>
          </w:tcPr>
          <w:p w14:paraId="62F9361D"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w:t>
            </w:r>
          </w:p>
        </w:tc>
        <w:tc>
          <w:tcPr>
            <w:tcW w:w="1350" w:type="dxa"/>
            <w:noWrap/>
            <w:hideMark/>
          </w:tcPr>
          <w:p w14:paraId="0D9DDE8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63</w:t>
            </w:r>
          </w:p>
        </w:tc>
        <w:tc>
          <w:tcPr>
            <w:tcW w:w="1530" w:type="dxa"/>
            <w:noWrap/>
            <w:hideMark/>
          </w:tcPr>
          <w:p w14:paraId="7C6F0C1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0.038263</w:t>
            </w:r>
          </w:p>
        </w:tc>
        <w:tc>
          <w:tcPr>
            <w:tcW w:w="450" w:type="dxa"/>
            <w:noWrap/>
            <w:hideMark/>
          </w:tcPr>
          <w:p w14:paraId="4B303595"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138483F3"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6.093996</w:t>
            </w:r>
          </w:p>
        </w:tc>
        <w:tc>
          <w:tcPr>
            <w:tcW w:w="2250" w:type="dxa"/>
            <w:noWrap/>
            <w:hideMark/>
          </w:tcPr>
          <w:p w14:paraId="5DC6CD8E"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0.014043</w:t>
            </w:r>
          </w:p>
        </w:tc>
      </w:tr>
      <w:tr w:rsidR="00D22A1B" w:rsidRPr="00D22A1B" w14:paraId="1EB39047" w14:textId="77777777" w:rsidTr="00D22A1B">
        <w:trPr>
          <w:trHeight w:val="320"/>
          <w:jc w:val="center"/>
        </w:trPr>
        <w:tc>
          <w:tcPr>
            <w:tcW w:w="236" w:type="dxa"/>
            <w:noWrap/>
            <w:hideMark/>
          </w:tcPr>
          <w:p w14:paraId="6054DF38"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3</w:t>
            </w:r>
          </w:p>
        </w:tc>
        <w:tc>
          <w:tcPr>
            <w:tcW w:w="952" w:type="dxa"/>
            <w:noWrap/>
            <w:hideMark/>
          </w:tcPr>
          <w:p w14:paraId="33043E7D"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1</w:t>
            </w:r>
          </w:p>
        </w:tc>
        <w:tc>
          <w:tcPr>
            <w:tcW w:w="1350" w:type="dxa"/>
            <w:noWrap/>
            <w:hideMark/>
          </w:tcPr>
          <w:p w14:paraId="44DDFE67"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34.655447</w:t>
            </w:r>
          </w:p>
        </w:tc>
        <w:tc>
          <w:tcPr>
            <w:tcW w:w="1530" w:type="dxa"/>
            <w:noWrap/>
            <w:hideMark/>
          </w:tcPr>
          <w:p w14:paraId="137589B7"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0.397477</w:t>
            </w:r>
          </w:p>
        </w:tc>
        <w:tc>
          <w:tcPr>
            <w:tcW w:w="450" w:type="dxa"/>
            <w:noWrap/>
            <w:hideMark/>
          </w:tcPr>
          <w:p w14:paraId="1F30F239"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33C925C9"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6.182728</w:t>
            </w:r>
          </w:p>
        </w:tc>
        <w:tc>
          <w:tcPr>
            <w:tcW w:w="2250" w:type="dxa"/>
            <w:noWrap/>
            <w:hideMark/>
          </w:tcPr>
          <w:p w14:paraId="46BB68E2"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0.00722</w:t>
            </w:r>
          </w:p>
        </w:tc>
      </w:tr>
      <w:tr w:rsidR="00D22A1B" w:rsidRPr="00D22A1B" w14:paraId="19C642EC" w14:textId="77777777" w:rsidTr="00D22A1B">
        <w:trPr>
          <w:trHeight w:val="320"/>
          <w:jc w:val="center"/>
        </w:trPr>
        <w:tc>
          <w:tcPr>
            <w:tcW w:w="236" w:type="dxa"/>
            <w:noWrap/>
            <w:hideMark/>
          </w:tcPr>
          <w:p w14:paraId="69B2B607" w14:textId="77777777" w:rsidR="0025370D" w:rsidRPr="00D22A1B" w:rsidRDefault="0025370D" w:rsidP="0025370D">
            <w:pPr>
              <w:rPr>
                <w:rFonts w:ascii="Times New Roman" w:hAnsi="Times New Roman" w:cs="Times New Roman"/>
                <w:b/>
                <w:bCs/>
                <w:sz w:val="20"/>
                <w:szCs w:val="20"/>
              </w:rPr>
            </w:pPr>
            <w:r w:rsidRPr="00D22A1B">
              <w:rPr>
                <w:rFonts w:ascii="Times New Roman" w:hAnsi="Times New Roman" w:cs="Times New Roman"/>
                <w:b/>
                <w:bCs/>
                <w:sz w:val="20"/>
                <w:szCs w:val="20"/>
              </w:rPr>
              <w:t>4</w:t>
            </w:r>
          </w:p>
        </w:tc>
        <w:tc>
          <w:tcPr>
            <w:tcW w:w="952" w:type="dxa"/>
            <w:noWrap/>
            <w:hideMark/>
          </w:tcPr>
          <w:p w14:paraId="07FE1A44"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1</w:t>
            </w:r>
          </w:p>
        </w:tc>
        <w:tc>
          <w:tcPr>
            <w:tcW w:w="1350" w:type="dxa"/>
            <w:noWrap/>
            <w:hideMark/>
          </w:tcPr>
          <w:p w14:paraId="3A424F83"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21.470911</w:t>
            </w:r>
          </w:p>
        </w:tc>
        <w:tc>
          <w:tcPr>
            <w:tcW w:w="1530" w:type="dxa"/>
            <w:noWrap/>
            <w:hideMark/>
          </w:tcPr>
          <w:p w14:paraId="1CF11FE5"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0.076978</w:t>
            </w:r>
          </w:p>
        </w:tc>
        <w:tc>
          <w:tcPr>
            <w:tcW w:w="450" w:type="dxa"/>
            <w:noWrap/>
            <w:hideMark/>
          </w:tcPr>
          <w:p w14:paraId="69615CB8" w14:textId="77777777" w:rsidR="0025370D" w:rsidRPr="00D22A1B" w:rsidRDefault="0025370D">
            <w:pPr>
              <w:rPr>
                <w:rFonts w:ascii="Times New Roman" w:hAnsi="Times New Roman" w:cs="Times New Roman"/>
                <w:sz w:val="20"/>
                <w:szCs w:val="20"/>
              </w:rPr>
            </w:pPr>
            <w:r w:rsidRPr="00D22A1B">
              <w:rPr>
                <w:rFonts w:ascii="Times New Roman" w:hAnsi="Times New Roman" w:cs="Times New Roman"/>
                <w:sz w:val="20"/>
                <w:szCs w:val="20"/>
              </w:rPr>
              <w:t>...</w:t>
            </w:r>
          </w:p>
        </w:tc>
        <w:tc>
          <w:tcPr>
            <w:tcW w:w="990" w:type="dxa"/>
            <w:noWrap/>
            <w:hideMark/>
          </w:tcPr>
          <w:p w14:paraId="572EF874"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4.051376</w:t>
            </w:r>
          </w:p>
        </w:tc>
        <w:tc>
          <w:tcPr>
            <w:tcW w:w="2250" w:type="dxa"/>
            <w:noWrap/>
            <w:hideMark/>
          </w:tcPr>
          <w:p w14:paraId="3FFE4C6A" w14:textId="77777777" w:rsidR="0025370D" w:rsidRPr="00D22A1B" w:rsidRDefault="0025370D" w:rsidP="0025370D">
            <w:pPr>
              <w:rPr>
                <w:rFonts w:ascii="Times New Roman" w:hAnsi="Times New Roman" w:cs="Times New Roman"/>
                <w:sz w:val="20"/>
                <w:szCs w:val="20"/>
              </w:rPr>
            </w:pPr>
            <w:r w:rsidRPr="00D22A1B">
              <w:rPr>
                <w:rFonts w:ascii="Times New Roman" w:hAnsi="Times New Roman" w:cs="Times New Roman"/>
                <w:sz w:val="20"/>
                <w:szCs w:val="20"/>
              </w:rPr>
              <w:t>0.120535</w:t>
            </w:r>
          </w:p>
        </w:tc>
      </w:tr>
    </w:tbl>
    <w:p w14:paraId="73C7FE21" w14:textId="5874A597" w:rsidR="00F83390" w:rsidRPr="002749A1" w:rsidRDefault="00F83390" w:rsidP="00F83390">
      <w:pPr>
        <w:jc w:val="center"/>
        <w:rPr>
          <w:rFonts w:ascii="Times New Roman" w:hAnsi="Times New Roman" w:cs="Times New Roman"/>
          <w:sz w:val="20"/>
          <w:szCs w:val="20"/>
        </w:rPr>
      </w:pPr>
      <w:r w:rsidRPr="002749A1">
        <w:rPr>
          <w:rFonts w:ascii="Times New Roman" w:hAnsi="Times New Roman" w:cs="Times New Roman"/>
          <w:b/>
          <w:sz w:val="20"/>
          <w:szCs w:val="20"/>
        </w:rPr>
        <w:t xml:space="preserve">Table </w:t>
      </w:r>
      <w:r>
        <w:rPr>
          <w:rFonts w:ascii="Times New Roman" w:hAnsi="Times New Roman" w:cs="Times New Roman"/>
          <w:b/>
          <w:sz w:val="20"/>
          <w:szCs w:val="20"/>
        </w:rPr>
        <w:t>2</w:t>
      </w:r>
      <w:r w:rsidRPr="002749A1">
        <w:rPr>
          <w:rFonts w:ascii="Times New Roman" w:hAnsi="Times New Roman" w:cs="Times New Roman"/>
          <w:sz w:val="20"/>
          <w:szCs w:val="20"/>
        </w:rPr>
        <w:t xml:space="preserve">: </w:t>
      </w:r>
      <w:r>
        <w:rPr>
          <w:rFonts w:ascii="Times New Roman" w:hAnsi="Times New Roman" w:cs="Times New Roman"/>
          <w:sz w:val="20"/>
          <w:szCs w:val="20"/>
        </w:rPr>
        <w:t xml:space="preserve">Shortened list of final dataset used for project. </w:t>
      </w:r>
    </w:p>
    <w:p w14:paraId="0998D8D0" w14:textId="77777777" w:rsidR="0025370D" w:rsidRPr="002749A1" w:rsidRDefault="0025370D" w:rsidP="0025370D">
      <w:pPr>
        <w:rPr>
          <w:rFonts w:ascii="Times New Roman" w:hAnsi="Times New Roman" w:cs="Times New Roman"/>
        </w:rPr>
      </w:pPr>
    </w:p>
    <w:p w14:paraId="4CD63B94" w14:textId="77777777" w:rsidR="001033CF" w:rsidRPr="002749A1" w:rsidRDefault="001033CF" w:rsidP="00597F23">
      <w:pPr>
        <w:jc w:val="center"/>
        <w:rPr>
          <w:rFonts w:ascii="Times New Roman" w:hAnsi="Times New Roman" w:cs="Times New Roman"/>
        </w:rPr>
      </w:pPr>
    </w:p>
    <w:p w14:paraId="6C4F6EC1" w14:textId="77777777" w:rsidR="0021673B" w:rsidRPr="002749A1" w:rsidRDefault="0021673B" w:rsidP="0021673B">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Exploratory Visualization</w:t>
      </w:r>
    </w:p>
    <w:p w14:paraId="4269C0C8" w14:textId="32663724" w:rsidR="00332609" w:rsidRPr="002749A1" w:rsidRDefault="00317D5B" w:rsidP="00332609">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One could intuit that </w:t>
      </w:r>
      <w:r w:rsidR="00332609" w:rsidRPr="002749A1">
        <w:rPr>
          <w:rFonts w:ascii="Times New Roman" w:eastAsia="Times New Roman" w:hAnsi="Times New Roman" w:cs="Times New Roman"/>
          <w:iCs/>
          <w:color w:val="24292E"/>
        </w:rPr>
        <w:t xml:space="preserve">larger tumor size </w:t>
      </w:r>
      <w:r w:rsidR="00BF4A2D" w:rsidRPr="002749A1">
        <w:rPr>
          <w:rFonts w:ascii="Times New Roman" w:eastAsia="Times New Roman" w:hAnsi="Times New Roman" w:cs="Times New Roman"/>
          <w:iCs/>
          <w:color w:val="24292E"/>
        </w:rPr>
        <w:t>may</w:t>
      </w:r>
      <w:r w:rsidR="00332609" w:rsidRPr="002749A1">
        <w:rPr>
          <w:rFonts w:ascii="Times New Roman" w:eastAsia="Times New Roman" w:hAnsi="Times New Roman" w:cs="Times New Roman"/>
          <w:iCs/>
          <w:color w:val="24292E"/>
        </w:rPr>
        <w:t xml:space="preserve"> correlate to a worse prognostic outcome for GBM. The reality is not as </w:t>
      </w:r>
      <w:r w:rsidR="00164EF9" w:rsidRPr="002749A1">
        <w:rPr>
          <w:rFonts w:ascii="Times New Roman" w:eastAsia="Times New Roman" w:hAnsi="Times New Roman" w:cs="Times New Roman"/>
          <w:iCs/>
          <w:color w:val="24292E"/>
        </w:rPr>
        <w:t>clear-cut</w:t>
      </w:r>
      <w:r w:rsidR="00332609" w:rsidRPr="002749A1">
        <w:rPr>
          <w:rFonts w:ascii="Times New Roman" w:eastAsia="Times New Roman" w:hAnsi="Times New Roman" w:cs="Times New Roman"/>
          <w:iCs/>
          <w:color w:val="24292E"/>
        </w:rPr>
        <w:t xml:space="preserve"> as our intuition would lead us to </w:t>
      </w:r>
      <w:r w:rsidR="00292D93" w:rsidRPr="002749A1">
        <w:rPr>
          <w:rFonts w:ascii="Times New Roman" w:eastAsia="Times New Roman" w:hAnsi="Times New Roman" w:cs="Times New Roman"/>
          <w:iCs/>
          <w:color w:val="24292E"/>
        </w:rPr>
        <w:t>believe</w:t>
      </w:r>
      <w:r w:rsidR="00332609" w:rsidRPr="002749A1">
        <w:rPr>
          <w:rFonts w:ascii="Times New Roman" w:eastAsia="Times New Roman" w:hAnsi="Times New Roman" w:cs="Times New Roman"/>
          <w:iCs/>
          <w:color w:val="24292E"/>
        </w:rPr>
        <w:t xml:space="preserve">. </w:t>
      </w:r>
      <w:r w:rsidR="00310633" w:rsidRPr="002749A1">
        <w:rPr>
          <w:rFonts w:ascii="Times New Roman" w:eastAsia="Times New Roman" w:hAnsi="Times New Roman" w:cs="Times New Roman"/>
          <w:iCs/>
          <w:color w:val="24292E"/>
        </w:rPr>
        <w:t>To examine this</w:t>
      </w:r>
      <w:r w:rsidR="00A91EC7" w:rsidRPr="002749A1">
        <w:rPr>
          <w:rFonts w:ascii="Times New Roman" w:eastAsia="Times New Roman" w:hAnsi="Times New Roman" w:cs="Times New Roman"/>
          <w:iCs/>
          <w:color w:val="24292E"/>
        </w:rPr>
        <w:t xml:space="preserve"> concept</w:t>
      </w:r>
      <w:r w:rsidR="00310633" w:rsidRPr="002749A1">
        <w:rPr>
          <w:rFonts w:ascii="Times New Roman" w:eastAsia="Times New Roman" w:hAnsi="Times New Roman" w:cs="Times New Roman"/>
          <w:iCs/>
          <w:color w:val="24292E"/>
        </w:rPr>
        <w:t xml:space="preserve">, </w:t>
      </w:r>
      <w:r w:rsidR="00332609" w:rsidRPr="002749A1">
        <w:rPr>
          <w:rFonts w:ascii="Times New Roman" w:eastAsia="Times New Roman" w:hAnsi="Times New Roman" w:cs="Times New Roman"/>
          <w:iCs/>
          <w:color w:val="24292E"/>
        </w:rPr>
        <w:t xml:space="preserve">2 radiomic </w:t>
      </w:r>
      <w:r w:rsidR="00006E38" w:rsidRPr="002749A1">
        <w:rPr>
          <w:rFonts w:ascii="Times New Roman" w:eastAsia="Times New Roman" w:hAnsi="Times New Roman" w:cs="Times New Roman"/>
          <w:iCs/>
          <w:color w:val="24292E"/>
        </w:rPr>
        <w:t xml:space="preserve">shape </w:t>
      </w:r>
      <w:r w:rsidR="00332609" w:rsidRPr="002749A1">
        <w:rPr>
          <w:rFonts w:ascii="Times New Roman" w:eastAsia="Times New Roman" w:hAnsi="Times New Roman" w:cs="Times New Roman"/>
          <w:iCs/>
          <w:color w:val="24292E"/>
        </w:rPr>
        <w:t xml:space="preserve">features corresponding to tumor size </w:t>
      </w:r>
      <w:r w:rsidR="00310633" w:rsidRPr="002749A1">
        <w:rPr>
          <w:rFonts w:ascii="Times New Roman" w:eastAsia="Times New Roman" w:hAnsi="Times New Roman" w:cs="Times New Roman"/>
          <w:iCs/>
          <w:color w:val="24292E"/>
        </w:rPr>
        <w:t xml:space="preserve">(Volume and Maximum 3D Diameter) </w:t>
      </w:r>
      <w:r w:rsidR="00332609" w:rsidRPr="002749A1">
        <w:rPr>
          <w:rFonts w:ascii="Times New Roman" w:eastAsia="Times New Roman" w:hAnsi="Times New Roman" w:cs="Times New Roman"/>
          <w:iCs/>
          <w:color w:val="24292E"/>
        </w:rPr>
        <w:t xml:space="preserve">are plotted </w:t>
      </w:r>
      <w:r w:rsidR="00CF7CD5" w:rsidRPr="002749A1">
        <w:rPr>
          <w:rFonts w:ascii="Times New Roman" w:eastAsia="Times New Roman" w:hAnsi="Times New Roman" w:cs="Times New Roman"/>
          <w:iCs/>
          <w:color w:val="24292E"/>
        </w:rPr>
        <w:t xml:space="preserve">for each sample with corresponding survival data in </w:t>
      </w:r>
      <w:r w:rsidR="005D2D44" w:rsidRPr="002749A1">
        <w:rPr>
          <w:rFonts w:ascii="Times New Roman" w:eastAsia="Times New Roman" w:hAnsi="Times New Roman" w:cs="Times New Roman"/>
          <w:iCs/>
          <w:color w:val="24292E"/>
        </w:rPr>
        <w:t>different</w:t>
      </w:r>
      <w:r w:rsidR="00CF7CD5" w:rsidRPr="002749A1">
        <w:rPr>
          <w:rFonts w:ascii="Times New Roman" w:eastAsia="Times New Roman" w:hAnsi="Times New Roman" w:cs="Times New Roman"/>
          <w:iCs/>
          <w:color w:val="24292E"/>
        </w:rPr>
        <w:t xml:space="preserve"> colors </w:t>
      </w:r>
      <w:r w:rsidR="00E05167">
        <w:rPr>
          <w:rFonts w:ascii="Times New Roman" w:eastAsia="Times New Roman" w:hAnsi="Times New Roman" w:cs="Times New Roman"/>
          <w:iCs/>
          <w:color w:val="24292E"/>
        </w:rPr>
        <w:t>in figure 3</w:t>
      </w:r>
      <w:r w:rsidR="00332609" w:rsidRPr="002749A1">
        <w:rPr>
          <w:rFonts w:ascii="Times New Roman" w:eastAsia="Times New Roman" w:hAnsi="Times New Roman" w:cs="Times New Roman"/>
          <w:iCs/>
          <w:color w:val="24292E"/>
        </w:rPr>
        <w:t xml:space="preserve">. </w:t>
      </w:r>
      <w:r w:rsidR="00F944EA" w:rsidRPr="002749A1">
        <w:rPr>
          <w:rFonts w:ascii="Times New Roman" w:eastAsia="Times New Roman" w:hAnsi="Times New Roman" w:cs="Times New Roman"/>
          <w:iCs/>
          <w:color w:val="24292E"/>
        </w:rPr>
        <w:t>On average short-</w:t>
      </w:r>
      <w:r w:rsidR="0010139E" w:rsidRPr="002749A1">
        <w:rPr>
          <w:rFonts w:ascii="Times New Roman" w:eastAsia="Times New Roman" w:hAnsi="Times New Roman" w:cs="Times New Roman"/>
          <w:iCs/>
          <w:color w:val="24292E"/>
        </w:rPr>
        <w:t xml:space="preserve">term survivors tend to have slightly larger volume and diameter when </w:t>
      </w:r>
      <w:r w:rsidR="00F944EA" w:rsidRPr="002749A1">
        <w:rPr>
          <w:rFonts w:ascii="Times New Roman" w:eastAsia="Times New Roman" w:hAnsi="Times New Roman" w:cs="Times New Roman"/>
          <w:iCs/>
          <w:color w:val="24292E"/>
        </w:rPr>
        <w:t>compared to long-</w:t>
      </w:r>
      <w:r w:rsidR="0010139E" w:rsidRPr="002749A1">
        <w:rPr>
          <w:rFonts w:ascii="Times New Roman" w:eastAsia="Times New Roman" w:hAnsi="Times New Roman" w:cs="Times New Roman"/>
          <w:iCs/>
          <w:color w:val="24292E"/>
        </w:rPr>
        <w:t xml:space="preserve">term survivors. However, </w:t>
      </w:r>
      <w:r w:rsidR="00332609" w:rsidRPr="002749A1">
        <w:rPr>
          <w:rFonts w:ascii="Times New Roman" w:eastAsia="Times New Roman" w:hAnsi="Times New Roman" w:cs="Times New Roman"/>
          <w:iCs/>
          <w:color w:val="24292E"/>
        </w:rPr>
        <w:t xml:space="preserve">no obvious separation </w:t>
      </w:r>
      <w:r w:rsidR="0066318A" w:rsidRPr="002749A1">
        <w:rPr>
          <w:rFonts w:ascii="Times New Roman" w:eastAsia="Times New Roman" w:hAnsi="Times New Roman" w:cs="Times New Roman"/>
          <w:iCs/>
          <w:color w:val="24292E"/>
        </w:rPr>
        <w:t>boundary</w:t>
      </w:r>
      <w:r w:rsidR="00332609" w:rsidRPr="002749A1">
        <w:rPr>
          <w:rFonts w:ascii="Times New Roman" w:eastAsia="Times New Roman" w:hAnsi="Times New Roman" w:cs="Times New Roman"/>
          <w:iCs/>
          <w:color w:val="24292E"/>
        </w:rPr>
        <w:t xml:space="preserve"> exists between </w:t>
      </w:r>
      <w:r w:rsidR="00103C1D" w:rsidRPr="002749A1">
        <w:rPr>
          <w:rFonts w:ascii="Times New Roman" w:eastAsia="Times New Roman" w:hAnsi="Times New Roman" w:cs="Times New Roman"/>
          <w:iCs/>
          <w:color w:val="24292E"/>
        </w:rPr>
        <w:t>shor</w:t>
      </w:r>
      <w:r w:rsidR="00F944EA" w:rsidRPr="002749A1">
        <w:rPr>
          <w:rFonts w:ascii="Times New Roman" w:eastAsia="Times New Roman" w:hAnsi="Times New Roman" w:cs="Times New Roman"/>
          <w:iCs/>
          <w:color w:val="24292E"/>
        </w:rPr>
        <w:t>t-term and long-</w:t>
      </w:r>
      <w:r w:rsidR="002A7637" w:rsidRPr="002749A1">
        <w:rPr>
          <w:rFonts w:ascii="Times New Roman" w:eastAsia="Times New Roman" w:hAnsi="Times New Roman" w:cs="Times New Roman"/>
          <w:iCs/>
          <w:color w:val="24292E"/>
        </w:rPr>
        <w:t>term survivors;</w:t>
      </w:r>
      <w:r w:rsidR="00583693" w:rsidRPr="002749A1">
        <w:rPr>
          <w:rFonts w:ascii="Times New Roman" w:eastAsia="Times New Roman" w:hAnsi="Times New Roman" w:cs="Times New Roman"/>
          <w:iCs/>
          <w:color w:val="24292E"/>
        </w:rPr>
        <w:t xml:space="preserve"> survival classes are intermixed between high and low values for tumor volume and diameter. </w:t>
      </w:r>
      <w:r w:rsidR="006A0AAB" w:rsidRPr="002749A1">
        <w:rPr>
          <w:rFonts w:ascii="Times New Roman" w:eastAsia="Times New Roman" w:hAnsi="Times New Roman" w:cs="Times New Roman"/>
          <w:iCs/>
          <w:color w:val="24292E"/>
        </w:rPr>
        <w:t xml:space="preserve">This highlights the </w:t>
      </w:r>
      <w:r w:rsidR="00787A3E" w:rsidRPr="002749A1">
        <w:rPr>
          <w:rFonts w:ascii="Times New Roman" w:eastAsia="Times New Roman" w:hAnsi="Times New Roman" w:cs="Times New Roman"/>
          <w:iCs/>
          <w:color w:val="24292E"/>
        </w:rPr>
        <w:t>fact</w:t>
      </w:r>
      <w:r w:rsidR="006A0AAB" w:rsidRPr="002749A1">
        <w:rPr>
          <w:rFonts w:ascii="Times New Roman" w:eastAsia="Times New Roman" w:hAnsi="Times New Roman" w:cs="Times New Roman"/>
          <w:iCs/>
          <w:color w:val="24292E"/>
        </w:rPr>
        <w:t xml:space="preserve"> that GBM is </w:t>
      </w:r>
      <w:r w:rsidR="00E95181" w:rsidRPr="002749A1">
        <w:rPr>
          <w:rFonts w:ascii="Times New Roman" w:eastAsia="Times New Roman" w:hAnsi="Times New Roman" w:cs="Times New Roman"/>
          <w:iCs/>
          <w:color w:val="24292E"/>
        </w:rPr>
        <w:t xml:space="preserve">spatially </w:t>
      </w:r>
      <w:r w:rsidR="00E50CEC" w:rsidRPr="002749A1">
        <w:rPr>
          <w:rFonts w:ascii="Times New Roman" w:eastAsia="Times New Roman" w:hAnsi="Times New Roman" w:cs="Times New Roman"/>
          <w:iCs/>
          <w:color w:val="24292E"/>
        </w:rPr>
        <w:t>heterogeneous</w:t>
      </w:r>
      <w:r w:rsidR="006A0AAB" w:rsidRPr="002749A1">
        <w:rPr>
          <w:rFonts w:ascii="Times New Roman" w:eastAsia="Times New Roman" w:hAnsi="Times New Roman" w:cs="Times New Roman"/>
          <w:iCs/>
          <w:color w:val="24292E"/>
        </w:rPr>
        <w:t xml:space="preserve"> and survival outcome </w:t>
      </w:r>
      <w:r w:rsidR="00A31E32" w:rsidRPr="002749A1">
        <w:rPr>
          <w:rFonts w:ascii="Times New Roman" w:eastAsia="Times New Roman" w:hAnsi="Times New Roman" w:cs="Times New Roman"/>
          <w:iCs/>
          <w:color w:val="24292E"/>
        </w:rPr>
        <w:t>would be</w:t>
      </w:r>
      <w:r w:rsidR="006A0AAB" w:rsidRPr="002749A1">
        <w:rPr>
          <w:rFonts w:ascii="Times New Roman" w:eastAsia="Times New Roman" w:hAnsi="Times New Roman" w:cs="Times New Roman"/>
          <w:iCs/>
          <w:color w:val="24292E"/>
        </w:rPr>
        <w:t xml:space="preserve"> difficult to predict from visual inspection </w:t>
      </w:r>
      <w:r w:rsidR="00C25B6F" w:rsidRPr="002749A1">
        <w:rPr>
          <w:rFonts w:ascii="Times New Roman" w:eastAsia="Times New Roman" w:hAnsi="Times New Roman" w:cs="Times New Roman"/>
          <w:iCs/>
          <w:color w:val="24292E"/>
        </w:rPr>
        <w:t xml:space="preserve">of </w:t>
      </w:r>
      <w:r w:rsidR="00406FE9" w:rsidRPr="002749A1">
        <w:rPr>
          <w:rFonts w:ascii="Times New Roman" w:eastAsia="Times New Roman" w:hAnsi="Times New Roman" w:cs="Times New Roman"/>
          <w:iCs/>
          <w:color w:val="24292E"/>
        </w:rPr>
        <w:t>tumor size</w:t>
      </w:r>
      <w:r w:rsidR="00C25B6F" w:rsidRPr="002749A1">
        <w:rPr>
          <w:rFonts w:ascii="Times New Roman" w:eastAsia="Times New Roman" w:hAnsi="Times New Roman" w:cs="Times New Roman"/>
          <w:iCs/>
          <w:color w:val="24292E"/>
        </w:rPr>
        <w:t xml:space="preserve"> alone. The combination of </w:t>
      </w:r>
      <w:r w:rsidR="00012D66" w:rsidRPr="002749A1">
        <w:rPr>
          <w:rFonts w:ascii="Times New Roman" w:eastAsia="Times New Roman" w:hAnsi="Times New Roman" w:cs="Times New Roman"/>
          <w:iCs/>
          <w:color w:val="24292E"/>
        </w:rPr>
        <w:t>statistic</w:t>
      </w:r>
      <w:r w:rsidR="00C25B6F" w:rsidRPr="002749A1">
        <w:rPr>
          <w:rFonts w:ascii="Times New Roman" w:eastAsia="Times New Roman" w:hAnsi="Times New Roman" w:cs="Times New Roman"/>
          <w:iCs/>
          <w:color w:val="24292E"/>
        </w:rPr>
        <w:t>, shape, and texture</w:t>
      </w:r>
      <w:r w:rsidR="0080501E" w:rsidRPr="002749A1">
        <w:rPr>
          <w:rFonts w:ascii="Times New Roman" w:eastAsia="Times New Roman" w:hAnsi="Times New Roman" w:cs="Times New Roman"/>
          <w:iCs/>
          <w:color w:val="24292E"/>
        </w:rPr>
        <w:t xml:space="preserve"> based features should lead to the</w:t>
      </w:r>
      <w:r w:rsidR="00C25B6F" w:rsidRPr="002749A1">
        <w:rPr>
          <w:rFonts w:ascii="Times New Roman" w:eastAsia="Times New Roman" w:hAnsi="Times New Roman" w:cs="Times New Roman"/>
          <w:iCs/>
          <w:color w:val="24292E"/>
        </w:rPr>
        <w:t xml:space="preserve"> generation of a</w:t>
      </w:r>
      <w:r w:rsidR="0011034A" w:rsidRPr="002749A1">
        <w:rPr>
          <w:rFonts w:ascii="Times New Roman" w:eastAsia="Times New Roman" w:hAnsi="Times New Roman" w:cs="Times New Roman"/>
          <w:iCs/>
          <w:color w:val="24292E"/>
        </w:rPr>
        <w:t xml:space="preserve"> multi-</w:t>
      </w:r>
      <w:r w:rsidR="00012D66" w:rsidRPr="002749A1">
        <w:rPr>
          <w:rFonts w:ascii="Times New Roman" w:eastAsia="Times New Roman" w:hAnsi="Times New Roman" w:cs="Times New Roman"/>
          <w:iCs/>
          <w:color w:val="24292E"/>
        </w:rPr>
        <w:t xml:space="preserve">dimensional decision boundary that can differentiate </w:t>
      </w:r>
      <w:r w:rsidR="008070C2" w:rsidRPr="002749A1">
        <w:rPr>
          <w:rFonts w:ascii="Times New Roman" w:eastAsia="Times New Roman" w:hAnsi="Times New Roman" w:cs="Times New Roman"/>
          <w:iCs/>
          <w:color w:val="24292E"/>
        </w:rPr>
        <w:t>short term survivors</w:t>
      </w:r>
      <w:r w:rsidR="00012D66" w:rsidRPr="002749A1">
        <w:rPr>
          <w:rFonts w:ascii="Times New Roman" w:eastAsia="Times New Roman" w:hAnsi="Times New Roman" w:cs="Times New Roman"/>
          <w:iCs/>
          <w:color w:val="24292E"/>
        </w:rPr>
        <w:t xml:space="preserve"> from </w:t>
      </w:r>
      <w:r w:rsidR="008070C2" w:rsidRPr="002749A1">
        <w:rPr>
          <w:rFonts w:ascii="Times New Roman" w:eastAsia="Times New Roman" w:hAnsi="Times New Roman" w:cs="Times New Roman"/>
          <w:iCs/>
          <w:color w:val="24292E"/>
        </w:rPr>
        <w:t>long term survivors</w:t>
      </w:r>
      <w:r w:rsidR="00012D66" w:rsidRPr="002749A1">
        <w:rPr>
          <w:rFonts w:ascii="Times New Roman" w:eastAsia="Times New Roman" w:hAnsi="Times New Roman" w:cs="Times New Roman"/>
          <w:iCs/>
          <w:color w:val="24292E"/>
        </w:rPr>
        <w:t xml:space="preserve">. </w:t>
      </w:r>
    </w:p>
    <w:p w14:paraId="1CCE6EBB" w14:textId="0E6185BC" w:rsidR="00395376" w:rsidRPr="002749A1" w:rsidRDefault="003F6473" w:rsidP="00195E09">
      <w:pPr>
        <w:spacing w:before="60" w:after="100" w:afterAutospacing="1"/>
        <w:jc w:val="center"/>
        <w:rPr>
          <w:rFonts w:ascii="Times New Roman" w:eastAsia="Times New Roman" w:hAnsi="Times New Roman" w:cs="Times New Roman"/>
          <w:iCs/>
          <w:color w:val="24292E"/>
        </w:rPr>
      </w:pPr>
      <w:r w:rsidRPr="002749A1">
        <w:rPr>
          <w:rFonts w:ascii="Times New Roman" w:eastAsia="Times New Roman" w:hAnsi="Times New Roman" w:cs="Times New Roman"/>
          <w:iCs/>
          <w:noProof/>
          <w:color w:val="24292E"/>
        </w:rPr>
        <w:drawing>
          <wp:inline distT="0" distB="0" distL="0" distR="0" wp14:anchorId="5929FAD5" wp14:editId="7E296D6E">
            <wp:extent cx="3335564" cy="3016220"/>
            <wp:effectExtent l="0" t="0" r="0" b="6985"/>
            <wp:docPr id="9" name="Picture 9" descr="Macintosh HD:Users:kareemwahid:Desktop:Brats17TrainingData:Volume_vs_3DDiam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areemwahid:Desktop:Brats17TrainingData:Volume_vs_3DDiamter.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7283" cy="3017775"/>
                    </a:xfrm>
                    <a:prstGeom prst="rect">
                      <a:avLst/>
                    </a:prstGeom>
                    <a:noFill/>
                    <a:ln>
                      <a:noFill/>
                    </a:ln>
                  </pic:spPr>
                </pic:pic>
              </a:graphicData>
            </a:graphic>
          </wp:inline>
        </w:drawing>
      </w:r>
    </w:p>
    <w:p w14:paraId="3A882812" w14:textId="34B90262" w:rsidR="003F6473" w:rsidRPr="002749A1" w:rsidRDefault="003F6473" w:rsidP="003F6473">
      <w:pPr>
        <w:jc w:val="center"/>
        <w:rPr>
          <w:rFonts w:ascii="Times New Roman" w:hAnsi="Times New Roman" w:cs="Times New Roman"/>
          <w:sz w:val="20"/>
          <w:szCs w:val="20"/>
        </w:rPr>
      </w:pPr>
      <w:r w:rsidRPr="002749A1">
        <w:rPr>
          <w:rFonts w:ascii="Times New Roman" w:hAnsi="Times New Roman" w:cs="Times New Roman"/>
          <w:b/>
          <w:sz w:val="20"/>
          <w:szCs w:val="20"/>
        </w:rPr>
        <w:t xml:space="preserve">Figure </w:t>
      </w:r>
      <w:r w:rsidR="00E05167">
        <w:rPr>
          <w:rFonts w:ascii="Times New Roman" w:hAnsi="Times New Roman" w:cs="Times New Roman"/>
          <w:b/>
          <w:sz w:val="20"/>
          <w:szCs w:val="20"/>
        </w:rPr>
        <w:t>3</w:t>
      </w:r>
      <w:r w:rsidRPr="002749A1">
        <w:rPr>
          <w:rFonts w:ascii="Times New Roman" w:hAnsi="Times New Roman" w:cs="Times New Roman"/>
          <w:sz w:val="20"/>
          <w:szCs w:val="20"/>
        </w:rPr>
        <w:t>:</w:t>
      </w:r>
      <w:r w:rsidR="008B0FE3" w:rsidRPr="002749A1">
        <w:rPr>
          <w:rFonts w:ascii="Times New Roman" w:hAnsi="Times New Roman" w:cs="Times New Roman"/>
          <w:sz w:val="20"/>
          <w:szCs w:val="20"/>
        </w:rPr>
        <w:t xml:space="preserve"> </w:t>
      </w:r>
      <w:r w:rsidR="00B34FE6" w:rsidRPr="002749A1">
        <w:rPr>
          <w:rFonts w:ascii="Times New Roman" w:hAnsi="Times New Roman" w:cs="Times New Roman"/>
          <w:sz w:val="20"/>
          <w:szCs w:val="20"/>
        </w:rPr>
        <w:t xml:space="preserve">Relationship between shape features and survival classes. </w:t>
      </w:r>
      <w:r w:rsidRPr="002749A1">
        <w:rPr>
          <w:rFonts w:ascii="Times New Roman" w:hAnsi="Times New Roman" w:cs="Times New Roman"/>
          <w:sz w:val="20"/>
          <w:szCs w:val="20"/>
        </w:rPr>
        <w:t xml:space="preserve">  </w:t>
      </w:r>
    </w:p>
    <w:p w14:paraId="7C17DD0D" w14:textId="77777777" w:rsidR="003F6473" w:rsidRPr="002749A1" w:rsidRDefault="003F6473" w:rsidP="00332609">
      <w:pPr>
        <w:spacing w:before="60" w:after="100" w:afterAutospacing="1"/>
        <w:rPr>
          <w:rFonts w:ascii="Times New Roman" w:eastAsia="Times New Roman" w:hAnsi="Times New Roman" w:cs="Times New Roman"/>
          <w:iCs/>
          <w:color w:val="24292E"/>
        </w:rPr>
      </w:pPr>
    </w:p>
    <w:p w14:paraId="367ACF1B" w14:textId="77777777" w:rsidR="00395376" w:rsidRPr="002749A1" w:rsidRDefault="00395376" w:rsidP="00332609">
      <w:pPr>
        <w:spacing w:before="60" w:after="100" w:afterAutospacing="1"/>
        <w:rPr>
          <w:rFonts w:ascii="Times New Roman" w:eastAsia="Times New Roman" w:hAnsi="Times New Roman" w:cs="Times New Roman"/>
          <w:color w:val="24292E"/>
        </w:rPr>
      </w:pPr>
    </w:p>
    <w:p w14:paraId="287A4A5E" w14:textId="77777777" w:rsidR="0021673B" w:rsidRPr="002749A1" w:rsidRDefault="0021673B" w:rsidP="0021673B">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Algorithms and Techniques</w:t>
      </w:r>
    </w:p>
    <w:p w14:paraId="7683B98F"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color w:val="24292E"/>
        </w:rPr>
        <w:t>In this section, you will need to discuss the algorithms and techniques you intend to use for solving the problem. You should justify the use of each one based on the characteristics of the problem and the problem domain. Questions to ask yourself when writing this section:</w:t>
      </w:r>
    </w:p>
    <w:p w14:paraId="367292BE" w14:textId="77777777" w:rsidR="0021673B" w:rsidRPr="002749A1" w:rsidRDefault="0021673B" w:rsidP="0021673B">
      <w:pPr>
        <w:numPr>
          <w:ilvl w:val="0"/>
          <w:numId w:val="6"/>
        </w:numPr>
        <w:spacing w:before="100" w:beforeAutospacing="1"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Are the algorithms you will use, including any default variables/parameters in the project clearly defined?</w:t>
      </w:r>
    </w:p>
    <w:p w14:paraId="64745D29" w14:textId="77777777" w:rsidR="0021673B" w:rsidRPr="002749A1" w:rsidRDefault="0021673B" w:rsidP="0021673B">
      <w:pPr>
        <w:numPr>
          <w:ilvl w:val="0"/>
          <w:numId w:val="6"/>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Are the techniques to be used thoroughly discussed and justified?</w:t>
      </w:r>
    </w:p>
    <w:p w14:paraId="5F26DB70" w14:textId="77777777" w:rsidR="0021673B" w:rsidRPr="002749A1" w:rsidRDefault="0021673B" w:rsidP="0021673B">
      <w:pPr>
        <w:numPr>
          <w:ilvl w:val="0"/>
          <w:numId w:val="6"/>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Is it made clear how the input data or datasets will be handled by the algorithms and techniques chosen?</w:t>
      </w:r>
    </w:p>
    <w:p w14:paraId="21CDE6AA" w14:textId="4874DDD8" w:rsidR="00F944EA" w:rsidRPr="002749A1" w:rsidRDefault="0058686E" w:rsidP="004466E8">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10 supervised machine learning classification algorithms</w:t>
      </w:r>
      <w:r w:rsidR="004F521C" w:rsidRPr="002749A1">
        <w:rPr>
          <w:rFonts w:ascii="Times New Roman" w:eastAsia="Times New Roman" w:hAnsi="Times New Roman" w:cs="Times New Roman"/>
          <w:iCs/>
          <w:color w:val="24292E"/>
        </w:rPr>
        <w:t xml:space="preserve"> were selected for examination</w:t>
      </w:r>
      <w:r w:rsidR="00C526DF" w:rsidRPr="002749A1">
        <w:rPr>
          <w:rFonts w:ascii="Times New Roman" w:eastAsia="Times New Roman" w:hAnsi="Times New Roman" w:cs="Times New Roman"/>
          <w:iCs/>
          <w:color w:val="24292E"/>
        </w:rPr>
        <w:t xml:space="preserve">. These algorithms </w:t>
      </w:r>
      <w:r w:rsidR="00673E33" w:rsidRPr="002749A1">
        <w:rPr>
          <w:rFonts w:ascii="Times New Roman" w:eastAsia="Times New Roman" w:hAnsi="Times New Roman" w:cs="Times New Roman"/>
          <w:iCs/>
          <w:color w:val="24292E"/>
        </w:rPr>
        <w:t xml:space="preserve">were chosen in accordance with </w:t>
      </w:r>
      <w:r w:rsidR="008B36B4" w:rsidRPr="002749A1">
        <w:rPr>
          <w:rFonts w:ascii="Times New Roman" w:eastAsia="Times New Roman" w:hAnsi="Times New Roman" w:cs="Times New Roman"/>
          <w:iCs/>
          <w:color w:val="24292E"/>
        </w:rPr>
        <w:t xml:space="preserve">those studied in </w:t>
      </w:r>
      <w:r w:rsidR="00673E33" w:rsidRPr="002749A1">
        <w:rPr>
          <w:rFonts w:ascii="Times New Roman" w:eastAsia="Times New Roman" w:hAnsi="Times New Roman" w:cs="Times New Roman"/>
          <w:iCs/>
          <w:color w:val="24292E"/>
        </w:rPr>
        <w:t>Paramer et al</w:t>
      </w:r>
      <w:r w:rsidR="000A6D84" w:rsidRPr="002749A1">
        <w:rPr>
          <w:rFonts w:ascii="Times New Roman" w:eastAsia="Times New Roman" w:hAnsi="Times New Roman" w:cs="Times New Roman"/>
          <w:iCs/>
          <w:color w:val="24292E"/>
        </w:rPr>
        <w:t xml:space="preserve"> and are listed in</w:t>
      </w:r>
      <w:r w:rsidR="00994A84" w:rsidRPr="002749A1">
        <w:rPr>
          <w:rFonts w:ascii="Times New Roman" w:eastAsia="Times New Roman" w:hAnsi="Times New Roman" w:cs="Times New Roman"/>
          <w:iCs/>
          <w:color w:val="24292E"/>
        </w:rPr>
        <w:t xml:space="preserve"> column 1 of</w:t>
      </w:r>
      <w:r w:rsidR="000A6D84" w:rsidRPr="002749A1">
        <w:rPr>
          <w:rFonts w:ascii="Times New Roman" w:eastAsia="Times New Roman" w:hAnsi="Times New Roman" w:cs="Times New Roman"/>
          <w:iCs/>
          <w:color w:val="24292E"/>
        </w:rPr>
        <w:t xml:space="preserve"> table X</w:t>
      </w:r>
      <w:r w:rsidR="00673E33" w:rsidRPr="002749A1">
        <w:rPr>
          <w:rFonts w:ascii="Times New Roman" w:eastAsia="Times New Roman" w:hAnsi="Times New Roman" w:cs="Times New Roman"/>
          <w:iCs/>
          <w:color w:val="24292E"/>
        </w:rPr>
        <w:t xml:space="preserve">. </w:t>
      </w:r>
    </w:p>
    <w:p w14:paraId="58DF0D80" w14:textId="5364D376" w:rsidR="0083736E" w:rsidRPr="002749A1" w:rsidRDefault="0083736E" w:rsidP="004466E8">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The </w:t>
      </w:r>
      <w:r w:rsidR="00633AED" w:rsidRPr="002749A1">
        <w:rPr>
          <w:rFonts w:ascii="Times New Roman" w:eastAsia="Times New Roman" w:hAnsi="Times New Roman" w:cs="Times New Roman"/>
          <w:iCs/>
          <w:color w:val="24292E"/>
        </w:rPr>
        <w:t>feature selection method SelectKBest with 3 different scoring functions was utilized to select the top 10, 20, 30, and 40 features in a systematic fashion</w:t>
      </w:r>
      <w:r w:rsidR="00E64BB0" w:rsidRPr="002749A1">
        <w:rPr>
          <w:rFonts w:ascii="Times New Roman" w:eastAsia="Times New Roman" w:hAnsi="Times New Roman" w:cs="Times New Roman"/>
          <w:iCs/>
          <w:color w:val="24292E"/>
        </w:rPr>
        <w:t xml:space="preserve"> for each classifier</w:t>
      </w:r>
      <w:r w:rsidR="00633AED" w:rsidRPr="002749A1">
        <w:rPr>
          <w:rFonts w:ascii="Times New Roman" w:eastAsia="Times New Roman" w:hAnsi="Times New Roman" w:cs="Times New Roman"/>
          <w:iCs/>
          <w:color w:val="24292E"/>
        </w:rPr>
        <w:t xml:space="preserve">. </w:t>
      </w:r>
      <w:r w:rsidR="003C29A8" w:rsidRPr="002749A1">
        <w:rPr>
          <w:rFonts w:ascii="Times New Roman" w:eastAsia="Times New Roman" w:hAnsi="Times New Roman" w:cs="Times New Roman"/>
          <w:iCs/>
          <w:color w:val="24292E"/>
        </w:rPr>
        <w:t xml:space="preserve">SelectKBest </w:t>
      </w:r>
      <w:r w:rsidR="0043036F" w:rsidRPr="002749A1">
        <w:rPr>
          <w:rFonts w:ascii="Times New Roman" w:eastAsia="Times New Roman" w:hAnsi="Times New Roman" w:cs="Times New Roman"/>
          <w:iCs/>
          <w:color w:val="24292E"/>
        </w:rPr>
        <w:t>is a univariate feature selection method that uses</w:t>
      </w:r>
      <w:r w:rsidR="003C29A8" w:rsidRPr="002749A1">
        <w:rPr>
          <w:rFonts w:ascii="Times New Roman" w:eastAsia="Times New Roman" w:hAnsi="Times New Roman" w:cs="Times New Roman"/>
          <w:iCs/>
          <w:color w:val="24292E"/>
        </w:rPr>
        <w:t xml:space="preserve"> a scoring function to assign values to each feature and removes all but the </w:t>
      </w:r>
      <w:r w:rsidR="00F944EA" w:rsidRPr="002749A1">
        <w:rPr>
          <w:rFonts w:ascii="Times New Roman" w:eastAsia="Times New Roman" w:hAnsi="Times New Roman" w:cs="Times New Roman"/>
          <w:iCs/>
          <w:color w:val="24292E"/>
        </w:rPr>
        <w:t>K</w:t>
      </w:r>
      <w:r w:rsidR="003C29A8" w:rsidRPr="002749A1">
        <w:rPr>
          <w:rFonts w:ascii="Times New Roman" w:eastAsia="Times New Roman" w:hAnsi="Times New Roman" w:cs="Times New Roman"/>
          <w:iCs/>
          <w:color w:val="24292E"/>
        </w:rPr>
        <w:t xml:space="preserve"> highest scoring features</w:t>
      </w:r>
      <w:r w:rsidR="00F96C53" w:rsidRPr="002749A1">
        <w:rPr>
          <w:rFonts w:ascii="Times New Roman" w:eastAsia="Times New Roman" w:hAnsi="Times New Roman" w:cs="Times New Roman"/>
          <w:iCs/>
          <w:color w:val="24292E"/>
        </w:rPr>
        <w:t xml:space="preserve"> from the feature set</w:t>
      </w:r>
      <w:r w:rsidR="003C29A8" w:rsidRPr="002749A1">
        <w:rPr>
          <w:rFonts w:ascii="Times New Roman" w:eastAsia="Times New Roman" w:hAnsi="Times New Roman" w:cs="Times New Roman"/>
          <w:iCs/>
          <w:color w:val="24292E"/>
        </w:rPr>
        <w:t xml:space="preserve">. </w:t>
      </w:r>
      <w:r w:rsidRPr="002749A1">
        <w:rPr>
          <w:rFonts w:ascii="Times New Roman" w:eastAsia="Times New Roman" w:hAnsi="Times New Roman" w:cs="Times New Roman"/>
          <w:iCs/>
          <w:color w:val="24292E"/>
        </w:rPr>
        <w:t xml:space="preserve">It selects the top features that have the most relevance to the target variable, in this case survival outcome. </w:t>
      </w:r>
      <w:r w:rsidR="00F107CA" w:rsidRPr="002749A1">
        <w:rPr>
          <w:rFonts w:ascii="Times New Roman" w:eastAsia="Times New Roman" w:hAnsi="Times New Roman" w:cs="Times New Roman"/>
          <w:iCs/>
          <w:color w:val="24292E"/>
        </w:rPr>
        <w:t xml:space="preserve">The selection process is classifier independent so can be </w:t>
      </w:r>
      <w:r w:rsidR="007B67F2" w:rsidRPr="002749A1">
        <w:rPr>
          <w:rFonts w:ascii="Times New Roman" w:eastAsia="Times New Roman" w:hAnsi="Times New Roman" w:cs="Times New Roman"/>
          <w:iCs/>
          <w:color w:val="24292E"/>
        </w:rPr>
        <w:t>considered</w:t>
      </w:r>
      <w:r w:rsidR="00F107CA" w:rsidRPr="002749A1">
        <w:rPr>
          <w:rFonts w:ascii="Times New Roman" w:eastAsia="Times New Roman" w:hAnsi="Times New Roman" w:cs="Times New Roman"/>
          <w:iCs/>
          <w:color w:val="24292E"/>
        </w:rPr>
        <w:t xml:space="preserve"> a filter method. </w:t>
      </w:r>
      <w:r w:rsidR="000A6D84" w:rsidRPr="002749A1">
        <w:rPr>
          <w:rFonts w:ascii="Times New Roman" w:eastAsia="Times New Roman" w:hAnsi="Times New Roman" w:cs="Times New Roman"/>
          <w:iCs/>
          <w:color w:val="24292E"/>
        </w:rPr>
        <w:t xml:space="preserve">The 3 scoring functions chosen are </w:t>
      </w:r>
      <w:r w:rsidR="00A25EC2" w:rsidRPr="002749A1">
        <w:rPr>
          <w:rFonts w:ascii="Times New Roman" w:eastAsia="Times New Roman" w:hAnsi="Times New Roman" w:cs="Times New Roman"/>
          <w:iCs/>
          <w:color w:val="24292E"/>
        </w:rPr>
        <w:t>f_class</w:t>
      </w:r>
      <w:r w:rsidR="00E641C4" w:rsidRPr="002749A1">
        <w:rPr>
          <w:rFonts w:ascii="Times New Roman" w:eastAsia="Times New Roman" w:hAnsi="Times New Roman" w:cs="Times New Roman"/>
          <w:iCs/>
          <w:color w:val="24292E"/>
        </w:rPr>
        <w:t>if which represents the ANOVA F-</w:t>
      </w:r>
      <w:r w:rsidR="00A25EC2" w:rsidRPr="002749A1">
        <w:rPr>
          <w:rFonts w:ascii="Times New Roman" w:eastAsia="Times New Roman" w:hAnsi="Times New Roman" w:cs="Times New Roman"/>
          <w:iCs/>
          <w:color w:val="24292E"/>
        </w:rPr>
        <w:t>score</w:t>
      </w:r>
      <w:r w:rsidR="003C04BF" w:rsidRPr="002749A1">
        <w:rPr>
          <w:rFonts w:ascii="Times New Roman" w:eastAsia="Times New Roman" w:hAnsi="Times New Roman" w:cs="Times New Roman"/>
          <w:iCs/>
          <w:color w:val="24292E"/>
        </w:rPr>
        <w:t xml:space="preserve"> (A)</w:t>
      </w:r>
      <w:r w:rsidR="000A6D84" w:rsidRPr="002749A1">
        <w:rPr>
          <w:rFonts w:ascii="Times New Roman" w:eastAsia="Times New Roman" w:hAnsi="Times New Roman" w:cs="Times New Roman"/>
          <w:iCs/>
          <w:color w:val="24292E"/>
        </w:rPr>
        <w:t xml:space="preserve">, </w:t>
      </w:r>
      <w:r w:rsidR="00A25EC2" w:rsidRPr="002749A1">
        <w:rPr>
          <w:rFonts w:ascii="Times New Roman" w:eastAsia="Times New Roman" w:hAnsi="Times New Roman" w:cs="Times New Roman"/>
          <w:iCs/>
          <w:color w:val="24292E"/>
        </w:rPr>
        <w:t>mutual_info_classif which represents mutual information</w:t>
      </w:r>
      <w:r w:rsidR="003C04BF" w:rsidRPr="002749A1">
        <w:rPr>
          <w:rFonts w:ascii="Times New Roman" w:eastAsia="Times New Roman" w:hAnsi="Times New Roman" w:cs="Times New Roman"/>
          <w:iCs/>
          <w:color w:val="24292E"/>
        </w:rPr>
        <w:t xml:space="preserve"> (M)</w:t>
      </w:r>
      <w:r w:rsidR="00A25EC2" w:rsidRPr="002749A1">
        <w:rPr>
          <w:rFonts w:ascii="Times New Roman" w:eastAsia="Times New Roman" w:hAnsi="Times New Roman" w:cs="Times New Roman"/>
          <w:iCs/>
          <w:color w:val="24292E"/>
        </w:rPr>
        <w:t>, and chi2 which represents a chi-squared statistic</w:t>
      </w:r>
      <w:r w:rsidR="003C04BF" w:rsidRPr="002749A1">
        <w:rPr>
          <w:rFonts w:ascii="Times New Roman" w:eastAsia="Times New Roman" w:hAnsi="Times New Roman" w:cs="Times New Roman"/>
          <w:iCs/>
          <w:color w:val="24292E"/>
        </w:rPr>
        <w:t xml:space="preserve"> (C)</w:t>
      </w:r>
      <w:r w:rsidR="000A6D84" w:rsidRPr="002749A1">
        <w:rPr>
          <w:rFonts w:ascii="Times New Roman" w:eastAsia="Times New Roman" w:hAnsi="Times New Roman" w:cs="Times New Roman"/>
          <w:iCs/>
          <w:color w:val="24292E"/>
        </w:rPr>
        <w:t xml:space="preserve">. </w:t>
      </w:r>
      <w:r w:rsidR="00633AED" w:rsidRPr="002749A1">
        <w:rPr>
          <w:rFonts w:ascii="Times New Roman" w:eastAsia="Times New Roman" w:hAnsi="Times New Roman" w:cs="Times New Roman"/>
          <w:iCs/>
          <w:color w:val="24292E"/>
        </w:rPr>
        <w:t>Each classifier was then trained using the selected feature subsets.</w:t>
      </w:r>
    </w:p>
    <w:p w14:paraId="49F4A730" w14:textId="00616437" w:rsidR="001D1CC8" w:rsidRPr="002749A1" w:rsidRDefault="000C3DE3" w:rsidP="004466E8">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Hyperparameter</w:t>
      </w:r>
      <w:r w:rsidR="00FC38AD" w:rsidRPr="002749A1">
        <w:rPr>
          <w:rFonts w:ascii="Times New Roman" w:eastAsia="Times New Roman" w:hAnsi="Times New Roman" w:cs="Times New Roman"/>
          <w:iCs/>
          <w:color w:val="24292E"/>
        </w:rPr>
        <w:t xml:space="preserve"> tuning </w:t>
      </w:r>
      <w:r w:rsidRPr="002749A1">
        <w:rPr>
          <w:rFonts w:ascii="Times New Roman" w:eastAsia="Times New Roman" w:hAnsi="Times New Roman" w:cs="Times New Roman"/>
          <w:iCs/>
          <w:color w:val="24292E"/>
        </w:rPr>
        <w:t>for each classifier</w:t>
      </w:r>
      <w:r w:rsidR="00AD52D0" w:rsidRPr="002749A1">
        <w:rPr>
          <w:rFonts w:ascii="Times New Roman" w:eastAsia="Times New Roman" w:hAnsi="Times New Roman" w:cs="Times New Roman"/>
          <w:iCs/>
          <w:color w:val="24292E"/>
        </w:rPr>
        <w:t xml:space="preserve">/feature selection </w:t>
      </w:r>
      <w:r w:rsidR="00877316" w:rsidRPr="002749A1">
        <w:rPr>
          <w:rFonts w:ascii="Times New Roman" w:eastAsia="Times New Roman" w:hAnsi="Times New Roman" w:cs="Times New Roman"/>
          <w:iCs/>
          <w:color w:val="24292E"/>
        </w:rPr>
        <w:t>combination</w:t>
      </w:r>
      <w:r w:rsidR="00EB4533" w:rsidRPr="002749A1">
        <w:rPr>
          <w:rFonts w:ascii="Times New Roman" w:eastAsia="Times New Roman" w:hAnsi="Times New Roman" w:cs="Times New Roman"/>
          <w:iCs/>
          <w:color w:val="24292E"/>
        </w:rPr>
        <w:t xml:space="preserve"> was accomplished through</w:t>
      </w:r>
      <w:r w:rsidR="00895A9B" w:rsidRPr="002749A1">
        <w:rPr>
          <w:rFonts w:ascii="Times New Roman" w:eastAsia="Times New Roman" w:hAnsi="Times New Roman" w:cs="Times New Roman"/>
          <w:iCs/>
          <w:color w:val="24292E"/>
        </w:rPr>
        <w:t xml:space="preserve"> </w:t>
      </w:r>
      <w:r w:rsidR="00A53039" w:rsidRPr="002749A1">
        <w:rPr>
          <w:rFonts w:ascii="Times New Roman" w:eastAsia="Times New Roman" w:hAnsi="Times New Roman" w:cs="Times New Roman"/>
          <w:iCs/>
          <w:color w:val="24292E"/>
        </w:rPr>
        <w:t xml:space="preserve">a </w:t>
      </w:r>
      <w:r w:rsidR="002822EB" w:rsidRPr="002749A1">
        <w:rPr>
          <w:rFonts w:ascii="Times New Roman" w:eastAsia="Times New Roman" w:hAnsi="Times New Roman" w:cs="Times New Roman"/>
          <w:iCs/>
          <w:color w:val="24292E"/>
        </w:rPr>
        <w:t>stratified</w:t>
      </w:r>
      <w:r w:rsidR="00EB4533" w:rsidRPr="002749A1">
        <w:rPr>
          <w:rFonts w:ascii="Times New Roman" w:eastAsia="Times New Roman" w:hAnsi="Times New Roman" w:cs="Times New Roman"/>
          <w:iCs/>
          <w:color w:val="24292E"/>
        </w:rPr>
        <w:t xml:space="preserve"> 5</w:t>
      </w:r>
      <w:r w:rsidRPr="002749A1">
        <w:rPr>
          <w:rFonts w:ascii="Times New Roman" w:eastAsia="Times New Roman" w:hAnsi="Times New Roman" w:cs="Times New Roman"/>
          <w:iCs/>
          <w:color w:val="24292E"/>
        </w:rPr>
        <w:t>-fold cross validation</w:t>
      </w:r>
      <w:r w:rsidR="00147D9F" w:rsidRPr="002749A1">
        <w:rPr>
          <w:rFonts w:ascii="Times New Roman" w:eastAsia="Times New Roman" w:hAnsi="Times New Roman" w:cs="Times New Roman"/>
          <w:iCs/>
          <w:color w:val="24292E"/>
        </w:rPr>
        <w:t xml:space="preserve"> </w:t>
      </w:r>
      <w:r w:rsidR="00383588" w:rsidRPr="002749A1">
        <w:rPr>
          <w:rFonts w:ascii="Times New Roman" w:eastAsia="Times New Roman" w:hAnsi="Times New Roman" w:cs="Times New Roman"/>
          <w:iCs/>
          <w:color w:val="24292E"/>
        </w:rPr>
        <w:t>grid s</w:t>
      </w:r>
      <w:r w:rsidR="00147D9F" w:rsidRPr="002749A1">
        <w:rPr>
          <w:rFonts w:ascii="Times New Roman" w:eastAsia="Times New Roman" w:hAnsi="Times New Roman" w:cs="Times New Roman"/>
          <w:iCs/>
          <w:color w:val="24292E"/>
        </w:rPr>
        <w:t>earch</w:t>
      </w:r>
      <w:r w:rsidR="00383588" w:rsidRPr="002749A1">
        <w:rPr>
          <w:rFonts w:ascii="Times New Roman" w:eastAsia="Times New Roman" w:hAnsi="Times New Roman" w:cs="Times New Roman"/>
          <w:iCs/>
          <w:color w:val="24292E"/>
        </w:rPr>
        <w:t xml:space="preserve"> via</w:t>
      </w:r>
      <w:r w:rsidR="00715544" w:rsidRPr="002749A1">
        <w:rPr>
          <w:rFonts w:ascii="Times New Roman" w:eastAsia="Times New Roman" w:hAnsi="Times New Roman" w:cs="Times New Roman"/>
          <w:iCs/>
          <w:color w:val="24292E"/>
        </w:rPr>
        <w:t xml:space="preserve"> </w:t>
      </w:r>
      <w:r w:rsidR="00383588" w:rsidRPr="002749A1">
        <w:rPr>
          <w:rFonts w:ascii="Times New Roman" w:eastAsia="Times New Roman" w:hAnsi="Times New Roman" w:cs="Times New Roman"/>
          <w:iCs/>
          <w:color w:val="24292E"/>
        </w:rPr>
        <w:t>GridSearchCV</w:t>
      </w:r>
      <w:r w:rsidR="00804DF0" w:rsidRPr="002749A1">
        <w:rPr>
          <w:rFonts w:ascii="Times New Roman" w:eastAsia="Times New Roman" w:hAnsi="Times New Roman" w:cs="Times New Roman"/>
          <w:iCs/>
          <w:color w:val="24292E"/>
        </w:rPr>
        <w:t xml:space="preserve">. </w:t>
      </w:r>
      <w:r w:rsidR="00237B17" w:rsidRPr="002749A1">
        <w:rPr>
          <w:rFonts w:ascii="Times New Roman" w:eastAsia="Times New Roman" w:hAnsi="Times New Roman" w:cs="Times New Roman"/>
          <w:iCs/>
          <w:color w:val="24292E"/>
        </w:rPr>
        <w:t xml:space="preserve">GridSearchCV </w:t>
      </w:r>
      <w:r w:rsidR="006B1FAD" w:rsidRPr="002749A1">
        <w:rPr>
          <w:rFonts w:ascii="Times New Roman" w:eastAsia="Times New Roman" w:hAnsi="Times New Roman" w:cs="Times New Roman"/>
          <w:iCs/>
          <w:color w:val="24292E"/>
        </w:rPr>
        <w:t xml:space="preserve">systematically </w:t>
      </w:r>
      <w:r w:rsidR="00B0360E" w:rsidRPr="002749A1">
        <w:rPr>
          <w:rFonts w:ascii="Times New Roman" w:eastAsia="Times New Roman" w:hAnsi="Times New Roman" w:cs="Times New Roman"/>
          <w:iCs/>
          <w:color w:val="24292E"/>
        </w:rPr>
        <w:t>performs an</w:t>
      </w:r>
      <w:r w:rsidR="00147D9F" w:rsidRPr="002749A1">
        <w:rPr>
          <w:rFonts w:ascii="Times New Roman" w:eastAsia="Times New Roman" w:hAnsi="Times New Roman" w:cs="Times New Roman"/>
          <w:iCs/>
          <w:color w:val="24292E"/>
        </w:rPr>
        <w:t xml:space="preserve"> </w:t>
      </w:r>
      <w:r w:rsidR="00E7689E" w:rsidRPr="002749A1">
        <w:rPr>
          <w:rFonts w:ascii="Times New Roman" w:eastAsia="Times New Roman" w:hAnsi="Times New Roman" w:cs="Times New Roman"/>
          <w:iCs/>
          <w:color w:val="24292E"/>
        </w:rPr>
        <w:t xml:space="preserve">exhaustive search </w:t>
      </w:r>
      <w:r w:rsidR="00A66F58" w:rsidRPr="002749A1">
        <w:rPr>
          <w:rFonts w:ascii="Times New Roman" w:eastAsia="Times New Roman" w:hAnsi="Times New Roman" w:cs="Times New Roman"/>
          <w:iCs/>
          <w:color w:val="24292E"/>
        </w:rPr>
        <w:t xml:space="preserve">over a constructed hyperparameter grid </w:t>
      </w:r>
      <w:r w:rsidR="00E7689E" w:rsidRPr="002749A1">
        <w:rPr>
          <w:rFonts w:ascii="Times New Roman" w:eastAsia="Times New Roman" w:hAnsi="Times New Roman" w:cs="Times New Roman"/>
          <w:iCs/>
          <w:color w:val="24292E"/>
        </w:rPr>
        <w:t>to sel</w:t>
      </w:r>
      <w:r w:rsidR="00237B17" w:rsidRPr="002749A1">
        <w:rPr>
          <w:rFonts w:ascii="Times New Roman" w:eastAsia="Times New Roman" w:hAnsi="Times New Roman" w:cs="Times New Roman"/>
          <w:iCs/>
          <w:color w:val="24292E"/>
        </w:rPr>
        <w:t xml:space="preserve">ect the best hyperparameters </w:t>
      </w:r>
      <w:r w:rsidR="00147D9F" w:rsidRPr="002749A1">
        <w:rPr>
          <w:rFonts w:ascii="Times New Roman" w:eastAsia="Times New Roman" w:hAnsi="Times New Roman" w:cs="Times New Roman"/>
          <w:iCs/>
          <w:color w:val="24292E"/>
        </w:rPr>
        <w:t>for each clas</w:t>
      </w:r>
      <w:r w:rsidR="00A66F58" w:rsidRPr="002749A1">
        <w:rPr>
          <w:rFonts w:ascii="Times New Roman" w:eastAsia="Times New Roman" w:hAnsi="Times New Roman" w:cs="Times New Roman"/>
          <w:iCs/>
          <w:color w:val="24292E"/>
        </w:rPr>
        <w:t xml:space="preserve">sifier/feature selection method. </w:t>
      </w:r>
      <w:r w:rsidR="00622B3D" w:rsidRPr="002749A1">
        <w:rPr>
          <w:rFonts w:ascii="Times New Roman" w:eastAsia="Times New Roman" w:hAnsi="Times New Roman" w:cs="Times New Roman"/>
          <w:iCs/>
          <w:color w:val="24292E"/>
        </w:rPr>
        <w:t xml:space="preserve">Stratification </w:t>
      </w:r>
      <w:r w:rsidR="00E60FE1" w:rsidRPr="002749A1">
        <w:rPr>
          <w:rFonts w:ascii="Times New Roman" w:eastAsia="Times New Roman" w:hAnsi="Times New Roman" w:cs="Times New Roman"/>
          <w:iCs/>
          <w:color w:val="24292E"/>
        </w:rPr>
        <w:t>creates</w:t>
      </w:r>
      <w:r w:rsidR="008D5911" w:rsidRPr="002749A1">
        <w:rPr>
          <w:rFonts w:ascii="Times New Roman" w:eastAsia="Times New Roman" w:hAnsi="Times New Roman" w:cs="Times New Roman"/>
          <w:iCs/>
          <w:color w:val="24292E"/>
        </w:rPr>
        <w:t xml:space="preserve"> folds that preserve the perce</w:t>
      </w:r>
      <w:r w:rsidR="00EF4C00" w:rsidRPr="002749A1">
        <w:rPr>
          <w:rFonts w:ascii="Times New Roman" w:eastAsia="Times New Roman" w:hAnsi="Times New Roman" w:cs="Times New Roman"/>
          <w:iCs/>
          <w:color w:val="24292E"/>
        </w:rPr>
        <w:t xml:space="preserve">ntage of samples for each class </w:t>
      </w:r>
      <w:r w:rsidR="00BD1476" w:rsidRPr="002749A1">
        <w:rPr>
          <w:rFonts w:ascii="Times New Roman" w:eastAsia="Times New Roman" w:hAnsi="Times New Roman" w:cs="Times New Roman"/>
          <w:iCs/>
          <w:color w:val="24292E"/>
        </w:rPr>
        <w:t xml:space="preserve">and leads to </w:t>
      </w:r>
      <w:r w:rsidR="00EF4C00" w:rsidRPr="002749A1">
        <w:rPr>
          <w:rFonts w:ascii="Times New Roman" w:eastAsia="Times New Roman" w:hAnsi="Times New Roman" w:cs="Times New Roman"/>
          <w:iCs/>
          <w:color w:val="24292E"/>
        </w:rPr>
        <w:t xml:space="preserve">models with lower bias and variance when compared to regular cross validation. </w:t>
      </w:r>
      <w:r w:rsidR="00143D62" w:rsidRPr="002749A1">
        <w:rPr>
          <w:rFonts w:ascii="Times New Roman" w:eastAsia="Times New Roman" w:hAnsi="Times New Roman" w:cs="Times New Roman"/>
          <w:iCs/>
          <w:color w:val="24292E"/>
        </w:rPr>
        <w:t>T</w:t>
      </w:r>
      <w:r w:rsidR="00B47CE5" w:rsidRPr="002749A1">
        <w:rPr>
          <w:rFonts w:ascii="Times New Roman" w:eastAsia="Times New Roman" w:hAnsi="Times New Roman" w:cs="Times New Roman"/>
          <w:iCs/>
          <w:color w:val="24292E"/>
        </w:rPr>
        <w:t>he values of</w:t>
      </w:r>
      <w:r w:rsidR="002B39EA" w:rsidRPr="002749A1">
        <w:rPr>
          <w:rFonts w:ascii="Times New Roman" w:eastAsia="Times New Roman" w:hAnsi="Times New Roman" w:cs="Times New Roman"/>
          <w:iCs/>
          <w:color w:val="24292E"/>
        </w:rPr>
        <w:t xml:space="preserve"> hyperparameters</w:t>
      </w:r>
      <w:r w:rsidR="00B47CE5" w:rsidRPr="002749A1">
        <w:rPr>
          <w:rFonts w:ascii="Times New Roman" w:eastAsia="Times New Roman" w:hAnsi="Times New Roman" w:cs="Times New Roman"/>
          <w:iCs/>
          <w:color w:val="24292E"/>
        </w:rPr>
        <w:t xml:space="preserve"> </w:t>
      </w:r>
      <w:r w:rsidR="00303C4C" w:rsidRPr="002749A1">
        <w:rPr>
          <w:rFonts w:ascii="Times New Roman" w:eastAsia="Times New Roman" w:hAnsi="Times New Roman" w:cs="Times New Roman"/>
          <w:iCs/>
          <w:color w:val="24292E"/>
        </w:rPr>
        <w:t xml:space="preserve">for </w:t>
      </w:r>
      <w:r w:rsidR="00B611F7" w:rsidRPr="002749A1">
        <w:rPr>
          <w:rFonts w:ascii="Times New Roman" w:eastAsia="Times New Roman" w:hAnsi="Times New Roman" w:cs="Times New Roman"/>
          <w:iCs/>
          <w:color w:val="24292E"/>
        </w:rPr>
        <w:t>the</w:t>
      </w:r>
      <w:r w:rsidR="00303C4C" w:rsidRPr="002749A1">
        <w:rPr>
          <w:rFonts w:ascii="Times New Roman" w:eastAsia="Times New Roman" w:hAnsi="Times New Roman" w:cs="Times New Roman"/>
          <w:iCs/>
          <w:color w:val="24292E"/>
        </w:rPr>
        <w:t xml:space="preserve"> tuning</w:t>
      </w:r>
      <w:r w:rsidR="00B611F7" w:rsidRPr="002749A1">
        <w:rPr>
          <w:rFonts w:ascii="Times New Roman" w:eastAsia="Times New Roman" w:hAnsi="Times New Roman" w:cs="Times New Roman"/>
          <w:iCs/>
          <w:color w:val="24292E"/>
        </w:rPr>
        <w:t xml:space="preserve"> process</w:t>
      </w:r>
      <w:r w:rsidR="002B39EA" w:rsidRPr="002749A1">
        <w:rPr>
          <w:rFonts w:ascii="Times New Roman" w:eastAsia="Times New Roman" w:hAnsi="Times New Roman" w:cs="Times New Roman"/>
          <w:iCs/>
          <w:color w:val="24292E"/>
        </w:rPr>
        <w:t xml:space="preserve"> were chosen i</w:t>
      </w:r>
      <w:r w:rsidR="00D1397F" w:rsidRPr="002749A1">
        <w:rPr>
          <w:rFonts w:ascii="Times New Roman" w:eastAsia="Times New Roman" w:hAnsi="Times New Roman" w:cs="Times New Roman"/>
          <w:iCs/>
          <w:color w:val="24292E"/>
        </w:rPr>
        <w:t>n accordance with Parmer et al</w:t>
      </w:r>
      <w:r w:rsidR="00673333" w:rsidRPr="002749A1">
        <w:rPr>
          <w:rFonts w:ascii="Times New Roman" w:eastAsia="Times New Roman" w:hAnsi="Times New Roman" w:cs="Times New Roman"/>
          <w:iCs/>
          <w:color w:val="24292E"/>
        </w:rPr>
        <w:t xml:space="preserve"> and are shown in column 2 of table X</w:t>
      </w:r>
      <w:r w:rsidR="00D1397F" w:rsidRPr="002749A1">
        <w:rPr>
          <w:rFonts w:ascii="Times New Roman" w:eastAsia="Times New Roman" w:hAnsi="Times New Roman" w:cs="Times New Roman"/>
          <w:iCs/>
          <w:color w:val="24292E"/>
        </w:rPr>
        <w:t>.</w:t>
      </w:r>
      <w:r w:rsidR="004E6B90" w:rsidRPr="002749A1">
        <w:rPr>
          <w:rFonts w:ascii="Times New Roman" w:eastAsia="Times New Roman" w:hAnsi="Times New Roman" w:cs="Times New Roman"/>
          <w:iCs/>
          <w:color w:val="24292E"/>
        </w:rPr>
        <w:t xml:space="preserve"> Classifiers without hyperparameters </w:t>
      </w:r>
      <w:r w:rsidR="000912C2" w:rsidRPr="002749A1">
        <w:rPr>
          <w:rFonts w:ascii="Times New Roman" w:eastAsia="Times New Roman" w:hAnsi="Times New Roman" w:cs="Times New Roman"/>
          <w:iCs/>
          <w:color w:val="24292E"/>
        </w:rPr>
        <w:t xml:space="preserve">such as Gaussian Naïve Bayes and Quadratic Discriminant Analysis </w:t>
      </w:r>
      <w:r w:rsidR="004E6B90" w:rsidRPr="002749A1">
        <w:rPr>
          <w:rFonts w:ascii="Times New Roman" w:eastAsia="Times New Roman" w:hAnsi="Times New Roman" w:cs="Times New Roman"/>
          <w:iCs/>
          <w:color w:val="24292E"/>
        </w:rPr>
        <w:t>skipped the tuning step.</w:t>
      </w:r>
      <w:r w:rsidR="00E0637F" w:rsidRPr="002749A1">
        <w:rPr>
          <w:rFonts w:ascii="Times New Roman" w:eastAsia="Times New Roman" w:hAnsi="Times New Roman" w:cs="Times New Roman"/>
          <w:iCs/>
          <w:color w:val="24292E"/>
        </w:rPr>
        <w:t xml:space="preserve"> </w:t>
      </w:r>
      <w:r w:rsidR="00673333" w:rsidRPr="002749A1">
        <w:rPr>
          <w:rFonts w:ascii="Times New Roman" w:eastAsia="Times New Roman" w:hAnsi="Times New Roman" w:cs="Times New Roman"/>
          <w:iCs/>
          <w:color w:val="24292E"/>
        </w:rPr>
        <w:t xml:space="preserve">It should be noted that in order to </w:t>
      </w:r>
      <w:r w:rsidR="00056ACA" w:rsidRPr="002749A1">
        <w:rPr>
          <w:rFonts w:ascii="Times New Roman" w:eastAsia="Times New Roman" w:hAnsi="Times New Roman" w:cs="Times New Roman"/>
          <w:iCs/>
          <w:color w:val="24292E"/>
        </w:rPr>
        <w:t>expedite computational</w:t>
      </w:r>
      <w:r w:rsidR="00673333" w:rsidRPr="002749A1">
        <w:rPr>
          <w:rFonts w:ascii="Times New Roman" w:eastAsia="Times New Roman" w:hAnsi="Times New Roman" w:cs="Times New Roman"/>
          <w:iCs/>
          <w:color w:val="24292E"/>
        </w:rPr>
        <w:t xml:space="preserve"> time, some hyperparamete</w:t>
      </w:r>
      <w:r w:rsidR="00980CAA" w:rsidRPr="002749A1">
        <w:rPr>
          <w:rFonts w:ascii="Times New Roman" w:eastAsia="Times New Roman" w:hAnsi="Times New Roman" w:cs="Times New Roman"/>
          <w:iCs/>
          <w:color w:val="24292E"/>
        </w:rPr>
        <w:t xml:space="preserve">r </w:t>
      </w:r>
      <w:r w:rsidR="00046ACE" w:rsidRPr="002749A1">
        <w:rPr>
          <w:rFonts w:ascii="Times New Roman" w:eastAsia="Times New Roman" w:hAnsi="Times New Roman" w:cs="Times New Roman"/>
          <w:iCs/>
          <w:color w:val="24292E"/>
        </w:rPr>
        <w:t>tuning</w:t>
      </w:r>
      <w:r w:rsidR="00266FB6" w:rsidRPr="002749A1">
        <w:rPr>
          <w:rFonts w:ascii="Times New Roman" w:eastAsia="Times New Roman" w:hAnsi="Times New Roman" w:cs="Times New Roman"/>
          <w:iCs/>
          <w:color w:val="24292E"/>
        </w:rPr>
        <w:t xml:space="preserve"> </w:t>
      </w:r>
      <w:r w:rsidR="00980CAA" w:rsidRPr="002749A1">
        <w:rPr>
          <w:rFonts w:ascii="Times New Roman" w:eastAsia="Times New Roman" w:hAnsi="Times New Roman" w:cs="Times New Roman"/>
          <w:iCs/>
          <w:color w:val="24292E"/>
        </w:rPr>
        <w:t>values were shortened</w:t>
      </w:r>
      <w:r w:rsidR="00E86A64" w:rsidRPr="002749A1">
        <w:rPr>
          <w:rFonts w:ascii="Times New Roman" w:eastAsia="Times New Roman" w:hAnsi="Times New Roman" w:cs="Times New Roman"/>
          <w:iCs/>
          <w:color w:val="24292E"/>
        </w:rPr>
        <w:t xml:space="preserve"> from Parmer et al. For example, the</w:t>
      </w:r>
      <w:r w:rsidR="00980CAA" w:rsidRPr="002749A1">
        <w:rPr>
          <w:rFonts w:ascii="Times New Roman" w:eastAsia="Times New Roman" w:hAnsi="Times New Roman" w:cs="Times New Roman"/>
          <w:iCs/>
          <w:color w:val="24292E"/>
        </w:rPr>
        <w:t xml:space="preserve"> n_splits parameter for Random Forrest in Parmer et al was set to values of 2 to 30 with step size of 3, but in our study we </w:t>
      </w:r>
      <w:r w:rsidR="00542A3B" w:rsidRPr="002749A1">
        <w:rPr>
          <w:rFonts w:ascii="Times New Roman" w:eastAsia="Times New Roman" w:hAnsi="Times New Roman" w:cs="Times New Roman"/>
          <w:iCs/>
          <w:color w:val="24292E"/>
        </w:rPr>
        <w:t xml:space="preserve">only </w:t>
      </w:r>
      <w:r w:rsidR="00980CAA" w:rsidRPr="002749A1">
        <w:rPr>
          <w:rFonts w:ascii="Times New Roman" w:eastAsia="Times New Roman" w:hAnsi="Times New Roman" w:cs="Times New Roman"/>
          <w:iCs/>
          <w:color w:val="24292E"/>
        </w:rPr>
        <w:t xml:space="preserve">utilized values of 2, 20, and 30. </w:t>
      </w:r>
    </w:p>
    <w:tbl>
      <w:tblPr>
        <w:tblStyle w:val="TableGrid"/>
        <w:tblW w:w="0" w:type="auto"/>
        <w:jc w:val="center"/>
        <w:tblLook w:val="04A0" w:firstRow="1" w:lastRow="0" w:firstColumn="1" w:lastColumn="0" w:noHBand="0" w:noVBand="1"/>
      </w:tblPr>
      <w:tblGrid>
        <w:gridCol w:w="2520"/>
        <w:gridCol w:w="3329"/>
      </w:tblGrid>
      <w:tr w:rsidR="006D6B27" w:rsidRPr="002749A1" w14:paraId="699D2434" w14:textId="77777777" w:rsidTr="006D6B27">
        <w:trPr>
          <w:jc w:val="center"/>
        </w:trPr>
        <w:tc>
          <w:tcPr>
            <w:tcW w:w="2520" w:type="dxa"/>
          </w:tcPr>
          <w:p w14:paraId="3474D2B1" w14:textId="77777777" w:rsidR="001D1CC8" w:rsidRPr="002749A1" w:rsidRDefault="001D1CC8" w:rsidP="00027EC9">
            <w:pPr>
              <w:spacing w:before="60" w:after="100" w:afterAutospacing="1"/>
              <w:rPr>
                <w:rFonts w:ascii="Times New Roman" w:eastAsia="Times New Roman" w:hAnsi="Times New Roman" w:cs="Times New Roman"/>
                <w:b/>
                <w:iCs/>
                <w:color w:val="24292E"/>
                <w:sz w:val="20"/>
                <w:szCs w:val="20"/>
              </w:rPr>
            </w:pPr>
            <w:r w:rsidRPr="002749A1">
              <w:rPr>
                <w:rFonts w:ascii="Times New Roman" w:eastAsia="Times New Roman" w:hAnsi="Times New Roman" w:cs="Times New Roman"/>
                <w:b/>
                <w:iCs/>
                <w:color w:val="24292E"/>
                <w:sz w:val="20"/>
                <w:szCs w:val="20"/>
              </w:rPr>
              <w:t>Classifiers</w:t>
            </w:r>
          </w:p>
        </w:tc>
        <w:tc>
          <w:tcPr>
            <w:tcW w:w="3329" w:type="dxa"/>
          </w:tcPr>
          <w:p w14:paraId="00C390F8" w14:textId="77777777" w:rsidR="001D1CC8" w:rsidRPr="002749A1" w:rsidRDefault="001D1CC8" w:rsidP="00027EC9">
            <w:pPr>
              <w:spacing w:before="60" w:after="100" w:afterAutospacing="1"/>
              <w:rPr>
                <w:rFonts w:ascii="Times New Roman" w:eastAsia="Times New Roman" w:hAnsi="Times New Roman" w:cs="Times New Roman"/>
                <w:b/>
                <w:iCs/>
                <w:color w:val="24292E"/>
                <w:sz w:val="20"/>
                <w:szCs w:val="20"/>
              </w:rPr>
            </w:pPr>
            <w:r w:rsidRPr="002749A1">
              <w:rPr>
                <w:rFonts w:ascii="Times New Roman" w:eastAsia="Times New Roman" w:hAnsi="Times New Roman" w:cs="Times New Roman"/>
                <w:b/>
                <w:iCs/>
                <w:color w:val="24292E"/>
                <w:sz w:val="20"/>
                <w:szCs w:val="20"/>
              </w:rPr>
              <w:t xml:space="preserve">Hyperparameters </w:t>
            </w:r>
          </w:p>
        </w:tc>
      </w:tr>
      <w:tr w:rsidR="006D6B27" w:rsidRPr="002749A1" w14:paraId="6DC8610A" w14:textId="77777777" w:rsidTr="006D6B27">
        <w:trPr>
          <w:jc w:val="center"/>
        </w:trPr>
        <w:tc>
          <w:tcPr>
            <w:tcW w:w="2520" w:type="dxa"/>
          </w:tcPr>
          <w:p w14:paraId="4C82BBE1"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Random Forrest </w:t>
            </w:r>
          </w:p>
        </w:tc>
        <w:tc>
          <w:tcPr>
            <w:tcW w:w="3329" w:type="dxa"/>
          </w:tcPr>
          <w:p w14:paraId="4E6E75A3"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n_estimators: 500 </w:t>
            </w:r>
          </w:p>
          <w:p w14:paraId="7EA3D251" w14:textId="7964684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min_samples_split:</w:t>
            </w:r>
            <w:r w:rsidR="007213E0" w:rsidRPr="002749A1">
              <w:rPr>
                <w:rFonts w:ascii="Times New Roman" w:eastAsia="Times New Roman" w:hAnsi="Times New Roman" w:cs="Times New Roman"/>
                <w:iCs/>
                <w:color w:val="24292E"/>
                <w:sz w:val="20"/>
                <w:szCs w:val="20"/>
              </w:rPr>
              <w:t xml:space="preserve"> [2,2</w:t>
            </w:r>
            <w:r w:rsidRPr="002749A1">
              <w:rPr>
                <w:rFonts w:ascii="Times New Roman" w:eastAsia="Times New Roman" w:hAnsi="Times New Roman" w:cs="Times New Roman"/>
                <w:iCs/>
                <w:color w:val="24292E"/>
                <w:sz w:val="20"/>
                <w:szCs w:val="20"/>
              </w:rPr>
              <w:t>0,30]</w:t>
            </w:r>
          </w:p>
        </w:tc>
      </w:tr>
      <w:tr w:rsidR="006D6B27" w:rsidRPr="002749A1" w14:paraId="3CA4CF71" w14:textId="77777777" w:rsidTr="006D6B27">
        <w:trPr>
          <w:jc w:val="center"/>
        </w:trPr>
        <w:tc>
          <w:tcPr>
            <w:tcW w:w="2520" w:type="dxa"/>
          </w:tcPr>
          <w:p w14:paraId="3B3FA0F6"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Gaussian Naïve Bayes</w:t>
            </w:r>
          </w:p>
        </w:tc>
        <w:tc>
          <w:tcPr>
            <w:tcW w:w="3329" w:type="dxa"/>
          </w:tcPr>
          <w:p w14:paraId="130EDF9A"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None</w:t>
            </w:r>
          </w:p>
        </w:tc>
      </w:tr>
      <w:tr w:rsidR="006D6B27" w:rsidRPr="002749A1" w14:paraId="07868D4C" w14:textId="77777777" w:rsidTr="006D6B27">
        <w:trPr>
          <w:jc w:val="center"/>
        </w:trPr>
        <w:tc>
          <w:tcPr>
            <w:tcW w:w="2520" w:type="dxa"/>
          </w:tcPr>
          <w:p w14:paraId="19B6FA3E"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Decision Tree</w:t>
            </w:r>
          </w:p>
        </w:tc>
        <w:tc>
          <w:tcPr>
            <w:tcW w:w="3329" w:type="dxa"/>
          </w:tcPr>
          <w:p w14:paraId="1BAAEE59"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min_samples_split: [2,20,30]</w:t>
            </w:r>
          </w:p>
        </w:tc>
      </w:tr>
      <w:tr w:rsidR="006D6B27" w:rsidRPr="002749A1" w14:paraId="55065E1D" w14:textId="77777777" w:rsidTr="006D6B27">
        <w:trPr>
          <w:jc w:val="center"/>
        </w:trPr>
        <w:tc>
          <w:tcPr>
            <w:tcW w:w="2520" w:type="dxa"/>
          </w:tcPr>
          <w:p w14:paraId="4FE76297"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Multi Layer Perceptron</w:t>
            </w:r>
          </w:p>
        </w:tc>
        <w:tc>
          <w:tcPr>
            <w:tcW w:w="3329" w:type="dxa"/>
          </w:tcPr>
          <w:p w14:paraId="7ABE2DB8"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hidden_layer_sizes:[(100,),(1,),(9,)]</w:t>
            </w:r>
          </w:p>
          <w:p w14:paraId="6CECD723"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beta_1: [0.9, 0.1, 0.0001]</w:t>
            </w:r>
          </w:p>
        </w:tc>
      </w:tr>
      <w:tr w:rsidR="006D6B27" w:rsidRPr="002749A1" w14:paraId="3D358A96" w14:textId="77777777" w:rsidTr="006D6B27">
        <w:trPr>
          <w:jc w:val="center"/>
        </w:trPr>
        <w:tc>
          <w:tcPr>
            <w:tcW w:w="2520" w:type="dxa"/>
          </w:tcPr>
          <w:p w14:paraId="705556DF"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Bagging </w:t>
            </w:r>
          </w:p>
        </w:tc>
        <w:tc>
          <w:tcPr>
            <w:tcW w:w="3329" w:type="dxa"/>
          </w:tcPr>
          <w:p w14:paraId="14F2AF23"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n_estimators: [5,10,100]</w:t>
            </w:r>
          </w:p>
        </w:tc>
      </w:tr>
      <w:tr w:rsidR="006D6B27" w:rsidRPr="002749A1" w14:paraId="5920AC28" w14:textId="77777777" w:rsidTr="006D6B27">
        <w:trPr>
          <w:jc w:val="center"/>
        </w:trPr>
        <w:tc>
          <w:tcPr>
            <w:tcW w:w="2520" w:type="dxa"/>
          </w:tcPr>
          <w:p w14:paraId="4A127129"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Gradient Boosting </w:t>
            </w:r>
          </w:p>
        </w:tc>
        <w:tc>
          <w:tcPr>
            <w:tcW w:w="3329" w:type="dxa"/>
          </w:tcPr>
          <w:p w14:paraId="408C1579"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n_estimators: [1,10,20,100]</w:t>
            </w:r>
          </w:p>
        </w:tc>
      </w:tr>
      <w:tr w:rsidR="006D6B27" w:rsidRPr="002749A1" w14:paraId="7156DBE3" w14:textId="77777777" w:rsidTr="006D6B27">
        <w:trPr>
          <w:jc w:val="center"/>
        </w:trPr>
        <w:tc>
          <w:tcPr>
            <w:tcW w:w="2520" w:type="dxa"/>
          </w:tcPr>
          <w:p w14:paraId="55795545"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Support Vector Machines</w:t>
            </w:r>
          </w:p>
        </w:tc>
        <w:tc>
          <w:tcPr>
            <w:tcW w:w="3329" w:type="dxa"/>
          </w:tcPr>
          <w:p w14:paraId="2AC910A2"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C: [0.1,1.0,10.0] </w:t>
            </w:r>
          </w:p>
          <w:p w14:paraId="7E8FE526"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kernel: ['poly', 'rbf']</w:t>
            </w:r>
          </w:p>
        </w:tc>
      </w:tr>
      <w:tr w:rsidR="006D6B27" w:rsidRPr="002749A1" w14:paraId="276FEF52" w14:textId="77777777" w:rsidTr="006D6B27">
        <w:trPr>
          <w:jc w:val="center"/>
        </w:trPr>
        <w:tc>
          <w:tcPr>
            <w:tcW w:w="2520" w:type="dxa"/>
          </w:tcPr>
          <w:p w14:paraId="2C3E81B0"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Logistic Regression </w:t>
            </w:r>
          </w:p>
        </w:tc>
        <w:tc>
          <w:tcPr>
            <w:tcW w:w="3329" w:type="dxa"/>
          </w:tcPr>
          <w:p w14:paraId="7501F7E7"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C: [0.1,1.0,10.0], </w:t>
            </w:r>
          </w:p>
          <w:p w14:paraId="6790573F"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penalty: ['l1','l2']</w:t>
            </w:r>
          </w:p>
        </w:tc>
      </w:tr>
      <w:tr w:rsidR="006D6B27" w:rsidRPr="002749A1" w14:paraId="3D4C2230" w14:textId="77777777" w:rsidTr="006D6B27">
        <w:trPr>
          <w:jc w:val="center"/>
        </w:trPr>
        <w:tc>
          <w:tcPr>
            <w:tcW w:w="2520" w:type="dxa"/>
          </w:tcPr>
          <w:p w14:paraId="0C3CD1B1"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K Nearest Neighbors </w:t>
            </w:r>
          </w:p>
        </w:tc>
        <w:tc>
          <w:tcPr>
            <w:tcW w:w="3329" w:type="dxa"/>
          </w:tcPr>
          <w:p w14:paraId="14452FEC"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n_neighbors: [5,10,15,20]</w:t>
            </w:r>
          </w:p>
        </w:tc>
      </w:tr>
      <w:tr w:rsidR="006D6B27" w:rsidRPr="002749A1" w14:paraId="0C69AB2F" w14:textId="77777777" w:rsidTr="006D6B27">
        <w:trPr>
          <w:jc w:val="center"/>
        </w:trPr>
        <w:tc>
          <w:tcPr>
            <w:tcW w:w="2520" w:type="dxa"/>
          </w:tcPr>
          <w:p w14:paraId="2CC860C8"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 xml:space="preserve">Quadratic Discriminant Analysis </w:t>
            </w:r>
          </w:p>
        </w:tc>
        <w:tc>
          <w:tcPr>
            <w:tcW w:w="3329" w:type="dxa"/>
          </w:tcPr>
          <w:p w14:paraId="1E35AE3A" w14:textId="77777777" w:rsidR="001D1CC8" w:rsidRPr="002749A1" w:rsidRDefault="001D1CC8" w:rsidP="00027EC9">
            <w:pPr>
              <w:spacing w:before="60" w:after="100" w:afterAutospacing="1"/>
              <w:rPr>
                <w:rFonts w:ascii="Times New Roman" w:eastAsia="Times New Roman" w:hAnsi="Times New Roman" w:cs="Times New Roman"/>
                <w:iCs/>
                <w:color w:val="24292E"/>
                <w:sz w:val="20"/>
                <w:szCs w:val="20"/>
              </w:rPr>
            </w:pPr>
            <w:r w:rsidRPr="002749A1">
              <w:rPr>
                <w:rFonts w:ascii="Times New Roman" w:eastAsia="Times New Roman" w:hAnsi="Times New Roman" w:cs="Times New Roman"/>
                <w:iCs/>
                <w:color w:val="24292E"/>
                <w:sz w:val="20"/>
                <w:szCs w:val="20"/>
              </w:rPr>
              <w:t>None</w:t>
            </w:r>
          </w:p>
        </w:tc>
      </w:tr>
    </w:tbl>
    <w:p w14:paraId="08FB9815" w14:textId="35195A99" w:rsidR="00213225" w:rsidRPr="002749A1" w:rsidRDefault="00213225" w:rsidP="00213225">
      <w:pPr>
        <w:jc w:val="center"/>
        <w:rPr>
          <w:rFonts w:ascii="Times New Roman" w:hAnsi="Times New Roman" w:cs="Times New Roman"/>
          <w:sz w:val="20"/>
          <w:szCs w:val="20"/>
        </w:rPr>
      </w:pPr>
      <w:r w:rsidRPr="002749A1">
        <w:rPr>
          <w:rFonts w:ascii="Times New Roman" w:hAnsi="Times New Roman" w:cs="Times New Roman"/>
          <w:b/>
          <w:sz w:val="20"/>
          <w:szCs w:val="20"/>
        </w:rPr>
        <w:t>Table 2</w:t>
      </w:r>
      <w:r w:rsidRPr="002749A1">
        <w:rPr>
          <w:rFonts w:ascii="Times New Roman" w:hAnsi="Times New Roman" w:cs="Times New Roman"/>
          <w:sz w:val="20"/>
          <w:szCs w:val="20"/>
        </w:rPr>
        <w:t>: List of classifiers used in this study (column 1) along with their hyperparameter tuning values</w:t>
      </w:r>
      <w:r w:rsidR="00A1378C" w:rsidRPr="002749A1">
        <w:rPr>
          <w:rFonts w:ascii="Times New Roman" w:hAnsi="Times New Roman" w:cs="Times New Roman"/>
          <w:sz w:val="20"/>
          <w:szCs w:val="20"/>
        </w:rPr>
        <w:t xml:space="preserve"> (column 2)</w:t>
      </w:r>
      <w:r w:rsidRPr="002749A1">
        <w:rPr>
          <w:rFonts w:ascii="Times New Roman" w:hAnsi="Times New Roman" w:cs="Times New Roman"/>
          <w:sz w:val="20"/>
          <w:szCs w:val="20"/>
        </w:rPr>
        <w:t xml:space="preserve">. </w:t>
      </w:r>
    </w:p>
    <w:p w14:paraId="49BEB6BA" w14:textId="77777777" w:rsidR="001D1CC8" w:rsidRPr="002749A1" w:rsidRDefault="001D1CC8" w:rsidP="004466E8">
      <w:pPr>
        <w:spacing w:before="60" w:after="100" w:afterAutospacing="1"/>
        <w:rPr>
          <w:rFonts w:ascii="Times New Roman" w:eastAsia="Times New Roman" w:hAnsi="Times New Roman" w:cs="Times New Roman"/>
          <w:iCs/>
          <w:color w:val="24292E"/>
        </w:rPr>
      </w:pPr>
    </w:p>
    <w:p w14:paraId="70BD46F4" w14:textId="77777777" w:rsidR="0021673B" w:rsidRPr="002749A1" w:rsidRDefault="0021673B" w:rsidP="0021673B">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Benchmark</w:t>
      </w:r>
    </w:p>
    <w:p w14:paraId="2857F4BB"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color w:val="24292E"/>
        </w:rPr>
        <w:t>In this section, you will need to provide a clearly defined benchmark result or threshold for comparing across performances obtained by your solution. The reasoning behind the benchmark (in the case where it is not an established result) should be discussed. Questions to ask yourself when writing this section:</w:t>
      </w:r>
    </w:p>
    <w:p w14:paraId="51546799" w14:textId="77777777" w:rsidR="0021673B" w:rsidRPr="002749A1" w:rsidRDefault="0021673B" w:rsidP="0021673B">
      <w:pPr>
        <w:numPr>
          <w:ilvl w:val="0"/>
          <w:numId w:val="7"/>
        </w:numPr>
        <w:spacing w:before="100" w:beforeAutospacing="1"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Has some result or value been provided that acts as a benchmark for measuring performance?</w:t>
      </w:r>
    </w:p>
    <w:p w14:paraId="2E17453B" w14:textId="77777777" w:rsidR="0021673B" w:rsidRPr="002749A1" w:rsidRDefault="0021673B" w:rsidP="0021673B">
      <w:pPr>
        <w:numPr>
          <w:ilvl w:val="0"/>
          <w:numId w:val="7"/>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Is it clear how this result or value was obtained (whether by data or by hypothesis)?</w:t>
      </w:r>
    </w:p>
    <w:p w14:paraId="332272E0" w14:textId="781BE79E" w:rsidR="00D1397F" w:rsidRPr="002749A1" w:rsidRDefault="00D1397F" w:rsidP="00D1397F">
      <w:pPr>
        <w:rPr>
          <w:rFonts w:ascii="Times New Roman" w:hAnsi="Times New Roman" w:cs="Times New Roman"/>
        </w:rPr>
      </w:pPr>
      <w:r w:rsidRPr="002749A1">
        <w:rPr>
          <w:rFonts w:ascii="Times New Roman" w:hAnsi="Times New Roman" w:cs="Times New Roman"/>
        </w:rPr>
        <w:t xml:space="preserve">Parmar et al. published a landmark study comparing fourteen feature selection methods and twelve classification methods in terms of their performance and stability for predicting overall lung cancer patient survival </w:t>
      </w:r>
      <w:r w:rsidRPr="002749A1">
        <w:rPr>
          <w:rFonts w:ascii="Times New Roman" w:hAnsi="Times New Roman" w:cs="Times New Roman"/>
        </w:rPr>
        <w:fldChar w:fldCharType="begin"/>
      </w:r>
      <w:r w:rsidRPr="002749A1">
        <w:rPr>
          <w:rFonts w:ascii="Times New Roman" w:hAnsi="Times New Roman" w:cs="Times New Roman"/>
        </w:rPr>
        <w:instrText xml:space="preserve"> ADDIN EN.CITE &lt;EndNote&gt;&lt;Cite&gt;&lt;Author&gt;Parmar&lt;/Author&gt;&lt;Year&gt;2015&lt;/Year&gt;&lt;RecNum&gt;26&lt;/RecNum&gt;&lt;DisplayText&gt;&lt;style face="superscript"&gt;7&lt;/style&gt;&lt;/DisplayText&gt;&lt;record&gt;&lt;rec-number&gt;26&lt;/rec-number&gt;&lt;foreign-keys&gt;&lt;key app="EN" db-id="d5pz9fet3xrx2yepe51p9x9a5xrestwaeetx" timestamp="1495993266"&gt;26&lt;/key&gt;&lt;/foreign-keys&gt;&lt;ref-type name="Journal Article"&gt;17&lt;/ref-type&gt;&lt;contributors&gt;&lt;authors&gt;&lt;author&gt;Parmar, Chintan&lt;/author&gt;&lt;author&gt;Grossmann, Patrick&lt;/author&gt;&lt;author&gt;Bussink, Johan&lt;/author&gt;&lt;author&gt;Lambin, Philippe&lt;/author&gt;&lt;author&gt;Aerts, Hugo J. W. L.&lt;/author&gt;&lt;/authors&gt;&lt;/contributors&gt;&lt;titles&gt;&lt;title&gt;Machine Learning methods for Quantitative Radiomic Biomarkers&lt;/title&gt;&lt;secondary-title&gt;Scientific Reports&lt;/secondary-title&gt;&lt;/titles&gt;&lt;periodical&gt;&lt;full-title&gt;Scientific Reports&lt;/full-title&gt;&lt;/periodical&gt;&lt;pages&gt;13087&lt;/pages&gt;&lt;volume&gt;5&lt;/volume&gt;&lt;dates&gt;&lt;year&gt;2015&lt;/year&gt;&lt;pub-dates&gt;&lt;date&gt;08/17/online&lt;/date&gt;&lt;/pub-dates&gt;&lt;/dates&gt;&lt;publisher&gt;The Author(s)&lt;/publisher&gt;&lt;work-type&gt;Article&lt;/work-type&gt;&lt;urls&gt;&lt;related-urls&gt;&lt;url&gt;http://dx.doi.org/10.1038/srep13087&lt;/url&gt;&lt;/related-urls&gt;&lt;/urls&gt;&lt;electronic-resource-num&gt;10.1038/srep13087&amp;#xD;https://www.nature.com/articles/srep13087#supplementary-information&lt;/electronic-resource-num&gt;&lt;/record&gt;&lt;/Cite&gt;&lt;/EndNote&gt;</w:instrText>
      </w:r>
      <w:r w:rsidRPr="002749A1">
        <w:rPr>
          <w:rFonts w:ascii="Times New Roman" w:hAnsi="Times New Roman" w:cs="Times New Roman"/>
        </w:rPr>
        <w:fldChar w:fldCharType="separate"/>
      </w:r>
      <w:r w:rsidRPr="002749A1">
        <w:rPr>
          <w:rFonts w:ascii="Times New Roman" w:hAnsi="Times New Roman" w:cs="Times New Roman"/>
          <w:noProof/>
          <w:vertAlign w:val="superscript"/>
        </w:rPr>
        <w:t>7</w:t>
      </w:r>
      <w:r w:rsidRPr="002749A1">
        <w:rPr>
          <w:rFonts w:ascii="Times New Roman" w:hAnsi="Times New Roman" w:cs="Times New Roman"/>
        </w:rPr>
        <w:fldChar w:fldCharType="end"/>
      </w:r>
      <w:r w:rsidRPr="002749A1">
        <w:rPr>
          <w:rFonts w:ascii="Times New Roman" w:hAnsi="Times New Roman" w:cs="Times New Roman"/>
        </w:rPr>
        <w:t xml:space="preserve">.  This study contains AUC values for each of the feature selection and classification combinations, which can be directly compared with our projects AUC values. </w:t>
      </w:r>
      <w:r w:rsidR="00673B4E" w:rsidRPr="002749A1">
        <w:rPr>
          <w:rFonts w:ascii="Times New Roman" w:hAnsi="Times New Roman" w:cs="Times New Roman"/>
        </w:rPr>
        <w:t xml:space="preserve">In addition, they developed a method for evaluating classifier stability utilizing </w:t>
      </w:r>
      <w:r w:rsidR="008F1F80" w:rsidRPr="002749A1">
        <w:rPr>
          <w:rFonts w:ascii="Times New Roman" w:hAnsi="Times New Roman" w:cs="Times New Roman"/>
        </w:rPr>
        <w:t xml:space="preserve">the relative standard deviation, </w:t>
      </w:r>
      <w:r w:rsidR="00673B4E" w:rsidRPr="002749A1">
        <w:rPr>
          <w:rFonts w:ascii="Times New Roman" w:hAnsi="Times New Roman" w:cs="Times New Roman"/>
        </w:rPr>
        <w:t xml:space="preserve">which can also be directly compared with our classifiers. </w:t>
      </w:r>
    </w:p>
    <w:p w14:paraId="4B9DD2BE" w14:textId="10B0E876" w:rsidR="00D1397F" w:rsidRPr="002749A1" w:rsidRDefault="00D1397F" w:rsidP="00D1397F">
      <w:pPr>
        <w:ind w:firstLine="720"/>
        <w:rPr>
          <w:rFonts w:ascii="Times New Roman" w:hAnsi="Times New Roman" w:cs="Times New Roman"/>
        </w:rPr>
      </w:pPr>
      <w:r w:rsidRPr="002749A1">
        <w:rPr>
          <w:rFonts w:ascii="Times New Roman" w:hAnsi="Times New Roman" w:cs="Times New Roman"/>
        </w:rPr>
        <w:t>Though the models in Parmar et al. were trained using</w:t>
      </w:r>
      <w:r w:rsidR="008F1F80" w:rsidRPr="002749A1">
        <w:rPr>
          <w:rFonts w:ascii="Times New Roman" w:hAnsi="Times New Roman" w:cs="Times New Roman"/>
        </w:rPr>
        <w:t xml:space="preserve"> lung cancer computed tomography</w:t>
      </w:r>
      <w:r w:rsidRPr="002749A1">
        <w:rPr>
          <w:rFonts w:ascii="Times New Roman" w:hAnsi="Times New Roman" w:cs="Times New Roman"/>
        </w:rPr>
        <w:t xml:space="preserve"> imaging and a different survival classification threshold (2 years instead of 1), it can be inferred that underlying radiomic principles are similar regardless of the tumor type studied or imaging methodology. Therefore, it is logical to predict our classification methods will follow comparable predictive performance trends as observed in this study. </w:t>
      </w:r>
      <w:r w:rsidR="00B47CE5" w:rsidRPr="002749A1">
        <w:rPr>
          <w:rFonts w:ascii="Times New Roman" w:hAnsi="Times New Roman" w:cs="Times New Roman"/>
        </w:rPr>
        <w:t>However, this</w:t>
      </w:r>
      <w:r w:rsidR="005C373C" w:rsidRPr="002749A1">
        <w:rPr>
          <w:rFonts w:ascii="Times New Roman" w:hAnsi="Times New Roman" w:cs="Times New Roman"/>
        </w:rPr>
        <w:t xml:space="preserve"> may not </w:t>
      </w:r>
      <w:r w:rsidR="00B47CE5" w:rsidRPr="002749A1">
        <w:rPr>
          <w:rFonts w:ascii="Times New Roman" w:hAnsi="Times New Roman" w:cs="Times New Roman"/>
        </w:rPr>
        <w:t>necessarily be the case</w:t>
      </w:r>
      <w:r w:rsidR="005C373C" w:rsidRPr="002749A1">
        <w:rPr>
          <w:rFonts w:ascii="Times New Roman" w:hAnsi="Times New Roman" w:cs="Times New Roman"/>
        </w:rPr>
        <w:t xml:space="preserve">, as it has been shown in the past that different classifiers will work better for </w:t>
      </w:r>
      <w:r w:rsidR="00EF5454" w:rsidRPr="002749A1">
        <w:rPr>
          <w:rFonts w:ascii="Times New Roman" w:hAnsi="Times New Roman" w:cs="Times New Roman"/>
        </w:rPr>
        <w:t>different cancer types and imaging</w:t>
      </w:r>
      <w:r w:rsidR="005C373C" w:rsidRPr="002749A1">
        <w:rPr>
          <w:rFonts w:ascii="Times New Roman" w:hAnsi="Times New Roman" w:cs="Times New Roman"/>
        </w:rPr>
        <w:t xml:space="preserve"> modalities. </w:t>
      </w:r>
      <w:r w:rsidR="00343808" w:rsidRPr="002749A1">
        <w:rPr>
          <w:rFonts w:ascii="Times New Roman" w:hAnsi="Times New Roman" w:cs="Times New Roman"/>
        </w:rPr>
        <w:t xml:space="preserve">It should be noted that Parmer et al also utilizes a larger training set than what is available </w:t>
      </w:r>
      <w:r w:rsidR="00624D27" w:rsidRPr="002749A1">
        <w:rPr>
          <w:rFonts w:ascii="Times New Roman" w:hAnsi="Times New Roman" w:cs="Times New Roman"/>
        </w:rPr>
        <w:t>to us</w:t>
      </w:r>
      <w:r w:rsidR="009602E8" w:rsidRPr="002749A1">
        <w:rPr>
          <w:rFonts w:ascii="Times New Roman" w:hAnsi="Times New Roman" w:cs="Times New Roman"/>
        </w:rPr>
        <w:t xml:space="preserve"> (310 vs. 120)</w:t>
      </w:r>
      <w:r w:rsidR="00624D27" w:rsidRPr="002749A1">
        <w:rPr>
          <w:rFonts w:ascii="Times New Roman" w:hAnsi="Times New Roman" w:cs="Times New Roman"/>
        </w:rPr>
        <w:t xml:space="preserve">, so our models may not be as accurate or generalizable as </w:t>
      </w:r>
      <w:r w:rsidR="000B12FC" w:rsidRPr="002749A1">
        <w:rPr>
          <w:rFonts w:ascii="Times New Roman" w:hAnsi="Times New Roman" w:cs="Times New Roman"/>
        </w:rPr>
        <w:t>theirs</w:t>
      </w:r>
      <w:r w:rsidR="00624D27" w:rsidRPr="002749A1">
        <w:rPr>
          <w:rFonts w:ascii="Times New Roman" w:hAnsi="Times New Roman" w:cs="Times New Roman"/>
        </w:rPr>
        <w:t xml:space="preserve">. </w:t>
      </w:r>
      <w:r w:rsidR="00343808" w:rsidRPr="002749A1">
        <w:rPr>
          <w:rFonts w:ascii="Times New Roman" w:hAnsi="Times New Roman" w:cs="Times New Roman"/>
        </w:rPr>
        <w:t xml:space="preserve"> </w:t>
      </w:r>
    </w:p>
    <w:p w14:paraId="0E24C190" w14:textId="77777777" w:rsidR="00D1397F" w:rsidRPr="002749A1" w:rsidRDefault="00D1397F" w:rsidP="00D1397F">
      <w:pPr>
        <w:spacing w:before="60" w:after="100" w:afterAutospacing="1"/>
        <w:rPr>
          <w:rFonts w:ascii="Times New Roman" w:eastAsia="Times New Roman" w:hAnsi="Times New Roman" w:cs="Times New Roman"/>
          <w:color w:val="24292E"/>
        </w:rPr>
      </w:pPr>
    </w:p>
    <w:p w14:paraId="4DC7AA72" w14:textId="77777777" w:rsidR="0021673B" w:rsidRPr="002749A1" w:rsidRDefault="0021673B" w:rsidP="0021673B">
      <w:pPr>
        <w:pBdr>
          <w:bottom w:val="single" w:sz="6" w:space="4" w:color="EAECEF"/>
        </w:pBdr>
        <w:spacing w:before="360" w:after="240"/>
        <w:outlineLvl w:val="1"/>
        <w:rPr>
          <w:rFonts w:ascii="Times New Roman" w:eastAsia="Times New Roman" w:hAnsi="Times New Roman" w:cs="Times New Roman"/>
          <w:b/>
          <w:bCs/>
          <w:color w:val="24292E"/>
          <w:sz w:val="30"/>
          <w:szCs w:val="30"/>
        </w:rPr>
      </w:pPr>
      <w:r w:rsidRPr="002749A1">
        <w:rPr>
          <w:rFonts w:ascii="Times New Roman" w:eastAsia="Times New Roman" w:hAnsi="Times New Roman" w:cs="Times New Roman"/>
          <w:b/>
          <w:bCs/>
          <w:color w:val="24292E"/>
          <w:sz w:val="30"/>
          <w:szCs w:val="30"/>
        </w:rPr>
        <w:t>III. Methodology</w:t>
      </w:r>
    </w:p>
    <w:p w14:paraId="7FE2B239"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i/>
          <w:iCs/>
          <w:color w:val="24292E"/>
        </w:rPr>
        <w:t>(approx. 3-5 pages)</w:t>
      </w:r>
    </w:p>
    <w:p w14:paraId="36DC3A9B" w14:textId="77777777" w:rsidR="0021673B" w:rsidRPr="002749A1" w:rsidRDefault="0021673B" w:rsidP="0021673B">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Data Preprocessing</w:t>
      </w:r>
    </w:p>
    <w:p w14:paraId="39C11690"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color w:val="24292E"/>
        </w:rPr>
        <w:t>In this section, all of your preprocessing steps will need to be clearly documented, if any were necessary. From the previous section, any of the abnormalities or characteristics that you identified about the dataset will be addressed and corrected here. Questions to ask yourself when writing this section:</w:t>
      </w:r>
    </w:p>
    <w:p w14:paraId="3F8B6C60" w14:textId="77777777" w:rsidR="0021673B" w:rsidRPr="002749A1" w:rsidRDefault="0021673B" w:rsidP="0021673B">
      <w:pPr>
        <w:numPr>
          <w:ilvl w:val="0"/>
          <w:numId w:val="8"/>
        </w:numPr>
        <w:spacing w:before="100" w:beforeAutospacing="1"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If the algorithms chosen require preprocessing steps like feature selection or feature transformations, have they been properly documented?</w:t>
      </w:r>
    </w:p>
    <w:p w14:paraId="62C98573" w14:textId="77777777" w:rsidR="0021673B" w:rsidRPr="002749A1" w:rsidRDefault="0021673B" w:rsidP="0021673B">
      <w:pPr>
        <w:numPr>
          <w:ilvl w:val="0"/>
          <w:numId w:val="8"/>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Based on the </w:t>
      </w:r>
      <w:r w:rsidRPr="002749A1">
        <w:rPr>
          <w:rFonts w:ascii="Times New Roman" w:eastAsia="Times New Roman" w:hAnsi="Times New Roman" w:cs="Times New Roman"/>
          <w:b/>
          <w:bCs/>
          <w:i/>
          <w:iCs/>
          <w:color w:val="24292E"/>
        </w:rPr>
        <w:t>Data Exploration</w:t>
      </w:r>
      <w:r w:rsidRPr="002749A1">
        <w:rPr>
          <w:rFonts w:ascii="Times New Roman" w:eastAsia="Times New Roman" w:hAnsi="Times New Roman" w:cs="Times New Roman"/>
          <w:i/>
          <w:iCs/>
          <w:color w:val="24292E"/>
        </w:rPr>
        <w:t> section, if there were abnormalities or characteristics that needed to be addressed, have they been properly corrected?</w:t>
      </w:r>
    </w:p>
    <w:p w14:paraId="6811802A" w14:textId="77777777" w:rsidR="0021673B" w:rsidRPr="002749A1" w:rsidRDefault="0021673B" w:rsidP="0021673B">
      <w:pPr>
        <w:numPr>
          <w:ilvl w:val="0"/>
          <w:numId w:val="8"/>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If no preprocessing is needed, has it been made clear why?</w:t>
      </w:r>
    </w:p>
    <w:p w14:paraId="5DEDA438" w14:textId="08E82936" w:rsidR="00E3496C" w:rsidRPr="002749A1" w:rsidRDefault="000C5FB1" w:rsidP="00601398">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As previously discussed, </w:t>
      </w:r>
      <w:r w:rsidR="002D5DEB" w:rsidRPr="002749A1">
        <w:rPr>
          <w:rFonts w:ascii="Times New Roman" w:eastAsia="Times New Roman" w:hAnsi="Times New Roman" w:cs="Times New Roman"/>
          <w:iCs/>
          <w:color w:val="24292E"/>
        </w:rPr>
        <w:t>13</w:t>
      </w:r>
      <w:r w:rsidRPr="002749A1">
        <w:rPr>
          <w:rFonts w:ascii="Times New Roman" w:eastAsia="Times New Roman" w:hAnsi="Times New Roman" w:cs="Times New Roman"/>
          <w:iCs/>
          <w:color w:val="24292E"/>
        </w:rPr>
        <w:t xml:space="preserve"> </w:t>
      </w:r>
      <w:r w:rsidR="007B338D" w:rsidRPr="002749A1">
        <w:rPr>
          <w:rFonts w:ascii="Times New Roman" w:eastAsia="Times New Roman" w:hAnsi="Times New Roman" w:cs="Times New Roman"/>
          <w:iCs/>
          <w:color w:val="24292E"/>
        </w:rPr>
        <w:t>samples</w:t>
      </w:r>
      <w:r w:rsidRPr="002749A1">
        <w:rPr>
          <w:rFonts w:ascii="Times New Roman" w:eastAsia="Times New Roman" w:hAnsi="Times New Roman" w:cs="Times New Roman"/>
          <w:iCs/>
          <w:color w:val="24292E"/>
        </w:rPr>
        <w:t xml:space="preserve"> displayed geometry mismatches, leading to the generation of NaN values in the resulting dataset in place of feature values. These </w:t>
      </w:r>
      <w:r w:rsidR="00274112" w:rsidRPr="002749A1">
        <w:rPr>
          <w:rFonts w:ascii="Times New Roman" w:eastAsia="Times New Roman" w:hAnsi="Times New Roman" w:cs="Times New Roman"/>
          <w:iCs/>
          <w:color w:val="24292E"/>
        </w:rPr>
        <w:t>sample</w:t>
      </w:r>
      <w:r w:rsidR="003F7661" w:rsidRPr="002749A1">
        <w:rPr>
          <w:rFonts w:ascii="Times New Roman" w:eastAsia="Times New Roman" w:hAnsi="Times New Roman" w:cs="Times New Roman"/>
          <w:iCs/>
          <w:color w:val="24292E"/>
        </w:rPr>
        <w:t>s were removed from the dataset</w:t>
      </w:r>
      <w:r w:rsidR="002D5DEB" w:rsidRPr="002749A1">
        <w:rPr>
          <w:rFonts w:ascii="Times New Roman" w:eastAsia="Times New Roman" w:hAnsi="Times New Roman" w:cs="Times New Roman"/>
          <w:iCs/>
          <w:color w:val="24292E"/>
        </w:rPr>
        <w:t xml:space="preserve"> leading to a remaining total of 150 samples in the dataset</w:t>
      </w:r>
      <w:r w:rsidR="003F7661" w:rsidRPr="002749A1">
        <w:rPr>
          <w:rFonts w:ascii="Times New Roman" w:eastAsia="Times New Roman" w:hAnsi="Times New Roman" w:cs="Times New Roman"/>
          <w:iCs/>
          <w:color w:val="24292E"/>
        </w:rPr>
        <w:t xml:space="preserve">. </w:t>
      </w:r>
      <w:r w:rsidR="005A5117" w:rsidRPr="002749A1">
        <w:rPr>
          <w:rFonts w:ascii="Times New Roman" w:eastAsia="Times New Roman" w:hAnsi="Times New Roman" w:cs="Times New Roman"/>
          <w:iCs/>
          <w:color w:val="24292E"/>
        </w:rPr>
        <w:t>Furthermore</w:t>
      </w:r>
      <w:r w:rsidR="003F7661" w:rsidRPr="002749A1">
        <w:rPr>
          <w:rFonts w:ascii="Times New Roman" w:eastAsia="Times New Roman" w:hAnsi="Times New Roman" w:cs="Times New Roman"/>
          <w:iCs/>
          <w:color w:val="24292E"/>
        </w:rPr>
        <w:t xml:space="preserve">, survival data was mapped </w:t>
      </w:r>
      <w:r w:rsidR="0095266A" w:rsidRPr="002749A1">
        <w:rPr>
          <w:rFonts w:ascii="Times New Roman" w:eastAsia="Times New Roman" w:hAnsi="Times New Roman" w:cs="Times New Roman"/>
          <w:iCs/>
          <w:color w:val="24292E"/>
        </w:rPr>
        <w:t xml:space="preserve">from continuous values </w:t>
      </w:r>
      <w:r w:rsidR="004D53DE" w:rsidRPr="002749A1">
        <w:rPr>
          <w:rFonts w:ascii="Times New Roman" w:eastAsia="Times New Roman" w:hAnsi="Times New Roman" w:cs="Times New Roman"/>
          <w:iCs/>
          <w:color w:val="24292E"/>
        </w:rPr>
        <w:t>to categorical values of 0 and 1</w:t>
      </w:r>
      <w:r w:rsidR="003F7661" w:rsidRPr="002749A1">
        <w:rPr>
          <w:rFonts w:ascii="Times New Roman" w:eastAsia="Times New Roman" w:hAnsi="Times New Roman" w:cs="Times New Roman"/>
          <w:iCs/>
          <w:color w:val="24292E"/>
        </w:rPr>
        <w:t xml:space="preserve"> for </w:t>
      </w:r>
      <w:r w:rsidR="004D53DE" w:rsidRPr="002749A1">
        <w:rPr>
          <w:rFonts w:ascii="Times New Roman" w:eastAsia="Times New Roman" w:hAnsi="Times New Roman" w:cs="Times New Roman"/>
          <w:iCs/>
          <w:color w:val="24292E"/>
        </w:rPr>
        <w:t>short</w:t>
      </w:r>
      <w:r w:rsidR="003F7661" w:rsidRPr="002749A1">
        <w:rPr>
          <w:rFonts w:ascii="Times New Roman" w:eastAsia="Times New Roman" w:hAnsi="Times New Roman" w:cs="Times New Roman"/>
          <w:iCs/>
          <w:color w:val="24292E"/>
        </w:rPr>
        <w:t xml:space="preserve"> and </w:t>
      </w:r>
      <w:r w:rsidR="004D53DE" w:rsidRPr="002749A1">
        <w:rPr>
          <w:rFonts w:ascii="Times New Roman" w:eastAsia="Times New Roman" w:hAnsi="Times New Roman" w:cs="Times New Roman"/>
          <w:iCs/>
          <w:color w:val="24292E"/>
        </w:rPr>
        <w:t>long</w:t>
      </w:r>
      <w:r w:rsidR="008F1F80" w:rsidRPr="002749A1">
        <w:rPr>
          <w:rFonts w:ascii="Times New Roman" w:eastAsia="Times New Roman" w:hAnsi="Times New Roman" w:cs="Times New Roman"/>
          <w:iCs/>
          <w:color w:val="24292E"/>
        </w:rPr>
        <w:t>-</w:t>
      </w:r>
      <w:r w:rsidR="003F7661" w:rsidRPr="002749A1">
        <w:rPr>
          <w:rFonts w:ascii="Times New Roman" w:eastAsia="Times New Roman" w:hAnsi="Times New Roman" w:cs="Times New Roman"/>
          <w:iCs/>
          <w:color w:val="24292E"/>
        </w:rPr>
        <w:t xml:space="preserve">term survivors, respectively. </w:t>
      </w:r>
      <w:r w:rsidR="005A5117" w:rsidRPr="002749A1">
        <w:rPr>
          <w:rFonts w:ascii="Times New Roman" w:eastAsia="Times New Roman" w:hAnsi="Times New Roman" w:cs="Times New Roman"/>
          <w:iCs/>
          <w:color w:val="24292E"/>
        </w:rPr>
        <w:t>Additionally</w:t>
      </w:r>
      <w:r w:rsidR="00F65A2F" w:rsidRPr="002749A1">
        <w:rPr>
          <w:rFonts w:ascii="Times New Roman" w:eastAsia="Times New Roman" w:hAnsi="Times New Roman" w:cs="Times New Roman"/>
          <w:iCs/>
          <w:color w:val="24292E"/>
        </w:rPr>
        <w:t xml:space="preserve">, feature values </w:t>
      </w:r>
      <w:r w:rsidR="00BD56D1" w:rsidRPr="002749A1">
        <w:rPr>
          <w:rFonts w:ascii="Times New Roman" w:eastAsia="Times New Roman" w:hAnsi="Times New Roman" w:cs="Times New Roman"/>
          <w:iCs/>
          <w:color w:val="24292E"/>
        </w:rPr>
        <w:t>we</w:t>
      </w:r>
      <w:r w:rsidR="005D76A9" w:rsidRPr="002749A1">
        <w:rPr>
          <w:rFonts w:ascii="Times New Roman" w:eastAsia="Times New Roman" w:hAnsi="Times New Roman" w:cs="Times New Roman"/>
          <w:iCs/>
          <w:color w:val="24292E"/>
        </w:rPr>
        <w:t>re</w:t>
      </w:r>
      <w:r w:rsidR="00F65A2F" w:rsidRPr="002749A1">
        <w:rPr>
          <w:rFonts w:ascii="Times New Roman" w:eastAsia="Times New Roman" w:hAnsi="Times New Roman" w:cs="Times New Roman"/>
          <w:iCs/>
          <w:color w:val="24292E"/>
        </w:rPr>
        <w:t xml:space="preserve"> normalized, </w:t>
      </w:r>
      <w:r w:rsidR="006F597E" w:rsidRPr="002749A1">
        <w:rPr>
          <w:rFonts w:ascii="Times New Roman" w:eastAsia="Times New Roman" w:hAnsi="Times New Roman" w:cs="Times New Roman"/>
          <w:iCs/>
          <w:color w:val="24292E"/>
        </w:rPr>
        <w:t>described in more detail in the implementation section</w:t>
      </w:r>
      <w:r w:rsidR="005D76A9" w:rsidRPr="002749A1">
        <w:rPr>
          <w:rFonts w:ascii="Times New Roman" w:eastAsia="Times New Roman" w:hAnsi="Times New Roman" w:cs="Times New Roman"/>
          <w:iCs/>
          <w:color w:val="24292E"/>
        </w:rPr>
        <w:t>.</w:t>
      </w:r>
      <w:r w:rsidR="00F03E49" w:rsidRPr="002749A1">
        <w:rPr>
          <w:rFonts w:ascii="Times New Roman" w:eastAsia="Times New Roman" w:hAnsi="Times New Roman" w:cs="Times New Roman"/>
          <w:iCs/>
          <w:color w:val="24292E"/>
        </w:rPr>
        <w:t xml:space="preserve"> </w:t>
      </w:r>
      <w:r w:rsidR="00E3496C" w:rsidRPr="002749A1">
        <w:rPr>
          <w:rFonts w:ascii="Times New Roman" w:eastAsia="Times New Roman" w:hAnsi="Times New Roman" w:cs="Times New Roman"/>
          <w:iCs/>
          <w:color w:val="24292E"/>
        </w:rPr>
        <w:t xml:space="preserve">No outliers were removed from this dataset since the BraTS Challenge has ensured the correct segmentation and prognostic outcome of each patient, making every data point </w:t>
      </w:r>
      <w:r w:rsidR="00785732" w:rsidRPr="002749A1">
        <w:rPr>
          <w:rFonts w:ascii="Times New Roman" w:eastAsia="Times New Roman" w:hAnsi="Times New Roman" w:cs="Times New Roman"/>
          <w:iCs/>
          <w:color w:val="24292E"/>
        </w:rPr>
        <w:t>valuable</w:t>
      </w:r>
      <w:r w:rsidR="00E3496C" w:rsidRPr="002749A1">
        <w:rPr>
          <w:rFonts w:ascii="Times New Roman" w:eastAsia="Times New Roman" w:hAnsi="Times New Roman" w:cs="Times New Roman"/>
          <w:iCs/>
          <w:color w:val="24292E"/>
        </w:rPr>
        <w:t xml:space="preserve"> for </w:t>
      </w:r>
      <w:r w:rsidR="0093055B" w:rsidRPr="002749A1">
        <w:rPr>
          <w:rFonts w:ascii="Times New Roman" w:eastAsia="Times New Roman" w:hAnsi="Times New Roman" w:cs="Times New Roman"/>
          <w:iCs/>
          <w:color w:val="24292E"/>
        </w:rPr>
        <w:t xml:space="preserve">the machine learning </w:t>
      </w:r>
      <w:r w:rsidR="00C754BE" w:rsidRPr="002749A1">
        <w:rPr>
          <w:rFonts w:ascii="Times New Roman" w:eastAsia="Times New Roman" w:hAnsi="Times New Roman" w:cs="Times New Roman"/>
          <w:iCs/>
          <w:color w:val="24292E"/>
        </w:rPr>
        <w:t>process</w:t>
      </w:r>
      <w:r w:rsidR="0093055B" w:rsidRPr="002749A1">
        <w:rPr>
          <w:rFonts w:ascii="Times New Roman" w:eastAsia="Times New Roman" w:hAnsi="Times New Roman" w:cs="Times New Roman"/>
          <w:iCs/>
          <w:color w:val="24292E"/>
        </w:rPr>
        <w:t xml:space="preserve">. </w:t>
      </w:r>
    </w:p>
    <w:p w14:paraId="026EC0F9" w14:textId="77777777" w:rsidR="0021673B" w:rsidRPr="002749A1" w:rsidRDefault="0021673B" w:rsidP="0021673B">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Implementation</w:t>
      </w:r>
    </w:p>
    <w:p w14:paraId="6DEDD1A4"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color w:val="24292E"/>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14:paraId="579081D5" w14:textId="77777777" w:rsidR="0021673B" w:rsidRPr="002749A1" w:rsidRDefault="0021673B" w:rsidP="0021673B">
      <w:pPr>
        <w:numPr>
          <w:ilvl w:val="0"/>
          <w:numId w:val="9"/>
        </w:numPr>
        <w:spacing w:before="100" w:beforeAutospacing="1"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Is it made clear how the algorithms and techniques were implemented with the given datasets or input data?</w:t>
      </w:r>
    </w:p>
    <w:p w14:paraId="5DD19F85" w14:textId="77777777" w:rsidR="0021673B" w:rsidRPr="002749A1" w:rsidRDefault="0021673B" w:rsidP="0021673B">
      <w:pPr>
        <w:numPr>
          <w:ilvl w:val="0"/>
          <w:numId w:val="9"/>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Were there any complications with the original metrics or techniques that required changing prior to acquiring a solution?</w:t>
      </w:r>
    </w:p>
    <w:p w14:paraId="4DE194AC" w14:textId="77777777" w:rsidR="0021673B" w:rsidRPr="002749A1" w:rsidRDefault="0021673B" w:rsidP="0021673B">
      <w:pPr>
        <w:numPr>
          <w:ilvl w:val="0"/>
          <w:numId w:val="9"/>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Was there any part of the coding process (e.g., writing complicated functions) that should be documented?</w:t>
      </w:r>
    </w:p>
    <w:p w14:paraId="0B80A1BE" w14:textId="641CEE40" w:rsidR="009B055A" w:rsidRPr="002749A1" w:rsidRDefault="005907FD" w:rsidP="00132D38">
      <w:pPr>
        <w:spacing w:before="60" w:after="100" w:afterAutospacing="1"/>
        <w:rPr>
          <w:rFonts w:ascii="Times New Roman" w:hAnsi="Times New Roman" w:cs="Times New Roman"/>
        </w:rPr>
      </w:pPr>
      <w:r w:rsidRPr="002749A1">
        <w:rPr>
          <w:rFonts w:ascii="Times New Roman" w:hAnsi="Times New Roman" w:cs="Times New Roman"/>
        </w:rPr>
        <w:t>T</w:t>
      </w:r>
      <w:r w:rsidR="006F597E" w:rsidRPr="002749A1">
        <w:rPr>
          <w:rFonts w:ascii="Times New Roman" w:hAnsi="Times New Roman" w:cs="Times New Roman"/>
        </w:rPr>
        <w:t xml:space="preserve">he dataset </w:t>
      </w:r>
      <w:r w:rsidR="00DE4F13" w:rsidRPr="002749A1">
        <w:rPr>
          <w:rFonts w:ascii="Times New Roman" w:hAnsi="Times New Roman" w:cs="Times New Roman"/>
        </w:rPr>
        <w:t>of</w:t>
      </w:r>
      <w:r w:rsidR="009602E8" w:rsidRPr="002749A1">
        <w:rPr>
          <w:rFonts w:ascii="Times New Roman" w:hAnsi="Times New Roman" w:cs="Times New Roman"/>
        </w:rPr>
        <w:t xml:space="preserve"> 150 samples, </w:t>
      </w:r>
      <w:r w:rsidR="00DE4F13" w:rsidRPr="002749A1">
        <w:rPr>
          <w:rFonts w:ascii="Times New Roman" w:hAnsi="Times New Roman" w:cs="Times New Roman"/>
        </w:rPr>
        <w:t xml:space="preserve">each </w:t>
      </w:r>
      <w:r w:rsidR="006F597E" w:rsidRPr="002749A1">
        <w:rPr>
          <w:rFonts w:ascii="Times New Roman" w:hAnsi="Times New Roman" w:cs="Times New Roman"/>
        </w:rPr>
        <w:t>with 94 features and</w:t>
      </w:r>
      <w:r w:rsidR="009F294E" w:rsidRPr="002749A1">
        <w:rPr>
          <w:rFonts w:ascii="Times New Roman" w:hAnsi="Times New Roman" w:cs="Times New Roman"/>
        </w:rPr>
        <w:t xml:space="preserve"> a corresponding</w:t>
      </w:r>
      <w:r w:rsidR="006F597E" w:rsidRPr="002749A1">
        <w:rPr>
          <w:rFonts w:ascii="Times New Roman" w:hAnsi="Times New Roman" w:cs="Times New Roman"/>
        </w:rPr>
        <w:t xml:space="preserve"> output class</w:t>
      </w:r>
      <w:r w:rsidR="009602E8" w:rsidRPr="002749A1">
        <w:rPr>
          <w:rFonts w:ascii="Times New Roman" w:hAnsi="Times New Roman" w:cs="Times New Roman"/>
        </w:rPr>
        <w:t>,</w:t>
      </w:r>
      <w:r w:rsidR="008E019C" w:rsidRPr="002749A1">
        <w:rPr>
          <w:rFonts w:ascii="Times New Roman" w:hAnsi="Times New Roman" w:cs="Times New Roman"/>
        </w:rPr>
        <w:t xml:space="preserve"> was split into </w:t>
      </w:r>
      <w:r w:rsidR="00DE4F13" w:rsidRPr="002749A1">
        <w:rPr>
          <w:rFonts w:ascii="Times New Roman" w:hAnsi="Times New Roman" w:cs="Times New Roman"/>
        </w:rPr>
        <w:t>training and test</w:t>
      </w:r>
      <w:r w:rsidR="00AA7D02" w:rsidRPr="002749A1">
        <w:rPr>
          <w:rFonts w:ascii="Times New Roman" w:hAnsi="Times New Roman" w:cs="Times New Roman"/>
        </w:rPr>
        <w:t>ing</w:t>
      </w:r>
      <w:r w:rsidR="00DE4F13" w:rsidRPr="002749A1">
        <w:rPr>
          <w:rFonts w:ascii="Times New Roman" w:hAnsi="Times New Roman" w:cs="Times New Roman"/>
        </w:rPr>
        <w:t xml:space="preserve"> set</w:t>
      </w:r>
      <w:r w:rsidR="008E019C" w:rsidRPr="002749A1">
        <w:rPr>
          <w:rFonts w:ascii="Times New Roman" w:hAnsi="Times New Roman" w:cs="Times New Roman"/>
        </w:rPr>
        <w:t>s</w:t>
      </w:r>
      <w:r w:rsidR="00DE4F13" w:rsidRPr="002749A1">
        <w:rPr>
          <w:rFonts w:ascii="Times New Roman" w:hAnsi="Times New Roman" w:cs="Times New Roman"/>
        </w:rPr>
        <w:t xml:space="preserve"> with a test size = 0.2</w:t>
      </w:r>
      <w:r w:rsidR="001F7D15" w:rsidRPr="002749A1">
        <w:rPr>
          <w:rFonts w:ascii="Times New Roman" w:hAnsi="Times New Roman" w:cs="Times New Roman"/>
        </w:rPr>
        <w:t xml:space="preserve">, </w:t>
      </w:r>
      <w:r w:rsidR="00B56C77" w:rsidRPr="002749A1">
        <w:rPr>
          <w:rFonts w:ascii="Times New Roman" w:hAnsi="Times New Roman" w:cs="Times New Roman"/>
        </w:rPr>
        <w:t>yielding a training set with 120 samples and a testing set with 30 samples</w:t>
      </w:r>
      <w:r w:rsidR="00DE4F13" w:rsidRPr="002749A1">
        <w:rPr>
          <w:rFonts w:ascii="Times New Roman" w:hAnsi="Times New Roman" w:cs="Times New Roman"/>
        </w:rPr>
        <w:t xml:space="preserve">. </w:t>
      </w:r>
      <w:r w:rsidR="00130B64" w:rsidRPr="002749A1">
        <w:rPr>
          <w:rFonts w:ascii="Times New Roman" w:hAnsi="Times New Roman" w:cs="Times New Roman"/>
        </w:rPr>
        <w:t>MinMaxScaler was used to normalize</w:t>
      </w:r>
      <w:r w:rsidR="00764BC7" w:rsidRPr="002749A1">
        <w:rPr>
          <w:rFonts w:ascii="Times New Roman" w:hAnsi="Times New Roman" w:cs="Times New Roman"/>
        </w:rPr>
        <w:t xml:space="preserve"> </w:t>
      </w:r>
      <w:r w:rsidR="00106A42" w:rsidRPr="002749A1">
        <w:rPr>
          <w:rFonts w:ascii="Times New Roman" w:hAnsi="Times New Roman" w:cs="Times New Roman"/>
        </w:rPr>
        <w:t xml:space="preserve">features </w:t>
      </w:r>
      <w:r w:rsidR="00130B64" w:rsidRPr="002749A1">
        <w:rPr>
          <w:rFonts w:ascii="Times New Roman" w:hAnsi="Times New Roman" w:cs="Times New Roman"/>
        </w:rPr>
        <w:t xml:space="preserve">with respect to the training set features and </w:t>
      </w:r>
      <w:r w:rsidR="00106A42" w:rsidRPr="002749A1">
        <w:rPr>
          <w:rFonts w:ascii="Times New Roman" w:hAnsi="Times New Roman" w:cs="Times New Roman"/>
        </w:rPr>
        <w:t xml:space="preserve">subsequently </w:t>
      </w:r>
      <w:r w:rsidR="00130B64" w:rsidRPr="002749A1">
        <w:rPr>
          <w:rFonts w:ascii="Times New Roman" w:hAnsi="Times New Roman" w:cs="Times New Roman"/>
        </w:rPr>
        <w:t xml:space="preserve">applied to the test set features. </w:t>
      </w:r>
      <w:r w:rsidR="003A604D" w:rsidRPr="002749A1">
        <w:rPr>
          <w:rFonts w:ascii="Times New Roman" w:hAnsi="Times New Roman" w:cs="Times New Roman"/>
        </w:rPr>
        <w:t>For each classifier</w:t>
      </w:r>
      <w:r w:rsidR="005C695A" w:rsidRPr="002749A1">
        <w:rPr>
          <w:rFonts w:ascii="Times New Roman" w:hAnsi="Times New Roman" w:cs="Times New Roman"/>
        </w:rPr>
        <w:t>,</w:t>
      </w:r>
      <w:r w:rsidR="003A604D" w:rsidRPr="002749A1">
        <w:rPr>
          <w:rFonts w:ascii="Times New Roman" w:hAnsi="Times New Roman" w:cs="Times New Roman"/>
        </w:rPr>
        <w:t xml:space="preserve"> </w:t>
      </w:r>
      <w:r w:rsidR="004B6622" w:rsidRPr="002749A1">
        <w:rPr>
          <w:rFonts w:ascii="Times New Roman" w:hAnsi="Times New Roman" w:cs="Times New Roman"/>
        </w:rPr>
        <w:t>hyperparameters</w:t>
      </w:r>
      <w:r w:rsidR="003D4CC4" w:rsidRPr="002749A1">
        <w:rPr>
          <w:rFonts w:ascii="Times New Roman" w:hAnsi="Times New Roman" w:cs="Times New Roman"/>
        </w:rPr>
        <w:t xml:space="preserve"> were tuned using GridSearchCV</w:t>
      </w:r>
      <w:r w:rsidR="00AE61CF" w:rsidRPr="002749A1">
        <w:rPr>
          <w:rFonts w:ascii="Times New Roman" w:hAnsi="Times New Roman" w:cs="Times New Roman"/>
        </w:rPr>
        <w:t xml:space="preserve">. </w:t>
      </w:r>
      <w:r w:rsidR="000E68AD" w:rsidRPr="002749A1">
        <w:rPr>
          <w:rFonts w:ascii="Times New Roman" w:hAnsi="Times New Roman" w:cs="Times New Roman"/>
        </w:rPr>
        <w:t>12</w:t>
      </w:r>
      <w:r w:rsidR="007B52CC" w:rsidRPr="002749A1">
        <w:rPr>
          <w:rFonts w:ascii="Times New Roman" w:hAnsi="Times New Roman" w:cs="Times New Roman"/>
        </w:rPr>
        <w:t xml:space="preserve"> different feature</w:t>
      </w:r>
      <w:r w:rsidR="000E68AD" w:rsidRPr="002749A1">
        <w:rPr>
          <w:rFonts w:ascii="Times New Roman" w:hAnsi="Times New Roman" w:cs="Times New Roman"/>
        </w:rPr>
        <w:t xml:space="preserve"> </w:t>
      </w:r>
      <w:r w:rsidR="00322E57" w:rsidRPr="002749A1">
        <w:rPr>
          <w:rFonts w:ascii="Times New Roman" w:hAnsi="Times New Roman" w:cs="Times New Roman"/>
        </w:rPr>
        <w:t xml:space="preserve">selection </w:t>
      </w:r>
      <w:r w:rsidR="000E68AD" w:rsidRPr="002749A1">
        <w:rPr>
          <w:rFonts w:ascii="Times New Roman" w:hAnsi="Times New Roman" w:cs="Times New Roman"/>
        </w:rPr>
        <w:t xml:space="preserve">combinations were </w:t>
      </w:r>
      <w:r w:rsidR="007B52CC" w:rsidRPr="002749A1">
        <w:rPr>
          <w:rFonts w:ascii="Times New Roman" w:hAnsi="Times New Roman" w:cs="Times New Roman"/>
        </w:rPr>
        <w:t>applied</w:t>
      </w:r>
      <w:r w:rsidR="008034F3" w:rsidRPr="002749A1">
        <w:rPr>
          <w:rFonts w:ascii="Times New Roman" w:hAnsi="Times New Roman" w:cs="Times New Roman"/>
        </w:rPr>
        <w:t xml:space="preserve"> to each classifier</w:t>
      </w:r>
      <w:r w:rsidR="000E68AD" w:rsidRPr="002749A1">
        <w:rPr>
          <w:rFonts w:ascii="Times New Roman" w:hAnsi="Times New Roman" w:cs="Times New Roman"/>
        </w:rPr>
        <w:t xml:space="preserve"> corresponding to </w:t>
      </w:r>
      <w:r w:rsidR="007B1197" w:rsidRPr="002749A1">
        <w:rPr>
          <w:rFonts w:ascii="Times New Roman" w:hAnsi="Times New Roman" w:cs="Times New Roman"/>
        </w:rPr>
        <w:t xml:space="preserve">the </w:t>
      </w:r>
      <w:r w:rsidR="000E68AD" w:rsidRPr="002749A1">
        <w:rPr>
          <w:rFonts w:ascii="Times New Roman" w:hAnsi="Times New Roman" w:cs="Times New Roman"/>
        </w:rPr>
        <w:t>3</w:t>
      </w:r>
      <w:r w:rsidR="00E451AA" w:rsidRPr="002749A1">
        <w:rPr>
          <w:rFonts w:ascii="Times New Roman" w:hAnsi="Times New Roman" w:cs="Times New Roman"/>
        </w:rPr>
        <w:t xml:space="preserve"> scoring functions (A, M, C) </w:t>
      </w:r>
      <w:r w:rsidR="00F42CAC" w:rsidRPr="002749A1">
        <w:rPr>
          <w:rFonts w:ascii="Times New Roman" w:hAnsi="Times New Roman" w:cs="Times New Roman"/>
        </w:rPr>
        <w:t xml:space="preserve">with </w:t>
      </w:r>
      <w:r w:rsidR="000E68AD" w:rsidRPr="002749A1">
        <w:rPr>
          <w:rFonts w:ascii="Times New Roman" w:hAnsi="Times New Roman" w:cs="Times New Roman"/>
        </w:rPr>
        <w:t xml:space="preserve">10, 20, 30 or 40 top features selected. </w:t>
      </w:r>
      <w:r w:rsidR="00A71D52" w:rsidRPr="002749A1">
        <w:rPr>
          <w:rFonts w:ascii="Times New Roman" w:hAnsi="Times New Roman" w:cs="Times New Roman"/>
        </w:rPr>
        <w:t xml:space="preserve">AUC scores were then computed for each </w:t>
      </w:r>
      <w:r w:rsidR="008C4865" w:rsidRPr="002749A1">
        <w:rPr>
          <w:rFonts w:ascii="Times New Roman" w:hAnsi="Times New Roman" w:cs="Times New Roman"/>
        </w:rPr>
        <w:t xml:space="preserve">of the </w:t>
      </w:r>
      <w:r w:rsidR="00A71D52" w:rsidRPr="002749A1">
        <w:rPr>
          <w:rFonts w:ascii="Times New Roman" w:hAnsi="Times New Roman" w:cs="Times New Roman"/>
        </w:rPr>
        <w:t>classifier</w:t>
      </w:r>
      <w:r w:rsidR="00414BFC" w:rsidRPr="002749A1">
        <w:rPr>
          <w:rFonts w:ascii="Times New Roman" w:hAnsi="Times New Roman" w:cs="Times New Roman"/>
        </w:rPr>
        <w:t>/feature selection</w:t>
      </w:r>
      <w:r w:rsidR="00A71D52" w:rsidRPr="002749A1">
        <w:rPr>
          <w:rFonts w:ascii="Times New Roman" w:hAnsi="Times New Roman" w:cs="Times New Roman"/>
        </w:rPr>
        <w:t xml:space="preserve"> combination</w:t>
      </w:r>
      <w:r w:rsidR="00AB219B" w:rsidRPr="002749A1">
        <w:rPr>
          <w:rFonts w:ascii="Times New Roman" w:hAnsi="Times New Roman" w:cs="Times New Roman"/>
        </w:rPr>
        <w:t>s</w:t>
      </w:r>
      <w:r w:rsidR="00743DBC" w:rsidRPr="002749A1">
        <w:rPr>
          <w:rFonts w:ascii="Times New Roman" w:hAnsi="Times New Roman" w:cs="Times New Roman"/>
        </w:rPr>
        <w:t xml:space="preserve">. </w:t>
      </w:r>
      <w:r w:rsidR="008C4865" w:rsidRPr="002749A1">
        <w:rPr>
          <w:rFonts w:ascii="Times New Roman" w:hAnsi="Times New Roman" w:cs="Times New Roman"/>
        </w:rPr>
        <w:t xml:space="preserve">Since 10 classifiers were investigated in this study, a total of 120 AUC scores corresponding to each classifier/feature selection combination </w:t>
      </w:r>
      <w:r w:rsidR="00D62676" w:rsidRPr="002749A1">
        <w:rPr>
          <w:rFonts w:ascii="Times New Roman" w:hAnsi="Times New Roman" w:cs="Times New Roman"/>
        </w:rPr>
        <w:t>were</w:t>
      </w:r>
      <w:r w:rsidR="008C4865" w:rsidRPr="002749A1">
        <w:rPr>
          <w:rFonts w:ascii="Times New Roman" w:hAnsi="Times New Roman" w:cs="Times New Roman"/>
        </w:rPr>
        <w:t xml:space="preserve"> generated. </w:t>
      </w:r>
    </w:p>
    <w:p w14:paraId="66B6D2E5" w14:textId="27AE4C56" w:rsidR="00150429" w:rsidRPr="002749A1" w:rsidRDefault="00413AF0" w:rsidP="0077737E">
      <w:pPr>
        <w:spacing w:before="60" w:after="100" w:afterAutospacing="1"/>
        <w:rPr>
          <w:rFonts w:ascii="Times New Roman" w:hAnsi="Times New Roman" w:cs="Times New Roman"/>
        </w:rPr>
      </w:pPr>
      <w:r w:rsidRPr="002749A1">
        <w:rPr>
          <w:rFonts w:ascii="Times New Roman" w:hAnsi="Times New Roman" w:cs="Times New Roman"/>
        </w:rPr>
        <w:t>The</w:t>
      </w:r>
      <w:r w:rsidR="00A71D52" w:rsidRPr="002749A1">
        <w:rPr>
          <w:rFonts w:ascii="Times New Roman" w:hAnsi="Times New Roman" w:cs="Times New Roman"/>
        </w:rPr>
        <w:t xml:space="preserve"> entire pro</w:t>
      </w:r>
      <w:r w:rsidR="0001157F" w:rsidRPr="002749A1">
        <w:rPr>
          <w:rFonts w:ascii="Times New Roman" w:hAnsi="Times New Roman" w:cs="Times New Roman"/>
        </w:rPr>
        <w:t>c</w:t>
      </w:r>
      <w:r w:rsidR="00B725E0" w:rsidRPr="002749A1">
        <w:rPr>
          <w:rFonts w:ascii="Times New Roman" w:hAnsi="Times New Roman" w:cs="Times New Roman"/>
        </w:rPr>
        <w:t>ess</w:t>
      </w:r>
      <w:r w:rsidR="004223F8" w:rsidRPr="002749A1">
        <w:rPr>
          <w:rFonts w:ascii="Times New Roman" w:hAnsi="Times New Roman" w:cs="Times New Roman"/>
        </w:rPr>
        <w:t xml:space="preserve"> outlined above</w:t>
      </w:r>
      <w:r w:rsidR="00B725E0" w:rsidRPr="002749A1">
        <w:rPr>
          <w:rFonts w:ascii="Times New Roman" w:hAnsi="Times New Roman" w:cs="Times New Roman"/>
        </w:rPr>
        <w:t xml:space="preserve"> was iterated 10 times with different train test splits to </w:t>
      </w:r>
      <w:r w:rsidR="00150429" w:rsidRPr="002749A1">
        <w:rPr>
          <w:rFonts w:ascii="Times New Roman" w:hAnsi="Times New Roman" w:cs="Times New Roman"/>
        </w:rPr>
        <w:t>determine the</w:t>
      </w:r>
      <w:r w:rsidR="00340249" w:rsidRPr="002749A1">
        <w:rPr>
          <w:rFonts w:ascii="Times New Roman" w:hAnsi="Times New Roman" w:cs="Times New Roman"/>
        </w:rPr>
        <w:t xml:space="preserve"> final</w:t>
      </w:r>
      <w:r w:rsidR="00150429" w:rsidRPr="002749A1">
        <w:rPr>
          <w:rFonts w:ascii="Times New Roman" w:hAnsi="Times New Roman" w:cs="Times New Roman"/>
        </w:rPr>
        <w:t xml:space="preserve"> AUC values for each classifier</w:t>
      </w:r>
      <w:r w:rsidR="00C00471" w:rsidRPr="002749A1">
        <w:rPr>
          <w:rFonts w:ascii="Times New Roman" w:hAnsi="Times New Roman" w:cs="Times New Roman"/>
        </w:rPr>
        <w:t>/feature selection combination</w:t>
      </w:r>
      <w:r w:rsidR="00150429" w:rsidRPr="002749A1">
        <w:rPr>
          <w:rFonts w:ascii="Times New Roman" w:hAnsi="Times New Roman" w:cs="Times New Roman"/>
        </w:rPr>
        <w:t xml:space="preserve"> by taking the mean over all iterations</w:t>
      </w:r>
      <w:r w:rsidR="00B725E0" w:rsidRPr="002749A1">
        <w:rPr>
          <w:rFonts w:ascii="Times New Roman" w:hAnsi="Times New Roman" w:cs="Times New Roman"/>
        </w:rPr>
        <w:t>.</w:t>
      </w:r>
      <w:r w:rsidR="00521BCE" w:rsidRPr="002749A1">
        <w:rPr>
          <w:rFonts w:ascii="Times New Roman" w:hAnsi="Times New Roman" w:cs="Times New Roman"/>
        </w:rPr>
        <w:t xml:space="preserve"> </w:t>
      </w:r>
      <w:r w:rsidR="004223F8" w:rsidRPr="002749A1">
        <w:rPr>
          <w:rFonts w:ascii="Times New Roman" w:hAnsi="Times New Roman" w:cs="Times New Roman"/>
        </w:rPr>
        <w:t xml:space="preserve">The reason repeat iterations of train test split were necessary was because our models </w:t>
      </w:r>
      <w:r w:rsidR="009515E9" w:rsidRPr="002749A1">
        <w:rPr>
          <w:rFonts w:ascii="Times New Roman" w:hAnsi="Times New Roman" w:cs="Times New Roman"/>
        </w:rPr>
        <w:t>were</w:t>
      </w:r>
      <w:r w:rsidR="004223F8" w:rsidRPr="002749A1">
        <w:rPr>
          <w:rFonts w:ascii="Times New Roman" w:hAnsi="Times New Roman" w:cs="Times New Roman"/>
        </w:rPr>
        <w:t xml:space="preserve"> observed to be somewhat unstable upon perturbation. </w:t>
      </w:r>
      <w:r w:rsidR="00F9670A" w:rsidRPr="002749A1">
        <w:rPr>
          <w:rFonts w:ascii="Times New Roman" w:hAnsi="Times New Roman" w:cs="Times New Roman"/>
        </w:rPr>
        <w:t xml:space="preserve">By taking the </w:t>
      </w:r>
      <w:r w:rsidR="00234064" w:rsidRPr="002749A1">
        <w:rPr>
          <w:rFonts w:ascii="Times New Roman" w:hAnsi="Times New Roman" w:cs="Times New Roman"/>
        </w:rPr>
        <w:t>mean</w:t>
      </w:r>
      <w:r w:rsidR="00F9670A" w:rsidRPr="002749A1">
        <w:rPr>
          <w:rFonts w:ascii="Times New Roman" w:hAnsi="Times New Roman" w:cs="Times New Roman"/>
        </w:rPr>
        <w:t xml:space="preserve"> over 10 </w:t>
      </w:r>
      <w:r w:rsidR="00466271" w:rsidRPr="002749A1">
        <w:rPr>
          <w:rFonts w:ascii="Times New Roman" w:hAnsi="Times New Roman" w:cs="Times New Roman"/>
        </w:rPr>
        <w:t>iterations we are able to ensure</w:t>
      </w:r>
      <w:r w:rsidR="009D1D8B" w:rsidRPr="002749A1">
        <w:rPr>
          <w:rFonts w:ascii="Times New Roman" w:hAnsi="Times New Roman" w:cs="Times New Roman"/>
        </w:rPr>
        <w:t xml:space="preserve"> a more representative value for each classifier/feature selection combination</w:t>
      </w:r>
      <w:r w:rsidR="0077737E" w:rsidRPr="002749A1">
        <w:rPr>
          <w:rFonts w:ascii="Times New Roman" w:hAnsi="Times New Roman" w:cs="Times New Roman"/>
        </w:rPr>
        <w:t xml:space="preserve">. </w:t>
      </w:r>
      <w:r w:rsidR="00B732C3" w:rsidRPr="002749A1">
        <w:rPr>
          <w:rFonts w:ascii="Times New Roman" w:hAnsi="Times New Roman" w:cs="Times New Roman"/>
        </w:rPr>
        <w:t xml:space="preserve">Similarly, we obtain a final standard deviation value for each classifier/feature selection combination by taking the mean of the standard deviation over all iterations. </w:t>
      </w:r>
    </w:p>
    <w:p w14:paraId="6ACDB9BC" w14:textId="3A1F47E3" w:rsidR="00E24701" w:rsidRPr="002749A1" w:rsidRDefault="00C545F9" w:rsidP="00132D38">
      <w:pPr>
        <w:spacing w:before="60" w:after="100" w:afterAutospacing="1"/>
        <w:rPr>
          <w:rFonts w:ascii="Times New Roman" w:hAnsi="Times New Roman" w:cs="Times New Roman"/>
        </w:rPr>
      </w:pPr>
      <w:r w:rsidRPr="002749A1">
        <w:rPr>
          <w:rFonts w:ascii="Times New Roman" w:hAnsi="Times New Roman" w:cs="Times New Roman"/>
        </w:rPr>
        <w:t xml:space="preserve">To obtain a final </w:t>
      </w:r>
      <w:r w:rsidR="00B71FA2" w:rsidRPr="002749A1">
        <w:rPr>
          <w:rFonts w:ascii="Times New Roman" w:hAnsi="Times New Roman" w:cs="Times New Roman"/>
        </w:rPr>
        <w:t>representative AUC value for a given classifier</w:t>
      </w:r>
      <w:r w:rsidR="00C00471" w:rsidRPr="002749A1">
        <w:rPr>
          <w:rFonts w:ascii="Times New Roman" w:hAnsi="Times New Roman" w:cs="Times New Roman"/>
        </w:rPr>
        <w:t xml:space="preserve">, the </w:t>
      </w:r>
      <w:r w:rsidR="00AE3CAD" w:rsidRPr="002749A1">
        <w:rPr>
          <w:rFonts w:ascii="Times New Roman" w:hAnsi="Times New Roman" w:cs="Times New Roman"/>
        </w:rPr>
        <w:t xml:space="preserve">final AUC values for each classifier/feature selection </w:t>
      </w:r>
      <w:r w:rsidR="009D189D" w:rsidRPr="002749A1">
        <w:rPr>
          <w:rFonts w:ascii="Times New Roman" w:hAnsi="Times New Roman" w:cs="Times New Roman"/>
        </w:rPr>
        <w:t xml:space="preserve">combination were averaged for their respective classifier. </w:t>
      </w:r>
      <w:r w:rsidR="005319DC" w:rsidRPr="002749A1">
        <w:rPr>
          <w:rFonts w:ascii="Times New Roman" w:hAnsi="Times New Roman" w:cs="Times New Roman"/>
        </w:rPr>
        <w:t xml:space="preserve">Similarly, </w:t>
      </w:r>
      <w:r w:rsidR="00E07709" w:rsidRPr="002749A1">
        <w:rPr>
          <w:rFonts w:ascii="Times New Roman" w:hAnsi="Times New Roman" w:cs="Times New Roman"/>
        </w:rPr>
        <w:t xml:space="preserve">to obtain a final representative standard deviation value for a given classifier, the final standard deviation values for each classifier/feature selection combination were averaged for their respective classifier. </w:t>
      </w:r>
    </w:p>
    <w:p w14:paraId="45302590" w14:textId="1E704B3A" w:rsidR="00E24701" w:rsidRPr="002749A1" w:rsidRDefault="00E24701" w:rsidP="00C23A19">
      <w:pPr>
        <w:spacing w:before="60" w:after="100" w:afterAutospacing="1"/>
        <w:rPr>
          <w:rFonts w:ascii="Times New Roman" w:hAnsi="Times New Roman" w:cs="Times New Roman"/>
        </w:rPr>
      </w:pPr>
      <w:r w:rsidRPr="002749A1">
        <w:rPr>
          <w:rFonts w:ascii="Times New Roman" w:hAnsi="Times New Roman" w:cs="Times New Roman"/>
        </w:rPr>
        <w:t>Relative standard deviation</w:t>
      </w:r>
      <w:r w:rsidR="00187D1B" w:rsidRPr="002749A1">
        <w:rPr>
          <w:rFonts w:ascii="Times New Roman" w:hAnsi="Times New Roman" w:cs="Times New Roman"/>
        </w:rPr>
        <w:t xml:space="preserve"> for each classifier</w:t>
      </w:r>
      <w:r w:rsidRPr="002749A1">
        <w:rPr>
          <w:rFonts w:ascii="Times New Roman" w:hAnsi="Times New Roman" w:cs="Times New Roman"/>
        </w:rPr>
        <w:t xml:space="preserve"> was calcu</w:t>
      </w:r>
      <w:r w:rsidR="00C23A19" w:rsidRPr="002749A1">
        <w:rPr>
          <w:rFonts w:ascii="Times New Roman" w:hAnsi="Times New Roman" w:cs="Times New Roman"/>
        </w:rPr>
        <w:t>lated by dividing the final representative standard deviation of the AUC by the final representative mean AUC and multiplying by 100</w:t>
      </w:r>
      <w:r w:rsidR="000B12FC" w:rsidRPr="002749A1">
        <w:rPr>
          <w:rFonts w:ascii="Times New Roman" w:hAnsi="Times New Roman" w:cs="Times New Roman"/>
        </w:rPr>
        <w:t xml:space="preserve"> as described in METHODS</w:t>
      </w:r>
      <w:r w:rsidR="00C23A19" w:rsidRPr="002749A1">
        <w:rPr>
          <w:rFonts w:ascii="Times New Roman" w:hAnsi="Times New Roman" w:cs="Times New Roman"/>
        </w:rPr>
        <w:t xml:space="preserve">. </w:t>
      </w:r>
    </w:p>
    <w:p w14:paraId="5D15A362" w14:textId="77777777" w:rsidR="00946119" w:rsidRPr="002749A1" w:rsidRDefault="00946119" w:rsidP="0021673B">
      <w:pPr>
        <w:spacing w:before="360" w:after="240"/>
        <w:outlineLvl w:val="2"/>
        <w:rPr>
          <w:rFonts w:ascii="Times New Roman" w:hAnsi="Times New Roman" w:cs="Times New Roman"/>
        </w:rPr>
      </w:pPr>
    </w:p>
    <w:p w14:paraId="62115EC7" w14:textId="77777777" w:rsidR="0021673B" w:rsidRPr="002749A1" w:rsidRDefault="0021673B" w:rsidP="0021673B">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Refinement</w:t>
      </w:r>
    </w:p>
    <w:p w14:paraId="4F6DDF65"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color w:val="24292E"/>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14:paraId="451FFD22" w14:textId="77777777" w:rsidR="0021673B" w:rsidRPr="002749A1" w:rsidRDefault="0021673B" w:rsidP="0021673B">
      <w:pPr>
        <w:numPr>
          <w:ilvl w:val="0"/>
          <w:numId w:val="10"/>
        </w:numPr>
        <w:spacing w:before="100" w:beforeAutospacing="1"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Has an initial solution been found and clearly reported?</w:t>
      </w:r>
    </w:p>
    <w:p w14:paraId="773EDA37" w14:textId="77777777" w:rsidR="0021673B" w:rsidRPr="002749A1" w:rsidRDefault="0021673B" w:rsidP="0021673B">
      <w:pPr>
        <w:numPr>
          <w:ilvl w:val="0"/>
          <w:numId w:val="10"/>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Is the process of improvement clearly documented, such as what techniques were used?</w:t>
      </w:r>
    </w:p>
    <w:p w14:paraId="41465A27" w14:textId="77777777" w:rsidR="0021673B" w:rsidRPr="002749A1" w:rsidRDefault="0021673B" w:rsidP="0021673B">
      <w:pPr>
        <w:numPr>
          <w:ilvl w:val="0"/>
          <w:numId w:val="10"/>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Are intermediate and final solutions clearly reported as the process is improved?</w:t>
      </w:r>
    </w:p>
    <w:p w14:paraId="4F8A8489" w14:textId="6E959DCD" w:rsidR="000B0437" w:rsidRPr="002749A1" w:rsidRDefault="000B0437" w:rsidP="005651B0">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Initially only 4 classification methods </w:t>
      </w:r>
      <w:r w:rsidR="007709B8">
        <w:rPr>
          <w:rFonts w:ascii="Times New Roman" w:eastAsia="Times New Roman" w:hAnsi="Times New Roman" w:cs="Times New Roman"/>
          <w:iCs/>
          <w:color w:val="24292E"/>
        </w:rPr>
        <w:t xml:space="preserve">described in Parmer et al </w:t>
      </w:r>
      <w:r w:rsidRPr="002749A1">
        <w:rPr>
          <w:rFonts w:ascii="Times New Roman" w:eastAsia="Times New Roman" w:hAnsi="Times New Roman" w:cs="Times New Roman"/>
          <w:iCs/>
          <w:color w:val="24292E"/>
        </w:rPr>
        <w:t>were utilized</w:t>
      </w:r>
      <w:r w:rsidR="00BA6FBA" w:rsidRPr="002749A1">
        <w:rPr>
          <w:rFonts w:ascii="Times New Roman" w:eastAsia="Times New Roman" w:hAnsi="Times New Roman" w:cs="Times New Roman"/>
          <w:iCs/>
          <w:color w:val="24292E"/>
        </w:rPr>
        <w:t xml:space="preserve">. </w:t>
      </w:r>
      <w:r w:rsidR="007709B8">
        <w:rPr>
          <w:rFonts w:ascii="Times New Roman" w:eastAsia="Times New Roman" w:hAnsi="Times New Roman" w:cs="Times New Roman"/>
          <w:iCs/>
          <w:color w:val="24292E"/>
        </w:rPr>
        <w:t>The number of classifiers</w:t>
      </w:r>
      <w:r w:rsidR="00C418D5">
        <w:rPr>
          <w:rFonts w:ascii="Times New Roman" w:eastAsia="Times New Roman" w:hAnsi="Times New Roman" w:cs="Times New Roman"/>
          <w:iCs/>
          <w:color w:val="24292E"/>
        </w:rPr>
        <w:t xml:space="preserve"> used</w:t>
      </w:r>
      <w:r w:rsidR="007709B8">
        <w:rPr>
          <w:rFonts w:ascii="Times New Roman" w:eastAsia="Times New Roman" w:hAnsi="Times New Roman" w:cs="Times New Roman"/>
          <w:iCs/>
          <w:color w:val="24292E"/>
        </w:rPr>
        <w:t xml:space="preserve"> was increased to 10 in order to </w:t>
      </w:r>
      <w:r w:rsidR="00D40571">
        <w:rPr>
          <w:rFonts w:ascii="Times New Roman" w:eastAsia="Times New Roman" w:hAnsi="Times New Roman" w:cs="Times New Roman"/>
          <w:iCs/>
          <w:color w:val="24292E"/>
        </w:rPr>
        <w:t xml:space="preserve">more closely model Parmer et al. </w:t>
      </w:r>
      <w:r w:rsidR="00BE5689">
        <w:rPr>
          <w:rFonts w:ascii="Times New Roman" w:eastAsia="Times New Roman" w:hAnsi="Times New Roman" w:cs="Times New Roman"/>
          <w:iCs/>
          <w:color w:val="24292E"/>
        </w:rPr>
        <w:t>Additionally,</w:t>
      </w:r>
      <w:r w:rsidRPr="002749A1">
        <w:rPr>
          <w:rFonts w:ascii="Times New Roman" w:eastAsia="Times New Roman" w:hAnsi="Times New Roman" w:cs="Times New Roman"/>
          <w:iCs/>
          <w:color w:val="24292E"/>
        </w:rPr>
        <w:t xml:space="preserve"> </w:t>
      </w:r>
      <w:r w:rsidR="007709B8">
        <w:rPr>
          <w:rFonts w:ascii="Times New Roman" w:eastAsia="Times New Roman" w:hAnsi="Times New Roman" w:cs="Times New Roman"/>
          <w:iCs/>
          <w:color w:val="24292E"/>
        </w:rPr>
        <w:t xml:space="preserve">only </w:t>
      </w:r>
      <w:r w:rsidRPr="002749A1">
        <w:rPr>
          <w:rFonts w:ascii="Times New Roman" w:eastAsia="Times New Roman" w:hAnsi="Times New Roman" w:cs="Times New Roman"/>
          <w:iCs/>
          <w:color w:val="24292E"/>
        </w:rPr>
        <w:t>untuned models with default hyperparemeters were</w:t>
      </w:r>
      <w:r w:rsidR="00BE5689">
        <w:rPr>
          <w:rFonts w:ascii="Times New Roman" w:eastAsia="Times New Roman" w:hAnsi="Times New Roman" w:cs="Times New Roman"/>
          <w:iCs/>
          <w:color w:val="24292E"/>
        </w:rPr>
        <w:t xml:space="preserve"> initially</w:t>
      </w:r>
      <w:r w:rsidRPr="002749A1">
        <w:rPr>
          <w:rFonts w:ascii="Times New Roman" w:eastAsia="Times New Roman" w:hAnsi="Times New Roman" w:cs="Times New Roman"/>
          <w:iCs/>
          <w:color w:val="24292E"/>
        </w:rPr>
        <w:t xml:space="preserve"> implemented</w:t>
      </w:r>
      <w:r w:rsidR="0014037D" w:rsidRPr="002749A1">
        <w:rPr>
          <w:rFonts w:ascii="Times New Roman" w:eastAsia="Times New Roman" w:hAnsi="Times New Roman" w:cs="Times New Roman"/>
          <w:iCs/>
          <w:color w:val="24292E"/>
        </w:rPr>
        <w:t xml:space="preserve">. </w:t>
      </w:r>
      <w:r w:rsidR="005E10E2">
        <w:rPr>
          <w:rFonts w:ascii="Times New Roman" w:eastAsia="Times New Roman" w:hAnsi="Times New Roman" w:cs="Times New Roman"/>
          <w:iCs/>
          <w:color w:val="24292E"/>
        </w:rPr>
        <w:t>Shortend versions of the tuning parameters from</w:t>
      </w:r>
      <w:r w:rsidR="0014037D" w:rsidRPr="002749A1">
        <w:rPr>
          <w:rFonts w:ascii="Times New Roman" w:eastAsia="Times New Roman" w:hAnsi="Times New Roman" w:cs="Times New Roman"/>
          <w:iCs/>
          <w:color w:val="24292E"/>
        </w:rPr>
        <w:t xml:space="preserve"> Parmer et al were implemented</w:t>
      </w:r>
      <w:r w:rsidR="00C16993">
        <w:rPr>
          <w:rFonts w:ascii="Times New Roman" w:eastAsia="Times New Roman" w:hAnsi="Times New Roman" w:cs="Times New Roman"/>
          <w:iCs/>
          <w:color w:val="24292E"/>
        </w:rPr>
        <w:t xml:space="preserve"> via k fold cross validation</w:t>
      </w:r>
      <w:r w:rsidR="0014037D" w:rsidRPr="002749A1">
        <w:rPr>
          <w:rFonts w:ascii="Times New Roman" w:eastAsia="Times New Roman" w:hAnsi="Times New Roman" w:cs="Times New Roman"/>
          <w:iCs/>
          <w:color w:val="24292E"/>
        </w:rPr>
        <w:t xml:space="preserve">. Hyperparameter tuning increased classification accuracy of all applicable models. </w:t>
      </w:r>
    </w:p>
    <w:p w14:paraId="42FD72D8" w14:textId="77777777" w:rsidR="0021673B" w:rsidRPr="002749A1" w:rsidRDefault="0021673B" w:rsidP="0021673B">
      <w:pPr>
        <w:pBdr>
          <w:bottom w:val="single" w:sz="6" w:space="4" w:color="EAECEF"/>
        </w:pBdr>
        <w:spacing w:before="360" w:after="240"/>
        <w:outlineLvl w:val="1"/>
        <w:rPr>
          <w:rFonts w:ascii="Times New Roman" w:eastAsia="Times New Roman" w:hAnsi="Times New Roman" w:cs="Times New Roman"/>
          <w:b/>
          <w:bCs/>
          <w:color w:val="24292E"/>
          <w:sz w:val="30"/>
          <w:szCs w:val="30"/>
        </w:rPr>
      </w:pPr>
      <w:r w:rsidRPr="002749A1">
        <w:rPr>
          <w:rFonts w:ascii="Times New Roman" w:eastAsia="Times New Roman" w:hAnsi="Times New Roman" w:cs="Times New Roman"/>
          <w:b/>
          <w:bCs/>
          <w:color w:val="24292E"/>
          <w:sz w:val="30"/>
          <w:szCs w:val="30"/>
        </w:rPr>
        <w:t>IV. Results</w:t>
      </w:r>
    </w:p>
    <w:p w14:paraId="102B98CC"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i/>
          <w:iCs/>
          <w:color w:val="24292E"/>
        </w:rPr>
        <w:t>(approx. 2-3 pages)</w:t>
      </w:r>
    </w:p>
    <w:p w14:paraId="739172CB" w14:textId="77777777" w:rsidR="0021673B" w:rsidRPr="002749A1" w:rsidRDefault="0021673B" w:rsidP="0021673B">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Model Evaluation and Validation</w:t>
      </w:r>
    </w:p>
    <w:p w14:paraId="2DEDC7CA"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color w:val="24292E"/>
        </w:rPr>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14:paraId="1616558B" w14:textId="77777777" w:rsidR="0021673B" w:rsidRPr="002749A1" w:rsidRDefault="0021673B" w:rsidP="0021673B">
      <w:pPr>
        <w:numPr>
          <w:ilvl w:val="0"/>
          <w:numId w:val="11"/>
        </w:numPr>
        <w:spacing w:before="100" w:beforeAutospacing="1"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Is the final model reasonable and aligning with solution expectations? Are the final parameters of the model appropriate?</w:t>
      </w:r>
    </w:p>
    <w:p w14:paraId="71DC8212" w14:textId="77777777" w:rsidR="0021673B" w:rsidRPr="002749A1" w:rsidRDefault="0021673B" w:rsidP="0021673B">
      <w:pPr>
        <w:numPr>
          <w:ilvl w:val="0"/>
          <w:numId w:val="11"/>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Has the final model been tested with various inputs to evaluate whether the model generalizes well to unseen data?</w:t>
      </w:r>
    </w:p>
    <w:p w14:paraId="3376DECE" w14:textId="77777777" w:rsidR="0021673B" w:rsidRPr="002749A1" w:rsidRDefault="0021673B" w:rsidP="0021673B">
      <w:pPr>
        <w:numPr>
          <w:ilvl w:val="0"/>
          <w:numId w:val="11"/>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Is the model robust enough for the problem? Do small perturbations (changes) in training data or the input space greatly affect the results?</w:t>
      </w:r>
    </w:p>
    <w:p w14:paraId="724E5ED2" w14:textId="77777777" w:rsidR="0021673B" w:rsidRPr="002749A1" w:rsidRDefault="0021673B" w:rsidP="0021673B">
      <w:pPr>
        <w:numPr>
          <w:ilvl w:val="0"/>
          <w:numId w:val="11"/>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Can results found from the model be trusted?</w:t>
      </w:r>
    </w:p>
    <w:p w14:paraId="699AE132" w14:textId="03C95A57" w:rsidR="002C18D8" w:rsidRPr="002749A1" w:rsidRDefault="00E74A91" w:rsidP="000E143A">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A shortened </w:t>
      </w:r>
      <w:r w:rsidR="00160E53" w:rsidRPr="002749A1">
        <w:rPr>
          <w:rFonts w:ascii="Times New Roman" w:eastAsia="Times New Roman" w:hAnsi="Times New Roman" w:cs="Times New Roman"/>
          <w:iCs/>
          <w:color w:val="24292E"/>
        </w:rPr>
        <w:t>AUC value m</w:t>
      </w:r>
      <w:r w:rsidR="000E143A" w:rsidRPr="002749A1">
        <w:rPr>
          <w:rFonts w:ascii="Times New Roman" w:eastAsia="Times New Roman" w:hAnsi="Times New Roman" w:cs="Times New Roman"/>
          <w:iCs/>
          <w:color w:val="24292E"/>
        </w:rPr>
        <w:t>ean, median, and standard deviation</w:t>
      </w:r>
      <w:r w:rsidR="00864563" w:rsidRPr="002749A1">
        <w:rPr>
          <w:rFonts w:ascii="Times New Roman" w:eastAsia="Times New Roman" w:hAnsi="Times New Roman" w:cs="Times New Roman"/>
          <w:iCs/>
          <w:color w:val="24292E"/>
        </w:rPr>
        <w:t xml:space="preserve"> list</w:t>
      </w:r>
      <w:r w:rsidR="000E143A" w:rsidRPr="002749A1">
        <w:rPr>
          <w:rFonts w:ascii="Times New Roman" w:eastAsia="Times New Roman" w:hAnsi="Times New Roman" w:cs="Times New Roman"/>
          <w:iCs/>
          <w:color w:val="24292E"/>
        </w:rPr>
        <w:t xml:space="preserve"> </w:t>
      </w:r>
      <w:r w:rsidR="009875D3" w:rsidRPr="002749A1">
        <w:rPr>
          <w:rFonts w:ascii="Times New Roman" w:eastAsia="Times New Roman" w:hAnsi="Times New Roman" w:cs="Times New Roman"/>
          <w:iCs/>
          <w:color w:val="24292E"/>
        </w:rPr>
        <w:t xml:space="preserve">of the 10 iterations </w:t>
      </w:r>
      <w:r w:rsidR="000E143A" w:rsidRPr="002749A1">
        <w:rPr>
          <w:rFonts w:ascii="Times New Roman" w:eastAsia="Times New Roman" w:hAnsi="Times New Roman" w:cs="Times New Roman"/>
          <w:iCs/>
          <w:color w:val="24292E"/>
        </w:rPr>
        <w:t>for each classifier</w:t>
      </w:r>
      <w:r w:rsidR="007B0296" w:rsidRPr="002749A1">
        <w:rPr>
          <w:rFonts w:ascii="Times New Roman" w:eastAsia="Times New Roman" w:hAnsi="Times New Roman" w:cs="Times New Roman"/>
          <w:iCs/>
          <w:color w:val="24292E"/>
        </w:rPr>
        <w:t>/feature selection combination</w:t>
      </w:r>
      <w:r w:rsidR="000E143A" w:rsidRPr="002749A1">
        <w:rPr>
          <w:rFonts w:ascii="Times New Roman" w:eastAsia="Times New Roman" w:hAnsi="Times New Roman" w:cs="Times New Roman"/>
          <w:iCs/>
          <w:color w:val="24292E"/>
        </w:rPr>
        <w:t xml:space="preserve"> is shown in TABLE X. </w:t>
      </w:r>
      <w:r w:rsidRPr="002749A1">
        <w:rPr>
          <w:rFonts w:ascii="Times New Roman" w:eastAsia="Times New Roman" w:hAnsi="Times New Roman" w:cs="Times New Roman"/>
          <w:iCs/>
          <w:color w:val="24292E"/>
        </w:rPr>
        <w:t xml:space="preserve">A full table for each classifier/feature selection combination can be found in the accompanying jupyter notebook. </w:t>
      </w:r>
    </w:p>
    <w:tbl>
      <w:tblPr>
        <w:tblStyle w:val="TableGrid"/>
        <w:tblW w:w="0" w:type="auto"/>
        <w:jc w:val="center"/>
        <w:tblLayout w:type="fixed"/>
        <w:tblLook w:val="04A0" w:firstRow="1" w:lastRow="0" w:firstColumn="1" w:lastColumn="0" w:noHBand="0" w:noVBand="1"/>
      </w:tblPr>
      <w:tblGrid>
        <w:gridCol w:w="648"/>
        <w:gridCol w:w="2160"/>
        <w:gridCol w:w="1620"/>
        <w:gridCol w:w="810"/>
        <w:gridCol w:w="630"/>
        <w:gridCol w:w="810"/>
        <w:gridCol w:w="990"/>
      </w:tblGrid>
      <w:tr w:rsidR="007039E9" w:rsidRPr="002749A1" w14:paraId="7488A5E2" w14:textId="77777777" w:rsidTr="007039E9">
        <w:trPr>
          <w:trHeight w:val="320"/>
          <w:jc w:val="center"/>
        </w:trPr>
        <w:tc>
          <w:tcPr>
            <w:tcW w:w="648" w:type="dxa"/>
            <w:noWrap/>
            <w:hideMark/>
          </w:tcPr>
          <w:p w14:paraId="78E44F9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p>
        </w:tc>
        <w:tc>
          <w:tcPr>
            <w:tcW w:w="2160" w:type="dxa"/>
            <w:noWrap/>
            <w:hideMark/>
          </w:tcPr>
          <w:p w14:paraId="69CE0F59"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Classifier</w:t>
            </w:r>
          </w:p>
        </w:tc>
        <w:tc>
          <w:tcPr>
            <w:tcW w:w="1620" w:type="dxa"/>
            <w:noWrap/>
            <w:hideMark/>
          </w:tcPr>
          <w:p w14:paraId="212FABDD"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Feature Selection Method</w:t>
            </w:r>
          </w:p>
        </w:tc>
        <w:tc>
          <w:tcPr>
            <w:tcW w:w="810" w:type="dxa"/>
            <w:noWrap/>
            <w:hideMark/>
          </w:tcPr>
          <w:p w14:paraId="3CE111A8"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Feature number</w:t>
            </w:r>
          </w:p>
        </w:tc>
        <w:tc>
          <w:tcPr>
            <w:tcW w:w="630" w:type="dxa"/>
            <w:noWrap/>
            <w:hideMark/>
          </w:tcPr>
          <w:p w14:paraId="216F21BD"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Mean</w:t>
            </w:r>
          </w:p>
        </w:tc>
        <w:tc>
          <w:tcPr>
            <w:tcW w:w="810" w:type="dxa"/>
            <w:noWrap/>
            <w:hideMark/>
          </w:tcPr>
          <w:p w14:paraId="3F6E22FB"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Median</w:t>
            </w:r>
          </w:p>
        </w:tc>
        <w:tc>
          <w:tcPr>
            <w:tcW w:w="990" w:type="dxa"/>
            <w:noWrap/>
            <w:hideMark/>
          </w:tcPr>
          <w:p w14:paraId="7F40D06B" w14:textId="77777777" w:rsidR="00CD222F" w:rsidRPr="002749A1" w:rsidRDefault="00CD222F" w:rsidP="00CD222F">
            <w:pPr>
              <w:spacing w:before="60" w:after="100" w:afterAutospacing="1"/>
              <w:rPr>
                <w:rFonts w:ascii="Times New Roman" w:eastAsia="Times New Roman" w:hAnsi="Times New Roman" w:cs="Times New Roman"/>
                <w:b/>
                <w:bCs/>
                <w:iCs/>
                <w:color w:val="24292E"/>
                <w:sz w:val="16"/>
                <w:szCs w:val="16"/>
              </w:rPr>
            </w:pPr>
            <w:r w:rsidRPr="002749A1">
              <w:rPr>
                <w:rFonts w:ascii="Times New Roman" w:eastAsia="Times New Roman" w:hAnsi="Times New Roman" w:cs="Times New Roman"/>
                <w:b/>
                <w:bCs/>
                <w:iCs/>
                <w:color w:val="24292E"/>
                <w:sz w:val="16"/>
                <w:szCs w:val="16"/>
              </w:rPr>
              <w:t>Standard Deviation</w:t>
            </w:r>
          </w:p>
        </w:tc>
      </w:tr>
      <w:tr w:rsidR="007039E9" w:rsidRPr="002749A1" w14:paraId="6585A9BE" w14:textId="77777777" w:rsidTr="007039E9">
        <w:trPr>
          <w:trHeight w:val="320"/>
          <w:jc w:val="center"/>
        </w:trPr>
        <w:tc>
          <w:tcPr>
            <w:tcW w:w="648" w:type="dxa"/>
            <w:noWrap/>
            <w:hideMark/>
          </w:tcPr>
          <w:p w14:paraId="3950C99C"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0</w:t>
            </w:r>
          </w:p>
        </w:tc>
        <w:tc>
          <w:tcPr>
            <w:tcW w:w="2160" w:type="dxa"/>
            <w:noWrap/>
            <w:hideMark/>
          </w:tcPr>
          <w:p w14:paraId="6B533EE9"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RandomForestClassifier</w:t>
            </w:r>
          </w:p>
        </w:tc>
        <w:tc>
          <w:tcPr>
            <w:tcW w:w="1620" w:type="dxa"/>
            <w:noWrap/>
            <w:hideMark/>
          </w:tcPr>
          <w:p w14:paraId="73A1574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0F9ED2C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5B080F5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5F41D65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990" w:type="dxa"/>
            <w:noWrap/>
            <w:hideMark/>
          </w:tcPr>
          <w:p w14:paraId="7BC8E85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28907314" w14:textId="77777777" w:rsidTr="007039E9">
        <w:trPr>
          <w:trHeight w:val="320"/>
          <w:jc w:val="center"/>
        </w:trPr>
        <w:tc>
          <w:tcPr>
            <w:tcW w:w="648" w:type="dxa"/>
            <w:noWrap/>
            <w:hideMark/>
          </w:tcPr>
          <w:p w14:paraId="53CDC5F3"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w:t>
            </w:r>
          </w:p>
        </w:tc>
        <w:tc>
          <w:tcPr>
            <w:tcW w:w="2160" w:type="dxa"/>
            <w:noWrap/>
            <w:hideMark/>
          </w:tcPr>
          <w:p w14:paraId="182FD2A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GaussianNB</w:t>
            </w:r>
          </w:p>
        </w:tc>
        <w:tc>
          <w:tcPr>
            <w:tcW w:w="1620" w:type="dxa"/>
            <w:noWrap/>
            <w:hideMark/>
          </w:tcPr>
          <w:p w14:paraId="7DB0D5D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0408610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507F7E7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810" w:type="dxa"/>
            <w:noWrap/>
            <w:hideMark/>
          </w:tcPr>
          <w:p w14:paraId="46249B0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0.59</w:t>
            </w:r>
          </w:p>
        </w:tc>
        <w:tc>
          <w:tcPr>
            <w:tcW w:w="990" w:type="dxa"/>
            <w:noWrap/>
            <w:hideMark/>
          </w:tcPr>
          <w:p w14:paraId="055BA9D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0.09</w:t>
            </w:r>
          </w:p>
        </w:tc>
      </w:tr>
      <w:tr w:rsidR="007039E9" w:rsidRPr="002749A1" w14:paraId="61DB5850" w14:textId="77777777" w:rsidTr="007039E9">
        <w:trPr>
          <w:trHeight w:val="320"/>
          <w:jc w:val="center"/>
        </w:trPr>
        <w:tc>
          <w:tcPr>
            <w:tcW w:w="648" w:type="dxa"/>
            <w:noWrap/>
            <w:hideMark/>
          </w:tcPr>
          <w:p w14:paraId="489BA067"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2</w:t>
            </w:r>
          </w:p>
        </w:tc>
        <w:tc>
          <w:tcPr>
            <w:tcW w:w="2160" w:type="dxa"/>
            <w:noWrap/>
            <w:hideMark/>
          </w:tcPr>
          <w:p w14:paraId="15657CF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DecisionTreeClassifier</w:t>
            </w:r>
          </w:p>
        </w:tc>
        <w:tc>
          <w:tcPr>
            <w:tcW w:w="1620" w:type="dxa"/>
            <w:noWrap/>
            <w:hideMark/>
          </w:tcPr>
          <w:p w14:paraId="7177D8A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1DBEB4F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38303F3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0.59</w:t>
            </w:r>
          </w:p>
        </w:tc>
        <w:tc>
          <w:tcPr>
            <w:tcW w:w="810" w:type="dxa"/>
            <w:noWrap/>
            <w:hideMark/>
          </w:tcPr>
          <w:p w14:paraId="2DF60DA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0.59</w:t>
            </w:r>
          </w:p>
        </w:tc>
        <w:tc>
          <w:tcPr>
            <w:tcW w:w="990" w:type="dxa"/>
            <w:noWrap/>
            <w:hideMark/>
          </w:tcPr>
          <w:p w14:paraId="53759B8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0.07</w:t>
            </w:r>
          </w:p>
        </w:tc>
      </w:tr>
      <w:tr w:rsidR="007039E9" w:rsidRPr="002749A1" w14:paraId="2DA4C583" w14:textId="77777777" w:rsidTr="007039E9">
        <w:trPr>
          <w:trHeight w:val="320"/>
          <w:jc w:val="center"/>
        </w:trPr>
        <w:tc>
          <w:tcPr>
            <w:tcW w:w="648" w:type="dxa"/>
            <w:noWrap/>
            <w:hideMark/>
          </w:tcPr>
          <w:p w14:paraId="36D7D499"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3</w:t>
            </w:r>
          </w:p>
        </w:tc>
        <w:tc>
          <w:tcPr>
            <w:tcW w:w="2160" w:type="dxa"/>
            <w:noWrap/>
            <w:hideMark/>
          </w:tcPr>
          <w:p w14:paraId="1103BBC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MLPClassifier</w:t>
            </w:r>
          </w:p>
        </w:tc>
        <w:tc>
          <w:tcPr>
            <w:tcW w:w="1620" w:type="dxa"/>
            <w:noWrap/>
            <w:hideMark/>
          </w:tcPr>
          <w:p w14:paraId="5746FAE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59158D8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2AE31A5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657601B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990" w:type="dxa"/>
            <w:noWrap/>
            <w:hideMark/>
          </w:tcPr>
          <w:p w14:paraId="7B2DF88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6A329A9F" w14:textId="77777777" w:rsidTr="007039E9">
        <w:trPr>
          <w:trHeight w:val="320"/>
          <w:jc w:val="center"/>
        </w:trPr>
        <w:tc>
          <w:tcPr>
            <w:tcW w:w="648" w:type="dxa"/>
            <w:noWrap/>
            <w:hideMark/>
          </w:tcPr>
          <w:p w14:paraId="253A0457"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4</w:t>
            </w:r>
          </w:p>
        </w:tc>
        <w:tc>
          <w:tcPr>
            <w:tcW w:w="2160" w:type="dxa"/>
            <w:noWrap/>
            <w:hideMark/>
          </w:tcPr>
          <w:p w14:paraId="3DC5379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BaggingClassifier</w:t>
            </w:r>
          </w:p>
        </w:tc>
        <w:tc>
          <w:tcPr>
            <w:tcW w:w="1620" w:type="dxa"/>
            <w:noWrap/>
            <w:hideMark/>
          </w:tcPr>
          <w:p w14:paraId="51F2D90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6C7D93D9"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289DDAA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4ADA050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0.53</w:t>
            </w:r>
          </w:p>
        </w:tc>
        <w:tc>
          <w:tcPr>
            <w:tcW w:w="990" w:type="dxa"/>
            <w:noWrap/>
            <w:hideMark/>
          </w:tcPr>
          <w:p w14:paraId="28FF6E2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0.10</w:t>
            </w:r>
          </w:p>
        </w:tc>
      </w:tr>
      <w:tr w:rsidR="007039E9" w:rsidRPr="002749A1" w14:paraId="6E080340" w14:textId="77777777" w:rsidTr="007039E9">
        <w:trPr>
          <w:trHeight w:val="320"/>
          <w:jc w:val="center"/>
        </w:trPr>
        <w:tc>
          <w:tcPr>
            <w:tcW w:w="648" w:type="dxa"/>
            <w:noWrap/>
            <w:hideMark/>
          </w:tcPr>
          <w:p w14:paraId="3262C3A4"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5</w:t>
            </w:r>
          </w:p>
        </w:tc>
        <w:tc>
          <w:tcPr>
            <w:tcW w:w="2160" w:type="dxa"/>
            <w:noWrap/>
            <w:hideMark/>
          </w:tcPr>
          <w:p w14:paraId="11F84A6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GradientBoostingClassifier</w:t>
            </w:r>
          </w:p>
        </w:tc>
        <w:tc>
          <w:tcPr>
            <w:tcW w:w="1620" w:type="dxa"/>
            <w:noWrap/>
            <w:hideMark/>
          </w:tcPr>
          <w:p w14:paraId="7D4B843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551B5B2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158439F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0CB1647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0.59</w:t>
            </w:r>
          </w:p>
        </w:tc>
        <w:tc>
          <w:tcPr>
            <w:tcW w:w="990" w:type="dxa"/>
            <w:noWrap/>
            <w:hideMark/>
          </w:tcPr>
          <w:p w14:paraId="0C673279"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0.11</w:t>
            </w:r>
          </w:p>
        </w:tc>
      </w:tr>
      <w:tr w:rsidR="007039E9" w:rsidRPr="002749A1" w14:paraId="51526CDB" w14:textId="77777777" w:rsidTr="007039E9">
        <w:trPr>
          <w:trHeight w:val="320"/>
          <w:jc w:val="center"/>
        </w:trPr>
        <w:tc>
          <w:tcPr>
            <w:tcW w:w="648" w:type="dxa"/>
            <w:noWrap/>
            <w:hideMark/>
          </w:tcPr>
          <w:p w14:paraId="4471B067"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6</w:t>
            </w:r>
          </w:p>
        </w:tc>
        <w:tc>
          <w:tcPr>
            <w:tcW w:w="2160" w:type="dxa"/>
            <w:noWrap/>
            <w:hideMark/>
          </w:tcPr>
          <w:p w14:paraId="5889268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SVC</w:t>
            </w:r>
          </w:p>
        </w:tc>
        <w:tc>
          <w:tcPr>
            <w:tcW w:w="1620" w:type="dxa"/>
            <w:noWrap/>
            <w:hideMark/>
          </w:tcPr>
          <w:p w14:paraId="2097CAF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7A52D30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5676973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810" w:type="dxa"/>
            <w:noWrap/>
            <w:hideMark/>
          </w:tcPr>
          <w:p w14:paraId="1E93497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0.55</w:t>
            </w:r>
          </w:p>
        </w:tc>
        <w:tc>
          <w:tcPr>
            <w:tcW w:w="990" w:type="dxa"/>
            <w:noWrap/>
            <w:hideMark/>
          </w:tcPr>
          <w:p w14:paraId="1376D83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10317718" w14:textId="77777777" w:rsidTr="007039E9">
        <w:trPr>
          <w:trHeight w:val="320"/>
          <w:jc w:val="center"/>
        </w:trPr>
        <w:tc>
          <w:tcPr>
            <w:tcW w:w="648" w:type="dxa"/>
            <w:noWrap/>
            <w:hideMark/>
          </w:tcPr>
          <w:p w14:paraId="6226FF73"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7</w:t>
            </w:r>
          </w:p>
        </w:tc>
        <w:tc>
          <w:tcPr>
            <w:tcW w:w="2160" w:type="dxa"/>
            <w:noWrap/>
            <w:hideMark/>
          </w:tcPr>
          <w:p w14:paraId="0D22BC3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LogisticRegression</w:t>
            </w:r>
          </w:p>
        </w:tc>
        <w:tc>
          <w:tcPr>
            <w:tcW w:w="1620" w:type="dxa"/>
            <w:noWrap/>
            <w:hideMark/>
          </w:tcPr>
          <w:p w14:paraId="089B50D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497A01A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689F506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810" w:type="dxa"/>
            <w:noWrap/>
            <w:hideMark/>
          </w:tcPr>
          <w:p w14:paraId="42DCFB6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990" w:type="dxa"/>
            <w:noWrap/>
            <w:hideMark/>
          </w:tcPr>
          <w:p w14:paraId="32A572C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3B6AEAA2" w14:textId="77777777" w:rsidTr="007039E9">
        <w:trPr>
          <w:trHeight w:val="320"/>
          <w:jc w:val="center"/>
        </w:trPr>
        <w:tc>
          <w:tcPr>
            <w:tcW w:w="648" w:type="dxa"/>
            <w:noWrap/>
            <w:hideMark/>
          </w:tcPr>
          <w:p w14:paraId="54B280AD"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8</w:t>
            </w:r>
          </w:p>
        </w:tc>
        <w:tc>
          <w:tcPr>
            <w:tcW w:w="2160" w:type="dxa"/>
            <w:noWrap/>
            <w:hideMark/>
          </w:tcPr>
          <w:p w14:paraId="5EFF461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KNeighborsClassifier</w:t>
            </w:r>
          </w:p>
        </w:tc>
        <w:tc>
          <w:tcPr>
            <w:tcW w:w="1620" w:type="dxa"/>
            <w:noWrap/>
            <w:hideMark/>
          </w:tcPr>
          <w:p w14:paraId="0230A0A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1E8FADF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09109B6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810" w:type="dxa"/>
            <w:noWrap/>
            <w:hideMark/>
          </w:tcPr>
          <w:p w14:paraId="5D27306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0.58</w:t>
            </w:r>
          </w:p>
        </w:tc>
        <w:tc>
          <w:tcPr>
            <w:tcW w:w="990" w:type="dxa"/>
            <w:noWrap/>
            <w:hideMark/>
          </w:tcPr>
          <w:p w14:paraId="437A06F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0.05</w:t>
            </w:r>
          </w:p>
        </w:tc>
      </w:tr>
      <w:tr w:rsidR="007039E9" w:rsidRPr="002749A1" w14:paraId="498D8761" w14:textId="77777777" w:rsidTr="007039E9">
        <w:trPr>
          <w:trHeight w:val="320"/>
          <w:jc w:val="center"/>
        </w:trPr>
        <w:tc>
          <w:tcPr>
            <w:tcW w:w="648" w:type="dxa"/>
            <w:noWrap/>
            <w:hideMark/>
          </w:tcPr>
          <w:p w14:paraId="0FB810B6"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9</w:t>
            </w:r>
          </w:p>
        </w:tc>
        <w:tc>
          <w:tcPr>
            <w:tcW w:w="2160" w:type="dxa"/>
            <w:noWrap/>
            <w:hideMark/>
          </w:tcPr>
          <w:p w14:paraId="2365D10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QuadraticDiscriminantAnalysis</w:t>
            </w:r>
          </w:p>
        </w:tc>
        <w:tc>
          <w:tcPr>
            <w:tcW w:w="1620" w:type="dxa"/>
            <w:noWrap/>
            <w:hideMark/>
          </w:tcPr>
          <w:p w14:paraId="1410311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4C38006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10</w:t>
            </w:r>
          </w:p>
        </w:tc>
        <w:tc>
          <w:tcPr>
            <w:tcW w:w="630" w:type="dxa"/>
            <w:noWrap/>
            <w:hideMark/>
          </w:tcPr>
          <w:p w14:paraId="1B73EFA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0.50</w:t>
            </w:r>
          </w:p>
        </w:tc>
        <w:tc>
          <w:tcPr>
            <w:tcW w:w="810" w:type="dxa"/>
            <w:noWrap/>
            <w:hideMark/>
          </w:tcPr>
          <w:p w14:paraId="49BD555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0.51</w:t>
            </w:r>
          </w:p>
        </w:tc>
        <w:tc>
          <w:tcPr>
            <w:tcW w:w="990" w:type="dxa"/>
            <w:noWrap/>
            <w:hideMark/>
          </w:tcPr>
          <w:p w14:paraId="7F7F167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4248C82D" w14:textId="77777777" w:rsidTr="007039E9">
        <w:trPr>
          <w:trHeight w:val="320"/>
          <w:jc w:val="center"/>
        </w:trPr>
        <w:tc>
          <w:tcPr>
            <w:tcW w:w="648" w:type="dxa"/>
            <w:noWrap/>
            <w:hideMark/>
          </w:tcPr>
          <w:p w14:paraId="558F7E43"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10</w:t>
            </w:r>
          </w:p>
        </w:tc>
        <w:tc>
          <w:tcPr>
            <w:tcW w:w="2160" w:type="dxa"/>
            <w:noWrap/>
            <w:hideMark/>
          </w:tcPr>
          <w:p w14:paraId="7CEBAB0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RandomForestClassifier</w:t>
            </w:r>
          </w:p>
        </w:tc>
        <w:tc>
          <w:tcPr>
            <w:tcW w:w="1620" w:type="dxa"/>
            <w:noWrap/>
            <w:hideMark/>
          </w:tcPr>
          <w:p w14:paraId="780C16F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ANOVA F-score</w:t>
            </w:r>
          </w:p>
        </w:tc>
        <w:tc>
          <w:tcPr>
            <w:tcW w:w="810" w:type="dxa"/>
            <w:noWrap/>
            <w:hideMark/>
          </w:tcPr>
          <w:p w14:paraId="02D9ADD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20</w:t>
            </w:r>
          </w:p>
        </w:tc>
        <w:tc>
          <w:tcPr>
            <w:tcW w:w="630" w:type="dxa"/>
            <w:noWrap/>
            <w:hideMark/>
          </w:tcPr>
          <w:p w14:paraId="73EFD0A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0.60</w:t>
            </w:r>
          </w:p>
        </w:tc>
        <w:tc>
          <w:tcPr>
            <w:tcW w:w="810" w:type="dxa"/>
            <w:noWrap/>
            <w:hideMark/>
          </w:tcPr>
          <w:p w14:paraId="52254B1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0.62</w:t>
            </w:r>
          </w:p>
        </w:tc>
        <w:tc>
          <w:tcPr>
            <w:tcW w:w="990" w:type="dxa"/>
            <w:noWrap/>
            <w:hideMark/>
          </w:tcPr>
          <w:p w14:paraId="7BBDFAB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4BE2F174" w14:textId="77777777" w:rsidTr="007039E9">
        <w:trPr>
          <w:trHeight w:val="300"/>
          <w:jc w:val="center"/>
        </w:trPr>
        <w:tc>
          <w:tcPr>
            <w:tcW w:w="648" w:type="dxa"/>
            <w:noWrap/>
            <w:hideMark/>
          </w:tcPr>
          <w:p w14:paraId="7D34441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2160" w:type="dxa"/>
            <w:noWrap/>
            <w:hideMark/>
          </w:tcPr>
          <w:p w14:paraId="5924BC6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1620" w:type="dxa"/>
            <w:noWrap/>
            <w:hideMark/>
          </w:tcPr>
          <w:p w14:paraId="715BE50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810" w:type="dxa"/>
            <w:noWrap/>
            <w:hideMark/>
          </w:tcPr>
          <w:p w14:paraId="6D6E06D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630" w:type="dxa"/>
            <w:noWrap/>
            <w:hideMark/>
          </w:tcPr>
          <w:p w14:paraId="3108990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810" w:type="dxa"/>
            <w:noWrap/>
            <w:hideMark/>
          </w:tcPr>
          <w:p w14:paraId="31E298C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c>
          <w:tcPr>
            <w:tcW w:w="990" w:type="dxa"/>
            <w:noWrap/>
            <w:hideMark/>
          </w:tcPr>
          <w:p w14:paraId="5D0CB75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w:t>
            </w:r>
          </w:p>
        </w:tc>
      </w:tr>
      <w:tr w:rsidR="007039E9" w:rsidRPr="002749A1" w14:paraId="02B38977" w14:textId="77777777" w:rsidTr="007039E9">
        <w:trPr>
          <w:trHeight w:val="320"/>
          <w:jc w:val="center"/>
        </w:trPr>
        <w:tc>
          <w:tcPr>
            <w:tcW w:w="648" w:type="dxa"/>
            <w:noWrap/>
            <w:hideMark/>
          </w:tcPr>
          <w:p w14:paraId="5C55CF59"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110</w:t>
            </w:r>
          </w:p>
        </w:tc>
        <w:tc>
          <w:tcPr>
            <w:tcW w:w="2160" w:type="dxa"/>
            <w:noWrap/>
            <w:hideMark/>
          </w:tcPr>
          <w:p w14:paraId="63006BD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RandomForestClassifier</w:t>
            </w:r>
          </w:p>
        </w:tc>
        <w:tc>
          <w:tcPr>
            <w:tcW w:w="1620" w:type="dxa"/>
            <w:noWrap/>
            <w:hideMark/>
          </w:tcPr>
          <w:p w14:paraId="2236D1A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2C15E1B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5E81E2F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0.62</w:t>
            </w:r>
          </w:p>
        </w:tc>
        <w:tc>
          <w:tcPr>
            <w:tcW w:w="810" w:type="dxa"/>
            <w:noWrap/>
            <w:hideMark/>
          </w:tcPr>
          <w:p w14:paraId="37ED906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0.62</w:t>
            </w:r>
          </w:p>
        </w:tc>
        <w:tc>
          <w:tcPr>
            <w:tcW w:w="990" w:type="dxa"/>
            <w:noWrap/>
            <w:hideMark/>
          </w:tcPr>
          <w:p w14:paraId="2FCA65E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0.07</w:t>
            </w:r>
          </w:p>
        </w:tc>
      </w:tr>
      <w:tr w:rsidR="007039E9" w:rsidRPr="002749A1" w14:paraId="3A9A566B" w14:textId="77777777" w:rsidTr="007039E9">
        <w:trPr>
          <w:trHeight w:val="320"/>
          <w:jc w:val="center"/>
        </w:trPr>
        <w:tc>
          <w:tcPr>
            <w:tcW w:w="648" w:type="dxa"/>
            <w:noWrap/>
            <w:hideMark/>
          </w:tcPr>
          <w:p w14:paraId="3CAD3F19"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111</w:t>
            </w:r>
          </w:p>
        </w:tc>
        <w:tc>
          <w:tcPr>
            <w:tcW w:w="2160" w:type="dxa"/>
            <w:noWrap/>
            <w:hideMark/>
          </w:tcPr>
          <w:p w14:paraId="5D5A63A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GaussianNB</w:t>
            </w:r>
          </w:p>
        </w:tc>
        <w:tc>
          <w:tcPr>
            <w:tcW w:w="1620" w:type="dxa"/>
            <w:noWrap/>
            <w:hideMark/>
          </w:tcPr>
          <w:p w14:paraId="6FAD9F4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72C588E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1F2181F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0.51</w:t>
            </w:r>
          </w:p>
        </w:tc>
        <w:tc>
          <w:tcPr>
            <w:tcW w:w="810" w:type="dxa"/>
            <w:noWrap/>
            <w:hideMark/>
          </w:tcPr>
          <w:p w14:paraId="6383092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0.50</w:t>
            </w:r>
          </w:p>
        </w:tc>
        <w:tc>
          <w:tcPr>
            <w:tcW w:w="990" w:type="dxa"/>
            <w:noWrap/>
            <w:hideMark/>
          </w:tcPr>
          <w:p w14:paraId="350276F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417C182D" w14:textId="77777777" w:rsidTr="007039E9">
        <w:trPr>
          <w:trHeight w:val="320"/>
          <w:jc w:val="center"/>
        </w:trPr>
        <w:tc>
          <w:tcPr>
            <w:tcW w:w="648" w:type="dxa"/>
            <w:noWrap/>
            <w:hideMark/>
          </w:tcPr>
          <w:p w14:paraId="4DF2104D"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112</w:t>
            </w:r>
          </w:p>
        </w:tc>
        <w:tc>
          <w:tcPr>
            <w:tcW w:w="2160" w:type="dxa"/>
            <w:noWrap/>
            <w:hideMark/>
          </w:tcPr>
          <w:p w14:paraId="5A68341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DecisionTreeClassifier</w:t>
            </w:r>
          </w:p>
        </w:tc>
        <w:tc>
          <w:tcPr>
            <w:tcW w:w="1620" w:type="dxa"/>
            <w:noWrap/>
            <w:hideMark/>
          </w:tcPr>
          <w:p w14:paraId="6AA403B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312F72C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0451FF7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810" w:type="dxa"/>
            <w:noWrap/>
            <w:hideMark/>
          </w:tcPr>
          <w:p w14:paraId="58C2A8F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0.55</w:t>
            </w:r>
          </w:p>
        </w:tc>
        <w:tc>
          <w:tcPr>
            <w:tcW w:w="990" w:type="dxa"/>
            <w:noWrap/>
            <w:hideMark/>
          </w:tcPr>
          <w:p w14:paraId="3ED9B83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0.07</w:t>
            </w:r>
          </w:p>
        </w:tc>
      </w:tr>
      <w:tr w:rsidR="007039E9" w:rsidRPr="002749A1" w14:paraId="71995957" w14:textId="77777777" w:rsidTr="007039E9">
        <w:trPr>
          <w:trHeight w:val="320"/>
          <w:jc w:val="center"/>
        </w:trPr>
        <w:tc>
          <w:tcPr>
            <w:tcW w:w="648" w:type="dxa"/>
            <w:noWrap/>
            <w:hideMark/>
          </w:tcPr>
          <w:p w14:paraId="50B85129"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113</w:t>
            </w:r>
          </w:p>
        </w:tc>
        <w:tc>
          <w:tcPr>
            <w:tcW w:w="2160" w:type="dxa"/>
            <w:noWrap/>
            <w:hideMark/>
          </w:tcPr>
          <w:p w14:paraId="4A0E716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MLPClassifier</w:t>
            </w:r>
          </w:p>
        </w:tc>
        <w:tc>
          <w:tcPr>
            <w:tcW w:w="1620" w:type="dxa"/>
            <w:noWrap/>
            <w:hideMark/>
          </w:tcPr>
          <w:p w14:paraId="2722532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6ADC5F2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233C05AF"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810" w:type="dxa"/>
            <w:noWrap/>
            <w:hideMark/>
          </w:tcPr>
          <w:p w14:paraId="50B2D73A"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990" w:type="dxa"/>
            <w:noWrap/>
            <w:hideMark/>
          </w:tcPr>
          <w:p w14:paraId="77F79EF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7C9AD44E" w14:textId="77777777" w:rsidTr="007039E9">
        <w:trPr>
          <w:trHeight w:val="320"/>
          <w:jc w:val="center"/>
        </w:trPr>
        <w:tc>
          <w:tcPr>
            <w:tcW w:w="648" w:type="dxa"/>
            <w:noWrap/>
            <w:hideMark/>
          </w:tcPr>
          <w:p w14:paraId="23055E10"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114</w:t>
            </w:r>
          </w:p>
        </w:tc>
        <w:tc>
          <w:tcPr>
            <w:tcW w:w="2160" w:type="dxa"/>
            <w:noWrap/>
            <w:hideMark/>
          </w:tcPr>
          <w:p w14:paraId="1FF63E3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BaggingClassifier</w:t>
            </w:r>
          </w:p>
        </w:tc>
        <w:tc>
          <w:tcPr>
            <w:tcW w:w="1620" w:type="dxa"/>
            <w:noWrap/>
            <w:hideMark/>
          </w:tcPr>
          <w:p w14:paraId="44BE8D5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5D42158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4B3FE53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0.62</w:t>
            </w:r>
          </w:p>
        </w:tc>
        <w:tc>
          <w:tcPr>
            <w:tcW w:w="810" w:type="dxa"/>
            <w:noWrap/>
            <w:hideMark/>
          </w:tcPr>
          <w:p w14:paraId="6D48F8F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0.60</w:t>
            </w:r>
          </w:p>
        </w:tc>
        <w:tc>
          <w:tcPr>
            <w:tcW w:w="990" w:type="dxa"/>
            <w:noWrap/>
            <w:hideMark/>
          </w:tcPr>
          <w:p w14:paraId="23833BD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0.09</w:t>
            </w:r>
          </w:p>
        </w:tc>
      </w:tr>
      <w:tr w:rsidR="007039E9" w:rsidRPr="002749A1" w14:paraId="621EED57" w14:textId="77777777" w:rsidTr="007039E9">
        <w:trPr>
          <w:trHeight w:val="320"/>
          <w:jc w:val="center"/>
        </w:trPr>
        <w:tc>
          <w:tcPr>
            <w:tcW w:w="648" w:type="dxa"/>
            <w:noWrap/>
            <w:hideMark/>
          </w:tcPr>
          <w:p w14:paraId="5ACFBF8D"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115</w:t>
            </w:r>
          </w:p>
        </w:tc>
        <w:tc>
          <w:tcPr>
            <w:tcW w:w="2160" w:type="dxa"/>
            <w:noWrap/>
            <w:hideMark/>
          </w:tcPr>
          <w:p w14:paraId="6EF470F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GradientBoostingClassifier</w:t>
            </w:r>
          </w:p>
        </w:tc>
        <w:tc>
          <w:tcPr>
            <w:tcW w:w="1620" w:type="dxa"/>
            <w:noWrap/>
            <w:hideMark/>
          </w:tcPr>
          <w:p w14:paraId="329DBCE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6864740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70C444C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0.64</w:t>
            </w:r>
          </w:p>
        </w:tc>
        <w:tc>
          <w:tcPr>
            <w:tcW w:w="810" w:type="dxa"/>
            <w:noWrap/>
            <w:hideMark/>
          </w:tcPr>
          <w:p w14:paraId="348E5E8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0.65</w:t>
            </w:r>
          </w:p>
        </w:tc>
        <w:tc>
          <w:tcPr>
            <w:tcW w:w="990" w:type="dxa"/>
            <w:noWrap/>
            <w:hideMark/>
          </w:tcPr>
          <w:p w14:paraId="54CD46B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5B3A4BF2" w14:textId="77777777" w:rsidTr="007039E9">
        <w:trPr>
          <w:trHeight w:val="320"/>
          <w:jc w:val="center"/>
        </w:trPr>
        <w:tc>
          <w:tcPr>
            <w:tcW w:w="648" w:type="dxa"/>
            <w:noWrap/>
            <w:hideMark/>
          </w:tcPr>
          <w:p w14:paraId="5783FD0B"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116</w:t>
            </w:r>
          </w:p>
        </w:tc>
        <w:tc>
          <w:tcPr>
            <w:tcW w:w="2160" w:type="dxa"/>
            <w:noWrap/>
            <w:hideMark/>
          </w:tcPr>
          <w:p w14:paraId="7D8F720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SVC</w:t>
            </w:r>
          </w:p>
        </w:tc>
        <w:tc>
          <w:tcPr>
            <w:tcW w:w="1620" w:type="dxa"/>
            <w:noWrap/>
            <w:hideMark/>
          </w:tcPr>
          <w:p w14:paraId="03173B8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2D52BB8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59F0E09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810" w:type="dxa"/>
            <w:noWrap/>
            <w:hideMark/>
          </w:tcPr>
          <w:p w14:paraId="08E4FAB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0.56</w:t>
            </w:r>
          </w:p>
        </w:tc>
        <w:tc>
          <w:tcPr>
            <w:tcW w:w="990" w:type="dxa"/>
            <w:noWrap/>
            <w:hideMark/>
          </w:tcPr>
          <w:p w14:paraId="5372191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0.09</w:t>
            </w:r>
          </w:p>
        </w:tc>
      </w:tr>
      <w:tr w:rsidR="007039E9" w:rsidRPr="002749A1" w14:paraId="386D6978" w14:textId="77777777" w:rsidTr="007039E9">
        <w:trPr>
          <w:trHeight w:val="320"/>
          <w:jc w:val="center"/>
        </w:trPr>
        <w:tc>
          <w:tcPr>
            <w:tcW w:w="648" w:type="dxa"/>
            <w:noWrap/>
            <w:hideMark/>
          </w:tcPr>
          <w:p w14:paraId="668057A8"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117</w:t>
            </w:r>
          </w:p>
        </w:tc>
        <w:tc>
          <w:tcPr>
            <w:tcW w:w="2160" w:type="dxa"/>
            <w:noWrap/>
            <w:hideMark/>
          </w:tcPr>
          <w:p w14:paraId="64AFB29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LogisticRegression</w:t>
            </w:r>
          </w:p>
        </w:tc>
        <w:tc>
          <w:tcPr>
            <w:tcW w:w="1620" w:type="dxa"/>
            <w:noWrap/>
            <w:hideMark/>
          </w:tcPr>
          <w:p w14:paraId="4362BCD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3DF3859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42587A2C"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0.55</w:t>
            </w:r>
          </w:p>
        </w:tc>
        <w:tc>
          <w:tcPr>
            <w:tcW w:w="810" w:type="dxa"/>
            <w:noWrap/>
            <w:hideMark/>
          </w:tcPr>
          <w:p w14:paraId="5753CA0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0.55</w:t>
            </w:r>
          </w:p>
        </w:tc>
        <w:tc>
          <w:tcPr>
            <w:tcW w:w="990" w:type="dxa"/>
            <w:noWrap/>
            <w:hideMark/>
          </w:tcPr>
          <w:p w14:paraId="447ADC97"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0.06</w:t>
            </w:r>
          </w:p>
        </w:tc>
      </w:tr>
      <w:tr w:rsidR="007039E9" w:rsidRPr="002749A1" w14:paraId="076E9869" w14:textId="77777777" w:rsidTr="007039E9">
        <w:trPr>
          <w:trHeight w:val="320"/>
          <w:jc w:val="center"/>
        </w:trPr>
        <w:tc>
          <w:tcPr>
            <w:tcW w:w="648" w:type="dxa"/>
            <w:noWrap/>
            <w:hideMark/>
          </w:tcPr>
          <w:p w14:paraId="5873E78D"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118</w:t>
            </w:r>
          </w:p>
        </w:tc>
        <w:tc>
          <w:tcPr>
            <w:tcW w:w="2160" w:type="dxa"/>
            <w:noWrap/>
            <w:hideMark/>
          </w:tcPr>
          <w:p w14:paraId="7186E695"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KNeighborsClassifier</w:t>
            </w:r>
          </w:p>
        </w:tc>
        <w:tc>
          <w:tcPr>
            <w:tcW w:w="1620" w:type="dxa"/>
            <w:noWrap/>
            <w:hideMark/>
          </w:tcPr>
          <w:p w14:paraId="5F48E494"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0A75E4C0"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67D54B33"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0.54</w:t>
            </w:r>
          </w:p>
        </w:tc>
        <w:tc>
          <w:tcPr>
            <w:tcW w:w="810" w:type="dxa"/>
            <w:noWrap/>
            <w:hideMark/>
          </w:tcPr>
          <w:p w14:paraId="7CB2DF3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0.57</w:t>
            </w:r>
          </w:p>
        </w:tc>
        <w:tc>
          <w:tcPr>
            <w:tcW w:w="990" w:type="dxa"/>
            <w:noWrap/>
            <w:hideMark/>
          </w:tcPr>
          <w:p w14:paraId="752AD65D"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0.08</w:t>
            </w:r>
          </w:p>
        </w:tc>
      </w:tr>
      <w:tr w:rsidR="007039E9" w:rsidRPr="002749A1" w14:paraId="7FF5CFAF" w14:textId="77777777" w:rsidTr="007039E9">
        <w:trPr>
          <w:trHeight w:val="320"/>
          <w:jc w:val="center"/>
        </w:trPr>
        <w:tc>
          <w:tcPr>
            <w:tcW w:w="648" w:type="dxa"/>
            <w:noWrap/>
            <w:hideMark/>
          </w:tcPr>
          <w:p w14:paraId="38D9B9E7" w14:textId="77777777" w:rsidR="00CD222F" w:rsidRPr="002749A1" w:rsidRDefault="00CD222F" w:rsidP="00CD222F">
            <w:pPr>
              <w:spacing w:before="60" w:after="100" w:afterAutospacing="1"/>
              <w:rPr>
                <w:rFonts w:ascii="Times New Roman" w:eastAsia="Times New Roman" w:hAnsi="Times New Roman" w:cs="Times New Roman"/>
                <w:bCs/>
                <w:iCs/>
                <w:color w:val="24292E"/>
                <w:sz w:val="16"/>
                <w:szCs w:val="16"/>
              </w:rPr>
            </w:pPr>
            <w:r w:rsidRPr="002749A1">
              <w:rPr>
                <w:rFonts w:ascii="Times New Roman" w:eastAsia="Times New Roman" w:hAnsi="Times New Roman" w:cs="Times New Roman"/>
                <w:bCs/>
                <w:iCs/>
                <w:color w:val="24292E"/>
                <w:sz w:val="16"/>
                <w:szCs w:val="16"/>
              </w:rPr>
              <w:t>119</w:t>
            </w:r>
          </w:p>
        </w:tc>
        <w:tc>
          <w:tcPr>
            <w:tcW w:w="2160" w:type="dxa"/>
            <w:noWrap/>
            <w:hideMark/>
          </w:tcPr>
          <w:p w14:paraId="13BDB0E2"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QuadraticDiscriminantAnalysis</w:t>
            </w:r>
          </w:p>
        </w:tc>
        <w:tc>
          <w:tcPr>
            <w:tcW w:w="1620" w:type="dxa"/>
            <w:noWrap/>
            <w:hideMark/>
          </w:tcPr>
          <w:p w14:paraId="6F377908"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Chi-sqr</w:t>
            </w:r>
          </w:p>
        </w:tc>
        <w:tc>
          <w:tcPr>
            <w:tcW w:w="810" w:type="dxa"/>
            <w:noWrap/>
            <w:hideMark/>
          </w:tcPr>
          <w:p w14:paraId="3E2B2B2E"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40</w:t>
            </w:r>
          </w:p>
        </w:tc>
        <w:tc>
          <w:tcPr>
            <w:tcW w:w="630" w:type="dxa"/>
            <w:noWrap/>
            <w:hideMark/>
          </w:tcPr>
          <w:p w14:paraId="1924668B"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0.52</w:t>
            </w:r>
          </w:p>
        </w:tc>
        <w:tc>
          <w:tcPr>
            <w:tcW w:w="810" w:type="dxa"/>
            <w:noWrap/>
            <w:hideMark/>
          </w:tcPr>
          <w:p w14:paraId="247EAC61"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0.50</w:t>
            </w:r>
          </w:p>
        </w:tc>
        <w:tc>
          <w:tcPr>
            <w:tcW w:w="990" w:type="dxa"/>
            <w:noWrap/>
            <w:hideMark/>
          </w:tcPr>
          <w:p w14:paraId="2AA7BC76" w14:textId="77777777" w:rsidR="00CD222F" w:rsidRPr="002749A1" w:rsidRDefault="00CD222F" w:rsidP="00CD222F">
            <w:pPr>
              <w:spacing w:before="60" w:after="100" w:afterAutospacing="1"/>
              <w:rPr>
                <w:rFonts w:ascii="Times New Roman" w:eastAsia="Times New Roman" w:hAnsi="Times New Roman" w:cs="Times New Roman"/>
                <w:iCs/>
                <w:color w:val="24292E"/>
                <w:sz w:val="16"/>
                <w:szCs w:val="16"/>
              </w:rPr>
            </w:pPr>
            <w:r w:rsidRPr="002749A1">
              <w:rPr>
                <w:rFonts w:ascii="Times New Roman" w:eastAsia="Times New Roman" w:hAnsi="Times New Roman" w:cs="Times New Roman"/>
                <w:iCs/>
                <w:color w:val="24292E"/>
                <w:sz w:val="16"/>
                <w:szCs w:val="16"/>
              </w:rPr>
              <w:t>0.07</w:t>
            </w:r>
          </w:p>
        </w:tc>
      </w:tr>
    </w:tbl>
    <w:p w14:paraId="2046AD71" w14:textId="52213775" w:rsidR="00545E70" w:rsidRPr="002749A1" w:rsidRDefault="00864563" w:rsidP="00864563">
      <w:pPr>
        <w:jc w:val="center"/>
        <w:rPr>
          <w:rFonts w:ascii="Times New Roman" w:hAnsi="Times New Roman" w:cs="Times New Roman"/>
          <w:sz w:val="20"/>
          <w:szCs w:val="20"/>
        </w:rPr>
      </w:pPr>
      <w:r w:rsidRPr="002749A1">
        <w:rPr>
          <w:rFonts w:ascii="Times New Roman" w:hAnsi="Times New Roman" w:cs="Times New Roman"/>
          <w:b/>
          <w:sz w:val="20"/>
          <w:szCs w:val="20"/>
        </w:rPr>
        <w:t>Table 3</w:t>
      </w:r>
      <w:r w:rsidRPr="002749A1">
        <w:rPr>
          <w:rFonts w:ascii="Times New Roman" w:hAnsi="Times New Roman" w:cs="Times New Roman"/>
          <w:sz w:val="20"/>
          <w:szCs w:val="20"/>
        </w:rPr>
        <w:t xml:space="preserve">: AUC statistics for each classifier/feature selection method combination. Full list can be found in accompanying jupyter notebook. </w:t>
      </w:r>
    </w:p>
    <w:p w14:paraId="5F595BC5" w14:textId="77777777" w:rsidR="00864563" w:rsidRPr="002749A1" w:rsidRDefault="00864563" w:rsidP="00864563">
      <w:pPr>
        <w:jc w:val="center"/>
        <w:rPr>
          <w:rFonts w:ascii="Times New Roman" w:hAnsi="Times New Roman" w:cs="Times New Roman"/>
          <w:sz w:val="20"/>
          <w:szCs w:val="20"/>
        </w:rPr>
      </w:pPr>
    </w:p>
    <w:p w14:paraId="2B365DB8" w14:textId="48425B5B" w:rsidR="00864563" w:rsidRPr="002749A1" w:rsidRDefault="00864563" w:rsidP="00864563">
      <w:pPr>
        <w:spacing w:before="60" w:after="100" w:afterAutospacing="1"/>
        <w:ind w:firstLine="720"/>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FIG X</w:t>
      </w:r>
      <w:r w:rsidR="00473A1B" w:rsidRPr="002749A1">
        <w:rPr>
          <w:rFonts w:ascii="Times New Roman" w:eastAsia="Times New Roman" w:hAnsi="Times New Roman" w:cs="Times New Roman"/>
          <w:iCs/>
          <w:color w:val="24292E"/>
        </w:rPr>
        <w:t>A</w:t>
      </w:r>
      <w:r w:rsidRPr="002749A1">
        <w:rPr>
          <w:rFonts w:ascii="Times New Roman" w:eastAsia="Times New Roman" w:hAnsi="Times New Roman" w:cs="Times New Roman"/>
          <w:iCs/>
          <w:color w:val="24292E"/>
        </w:rPr>
        <w:t xml:space="preserve"> depicts a heatmap of the performance of feature selection in rows and classification methods in columns. The AUC value for each combination was obtained by averaging over the feature number variations, i.e. mean of 10, 20, 30, 40 top features. Similarly, FIG X</w:t>
      </w:r>
      <w:r w:rsidR="00473A1B" w:rsidRPr="002749A1">
        <w:rPr>
          <w:rFonts w:ascii="Times New Roman" w:eastAsia="Times New Roman" w:hAnsi="Times New Roman" w:cs="Times New Roman"/>
          <w:iCs/>
          <w:color w:val="24292E"/>
        </w:rPr>
        <w:t>B</w:t>
      </w:r>
      <w:r w:rsidRPr="002749A1">
        <w:rPr>
          <w:rFonts w:ascii="Times New Roman" w:eastAsia="Times New Roman" w:hAnsi="Times New Roman" w:cs="Times New Roman"/>
          <w:iCs/>
          <w:color w:val="24292E"/>
        </w:rPr>
        <w:t xml:space="preserve"> depicts a heatmap of the performance of feature number in rows and classification methods in columns where the AUC value for each combination was obtained by averaging over the feature method variations, i.e. mean of ANOVA, MI, CHI. The heatmaps demonstrate noticeable difference between classifiers but minimal difference upon altering the feature number or feature selection method.  </w:t>
      </w:r>
    </w:p>
    <w:p w14:paraId="2082FABD" w14:textId="305A99CB" w:rsidR="001D78A5" w:rsidRPr="002749A1" w:rsidRDefault="001D78A5" w:rsidP="00473A1B">
      <w:pPr>
        <w:spacing w:before="60" w:after="100" w:afterAutospacing="1"/>
        <w:jc w:val="center"/>
        <w:rPr>
          <w:rFonts w:ascii="Times New Roman" w:eastAsia="Times New Roman" w:hAnsi="Times New Roman" w:cs="Times New Roman"/>
          <w:iCs/>
          <w:color w:val="24292E"/>
        </w:rPr>
      </w:pPr>
      <w:r w:rsidRPr="002749A1">
        <w:rPr>
          <w:rFonts w:ascii="Times New Roman" w:eastAsia="Times New Roman" w:hAnsi="Times New Roman" w:cs="Times New Roman"/>
          <w:iCs/>
          <w:noProof/>
          <w:color w:val="24292E"/>
        </w:rPr>
        <w:drawing>
          <wp:inline distT="0" distB="0" distL="0" distR="0" wp14:anchorId="1ECABD4A" wp14:editId="2B744442">
            <wp:extent cx="2688771" cy="2743530"/>
            <wp:effectExtent l="0" t="0" r="3810" b="0"/>
            <wp:docPr id="1" name="Picture 1" descr="Macintosh HD:Users:kareemwahid:Desktop:Brats17TrainingData:FSheatmap_6-6-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reemwahid:Desktop:Brats17TrainingData:FSheatmap_6-6-17.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8971" cy="2743735"/>
                    </a:xfrm>
                    <a:prstGeom prst="rect">
                      <a:avLst/>
                    </a:prstGeom>
                    <a:noFill/>
                    <a:ln>
                      <a:noFill/>
                    </a:ln>
                  </pic:spPr>
                </pic:pic>
              </a:graphicData>
            </a:graphic>
          </wp:inline>
        </w:drawing>
      </w:r>
      <w:r w:rsidRPr="002749A1">
        <w:rPr>
          <w:rFonts w:ascii="Times New Roman" w:eastAsia="Times New Roman" w:hAnsi="Times New Roman" w:cs="Times New Roman"/>
          <w:iCs/>
          <w:noProof/>
          <w:color w:val="24292E"/>
        </w:rPr>
        <w:drawing>
          <wp:inline distT="0" distB="0" distL="0" distR="0" wp14:anchorId="26694823" wp14:editId="21BE8B07">
            <wp:extent cx="2737757" cy="2774230"/>
            <wp:effectExtent l="0" t="0" r="5715" b="0"/>
            <wp:docPr id="2" name="Picture 2" descr="Macintosh HD:Users:kareemwahid:Desktop:Brats17TrainingData:FNheatmap_6-6-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reemwahid:Desktop:Brats17TrainingData:FNheatmap_6-6-17.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7757" cy="2774230"/>
                    </a:xfrm>
                    <a:prstGeom prst="rect">
                      <a:avLst/>
                    </a:prstGeom>
                    <a:noFill/>
                    <a:ln>
                      <a:noFill/>
                    </a:ln>
                  </pic:spPr>
                </pic:pic>
              </a:graphicData>
            </a:graphic>
          </wp:inline>
        </w:drawing>
      </w:r>
    </w:p>
    <w:p w14:paraId="266B56AD" w14:textId="60A0B5AA" w:rsidR="00473A1B" w:rsidRPr="002749A1" w:rsidRDefault="00473A1B" w:rsidP="00473A1B">
      <w:pPr>
        <w:jc w:val="center"/>
        <w:rPr>
          <w:rFonts w:ascii="Times New Roman" w:hAnsi="Times New Roman" w:cs="Times New Roman"/>
          <w:sz w:val="20"/>
          <w:szCs w:val="20"/>
        </w:rPr>
      </w:pPr>
      <w:r w:rsidRPr="002749A1">
        <w:rPr>
          <w:rFonts w:ascii="Times New Roman" w:hAnsi="Times New Roman" w:cs="Times New Roman"/>
          <w:b/>
          <w:sz w:val="20"/>
          <w:szCs w:val="20"/>
        </w:rPr>
        <w:t>Figure X</w:t>
      </w:r>
      <w:r w:rsidRPr="002749A1">
        <w:rPr>
          <w:rFonts w:ascii="Times New Roman" w:hAnsi="Times New Roman" w:cs="Times New Roman"/>
          <w:sz w:val="20"/>
          <w:szCs w:val="20"/>
        </w:rPr>
        <w:t xml:space="preserve">: (A) Feature Selection Method vs. Classifier, (B) Feature Number vs. Classifier.   </w:t>
      </w:r>
    </w:p>
    <w:p w14:paraId="6BEF4291" w14:textId="77777777" w:rsidR="0032452E" w:rsidRPr="002749A1" w:rsidRDefault="0032452E" w:rsidP="000E143A">
      <w:pPr>
        <w:spacing w:before="60" w:after="100" w:afterAutospacing="1"/>
        <w:rPr>
          <w:rFonts w:ascii="Times New Roman" w:eastAsia="Times New Roman" w:hAnsi="Times New Roman" w:cs="Times New Roman"/>
          <w:iCs/>
          <w:color w:val="24292E"/>
        </w:rPr>
      </w:pPr>
    </w:p>
    <w:p w14:paraId="2FD68181" w14:textId="67EAF3BD" w:rsidR="00123327" w:rsidRPr="002749A1" w:rsidRDefault="007B0296" w:rsidP="000E143A">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 xml:space="preserve">By averaging over all feature selection combinations we obtain the final </w:t>
      </w:r>
      <w:r w:rsidR="00615C59" w:rsidRPr="002749A1">
        <w:rPr>
          <w:rFonts w:ascii="Times New Roman" w:eastAsia="Times New Roman" w:hAnsi="Times New Roman" w:cs="Times New Roman"/>
          <w:iCs/>
          <w:color w:val="24292E"/>
        </w:rPr>
        <w:t xml:space="preserve">representative </w:t>
      </w:r>
      <w:r w:rsidRPr="002749A1">
        <w:rPr>
          <w:rFonts w:ascii="Times New Roman" w:eastAsia="Times New Roman" w:hAnsi="Times New Roman" w:cs="Times New Roman"/>
          <w:iCs/>
          <w:color w:val="24292E"/>
        </w:rPr>
        <w:t>AUC</w:t>
      </w:r>
      <w:r w:rsidR="0061476A" w:rsidRPr="002749A1">
        <w:rPr>
          <w:rFonts w:ascii="Times New Roman" w:eastAsia="Times New Roman" w:hAnsi="Times New Roman" w:cs="Times New Roman"/>
          <w:iCs/>
          <w:color w:val="24292E"/>
        </w:rPr>
        <w:t xml:space="preserve"> value</w:t>
      </w:r>
      <w:r w:rsidRPr="002749A1">
        <w:rPr>
          <w:rFonts w:ascii="Times New Roman" w:eastAsia="Times New Roman" w:hAnsi="Times New Roman" w:cs="Times New Roman"/>
          <w:iCs/>
          <w:color w:val="24292E"/>
        </w:rPr>
        <w:t xml:space="preserve"> </w:t>
      </w:r>
      <w:r w:rsidR="00407B00" w:rsidRPr="002749A1">
        <w:rPr>
          <w:rFonts w:ascii="Times New Roman" w:eastAsia="Times New Roman" w:hAnsi="Times New Roman" w:cs="Times New Roman"/>
          <w:iCs/>
          <w:color w:val="24292E"/>
        </w:rPr>
        <w:t>for each classifier</w:t>
      </w:r>
      <w:r w:rsidRPr="002749A1">
        <w:rPr>
          <w:rFonts w:ascii="Times New Roman" w:eastAsia="Times New Roman" w:hAnsi="Times New Roman" w:cs="Times New Roman"/>
          <w:iCs/>
          <w:color w:val="24292E"/>
        </w:rPr>
        <w:t>.</w:t>
      </w:r>
      <w:r w:rsidR="00DC4DCA" w:rsidRPr="002749A1">
        <w:rPr>
          <w:rFonts w:ascii="Times New Roman" w:eastAsia="Times New Roman" w:hAnsi="Times New Roman" w:cs="Times New Roman"/>
          <w:iCs/>
          <w:color w:val="24292E"/>
        </w:rPr>
        <w:t xml:space="preserve"> In addition RSD</w:t>
      </w:r>
      <w:r w:rsidR="009767A6" w:rsidRPr="002749A1">
        <w:rPr>
          <w:rFonts w:ascii="Times New Roman" w:eastAsia="Times New Roman" w:hAnsi="Times New Roman" w:cs="Times New Roman"/>
          <w:iCs/>
          <w:color w:val="24292E"/>
        </w:rPr>
        <w:t xml:space="preserve"> values for each classifier</w:t>
      </w:r>
      <w:r w:rsidR="00DC4DCA" w:rsidRPr="002749A1">
        <w:rPr>
          <w:rFonts w:ascii="Times New Roman" w:eastAsia="Times New Roman" w:hAnsi="Times New Roman" w:cs="Times New Roman"/>
          <w:iCs/>
          <w:color w:val="24292E"/>
        </w:rPr>
        <w:t xml:space="preserve"> can be calculated as described </w:t>
      </w:r>
      <w:r w:rsidR="009F62EE" w:rsidRPr="002749A1">
        <w:rPr>
          <w:rFonts w:ascii="Times New Roman" w:eastAsia="Times New Roman" w:hAnsi="Times New Roman" w:cs="Times New Roman"/>
          <w:iCs/>
          <w:color w:val="24292E"/>
        </w:rPr>
        <w:t>in previous sections</w:t>
      </w:r>
      <w:r w:rsidR="00DC4DCA" w:rsidRPr="002749A1">
        <w:rPr>
          <w:rFonts w:ascii="Times New Roman" w:eastAsia="Times New Roman" w:hAnsi="Times New Roman" w:cs="Times New Roman"/>
          <w:iCs/>
          <w:color w:val="24292E"/>
        </w:rPr>
        <w:t>.</w:t>
      </w:r>
      <w:r w:rsidR="00C965DA" w:rsidRPr="002749A1">
        <w:rPr>
          <w:rFonts w:ascii="Times New Roman" w:eastAsia="Times New Roman" w:hAnsi="Times New Roman" w:cs="Times New Roman"/>
          <w:iCs/>
          <w:color w:val="24292E"/>
        </w:rPr>
        <w:t xml:space="preserve"> </w:t>
      </w:r>
      <w:r w:rsidR="00C715C7" w:rsidRPr="002749A1">
        <w:rPr>
          <w:rFonts w:ascii="Times New Roman" w:eastAsia="Times New Roman" w:hAnsi="Times New Roman" w:cs="Times New Roman"/>
          <w:iCs/>
          <w:color w:val="24292E"/>
        </w:rPr>
        <w:t xml:space="preserve">A full table of these values can be found in the accompanying jupyter notebook. </w:t>
      </w:r>
      <w:r w:rsidR="00DC4DCA" w:rsidRPr="002749A1">
        <w:rPr>
          <w:rFonts w:ascii="Times New Roman" w:eastAsia="Times New Roman" w:hAnsi="Times New Roman" w:cs="Times New Roman"/>
          <w:iCs/>
          <w:color w:val="24292E"/>
        </w:rPr>
        <w:t xml:space="preserve">To help </w:t>
      </w:r>
      <w:r w:rsidR="00235732" w:rsidRPr="002749A1">
        <w:rPr>
          <w:rFonts w:ascii="Times New Roman" w:eastAsia="Times New Roman" w:hAnsi="Times New Roman" w:cs="Times New Roman"/>
          <w:iCs/>
          <w:color w:val="24292E"/>
        </w:rPr>
        <w:t>visualize</w:t>
      </w:r>
      <w:r w:rsidR="00255517" w:rsidRPr="002749A1">
        <w:rPr>
          <w:rFonts w:ascii="Times New Roman" w:eastAsia="Times New Roman" w:hAnsi="Times New Roman" w:cs="Times New Roman"/>
          <w:iCs/>
          <w:color w:val="24292E"/>
        </w:rPr>
        <w:t xml:space="preserve"> predictive performance and stability of classifiers a scatterplot is shown in FIGX. </w:t>
      </w:r>
      <w:r w:rsidR="00DC4DCA" w:rsidRPr="002749A1">
        <w:rPr>
          <w:rFonts w:ascii="Times New Roman" w:eastAsia="Times New Roman" w:hAnsi="Times New Roman" w:cs="Times New Roman"/>
          <w:iCs/>
          <w:color w:val="24292E"/>
        </w:rPr>
        <w:t xml:space="preserve"> </w:t>
      </w:r>
    </w:p>
    <w:p w14:paraId="164F1476" w14:textId="0B158B6F" w:rsidR="00123327" w:rsidRPr="002749A1" w:rsidRDefault="00473A1B" w:rsidP="00473A1B">
      <w:pPr>
        <w:spacing w:before="60" w:after="100" w:afterAutospacing="1"/>
        <w:jc w:val="center"/>
        <w:rPr>
          <w:rFonts w:ascii="Times New Roman" w:eastAsia="Times New Roman" w:hAnsi="Times New Roman" w:cs="Times New Roman"/>
          <w:iCs/>
          <w:color w:val="24292E"/>
        </w:rPr>
      </w:pPr>
      <w:r w:rsidRPr="002749A1">
        <w:rPr>
          <w:rFonts w:ascii="Times New Roman" w:eastAsia="Times New Roman" w:hAnsi="Times New Roman" w:cs="Times New Roman"/>
          <w:iCs/>
          <w:noProof/>
          <w:color w:val="24292E"/>
        </w:rPr>
        <w:drawing>
          <wp:inline distT="0" distB="0" distL="0" distR="0" wp14:anchorId="34C5A554" wp14:editId="3E602FC6">
            <wp:extent cx="5475605" cy="3701415"/>
            <wp:effectExtent l="0" t="0" r="10795" b="6985"/>
            <wp:docPr id="3" name="Picture 3" descr="Macintosh HD:Users:kareemwahid:Desktop:Brats17TrainingData:Scatterplot_performance_RS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reemwahid:Desktop:Brats17TrainingData:Scatterplot_performance_RSD.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3701415"/>
                    </a:xfrm>
                    <a:prstGeom prst="rect">
                      <a:avLst/>
                    </a:prstGeom>
                    <a:noFill/>
                    <a:ln>
                      <a:noFill/>
                    </a:ln>
                  </pic:spPr>
                </pic:pic>
              </a:graphicData>
            </a:graphic>
          </wp:inline>
        </w:drawing>
      </w:r>
    </w:p>
    <w:p w14:paraId="6177971D" w14:textId="6EFAC253" w:rsidR="000F0E07" w:rsidRPr="002749A1" w:rsidRDefault="000F0E07" w:rsidP="000F0E07">
      <w:pPr>
        <w:jc w:val="center"/>
        <w:rPr>
          <w:rFonts w:ascii="Times New Roman" w:hAnsi="Times New Roman" w:cs="Times New Roman"/>
          <w:sz w:val="20"/>
          <w:szCs w:val="20"/>
        </w:rPr>
      </w:pPr>
      <w:r w:rsidRPr="002749A1">
        <w:rPr>
          <w:rFonts w:ascii="Times New Roman" w:hAnsi="Times New Roman" w:cs="Times New Roman"/>
          <w:b/>
          <w:sz w:val="20"/>
          <w:szCs w:val="20"/>
        </w:rPr>
        <w:t>Figure X</w:t>
      </w:r>
      <w:r w:rsidRPr="002749A1">
        <w:rPr>
          <w:rFonts w:ascii="Times New Roman" w:hAnsi="Times New Roman" w:cs="Times New Roman"/>
          <w:sz w:val="20"/>
          <w:szCs w:val="20"/>
        </w:rPr>
        <w:t>: Scatterplo</w:t>
      </w:r>
      <w:r w:rsidR="007017C0" w:rsidRPr="002749A1">
        <w:rPr>
          <w:rFonts w:ascii="Times New Roman" w:hAnsi="Times New Roman" w:cs="Times New Roman"/>
          <w:sz w:val="20"/>
          <w:szCs w:val="20"/>
        </w:rPr>
        <w:t xml:space="preserve">t of AUC score vs. RSD score. Red area in upper right corner represents classifiers with high predicative performance and high stability. </w:t>
      </w:r>
    </w:p>
    <w:p w14:paraId="16F8CA5A" w14:textId="77777777" w:rsidR="000F0E07" w:rsidRPr="002749A1" w:rsidRDefault="000F0E07" w:rsidP="00473A1B">
      <w:pPr>
        <w:spacing w:before="60" w:after="100" w:afterAutospacing="1"/>
        <w:jc w:val="center"/>
        <w:rPr>
          <w:rFonts w:ascii="Times New Roman" w:eastAsia="Times New Roman" w:hAnsi="Times New Roman" w:cs="Times New Roman"/>
          <w:iCs/>
          <w:color w:val="24292E"/>
        </w:rPr>
      </w:pPr>
    </w:p>
    <w:p w14:paraId="17E2053C" w14:textId="5332FA65" w:rsidR="000E143A" w:rsidRPr="002749A1" w:rsidRDefault="002C18D8" w:rsidP="000E143A">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I</w:t>
      </w:r>
      <w:r w:rsidR="00027070" w:rsidRPr="002749A1">
        <w:rPr>
          <w:rFonts w:ascii="Times New Roman" w:eastAsia="Times New Roman" w:hAnsi="Times New Roman" w:cs="Times New Roman"/>
          <w:iCs/>
          <w:color w:val="24292E"/>
        </w:rPr>
        <w:t xml:space="preserve">t </w:t>
      </w:r>
      <w:r w:rsidR="00CE1D9E" w:rsidRPr="002749A1">
        <w:rPr>
          <w:rFonts w:ascii="Times New Roman" w:eastAsia="Times New Roman" w:hAnsi="Times New Roman" w:cs="Times New Roman"/>
          <w:iCs/>
          <w:color w:val="24292E"/>
        </w:rPr>
        <w:t>can be seen that Random For</w:t>
      </w:r>
      <w:r w:rsidR="005E7CD0" w:rsidRPr="002749A1">
        <w:rPr>
          <w:rFonts w:ascii="Times New Roman" w:eastAsia="Times New Roman" w:hAnsi="Times New Roman" w:cs="Times New Roman"/>
          <w:iCs/>
          <w:color w:val="24292E"/>
        </w:rPr>
        <w:t>est</w:t>
      </w:r>
      <w:r w:rsidR="00F26B5C" w:rsidRPr="002749A1">
        <w:rPr>
          <w:rFonts w:ascii="Times New Roman" w:eastAsia="Times New Roman" w:hAnsi="Times New Roman" w:cs="Times New Roman"/>
          <w:iCs/>
          <w:color w:val="24292E"/>
        </w:rPr>
        <w:t xml:space="preserve"> (AUC = 0.61, RSD = 11.6)</w:t>
      </w:r>
      <w:r w:rsidR="005E7CD0" w:rsidRPr="002749A1">
        <w:rPr>
          <w:rFonts w:ascii="Times New Roman" w:eastAsia="Times New Roman" w:hAnsi="Times New Roman" w:cs="Times New Roman"/>
          <w:iCs/>
          <w:color w:val="24292E"/>
        </w:rPr>
        <w:t>, Gradient Boosting</w:t>
      </w:r>
      <w:r w:rsidR="00F26B5C" w:rsidRPr="002749A1">
        <w:rPr>
          <w:rFonts w:ascii="Times New Roman" w:eastAsia="Times New Roman" w:hAnsi="Times New Roman" w:cs="Times New Roman"/>
          <w:iCs/>
          <w:color w:val="24292E"/>
        </w:rPr>
        <w:t xml:space="preserve"> (AUC = </w:t>
      </w:r>
      <w:r w:rsidR="00EE4213" w:rsidRPr="002749A1">
        <w:rPr>
          <w:rFonts w:ascii="Times New Roman" w:eastAsia="Times New Roman" w:hAnsi="Times New Roman" w:cs="Times New Roman"/>
          <w:iCs/>
          <w:color w:val="24292E"/>
        </w:rPr>
        <w:t>0.62, RSD = 11.2)</w:t>
      </w:r>
      <w:r w:rsidR="00C770D3" w:rsidRPr="002749A1">
        <w:rPr>
          <w:rFonts w:ascii="Times New Roman" w:eastAsia="Times New Roman" w:hAnsi="Times New Roman" w:cs="Times New Roman"/>
          <w:iCs/>
          <w:color w:val="24292E"/>
        </w:rPr>
        <w:t>, and Decision Tree</w:t>
      </w:r>
      <w:r w:rsidR="00EE4213" w:rsidRPr="002749A1">
        <w:rPr>
          <w:rFonts w:ascii="Times New Roman" w:eastAsia="Times New Roman" w:hAnsi="Times New Roman" w:cs="Times New Roman"/>
          <w:iCs/>
          <w:color w:val="24292E"/>
        </w:rPr>
        <w:t xml:space="preserve"> (AUC = 0.59, RSD = 12.0)</w:t>
      </w:r>
      <w:r w:rsidR="005E7CD0" w:rsidRPr="002749A1">
        <w:rPr>
          <w:rFonts w:ascii="Times New Roman" w:eastAsia="Times New Roman" w:hAnsi="Times New Roman" w:cs="Times New Roman"/>
          <w:iCs/>
          <w:color w:val="24292E"/>
        </w:rPr>
        <w:t xml:space="preserve"> </w:t>
      </w:r>
      <w:r w:rsidR="003B5107" w:rsidRPr="002749A1">
        <w:rPr>
          <w:rFonts w:ascii="Times New Roman" w:eastAsia="Times New Roman" w:hAnsi="Times New Roman" w:cs="Times New Roman"/>
          <w:iCs/>
          <w:color w:val="24292E"/>
        </w:rPr>
        <w:t xml:space="preserve">have predictive performance </w:t>
      </w:r>
      <w:r w:rsidR="00D445C9" w:rsidRPr="002749A1">
        <w:rPr>
          <w:rFonts w:ascii="Times New Roman" w:eastAsia="Times New Roman" w:hAnsi="Times New Roman" w:cs="Times New Roman"/>
          <w:iCs/>
          <w:color w:val="24292E"/>
        </w:rPr>
        <w:t>higher than</w:t>
      </w:r>
      <w:r w:rsidR="003B5107" w:rsidRPr="002749A1">
        <w:rPr>
          <w:rFonts w:ascii="Times New Roman" w:eastAsia="Times New Roman" w:hAnsi="Times New Roman" w:cs="Times New Roman"/>
          <w:iCs/>
          <w:color w:val="24292E"/>
        </w:rPr>
        <w:t xml:space="preserve"> median values</w:t>
      </w:r>
      <w:r w:rsidR="00D445C9" w:rsidRPr="002749A1">
        <w:rPr>
          <w:rFonts w:ascii="Times New Roman" w:eastAsia="Times New Roman" w:hAnsi="Times New Roman" w:cs="Times New Roman"/>
          <w:iCs/>
          <w:color w:val="24292E"/>
        </w:rPr>
        <w:t xml:space="preserve"> (AUC = 0.56) and RSD lower than median values (RSD = 12.9).  </w:t>
      </w:r>
      <w:r w:rsidR="00C76146" w:rsidRPr="002749A1">
        <w:rPr>
          <w:rFonts w:ascii="Times New Roman" w:eastAsia="Times New Roman" w:hAnsi="Times New Roman" w:cs="Times New Roman"/>
          <w:iCs/>
          <w:color w:val="24292E"/>
        </w:rPr>
        <w:t xml:space="preserve">Therefore, these </w:t>
      </w:r>
      <w:r w:rsidR="008D331A" w:rsidRPr="002749A1">
        <w:rPr>
          <w:rFonts w:ascii="Times New Roman" w:eastAsia="Times New Roman" w:hAnsi="Times New Roman" w:cs="Times New Roman"/>
          <w:iCs/>
          <w:color w:val="24292E"/>
        </w:rPr>
        <w:t>classifier methods should be considered to have relatively high predictive performance and stability when compared to the other classifiers</w:t>
      </w:r>
      <w:r w:rsidR="00CD0B94" w:rsidRPr="002749A1">
        <w:rPr>
          <w:rFonts w:ascii="Times New Roman" w:eastAsia="Times New Roman" w:hAnsi="Times New Roman" w:cs="Times New Roman"/>
          <w:iCs/>
          <w:color w:val="24292E"/>
        </w:rPr>
        <w:t xml:space="preserve"> studied</w:t>
      </w:r>
      <w:r w:rsidR="008D331A" w:rsidRPr="002749A1">
        <w:rPr>
          <w:rFonts w:ascii="Times New Roman" w:eastAsia="Times New Roman" w:hAnsi="Times New Roman" w:cs="Times New Roman"/>
          <w:iCs/>
          <w:color w:val="24292E"/>
        </w:rPr>
        <w:t xml:space="preserve">. </w:t>
      </w:r>
      <w:r w:rsidR="008A3CB9" w:rsidRPr="002749A1">
        <w:rPr>
          <w:rFonts w:ascii="Times New Roman" w:eastAsia="Times New Roman" w:hAnsi="Times New Roman" w:cs="Times New Roman"/>
          <w:iCs/>
          <w:color w:val="24292E"/>
        </w:rPr>
        <w:t>Gaussian Naïve Bayes</w:t>
      </w:r>
      <w:r w:rsidR="009D56D3" w:rsidRPr="002749A1">
        <w:rPr>
          <w:rFonts w:ascii="Times New Roman" w:eastAsia="Times New Roman" w:hAnsi="Times New Roman" w:cs="Times New Roman"/>
          <w:iCs/>
          <w:color w:val="24292E"/>
        </w:rPr>
        <w:t xml:space="preserve"> (AUC = 0.50, RSD = 15.3)</w:t>
      </w:r>
      <w:r w:rsidR="00D42F5C" w:rsidRPr="002749A1">
        <w:rPr>
          <w:rFonts w:ascii="Times New Roman" w:eastAsia="Times New Roman" w:hAnsi="Times New Roman" w:cs="Times New Roman"/>
          <w:iCs/>
          <w:color w:val="24292E"/>
        </w:rPr>
        <w:t xml:space="preserve"> and Quadratic Discriminant Analysis (AUC = 0.51, RSD = 15.6)</w:t>
      </w:r>
      <w:r w:rsidR="008A3CB9" w:rsidRPr="002749A1">
        <w:rPr>
          <w:rFonts w:ascii="Times New Roman" w:eastAsia="Times New Roman" w:hAnsi="Times New Roman" w:cs="Times New Roman"/>
          <w:iCs/>
          <w:color w:val="24292E"/>
        </w:rPr>
        <w:t xml:space="preserve"> showed </w:t>
      </w:r>
      <w:r w:rsidR="009D56D3" w:rsidRPr="002749A1">
        <w:rPr>
          <w:rFonts w:ascii="Times New Roman" w:eastAsia="Times New Roman" w:hAnsi="Times New Roman" w:cs="Times New Roman"/>
          <w:iCs/>
          <w:color w:val="24292E"/>
        </w:rPr>
        <w:t>the</w:t>
      </w:r>
      <w:r w:rsidR="008A3CB9" w:rsidRPr="002749A1">
        <w:rPr>
          <w:rFonts w:ascii="Times New Roman" w:eastAsia="Times New Roman" w:hAnsi="Times New Roman" w:cs="Times New Roman"/>
          <w:iCs/>
          <w:color w:val="24292E"/>
        </w:rPr>
        <w:t xml:space="preserve"> worst predictive performance</w:t>
      </w:r>
      <w:r w:rsidR="009D56D3" w:rsidRPr="002749A1">
        <w:rPr>
          <w:rFonts w:ascii="Times New Roman" w:eastAsia="Times New Roman" w:hAnsi="Times New Roman" w:cs="Times New Roman"/>
          <w:iCs/>
          <w:color w:val="24292E"/>
        </w:rPr>
        <w:t xml:space="preserve"> and stability</w:t>
      </w:r>
      <w:r w:rsidR="00542108" w:rsidRPr="002749A1">
        <w:rPr>
          <w:rFonts w:ascii="Times New Roman" w:eastAsia="Times New Roman" w:hAnsi="Times New Roman" w:cs="Times New Roman"/>
          <w:iCs/>
          <w:color w:val="24292E"/>
        </w:rPr>
        <w:t xml:space="preserve"> with AUC values lower than the median and RSD values higher than the median</w:t>
      </w:r>
      <w:r w:rsidR="008A3CB9" w:rsidRPr="002749A1">
        <w:rPr>
          <w:rFonts w:ascii="Times New Roman" w:eastAsia="Times New Roman" w:hAnsi="Times New Roman" w:cs="Times New Roman"/>
          <w:iCs/>
          <w:color w:val="24292E"/>
        </w:rPr>
        <w:t xml:space="preserve">. </w:t>
      </w:r>
      <w:r w:rsidR="00451016" w:rsidRPr="002749A1">
        <w:rPr>
          <w:rFonts w:ascii="Times New Roman" w:eastAsia="Times New Roman" w:hAnsi="Times New Roman" w:cs="Times New Roman"/>
          <w:iCs/>
          <w:color w:val="24292E"/>
        </w:rPr>
        <w:t xml:space="preserve">Some classifiers such as Bagging (AUC = 0.61, RSD = 14.6) showed predictive performance above the median AUC value but </w:t>
      </w:r>
      <w:r w:rsidR="00A82E95" w:rsidRPr="002749A1">
        <w:rPr>
          <w:rFonts w:ascii="Times New Roman" w:eastAsia="Times New Roman" w:hAnsi="Times New Roman" w:cs="Times New Roman"/>
          <w:iCs/>
          <w:color w:val="24292E"/>
        </w:rPr>
        <w:t xml:space="preserve">stability </w:t>
      </w:r>
      <w:r w:rsidR="00F949C4" w:rsidRPr="002749A1">
        <w:rPr>
          <w:rFonts w:ascii="Times New Roman" w:eastAsia="Times New Roman" w:hAnsi="Times New Roman" w:cs="Times New Roman"/>
          <w:iCs/>
          <w:color w:val="24292E"/>
        </w:rPr>
        <w:t>above</w:t>
      </w:r>
      <w:r w:rsidR="00451016" w:rsidRPr="002749A1">
        <w:rPr>
          <w:rFonts w:ascii="Times New Roman" w:eastAsia="Times New Roman" w:hAnsi="Times New Roman" w:cs="Times New Roman"/>
          <w:iCs/>
          <w:color w:val="24292E"/>
        </w:rPr>
        <w:t xml:space="preserve"> the median RSD value, indicating high predictive performance </w:t>
      </w:r>
      <w:r w:rsidR="00D07D0D" w:rsidRPr="002749A1">
        <w:rPr>
          <w:rFonts w:ascii="Times New Roman" w:eastAsia="Times New Roman" w:hAnsi="Times New Roman" w:cs="Times New Roman"/>
          <w:iCs/>
          <w:color w:val="24292E"/>
        </w:rPr>
        <w:t>but</w:t>
      </w:r>
      <w:r w:rsidR="00451016" w:rsidRPr="002749A1">
        <w:rPr>
          <w:rFonts w:ascii="Times New Roman" w:eastAsia="Times New Roman" w:hAnsi="Times New Roman" w:cs="Times New Roman"/>
          <w:iCs/>
          <w:color w:val="24292E"/>
        </w:rPr>
        <w:t xml:space="preserve"> low stability. Oppositely, some classifiers such as </w:t>
      </w:r>
      <w:r w:rsidR="00B7257F" w:rsidRPr="002749A1">
        <w:rPr>
          <w:rFonts w:ascii="Times New Roman" w:eastAsia="Times New Roman" w:hAnsi="Times New Roman" w:cs="Times New Roman"/>
          <w:iCs/>
          <w:color w:val="24292E"/>
        </w:rPr>
        <w:t>Logistic Regression</w:t>
      </w:r>
      <w:r w:rsidR="00D445C9" w:rsidRPr="002749A1">
        <w:rPr>
          <w:rFonts w:ascii="Times New Roman" w:eastAsia="Times New Roman" w:hAnsi="Times New Roman" w:cs="Times New Roman"/>
          <w:iCs/>
          <w:color w:val="24292E"/>
        </w:rPr>
        <w:t xml:space="preserve"> (AUC = 0.55, RSD = 11.7)</w:t>
      </w:r>
      <w:r w:rsidR="00B7257F" w:rsidRPr="002749A1">
        <w:rPr>
          <w:rFonts w:ascii="Times New Roman" w:eastAsia="Times New Roman" w:hAnsi="Times New Roman" w:cs="Times New Roman"/>
          <w:iCs/>
          <w:color w:val="24292E"/>
        </w:rPr>
        <w:t xml:space="preserve"> and Multi Layer Perceptron (</w:t>
      </w:r>
      <w:r w:rsidR="00D445C9" w:rsidRPr="002749A1">
        <w:rPr>
          <w:rFonts w:ascii="Times New Roman" w:eastAsia="Times New Roman" w:hAnsi="Times New Roman" w:cs="Times New Roman"/>
          <w:iCs/>
          <w:color w:val="24292E"/>
        </w:rPr>
        <w:t>AUC = 0.55, RSD = 12.6)</w:t>
      </w:r>
      <w:r w:rsidR="00F949C4" w:rsidRPr="002749A1">
        <w:rPr>
          <w:rFonts w:ascii="Times New Roman" w:eastAsia="Times New Roman" w:hAnsi="Times New Roman" w:cs="Times New Roman"/>
          <w:iCs/>
          <w:color w:val="24292E"/>
        </w:rPr>
        <w:t xml:space="preserve"> demonstrate</w:t>
      </w:r>
      <w:r w:rsidR="00B7257F" w:rsidRPr="002749A1">
        <w:rPr>
          <w:rFonts w:ascii="Times New Roman" w:eastAsia="Times New Roman" w:hAnsi="Times New Roman" w:cs="Times New Roman"/>
          <w:iCs/>
          <w:color w:val="24292E"/>
        </w:rPr>
        <w:t xml:space="preserve"> predictive performance below the median AUC value </w:t>
      </w:r>
      <w:r w:rsidR="00564779" w:rsidRPr="002749A1">
        <w:rPr>
          <w:rFonts w:ascii="Times New Roman" w:eastAsia="Times New Roman" w:hAnsi="Times New Roman" w:cs="Times New Roman"/>
          <w:iCs/>
          <w:color w:val="24292E"/>
        </w:rPr>
        <w:t>and stability</w:t>
      </w:r>
      <w:r w:rsidR="00B7257F" w:rsidRPr="002749A1">
        <w:rPr>
          <w:rFonts w:ascii="Times New Roman" w:eastAsia="Times New Roman" w:hAnsi="Times New Roman" w:cs="Times New Roman"/>
          <w:iCs/>
          <w:color w:val="24292E"/>
        </w:rPr>
        <w:t xml:space="preserve"> above the median RSD value, indicating low predicative performance but high stability. </w:t>
      </w:r>
    </w:p>
    <w:p w14:paraId="4398A443" w14:textId="77777777" w:rsidR="0021673B" w:rsidRPr="002749A1" w:rsidRDefault="0021673B" w:rsidP="0021673B">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Justification</w:t>
      </w:r>
    </w:p>
    <w:p w14:paraId="51E26F7D"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color w:val="24292E"/>
        </w:rP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14:paraId="76DBDD62" w14:textId="77777777" w:rsidR="0021673B" w:rsidRPr="002749A1" w:rsidRDefault="0021673B" w:rsidP="0021673B">
      <w:pPr>
        <w:numPr>
          <w:ilvl w:val="0"/>
          <w:numId w:val="12"/>
        </w:numPr>
        <w:spacing w:before="100" w:beforeAutospacing="1"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Are the final results found stronger than the benchmark result reported earlier?</w:t>
      </w:r>
    </w:p>
    <w:p w14:paraId="6BC8E3AC" w14:textId="77777777" w:rsidR="0021673B" w:rsidRPr="002749A1" w:rsidRDefault="0021673B" w:rsidP="0021673B">
      <w:pPr>
        <w:numPr>
          <w:ilvl w:val="0"/>
          <w:numId w:val="12"/>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Have you thoroughly analyzed and discussed the final solution?</w:t>
      </w:r>
    </w:p>
    <w:p w14:paraId="14D32D0E" w14:textId="77777777" w:rsidR="0021673B" w:rsidRPr="002749A1" w:rsidRDefault="0021673B" w:rsidP="0021673B">
      <w:pPr>
        <w:numPr>
          <w:ilvl w:val="0"/>
          <w:numId w:val="12"/>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Is the final solution significant enough to have solved the problem?</w:t>
      </w:r>
    </w:p>
    <w:p w14:paraId="3D850F99" w14:textId="13FC044E" w:rsidR="00E42B38" w:rsidRPr="002749A1" w:rsidRDefault="00E42B38" w:rsidP="00E42B38">
      <w:p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Cs/>
          <w:color w:val="24292E"/>
        </w:rPr>
        <w:t xml:space="preserve">Overall, classifiers were shown to have </w:t>
      </w:r>
      <w:r w:rsidR="00942AF7" w:rsidRPr="002749A1">
        <w:rPr>
          <w:rFonts w:ascii="Times New Roman" w:eastAsia="Times New Roman" w:hAnsi="Times New Roman" w:cs="Times New Roman"/>
          <w:iCs/>
          <w:color w:val="24292E"/>
        </w:rPr>
        <w:t>lower</w:t>
      </w:r>
      <w:r w:rsidRPr="002749A1">
        <w:rPr>
          <w:rFonts w:ascii="Times New Roman" w:eastAsia="Times New Roman" w:hAnsi="Times New Roman" w:cs="Times New Roman"/>
          <w:iCs/>
          <w:color w:val="24292E"/>
        </w:rPr>
        <w:t xml:space="preserve"> predictive performance</w:t>
      </w:r>
      <w:r w:rsidR="00B23EAD" w:rsidRPr="002749A1">
        <w:rPr>
          <w:rFonts w:ascii="Times New Roman" w:eastAsia="Times New Roman" w:hAnsi="Times New Roman" w:cs="Times New Roman"/>
          <w:iCs/>
          <w:color w:val="24292E"/>
        </w:rPr>
        <w:t xml:space="preserve"> and higher RSD values</w:t>
      </w:r>
      <w:r w:rsidRPr="002749A1">
        <w:rPr>
          <w:rFonts w:ascii="Times New Roman" w:eastAsia="Times New Roman" w:hAnsi="Times New Roman" w:cs="Times New Roman"/>
          <w:iCs/>
          <w:color w:val="24292E"/>
        </w:rPr>
        <w:t xml:space="preserve"> when compared to their counterparts in Parmer et al. </w:t>
      </w:r>
      <w:r w:rsidR="00B23EAD" w:rsidRPr="002749A1">
        <w:rPr>
          <w:rFonts w:ascii="Times New Roman" w:eastAsia="Times New Roman" w:hAnsi="Times New Roman" w:cs="Times New Roman"/>
          <w:iCs/>
          <w:color w:val="24292E"/>
        </w:rPr>
        <w:t>For example, Random Forrest was show</w:t>
      </w:r>
      <w:r w:rsidR="00E456BE" w:rsidRPr="002749A1">
        <w:rPr>
          <w:rFonts w:ascii="Times New Roman" w:eastAsia="Times New Roman" w:hAnsi="Times New Roman" w:cs="Times New Roman"/>
          <w:iCs/>
          <w:color w:val="24292E"/>
        </w:rPr>
        <w:t>n to have an AUC and RSD of 0.66 and 3.5</w:t>
      </w:r>
      <w:r w:rsidR="00B23EAD" w:rsidRPr="002749A1">
        <w:rPr>
          <w:rFonts w:ascii="Times New Roman" w:eastAsia="Times New Roman" w:hAnsi="Times New Roman" w:cs="Times New Roman"/>
          <w:iCs/>
          <w:color w:val="24292E"/>
        </w:rPr>
        <w:t xml:space="preserve"> </w:t>
      </w:r>
      <w:r w:rsidR="00D07757" w:rsidRPr="002749A1">
        <w:rPr>
          <w:rFonts w:ascii="Times New Roman" w:eastAsia="Times New Roman" w:hAnsi="Times New Roman" w:cs="Times New Roman"/>
          <w:iCs/>
          <w:color w:val="24292E"/>
        </w:rPr>
        <w:t>respectively</w:t>
      </w:r>
      <w:r w:rsidR="007E34FC" w:rsidRPr="002749A1">
        <w:rPr>
          <w:rFonts w:ascii="Times New Roman" w:eastAsia="Times New Roman" w:hAnsi="Times New Roman" w:cs="Times New Roman"/>
          <w:iCs/>
          <w:color w:val="24292E"/>
        </w:rPr>
        <w:t xml:space="preserve"> </w:t>
      </w:r>
      <w:r w:rsidR="00B23EAD" w:rsidRPr="002749A1">
        <w:rPr>
          <w:rFonts w:ascii="Times New Roman" w:eastAsia="Times New Roman" w:hAnsi="Times New Roman" w:cs="Times New Roman"/>
          <w:iCs/>
          <w:color w:val="24292E"/>
        </w:rPr>
        <w:t xml:space="preserve">in Parmer et al, which is higher in predictive performance and stability when compared to our Random Forrest implementation. </w:t>
      </w:r>
      <w:r w:rsidRPr="002749A1">
        <w:rPr>
          <w:rFonts w:ascii="Times New Roman" w:eastAsia="Times New Roman" w:hAnsi="Times New Roman" w:cs="Times New Roman"/>
          <w:iCs/>
          <w:color w:val="24292E"/>
        </w:rPr>
        <w:t xml:space="preserve">This is </w:t>
      </w:r>
      <w:r w:rsidR="00203479" w:rsidRPr="002749A1">
        <w:rPr>
          <w:rFonts w:ascii="Times New Roman" w:eastAsia="Times New Roman" w:hAnsi="Times New Roman" w:cs="Times New Roman"/>
          <w:iCs/>
          <w:color w:val="24292E"/>
        </w:rPr>
        <w:t>possibly</w:t>
      </w:r>
      <w:r w:rsidRPr="002749A1">
        <w:rPr>
          <w:rFonts w:ascii="Times New Roman" w:eastAsia="Times New Roman" w:hAnsi="Times New Roman" w:cs="Times New Roman"/>
          <w:iCs/>
          <w:color w:val="24292E"/>
        </w:rPr>
        <w:t xml:space="preserve"> due to a smaller training size</w:t>
      </w:r>
      <w:r w:rsidR="00BB31E0" w:rsidRPr="002749A1">
        <w:rPr>
          <w:rFonts w:ascii="Times New Roman" w:eastAsia="Times New Roman" w:hAnsi="Times New Roman" w:cs="Times New Roman"/>
          <w:iCs/>
          <w:color w:val="24292E"/>
        </w:rPr>
        <w:t xml:space="preserve"> utilized in our study when compared to Parmer et al, i.e. 120 samples </w:t>
      </w:r>
      <w:r w:rsidR="003C618A" w:rsidRPr="002749A1">
        <w:rPr>
          <w:rFonts w:ascii="Times New Roman" w:eastAsia="Times New Roman" w:hAnsi="Times New Roman" w:cs="Times New Roman"/>
          <w:iCs/>
          <w:color w:val="24292E"/>
        </w:rPr>
        <w:t xml:space="preserve">in our study </w:t>
      </w:r>
      <w:r w:rsidR="00BB31E0" w:rsidRPr="002749A1">
        <w:rPr>
          <w:rFonts w:ascii="Times New Roman" w:eastAsia="Times New Roman" w:hAnsi="Times New Roman" w:cs="Times New Roman"/>
          <w:iCs/>
          <w:color w:val="24292E"/>
        </w:rPr>
        <w:t>vs. 310 samples</w:t>
      </w:r>
      <w:r w:rsidR="003C618A" w:rsidRPr="002749A1">
        <w:rPr>
          <w:rFonts w:ascii="Times New Roman" w:eastAsia="Times New Roman" w:hAnsi="Times New Roman" w:cs="Times New Roman"/>
          <w:iCs/>
          <w:color w:val="24292E"/>
        </w:rPr>
        <w:t xml:space="preserve"> in Parmer et al</w:t>
      </w:r>
      <w:r w:rsidRPr="002749A1">
        <w:rPr>
          <w:rFonts w:ascii="Times New Roman" w:eastAsia="Times New Roman" w:hAnsi="Times New Roman" w:cs="Times New Roman"/>
          <w:iCs/>
          <w:color w:val="24292E"/>
        </w:rPr>
        <w:t xml:space="preserve">. </w:t>
      </w:r>
      <w:r w:rsidR="00614562" w:rsidRPr="002749A1">
        <w:rPr>
          <w:rFonts w:ascii="Times New Roman" w:eastAsia="Times New Roman" w:hAnsi="Times New Roman" w:cs="Times New Roman"/>
          <w:iCs/>
          <w:color w:val="24292E"/>
        </w:rPr>
        <w:t xml:space="preserve">Random Forrest was shown to be one of the best classifiers in Parmer et al and this held true for our data as well. </w:t>
      </w:r>
      <w:r w:rsidR="00E275EB" w:rsidRPr="002749A1">
        <w:rPr>
          <w:rFonts w:ascii="Times New Roman" w:eastAsia="Times New Roman" w:hAnsi="Times New Roman" w:cs="Times New Roman"/>
          <w:iCs/>
          <w:color w:val="24292E"/>
        </w:rPr>
        <w:t>Interestingly</w:t>
      </w:r>
      <w:r w:rsidR="009A2CF6" w:rsidRPr="002749A1">
        <w:rPr>
          <w:rFonts w:ascii="Times New Roman" w:eastAsia="Times New Roman" w:hAnsi="Times New Roman" w:cs="Times New Roman"/>
          <w:iCs/>
          <w:color w:val="24292E"/>
        </w:rPr>
        <w:t xml:space="preserve">, some of the classifiers demonstrate the opposite behavior that was observed in Parmer et al. For example, Naïve Bayes was shown to be one of the best classifiers in terms of both predictive performance and stability in Parmer et al but was shown to be the worst for </w:t>
      </w:r>
      <w:r w:rsidR="00BB31E0" w:rsidRPr="002749A1">
        <w:rPr>
          <w:rFonts w:ascii="Times New Roman" w:eastAsia="Times New Roman" w:hAnsi="Times New Roman" w:cs="Times New Roman"/>
          <w:iCs/>
          <w:color w:val="24292E"/>
        </w:rPr>
        <w:t>both these values in our study.</w:t>
      </w:r>
      <w:r w:rsidR="00046EEC" w:rsidRPr="002749A1">
        <w:rPr>
          <w:rFonts w:ascii="Times New Roman" w:eastAsia="Times New Roman" w:hAnsi="Times New Roman" w:cs="Times New Roman"/>
          <w:iCs/>
          <w:color w:val="24292E"/>
        </w:rPr>
        <w:t xml:space="preserve"> Additionally, Decision Tree and B</w:t>
      </w:r>
      <w:r w:rsidR="00614562" w:rsidRPr="002749A1">
        <w:rPr>
          <w:rFonts w:ascii="Times New Roman" w:eastAsia="Times New Roman" w:hAnsi="Times New Roman" w:cs="Times New Roman"/>
          <w:iCs/>
          <w:color w:val="24292E"/>
        </w:rPr>
        <w:t>oosting were shown to have relatively poor predictive performance and stability in Parmer et al, but were among the best models in our study.</w:t>
      </w:r>
      <w:r w:rsidR="00BB31E0" w:rsidRPr="002749A1">
        <w:rPr>
          <w:rFonts w:ascii="Times New Roman" w:eastAsia="Times New Roman" w:hAnsi="Times New Roman" w:cs="Times New Roman"/>
          <w:iCs/>
          <w:color w:val="24292E"/>
        </w:rPr>
        <w:t xml:space="preserve"> This potentially </w:t>
      </w:r>
      <w:r w:rsidR="00C35FB4" w:rsidRPr="002749A1">
        <w:rPr>
          <w:rFonts w:ascii="Times New Roman" w:eastAsia="Times New Roman" w:hAnsi="Times New Roman" w:cs="Times New Roman"/>
          <w:iCs/>
          <w:color w:val="24292E"/>
        </w:rPr>
        <w:t xml:space="preserve">highlights the idea that </w:t>
      </w:r>
      <w:r w:rsidR="00E16E61" w:rsidRPr="002749A1">
        <w:rPr>
          <w:rFonts w:ascii="Times New Roman" w:eastAsia="Times New Roman" w:hAnsi="Times New Roman" w:cs="Times New Roman"/>
          <w:iCs/>
          <w:color w:val="24292E"/>
        </w:rPr>
        <w:t xml:space="preserve">the </w:t>
      </w:r>
      <w:r w:rsidR="005704B6" w:rsidRPr="002749A1">
        <w:rPr>
          <w:rFonts w:ascii="Times New Roman" w:eastAsia="Times New Roman" w:hAnsi="Times New Roman" w:cs="Times New Roman"/>
          <w:iCs/>
          <w:color w:val="24292E"/>
        </w:rPr>
        <w:t xml:space="preserve">best classification methods for radiomics studies are highly dependent on the imaging modality and the type of tumor being </w:t>
      </w:r>
      <w:r w:rsidR="00785650" w:rsidRPr="002749A1">
        <w:rPr>
          <w:rFonts w:ascii="Times New Roman" w:eastAsia="Times New Roman" w:hAnsi="Times New Roman" w:cs="Times New Roman"/>
          <w:iCs/>
          <w:color w:val="24292E"/>
        </w:rPr>
        <w:t>studied</w:t>
      </w:r>
      <w:r w:rsidR="005704B6" w:rsidRPr="002749A1">
        <w:rPr>
          <w:rFonts w:ascii="Times New Roman" w:eastAsia="Times New Roman" w:hAnsi="Times New Roman" w:cs="Times New Roman"/>
          <w:iCs/>
          <w:color w:val="24292E"/>
        </w:rPr>
        <w:t xml:space="preserve">.  </w:t>
      </w:r>
    </w:p>
    <w:p w14:paraId="04743766" w14:textId="77777777" w:rsidR="0021673B" w:rsidRPr="002749A1" w:rsidRDefault="0021673B" w:rsidP="0021673B">
      <w:pPr>
        <w:pBdr>
          <w:bottom w:val="single" w:sz="6" w:space="4" w:color="EAECEF"/>
        </w:pBdr>
        <w:spacing w:before="360" w:after="240"/>
        <w:outlineLvl w:val="1"/>
        <w:rPr>
          <w:rFonts w:ascii="Times New Roman" w:eastAsia="Times New Roman" w:hAnsi="Times New Roman" w:cs="Times New Roman"/>
          <w:b/>
          <w:bCs/>
          <w:color w:val="24292E"/>
          <w:sz w:val="30"/>
          <w:szCs w:val="30"/>
        </w:rPr>
      </w:pPr>
      <w:r w:rsidRPr="002749A1">
        <w:rPr>
          <w:rFonts w:ascii="Times New Roman" w:eastAsia="Times New Roman" w:hAnsi="Times New Roman" w:cs="Times New Roman"/>
          <w:b/>
          <w:bCs/>
          <w:color w:val="24292E"/>
          <w:sz w:val="30"/>
          <w:szCs w:val="30"/>
        </w:rPr>
        <w:t>V. Conclusion</w:t>
      </w:r>
    </w:p>
    <w:p w14:paraId="797DF834"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i/>
          <w:iCs/>
          <w:color w:val="24292E"/>
        </w:rPr>
        <w:t>(approx. 1-2 pages)</w:t>
      </w:r>
    </w:p>
    <w:p w14:paraId="70A7CCE9" w14:textId="77777777" w:rsidR="0021673B" w:rsidRPr="002749A1" w:rsidRDefault="0021673B" w:rsidP="0021673B">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Free-Form Visualization</w:t>
      </w:r>
    </w:p>
    <w:p w14:paraId="706D07BE"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color w:val="24292E"/>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14:paraId="21CF0307" w14:textId="77777777" w:rsidR="0021673B" w:rsidRPr="002749A1" w:rsidRDefault="0021673B" w:rsidP="0021673B">
      <w:pPr>
        <w:numPr>
          <w:ilvl w:val="0"/>
          <w:numId w:val="13"/>
        </w:numPr>
        <w:spacing w:before="100" w:beforeAutospacing="1"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Have you visualized a relevant or important quality about the problem, dataset, input data, or results?</w:t>
      </w:r>
    </w:p>
    <w:p w14:paraId="1DB3F8E4" w14:textId="77777777" w:rsidR="0021673B" w:rsidRPr="002749A1" w:rsidRDefault="0021673B" w:rsidP="0021673B">
      <w:pPr>
        <w:numPr>
          <w:ilvl w:val="0"/>
          <w:numId w:val="13"/>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Is the visualization thoroughly analyzed and discussed?</w:t>
      </w:r>
    </w:p>
    <w:p w14:paraId="1C5FF209" w14:textId="77777777" w:rsidR="0021673B" w:rsidRPr="002749A1" w:rsidRDefault="0021673B" w:rsidP="0021673B">
      <w:pPr>
        <w:numPr>
          <w:ilvl w:val="0"/>
          <w:numId w:val="13"/>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If a plot is provided, are the axes, title, and datum clearly defined?</w:t>
      </w:r>
    </w:p>
    <w:p w14:paraId="623A4A94" w14:textId="77777777" w:rsidR="00CD707E" w:rsidRPr="002749A1" w:rsidRDefault="009510B3" w:rsidP="009630AA">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In this study there are three</w:t>
      </w:r>
      <w:r w:rsidR="00685588" w:rsidRPr="002749A1">
        <w:rPr>
          <w:rFonts w:ascii="Times New Roman" w:eastAsia="Times New Roman" w:hAnsi="Times New Roman" w:cs="Times New Roman"/>
          <w:iCs/>
          <w:color w:val="24292E"/>
        </w:rPr>
        <w:t xml:space="preserve"> experimental factors that may affect the prediction of radiomics based survival outcomes: </w:t>
      </w:r>
      <w:r w:rsidR="0006151F" w:rsidRPr="002749A1">
        <w:rPr>
          <w:rFonts w:ascii="Times New Roman" w:eastAsia="Times New Roman" w:hAnsi="Times New Roman" w:cs="Times New Roman"/>
          <w:iCs/>
          <w:color w:val="24292E"/>
        </w:rPr>
        <w:t>classification method, feature selection method, and number of features used.</w:t>
      </w:r>
      <w:r w:rsidR="00760C6E" w:rsidRPr="002749A1">
        <w:rPr>
          <w:rFonts w:ascii="Times New Roman" w:eastAsia="Times New Roman" w:hAnsi="Times New Roman" w:cs="Times New Roman"/>
          <w:iCs/>
          <w:color w:val="24292E"/>
        </w:rPr>
        <w:t xml:space="preserve"> In addition, the interactions between these factors also have a role in predictive performance.</w:t>
      </w:r>
      <w:r w:rsidR="00685588" w:rsidRPr="002749A1">
        <w:rPr>
          <w:rFonts w:ascii="Times New Roman" w:eastAsia="Times New Roman" w:hAnsi="Times New Roman" w:cs="Times New Roman"/>
          <w:iCs/>
          <w:color w:val="24292E"/>
        </w:rPr>
        <w:t xml:space="preserve"> </w:t>
      </w:r>
      <w:r w:rsidR="009630AA" w:rsidRPr="002749A1">
        <w:rPr>
          <w:rFonts w:ascii="Times New Roman" w:eastAsia="Times New Roman" w:hAnsi="Times New Roman" w:cs="Times New Roman"/>
          <w:iCs/>
          <w:color w:val="24292E"/>
        </w:rPr>
        <w:t>Multivariate analysis of variance (ANOVA) was performed to determine the variability in AUC scores contributed by each of the expe</w:t>
      </w:r>
      <w:r w:rsidR="001223A1" w:rsidRPr="002749A1">
        <w:rPr>
          <w:rFonts w:ascii="Times New Roman" w:eastAsia="Times New Roman" w:hAnsi="Times New Roman" w:cs="Times New Roman"/>
          <w:iCs/>
          <w:color w:val="24292E"/>
        </w:rPr>
        <w:t xml:space="preserve">rimental factors </w:t>
      </w:r>
      <w:r w:rsidR="00725455" w:rsidRPr="002749A1">
        <w:rPr>
          <w:rFonts w:ascii="Times New Roman" w:eastAsia="Times New Roman" w:hAnsi="Times New Roman" w:cs="Times New Roman"/>
          <w:iCs/>
          <w:color w:val="24292E"/>
        </w:rPr>
        <w:t>and their interactions</w:t>
      </w:r>
      <w:r w:rsidR="001223A1" w:rsidRPr="002749A1">
        <w:rPr>
          <w:rFonts w:ascii="Times New Roman" w:eastAsia="Times New Roman" w:hAnsi="Times New Roman" w:cs="Times New Roman"/>
          <w:iCs/>
          <w:color w:val="24292E"/>
        </w:rPr>
        <w:t xml:space="preserve">. </w:t>
      </w:r>
      <w:r w:rsidR="00CA0B03" w:rsidRPr="002749A1">
        <w:rPr>
          <w:rFonts w:ascii="Times New Roman" w:eastAsia="Times New Roman" w:hAnsi="Times New Roman" w:cs="Times New Roman"/>
          <w:iCs/>
          <w:color w:val="24292E"/>
        </w:rPr>
        <w:t>The AUC scores used for each classifier/feature selection combination were the mean values after 10 iterations of the train test split procedure</w:t>
      </w:r>
      <w:r w:rsidR="00A45173" w:rsidRPr="002749A1">
        <w:rPr>
          <w:rFonts w:ascii="Times New Roman" w:eastAsia="Times New Roman" w:hAnsi="Times New Roman" w:cs="Times New Roman"/>
          <w:iCs/>
          <w:color w:val="24292E"/>
        </w:rPr>
        <w:t xml:space="preserve"> TABLE X</w:t>
      </w:r>
      <w:r w:rsidR="00CA0B03" w:rsidRPr="002749A1">
        <w:rPr>
          <w:rFonts w:ascii="Times New Roman" w:eastAsia="Times New Roman" w:hAnsi="Times New Roman" w:cs="Times New Roman"/>
          <w:iCs/>
          <w:color w:val="24292E"/>
        </w:rPr>
        <w:t xml:space="preserve">. </w:t>
      </w:r>
      <w:r w:rsidRPr="002749A1">
        <w:rPr>
          <w:rFonts w:ascii="Times New Roman" w:eastAsia="Times New Roman" w:hAnsi="Times New Roman" w:cs="Times New Roman"/>
          <w:iCs/>
          <w:color w:val="24292E"/>
        </w:rPr>
        <w:t>In order to compare the variability contributed</w:t>
      </w:r>
      <w:r w:rsidR="00A45173" w:rsidRPr="002749A1">
        <w:rPr>
          <w:rFonts w:ascii="Times New Roman" w:eastAsia="Times New Roman" w:hAnsi="Times New Roman" w:cs="Times New Roman"/>
          <w:iCs/>
          <w:color w:val="24292E"/>
        </w:rPr>
        <w:t xml:space="preserve"> to predictive performance</w:t>
      </w:r>
      <w:r w:rsidRPr="002749A1">
        <w:rPr>
          <w:rFonts w:ascii="Times New Roman" w:eastAsia="Times New Roman" w:hAnsi="Times New Roman" w:cs="Times New Roman"/>
          <w:iCs/>
          <w:color w:val="24292E"/>
        </w:rPr>
        <w:t xml:space="preserve"> by each factor, the </w:t>
      </w:r>
      <w:r w:rsidR="00D64CBE" w:rsidRPr="002749A1">
        <w:rPr>
          <w:rFonts w:ascii="Times New Roman" w:eastAsia="Times New Roman" w:hAnsi="Times New Roman" w:cs="Times New Roman"/>
          <w:iCs/>
          <w:color w:val="24292E"/>
        </w:rPr>
        <w:t>variance (sum of squares) calculated for each factor</w:t>
      </w:r>
      <w:r w:rsidRPr="002749A1">
        <w:rPr>
          <w:rFonts w:ascii="Times New Roman" w:eastAsia="Times New Roman" w:hAnsi="Times New Roman" w:cs="Times New Roman"/>
          <w:iCs/>
          <w:color w:val="24292E"/>
        </w:rPr>
        <w:t xml:space="preserve"> </w:t>
      </w:r>
      <w:r w:rsidR="00D64CBE" w:rsidRPr="002749A1">
        <w:rPr>
          <w:rFonts w:ascii="Times New Roman" w:eastAsia="Times New Roman" w:hAnsi="Times New Roman" w:cs="Times New Roman"/>
          <w:iCs/>
          <w:color w:val="24292E"/>
        </w:rPr>
        <w:t xml:space="preserve">was divided by total variance and multiplied by 100 to yield the percent variance </w:t>
      </w:r>
      <w:r w:rsidR="00A45173" w:rsidRPr="002749A1">
        <w:rPr>
          <w:rFonts w:ascii="Times New Roman" w:eastAsia="Times New Roman" w:hAnsi="Times New Roman" w:cs="Times New Roman"/>
          <w:iCs/>
          <w:color w:val="24292E"/>
        </w:rPr>
        <w:t xml:space="preserve">for </w:t>
      </w:r>
      <w:r w:rsidR="00D64CBE" w:rsidRPr="002749A1">
        <w:rPr>
          <w:rFonts w:ascii="Times New Roman" w:eastAsia="Times New Roman" w:hAnsi="Times New Roman" w:cs="Times New Roman"/>
          <w:iCs/>
          <w:color w:val="24292E"/>
        </w:rPr>
        <w:t>each</w:t>
      </w:r>
      <w:r w:rsidR="006B1F9F" w:rsidRPr="002749A1">
        <w:rPr>
          <w:rFonts w:ascii="Times New Roman" w:eastAsia="Times New Roman" w:hAnsi="Times New Roman" w:cs="Times New Roman"/>
          <w:iCs/>
          <w:color w:val="24292E"/>
        </w:rPr>
        <w:t xml:space="preserve"> factor</w:t>
      </w:r>
      <w:r w:rsidR="00B47517" w:rsidRPr="002749A1">
        <w:rPr>
          <w:rFonts w:ascii="Times New Roman" w:eastAsia="Times New Roman" w:hAnsi="Times New Roman" w:cs="Times New Roman"/>
          <w:iCs/>
          <w:color w:val="24292E"/>
        </w:rPr>
        <w:t xml:space="preserve"> (FIG X)</w:t>
      </w:r>
      <w:r w:rsidRPr="002749A1">
        <w:rPr>
          <w:rFonts w:ascii="Times New Roman" w:eastAsia="Times New Roman" w:hAnsi="Times New Roman" w:cs="Times New Roman"/>
          <w:iCs/>
          <w:color w:val="24292E"/>
        </w:rPr>
        <w:t>.</w:t>
      </w:r>
      <w:r w:rsidR="00501D3B" w:rsidRPr="002749A1">
        <w:rPr>
          <w:rFonts w:ascii="Times New Roman" w:eastAsia="Times New Roman" w:hAnsi="Times New Roman" w:cs="Times New Roman"/>
          <w:iCs/>
          <w:color w:val="24292E"/>
        </w:rPr>
        <w:t xml:space="preserve"> </w:t>
      </w:r>
    </w:p>
    <w:p w14:paraId="27532CDC" w14:textId="58E15BC6" w:rsidR="00CD707E" w:rsidRPr="002749A1" w:rsidRDefault="00CD707E" w:rsidP="009630AA">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noProof/>
          <w:color w:val="24292E"/>
        </w:rPr>
        <w:drawing>
          <wp:inline distT="0" distB="0" distL="0" distR="0" wp14:anchorId="5FCD2F7B" wp14:editId="7CA0033F">
            <wp:extent cx="4081434" cy="4338229"/>
            <wp:effectExtent l="0" t="0" r="8255" b="5715"/>
            <wp:docPr id="8" name="Picture 8" descr="Macintosh HD:Users:kareemwahid:Desktop:Brats17TrainingData:Variation_graph_6-8-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areemwahid:Desktop:Brats17TrainingData:Variation_graph_6-8-17.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1434" cy="4338229"/>
                    </a:xfrm>
                    <a:prstGeom prst="rect">
                      <a:avLst/>
                    </a:prstGeom>
                    <a:noFill/>
                    <a:ln>
                      <a:noFill/>
                    </a:ln>
                  </pic:spPr>
                </pic:pic>
              </a:graphicData>
            </a:graphic>
          </wp:inline>
        </w:drawing>
      </w:r>
    </w:p>
    <w:p w14:paraId="725EC2BB" w14:textId="2EF0F4A4" w:rsidR="00CD707E" w:rsidRPr="002749A1" w:rsidRDefault="00CD707E" w:rsidP="00CD707E">
      <w:pPr>
        <w:jc w:val="center"/>
        <w:rPr>
          <w:rFonts w:ascii="Times New Roman" w:hAnsi="Times New Roman" w:cs="Times New Roman"/>
          <w:sz w:val="20"/>
          <w:szCs w:val="20"/>
        </w:rPr>
      </w:pPr>
      <w:r w:rsidRPr="002749A1">
        <w:rPr>
          <w:rFonts w:ascii="Times New Roman" w:hAnsi="Times New Roman" w:cs="Times New Roman"/>
          <w:b/>
          <w:sz w:val="20"/>
          <w:szCs w:val="20"/>
        </w:rPr>
        <w:t>Figure X</w:t>
      </w:r>
      <w:r w:rsidRPr="002749A1">
        <w:rPr>
          <w:rFonts w:ascii="Times New Roman" w:hAnsi="Times New Roman" w:cs="Times New Roman"/>
          <w:sz w:val="20"/>
          <w:szCs w:val="20"/>
        </w:rPr>
        <w:t xml:space="preserve">: </w:t>
      </w:r>
      <w:r w:rsidR="00083782" w:rsidRPr="002749A1">
        <w:rPr>
          <w:rFonts w:ascii="Times New Roman" w:hAnsi="Times New Roman" w:cs="Times New Roman"/>
          <w:sz w:val="20"/>
          <w:szCs w:val="20"/>
        </w:rPr>
        <w:t xml:space="preserve">Variation of AUC explained by the experimental factors and their interactions. </w:t>
      </w:r>
    </w:p>
    <w:p w14:paraId="14A3FE48" w14:textId="77777777" w:rsidR="00CD707E" w:rsidRPr="002749A1" w:rsidRDefault="00CD707E" w:rsidP="009630AA">
      <w:pPr>
        <w:spacing w:before="60" w:after="100" w:afterAutospacing="1"/>
        <w:rPr>
          <w:rFonts w:ascii="Times New Roman" w:eastAsia="Times New Roman" w:hAnsi="Times New Roman" w:cs="Times New Roman"/>
          <w:iCs/>
          <w:color w:val="24292E"/>
        </w:rPr>
      </w:pPr>
    </w:p>
    <w:p w14:paraId="26C66FB2" w14:textId="714C0746" w:rsidR="009630AA" w:rsidRPr="002749A1" w:rsidRDefault="00501D3B" w:rsidP="009630AA">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It can</w:t>
      </w:r>
      <w:r w:rsidR="00142E12" w:rsidRPr="002749A1">
        <w:rPr>
          <w:rFonts w:ascii="Times New Roman" w:eastAsia="Times New Roman" w:hAnsi="Times New Roman" w:cs="Times New Roman"/>
          <w:iCs/>
          <w:color w:val="24292E"/>
        </w:rPr>
        <w:t xml:space="preserve"> be</w:t>
      </w:r>
      <w:r w:rsidRPr="002749A1">
        <w:rPr>
          <w:rFonts w:ascii="Times New Roman" w:eastAsia="Times New Roman" w:hAnsi="Times New Roman" w:cs="Times New Roman"/>
          <w:iCs/>
          <w:color w:val="24292E"/>
        </w:rPr>
        <w:t xml:space="preserve"> </w:t>
      </w:r>
      <w:r w:rsidR="00142E12" w:rsidRPr="002749A1">
        <w:rPr>
          <w:rFonts w:ascii="Times New Roman" w:eastAsia="Times New Roman" w:hAnsi="Times New Roman" w:cs="Times New Roman"/>
          <w:iCs/>
          <w:color w:val="24292E"/>
        </w:rPr>
        <w:t>clearly</w:t>
      </w:r>
      <w:r w:rsidRPr="002749A1">
        <w:rPr>
          <w:rFonts w:ascii="Times New Roman" w:eastAsia="Times New Roman" w:hAnsi="Times New Roman" w:cs="Times New Roman"/>
          <w:iCs/>
          <w:color w:val="24292E"/>
        </w:rPr>
        <w:t xml:space="preserve"> observed that classification </w:t>
      </w:r>
      <w:r w:rsidR="00F06D94" w:rsidRPr="002749A1">
        <w:rPr>
          <w:rFonts w:ascii="Times New Roman" w:eastAsia="Times New Roman" w:hAnsi="Times New Roman" w:cs="Times New Roman"/>
          <w:iCs/>
          <w:color w:val="24292E"/>
        </w:rPr>
        <w:t>method had the largest contribution to variability accounting for 75.5</w:t>
      </w:r>
      <w:r w:rsidR="00264DA0" w:rsidRPr="002749A1">
        <w:rPr>
          <w:rFonts w:ascii="Times New Roman" w:eastAsia="Times New Roman" w:hAnsi="Times New Roman" w:cs="Times New Roman"/>
          <w:iCs/>
          <w:color w:val="24292E"/>
        </w:rPr>
        <w:t xml:space="preserve"> </w:t>
      </w:r>
      <w:r w:rsidR="00F06D94" w:rsidRPr="002749A1">
        <w:rPr>
          <w:rFonts w:ascii="Times New Roman" w:eastAsia="Times New Roman" w:hAnsi="Times New Roman" w:cs="Times New Roman"/>
          <w:iCs/>
          <w:color w:val="24292E"/>
        </w:rPr>
        <w:t>% of the total variance in AUC scores</w:t>
      </w:r>
      <w:r w:rsidR="0095549B" w:rsidRPr="002749A1">
        <w:rPr>
          <w:rFonts w:ascii="Times New Roman" w:eastAsia="Times New Roman" w:hAnsi="Times New Roman" w:cs="Times New Roman"/>
          <w:iCs/>
          <w:color w:val="24292E"/>
        </w:rPr>
        <w:t xml:space="preserve"> with a corresponding p-</w:t>
      </w:r>
      <w:r w:rsidR="00A83519" w:rsidRPr="002749A1">
        <w:rPr>
          <w:rFonts w:ascii="Times New Roman" w:eastAsia="Times New Roman" w:hAnsi="Times New Roman" w:cs="Times New Roman"/>
          <w:iCs/>
          <w:color w:val="24292E"/>
        </w:rPr>
        <w:t>value of 2.5e-25</w:t>
      </w:r>
      <w:r w:rsidR="00F642DC" w:rsidRPr="002749A1">
        <w:rPr>
          <w:rFonts w:ascii="Times New Roman" w:eastAsia="Times New Roman" w:hAnsi="Times New Roman" w:cs="Times New Roman"/>
          <w:iCs/>
          <w:color w:val="24292E"/>
        </w:rPr>
        <w:t xml:space="preserve"> indicating it was a statistically significant factor</w:t>
      </w:r>
      <w:r w:rsidR="00A00D93" w:rsidRPr="002749A1">
        <w:rPr>
          <w:rFonts w:ascii="Times New Roman" w:eastAsia="Times New Roman" w:hAnsi="Times New Roman" w:cs="Times New Roman"/>
          <w:iCs/>
          <w:color w:val="24292E"/>
        </w:rPr>
        <w:t xml:space="preserve"> contributing to </w:t>
      </w:r>
      <w:r w:rsidR="00F65992" w:rsidRPr="002749A1">
        <w:rPr>
          <w:rFonts w:ascii="Times New Roman" w:eastAsia="Times New Roman" w:hAnsi="Times New Roman" w:cs="Times New Roman"/>
          <w:iCs/>
          <w:color w:val="24292E"/>
        </w:rPr>
        <w:t>variability</w:t>
      </w:r>
      <w:r w:rsidR="00F642DC" w:rsidRPr="002749A1">
        <w:rPr>
          <w:rFonts w:ascii="Times New Roman" w:eastAsia="Times New Roman" w:hAnsi="Times New Roman" w:cs="Times New Roman"/>
          <w:iCs/>
          <w:color w:val="24292E"/>
        </w:rPr>
        <w:t xml:space="preserve"> (p</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&lt;</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0.05)</w:t>
      </w:r>
      <w:r w:rsidR="00B95228" w:rsidRPr="002749A1">
        <w:rPr>
          <w:rFonts w:ascii="Times New Roman" w:eastAsia="Times New Roman" w:hAnsi="Times New Roman" w:cs="Times New Roman"/>
          <w:iCs/>
          <w:color w:val="24292E"/>
        </w:rPr>
        <w:t xml:space="preserve">. </w:t>
      </w:r>
      <w:r w:rsidR="006F6E10" w:rsidRPr="002749A1">
        <w:rPr>
          <w:rFonts w:ascii="Times New Roman" w:eastAsia="Times New Roman" w:hAnsi="Times New Roman" w:cs="Times New Roman"/>
          <w:iCs/>
          <w:color w:val="24292E"/>
        </w:rPr>
        <w:t>Feature selection method accounted for 4.9</w:t>
      </w:r>
      <w:r w:rsidR="00264DA0" w:rsidRPr="002749A1">
        <w:rPr>
          <w:rFonts w:ascii="Times New Roman" w:eastAsia="Times New Roman" w:hAnsi="Times New Roman" w:cs="Times New Roman"/>
          <w:iCs/>
          <w:color w:val="24292E"/>
        </w:rPr>
        <w:t xml:space="preserve"> </w:t>
      </w:r>
      <w:r w:rsidR="006F6E10" w:rsidRPr="002749A1">
        <w:rPr>
          <w:rFonts w:ascii="Times New Roman" w:eastAsia="Times New Roman" w:hAnsi="Times New Roman" w:cs="Times New Roman"/>
          <w:iCs/>
          <w:color w:val="24292E"/>
        </w:rPr>
        <w:t>% of the var</w:t>
      </w:r>
      <w:r w:rsidR="004A2684" w:rsidRPr="002749A1">
        <w:rPr>
          <w:rFonts w:ascii="Times New Roman" w:eastAsia="Times New Roman" w:hAnsi="Times New Roman" w:cs="Times New Roman"/>
          <w:iCs/>
          <w:color w:val="24292E"/>
        </w:rPr>
        <w:t>iability with a corresponding p-</w:t>
      </w:r>
      <w:r w:rsidR="00A83519" w:rsidRPr="002749A1">
        <w:rPr>
          <w:rFonts w:ascii="Times New Roman" w:eastAsia="Times New Roman" w:hAnsi="Times New Roman" w:cs="Times New Roman"/>
          <w:iCs/>
          <w:color w:val="24292E"/>
        </w:rPr>
        <w:t>value of 9.2e-7</w:t>
      </w:r>
      <w:r w:rsidR="00F642DC" w:rsidRPr="002749A1">
        <w:rPr>
          <w:rFonts w:ascii="Times New Roman" w:eastAsia="Times New Roman" w:hAnsi="Times New Roman" w:cs="Times New Roman"/>
          <w:iCs/>
          <w:color w:val="24292E"/>
        </w:rPr>
        <w:t xml:space="preserve"> indicating it was a statistically significant factor </w:t>
      </w:r>
      <w:r w:rsidR="003D1231" w:rsidRPr="002749A1">
        <w:rPr>
          <w:rFonts w:ascii="Times New Roman" w:eastAsia="Times New Roman" w:hAnsi="Times New Roman" w:cs="Times New Roman"/>
          <w:iCs/>
          <w:color w:val="24292E"/>
        </w:rPr>
        <w:t xml:space="preserve">contributing to variability </w:t>
      </w:r>
      <w:r w:rsidR="00F642DC" w:rsidRPr="002749A1">
        <w:rPr>
          <w:rFonts w:ascii="Times New Roman" w:eastAsia="Times New Roman" w:hAnsi="Times New Roman" w:cs="Times New Roman"/>
          <w:iCs/>
          <w:color w:val="24292E"/>
        </w:rPr>
        <w:t>(p</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&lt;</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0.05)</w:t>
      </w:r>
      <w:r w:rsidR="006F6E10" w:rsidRPr="002749A1">
        <w:rPr>
          <w:rFonts w:ascii="Times New Roman" w:eastAsia="Times New Roman" w:hAnsi="Times New Roman" w:cs="Times New Roman"/>
          <w:iCs/>
          <w:color w:val="24292E"/>
        </w:rPr>
        <w:t>. Finally,</w:t>
      </w:r>
      <w:r w:rsidR="002E0509" w:rsidRPr="002749A1">
        <w:rPr>
          <w:rFonts w:ascii="Times New Roman" w:eastAsia="Times New Roman" w:hAnsi="Times New Roman" w:cs="Times New Roman"/>
          <w:iCs/>
          <w:color w:val="24292E"/>
        </w:rPr>
        <w:t xml:space="preserve"> the</w:t>
      </w:r>
      <w:r w:rsidR="006F6E10" w:rsidRPr="002749A1">
        <w:rPr>
          <w:rFonts w:ascii="Times New Roman" w:eastAsia="Times New Roman" w:hAnsi="Times New Roman" w:cs="Times New Roman"/>
          <w:iCs/>
          <w:color w:val="24292E"/>
        </w:rPr>
        <w:t xml:space="preserve"> </w:t>
      </w:r>
      <w:r w:rsidR="001722E7" w:rsidRPr="002749A1">
        <w:rPr>
          <w:rFonts w:ascii="Times New Roman" w:eastAsia="Times New Roman" w:hAnsi="Times New Roman" w:cs="Times New Roman"/>
          <w:iCs/>
          <w:color w:val="24292E"/>
        </w:rPr>
        <w:t>number of features used in a model</w:t>
      </w:r>
      <w:r w:rsidR="006F6E10" w:rsidRPr="002749A1">
        <w:rPr>
          <w:rFonts w:ascii="Times New Roman" w:eastAsia="Times New Roman" w:hAnsi="Times New Roman" w:cs="Times New Roman"/>
          <w:iCs/>
          <w:color w:val="24292E"/>
        </w:rPr>
        <w:t xml:space="preserve"> accounted for the least of the </w:t>
      </w:r>
      <w:r w:rsidR="00EB56ED" w:rsidRPr="002749A1">
        <w:rPr>
          <w:rFonts w:ascii="Times New Roman" w:eastAsia="Times New Roman" w:hAnsi="Times New Roman" w:cs="Times New Roman"/>
          <w:iCs/>
          <w:color w:val="24292E"/>
        </w:rPr>
        <w:t>total</w:t>
      </w:r>
      <w:r w:rsidR="006F6E10" w:rsidRPr="002749A1">
        <w:rPr>
          <w:rFonts w:ascii="Times New Roman" w:eastAsia="Times New Roman" w:hAnsi="Times New Roman" w:cs="Times New Roman"/>
          <w:iCs/>
          <w:color w:val="24292E"/>
        </w:rPr>
        <w:t xml:space="preserve"> variance at 0.2</w:t>
      </w:r>
      <w:r w:rsidR="00264DA0" w:rsidRPr="002749A1">
        <w:rPr>
          <w:rFonts w:ascii="Times New Roman" w:eastAsia="Times New Roman" w:hAnsi="Times New Roman" w:cs="Times New Roman"/>
          <w:iCs/>
          <w:color w:val="24292E"/>
        </w:rPr>
        <w:t xml:space="preserve"> </w:t>
      </w:r>
      <w:r w:rsidR="006F6E10" w:rsidRPr="002749A1">
        <w:rPr>
          <w:rFonts w:ascii="Times New Roman" w:eastAsia="Times New Roman" w:hAnsi="Times New Roman" w:cs="Times New Roman"/>
          <w:iCs/>
          <w:color w:val="24292E"/>
        </w:rPr>
        <w:t>% with a</w:t>
      </w:r>
      <w:r w:rsidR="00A044B1" w:rsidRPr="002749A1">
        <w:rPr>
          <w:rFonts w:ascii="Times New Roman" w:eastAsia="Times New Roman" w:hAnsi="Times New Roman" w:cs="Times New Roman"/>
          <w:iCs/>
          <w:color w:val="24292E"/>
        </w:rPr>
        <w:t xml:space="preserve"> p-</w:t>
      </w:r>
      <w:r w:rsidR="00A83519" w:rsidRPr="002749A1">
        <w:rPr>
          <w:rFonts w:ascii="Times New Roman" w:eastAsia="Times New Roman" w:hAnsi="Times New Roman" w:cs="Times New Roman"/>
          <w:iCs/>
          <w:color w:val="24292E"/>
        </w:rPr>
        <w:t>value of 7.0</w:t>
      </w:r>
      <w:r w:rsidR="006F6E10" w:rsidRPr="002749A1">
        <w:rPr>
          <w:rFonts w:ascii="Times New Roman" w:eastAsia="Times New Roman" w:hAnsi="Times New Roman" w:cs="Times New Roman"/>
          <w:iCs/>
          <w:color w:val="24292E"/>
        </w:rPr>
        <w:t>e-1, indicating it was not a statistically significant factor</w:t>
      </w:r>
      <w:r w:rsidR="003D1231" w:rsidRPr="002749A1">
        <w:rPr>
          <w:rFonts w:ascii="Times New Roman" w:eastAsia="Times New Roman" w:hAnsi="Times New Roman" w:cs="Times New Roman"/>
          <w:iCs/>
          <w:color w:val="24292E"/>
        </w:rPr>
        <w:t xml:space="preserve"> contributing to </w:t>
      </w:r>
      <w:r w:rsidR="00F65992" w:rsidRPr="002749A1">
        <w:rPr>
          <w:rFonts w:ascii="Times New Roman" w:eastAsia="Times New Roman" w:hAnsi="Times New Roman" w:cs="Times New Roman"/>
          <w:iCs/>
          <w:color w:val="24292E"/>
        </w:rPr>
        <w:t>variability</w:t>
      </w:r>
      <w:r w:rsidR="006F6E10"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(p</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&gt;</w:t>
      </w:r>
      <w:r w:rsidR="00384D6E" w:rsidRPr="002749A1">
        <w:rPr>
          <w:rFonts w:ascii="Times New Roman" w:eastAsia="Times New Roman" w:hAnsi="Times New Roman" w:cs="Times New Roman"/>
          <w:iCs/>
          <w:color w:val="24292E"/>
        </w:rPr>
        <w:t xml:space="preserve"> </w:t>
      </w:r>
      <w:r w:rsidR="00F642DC" w:rsidRPr="002749A1">
        <w:rPr>
          <w:rFonts w:ascii="Times New Roman" w:eastAsia="Times New Roman" w:hAnsi="Times New Roman" w:cs="Times New Roman"/>
          <w:iCs/>
          <w:color w:val="24292E"/>
        </w:rPr>
        <w:t xml:space="preserve">0.05). </w:t>
      </w:r>
      <w:r w:rsidR="00264DA0" w:rsidRPr="002749A1">
        <w:rPr>
          <w:rFonts w:ascii="Times New Roman" w:eastAsia="Times New Roman" w:hAnsi="Times New Roman" w:cs="Times New Roman"/>
          <w:iCs/>
          <w:color w:val="24292E"/>
        </w:rPr>
        <w:t xml:space="preserve">Interactions between </w:t>
      </w:r>
      <w:r w:rsidR="005A077C" w:rsidRPr="002749A1">
        <w:rPr>
          <w:rFonts w:ascii="Times New Roman" w:eastAsia="Times New Roman" w:hAnsi="Times New Roman" w:cs="Times New Roman"/>
          <w:iCs/>
          <w:color w:val="24292E"/>
        </w:rPr>
        <w:t>factors followed similar trends. C</w:t>
      </w:r>
      <w:r w:rsidR="00264DA0" w:rsidRPr="002749A1">
        <w:rPr>
          <w:rFonts w:ascii="Times New Roman" w:eastAsia="Times New Roman" w:hAnsi="Times New Roman" w:cs="Times New Roman"/>
          <w:iCs/>
          <w:color w:val="24292E"/>
        </w:rPr>
        <w:t>lassifier: feature number, feature selection: feature number, and classifi</w:t>
      </w:r>
      <w:r w:rsidR="005A077C" w:rsidRPr="002749A1">
        <w:rPr>
          <w:rFonts w:ascii="Times New Roman" w:eastAsia="Times New Roman" w:hAnsi="Times New Roman" w:cs="Times New Roman"/>
          <w:iCs/>
          <w:color w:val="24292E"/>
        </w:rPr>
        <w:t>er: feature selection accounted</w:t>
      </w:r>
      <w:r w:rsidR="00264DA0" w:rsidRPr="002749A1">
        <w:rPr>
          <w:rFonts w:ascii="Times New Roman" w:eastAsia="Times New Roman" w:hAnsi="Times New Roman" w:cs="Times New Roman"/>
          <w:iCs/>
          <w:color w:val="24292E"/>
        </w:rPr>
        <w:t xml:space="preserve"> for 4.2, 0.7, and 7.3 % of the variability</w:t>
      </w:r>
      <w:r w:rsidR="00DA7A8B" w:rsidRPr="002749A1">
        <w:rPr>
          <w:rFonts w:ascii="Times New Roman" w:eastAsia="Times New Roman" w:hAnsi="Times New Roman" w:cs="Times New Roman"/>
          <w:iCs/>
          <w:color w:val="24292E"/>
        </w:rPr>
        <w:t xml:space="preserve"> </w:t>
      </w:r>
      <w:r w:rsidR="004973A0" w:rsidRPr="002749A1">
        <w:rPr>
          <w:rFonts w:ascii="Times New Roman" w:eastAsia="Times New Roman" w:hAnsi="Times New Roman" w:cs="Times New Roman"/>
          <w:iCs/>
          <w:color w:val="24292E"/>
        </w:rPr>
        <w:t>respectively</w:t>
      </w:r>
      <w:r w:rsidR="00750BA7" w:rsidRPr="002749A1">
        <w:rPr>
          <w:rFonts w:ascii="Times New Roman" w:eastAsia="Times New Roman" w:hAnsi="Times New Roman" w:cs="Times New Roman"/>
          <w:iCs/>
          <w:color w:val="24292E"/>
        </w:rPr>
        <w:t xml:space="preserve"> with corresponding p-values of 3.2</w:t>
      </w:r>
      <w:r w:rsidR="008C5DD8" w:rsidRPr="002749A1">
        <w:rPr>
          <w:rFonts w:ascii="Times New Roman" w:eastAsia="Times New Roman" w:hAnsi="Times New Roman" w:cs="Times New Roman"/>
          <w:iCs/>
          <w:color w:val="24292E"/>
        </w:rPr>
        <w:t xml:space="preserve">e-1, 5.2 e-1, and 9.6e-4 </w:t>
      </w:r>
      <w:r w:rsidR="005A077C" w:rsidRPr="002749A1">
        <w:rPr>
          <w:rFonts w:ascii="Times New Roman" w:eastAsia="Times New Roman" w:hAnsi="Times New Roman" w:cs="Times New Roman"/>
          <w:iCs/>
          <w:color w:val="24292E"/>
        </w:rPr>
        <w:t>respectively</w:t>
      </w:r>
      <w:r w:rsidR="00264DA0" w:rsidRPr="002749A1">
        <w:rPr>
          <w:rFonts w:ascii="Times New Roman" w:eastAsia="Times New Roman" w:hAnsi="Times New Roman" w:cs="Times New Roman"/>
          <w:iCs/>
          <w:color w:val="24292E"/>
        </w:rPr>
        <w:t xml:space="preserve">.  </w:t>
      </w:r>
      <w:r w:rsidR="00C80277" w:rsidRPr="002749A1">
        <w:rPr>
          <w:rFonts w:ascii="Times New Roman" w:eastAsia="Times New Roman" w:hAnsi="Times New Roman" w:cs="Times New Roman"/>
          <w:iCs/>
          <w:color w:val="24292E"/>
        </w:rPr>
        <w:t>Since we used many more classifier methods than any other experimental factor</w:t>
      </w:r>
      <w:r w:rsidR="00B234A5" w:rsidRPr="002749A1">
        <w:rPr>
          <w:rFonts w:ascii="Times New Roman" w:eastAsia="Times New Roman" w:hAnsi="Times New Roman" w:cs="Times New Roman"/>
          <w:iCs/>
          <w:color w:val="24292E"/>
        </w:rPr>
        <w:t xml:space="preserve"> these results</w:t>
      </w:r>
      <w:r w:rsidR="00C80277" w:rsidRPr="002749A1">
        <w:rPr>
          <w:rFonts w:ascii="Times New Roman" w:eastAsia="Times New Roman" w:hAnsi="Times New Roman" w:cs="Times New Roman"/>
          <w:iCs/>
          <w:color w:val="24292E"/>
        </w:rPr>
        <w:t xml:space="preserve"> could be anticipated but </w:t>
      </w:r>
      <w:r w:rsidR="00305766" w:rsidRPr="002749A1">
        <w:rPr>
          <w:rFonts w:ascii="Times New Roman" w:eastAsia="Times New Roman" w:hAnsi="Times New Roman" w:cs="Times New Roman"/>
          <w:iCs/>
          <w:color w:val="24292E"/>
        </w:rPr>
        <w:t>were</w:t>
      </w:r>
      <w:r w:rsidR="00C80277" w:rsidRPr="002749A1">
        <w:rPr>
          <w:rFonts w:ascii="Times New Roman" w:eastAsia="Times New Roman" w:hAnsi="Times New Roman" w:cs="Times New Roman"/>
          <w:iCs/>
          <w:color w:val="24292E"/>
        </w:rPr>
        <w:t xml:space="preserve"> still interesting to see quantified. </w:t>
      </w:r>
      <w:r w:rsidR="00BD73D7" w:rsidRPr="002749A1">
        <w:rPr>
          <w:rFonts w:ascii="Times New Roman" w:eastAsia="Times New Roman" w:hAnsi="Times New Roman" w:cs="Times New Roman"/>
          <w:iCs/>
          <w:color w:val="24292E"/>
        </w:rPr>
        <w:t xml:space="preserve">The results are in accordance with Parmer et al where a similar trend was observed. </w:t>
      </w:r>
    </w:p>
    <w:p w14:paraId="47E8E9A6" w14:textId="50855D25" w:rsidR="00172F86" w:rsidRPr="002749A1" w:rsidRDefault="00172F86" w:rsidP="009630AA">
      <w:pPr>
        <w:spacing w:before="60" w:after="100" w:afterAutospacing="1"/>
        <w:rPr>
          <w:rFonts w:ascii="Times New Roman" w:eastAsia="Times New Roman" w:hAnsi="Times New Roman" w:cs="Times New Roman"/>
          <w:iCs/>
          <w:color w:val="24292E"/>
        </w:rPr>
      </w:pPr>
    </w:p>
    <w:p w14:paraId="27D50762" w14:textId="77777777" w:rsidR="0021673B" w:rsidRPr="002749A1" w:rsidRDefault="0021673B" w:rsidP="0021673B">
      <w:pPr>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Reflection</w:t>
      </w:r>
    </w:p>
    <w:p w14:paraId="3288F259"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color w:val="24292E"/>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14:paraId="4AC61F91" w14:textId="77777777" w:rsidR="0021673B" w:rsidRPr="002749A1" w:rsidRDefault="0021673B" w:rsidP="0021673B">
      <w:pPr>
        <w:numPr>
          <w:ilvl w:val="0"/>
          <w:numId w:val="14"/>
        </w:numPr>
        <w:spacing w:before="100" w:beforeAutospacing="1"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Have you thoroughly summarized the entire process you used for this project?</w:t>
      </w:r>
    </w:p>
    <w:p w14:paraId="2DB5D259" w14:textId="77777777" w:rsidR="0021673B" w:rsidRPr="002749A1" w:rsidRDefault="0021673B" w:rsidP="0021673B">
      <w:pPr>
        <w:numPr>
          <w:ilvl w:val="0"/>
          <w:numId w:val="14"/>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Were there any interesting aspects of the project?</w:t>
      </w:r>
    </w:p>
    <w:p w14:paraId="33535D8D" w14:textId="77777777" w:rsidR="0021673B" w:rsidRPr="002749A1" w:rsidRDefault="0021673B" w:rsidP="0021673B">
      <w:pPr>
        <w:numPr>
          <w:ilvl w:val="0"/>
          <w:numId w:val="14"/>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Were there any difficult aspects of the project?</w:t>
      </w:r>
    </w:p>
    <w:p w14:paraId="2038AD10" w14:textId="77777777" w:rsidR="0021673B" w:rsidRPr="002749A1" w:rsidRDefault="0021673B" w:rsidP="0021673B">
      <w:pPr>
        <w:numPr>
          <w:ilvl w:val="0"/>
          <w:numId w:val="14"/>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Does the final model and solution fit your expectations for the problem, and should it be used in a general setting to solve these types of problems?</w:t>
      </w:r>
    </w:p>
    <w:p w14:paraId="6D1B2B93" w14:textId="04B12DE3" w:rsidR="00852743" w:rsidRPr="002749A1" w:rsidRDefault="002D5AE2" w:rsidP="00852743">
      <w:pPr>
        <w:spacing w:before="60" w:after="100" w:afterAutospacing="1"/>
        <w:rPr>
          <w:rFonts w:ascii="Times New Roman" w:eastAsia="Times New Roman" w:hAnsi="Times New Roman" w:cs="Times New Roman"/>
          <w:iCs/>
          <w:color w:val="24292E"/>
        </w:rPr>
      </w:pPr>
      <w:r w:rsidRPr="002749A1">
        <w:rPr>
          <w:rFonts w:ascii="Times New Roman" w:eastAsia="Times New Roman" w:hAnsi="Times New Roman" w:cs="Times New Roman"/>
          <w:iCs/>
          <w:color w:val="24292E"/>
        </w:rPr>
        <w:t>Several</w:t>
      </w:r>
      <w:r w:rsidR="00C72082" w:rsidRPr="002749A1">
        <w:rPr>
          <w:rFonts w:ascii="Times New Roman" w:eastAsia="Times New Roman" w:hAnsi="Times New Roman" w:cs="Times New Roman"/>
          <w:iCs/>
          <w:color w:val="24292E"/>
        </w:rPr>
        <w:t xml:space="preserve"> classifier methods/</w:t>
      </w:r>
      <w:r w:rsidR="00852743" w:rsidRPr="002749A1">
        <w:rPr>
          <w:rFonts w:ascii="Times New Roman" w:eastAsia="Times New Roman" w:hAnsi="Times New Roman" w:cs="Times New Roman"/>
          <w:iCs/>
          <w:color w:val="24292E"/>
        </w:rPr>
        <w:t>feature selection combinations were evaluated for predictive performance and stability</w:t>
      </w:r>
      <w:r w:rsidR="005C124A" w:rsidRPr="002749A1">
        <w:rPr>
          <w:rFonts w:ascii="Times New Roman" w:eastAsia="Times New Roman" w:hAnsi="Times New Roman" w:cs="Times New Roman"/>
          <w:iCs/>
          <w:color w:val="24292E"/>
        </w:rPr>
        <w:t xml:space="preserve"> in</w:t>
      </w:r>
      <w:r w:rsidR="009B1669" w:rsidRPr="002749A1">
        <w:rPr>
          <w:rFonts w:ascii="Times New Roman" w:eastAsia="Times New Roman" w:hAnsi="Times New Roman" w:cs="Times New Roman"/>
          <w:iCs/>
          <w:color w:val="24292E"/>
        </w:rPr>
        <w:t xml:space="preserve"> GBM survival outcome</w:t>
      </w:r>
      <w:r w:rsidR="0018264B" w:rsidRPr="002749A1">
        <w:rPr>
          <w:rFonts w:ascii="Times New Roman" w:eastAsia="Times New Roman" w:hAnsi="Times New Roman" w:cs="Times New Roman"/>
          <w:iCs/>
          <w:color w:val="24292E"/>
        </w:rPr>
        <w:t xml:space="preserve"> prediction</w:t>
      </w:r>
      <w:r w:rsidR="00852743" w:rsidRPr="002749A1">
        <w:rPr>
          <w:rFonts w:ascii="Times New Roman" w:eastAsia="Times New Roman" w:hAnsi="Times New Roman" w:cs="Times New Roman"/>
          <w:iCs/>
          <w:color w:val="24292E"/>
        </w:rPr>
        <w:t xml:space="preserve"> using AUC and RSD values. </w:t>
      </w:r>
      <w:r w:rsidR="000220DB" w:rsidRPr="002749A1">
        <w:rPr>
          <w:rFonts w:ascii="Times New Roman" w:eastAsia="Times New Roman" w:hAnsi="Times New Roman" w:cs="Times New Roman"/>
          <w:iCs/>
          <w:color w:val="24292E"/>
        </w:rPr>
        <w:t>Heatmaps show</w:t>
      </w:r>
      <w:r w:rsidRPr="002749A1">
        <w:rPr>
          <w:rFonts w:ascii="Times New Roman" w:eastAsia="Times New Roman" w:hAnsi="Times New Roman" w:cs="Times New Roman"/>
          <w:iCs/>
          <w:color w:val="24292E"/>
        </w:rPr>
        <w:t xml:space="preserve"> that the feature selection method and number of features used did not contribute to predictive performance as significantly</w:t>
      </w:r>
      <w:r w:rsidR="00E67FE6" w:rsidRPr="002749A1">
        <w:rPr>
          <w:rFonts w:ascii="Times New Roman" w:eastAsia="Times New Roman" w:hAnsi="Times New Roman" w:cs="Times New Roman"/>
          <w:iCs/>
          <w:color w:val="24292E"/>
        </w:rPr>
        <w:t xml:space="preserve"> as the classifier used; </w:t>
      </w:r>
      <w:r w:rsidR="002B7521" w:rsidRPr="002749A1">
        <w:rPr>
          <w:rFonts w:ascii="Times New Roman" w:eastAsia="Times New Roman" w:hAnsi="Times New Roman" w:cs="Times New Roman"/>
          <w:iCs/>
          <w:color w:val="24292E"/>
        </w:rPr>
        <w:t xml:space="preserve">ANOVA tests </w:t>
      </w:r>
      <w:r w:rsidR="00B00A9F" w:rsidRPr="002749A1">
        <w:rPr>
          <w:rFonts w:ascii="Times New Roman" w:eastAsia="Times New Roman" w:hAnsi="Times New Roman" w:cs="Times New Roman"/>
          <w:iCs/>
          <w:color w:val="24292E"/>
        </w:rPr>
        <w:t>demonstrate classifier</w:t>
      </w:r>
      <w:r w:rsidR="00695E86" w:rsidRPr="002749A1">
        <w:rPr>
          <w:rFonts w:ascii="Times New Roman" w:eastAsia="Times New Roman" w:hAnsi="Times New Roman" w:cs="Times New Roman"/>
          <w:iCs/>
          <w:color w:val="24292E"/>
        </w:rPr>
        <w:t xml:space="preserve"> identiy</w:t>
      </w:r>
      <w:r w:rsidR="00B719B6" w:rsidRPr="002749A1">
        <w:rPr>
          <w:rFonts w:ascii="Times New Roman" w:eastAsia="Times New Roman" w:hAnsi="Times New Roman" w:cs="Times New Roman"/>
          <w:iCs/>
          <w:color w:val="24292E"/>
        </w:rPr>
        <w:t xml:space="preserve"> </w:t>
      </w:r>
      <w:r w:rsidR="00B00A9F" w:rsidRPr="002749A1">
        <w:rPr>
          <w:rFonts w:ascii="Times New Roman" w:eastAsia="Times New Roman" w:hAnsi="Times New Roman" w:cs="Times New Roman"/>
          <w:iCs/>
          <w:color w:val="24292E"/>
        </w:rPr>
        <w:t>as</w:t>
      </w:r>
      <w:r w:rsidR="00B719B6" w:rsidRPr="002749A1">
        <w:rPr>
          <w:rFonts w:ascii="Times New Roman" w:eastAsia="Times New Roman" w:hAnsi="Times New Roman" w:cs="Times New Roman"/>
          <w:iCs/>
          <w:color w:val="24292E"/>
        </w:rPr>
        <w:t xml:space="preserve"> </w:t>
      </w:r>
      <w:r w:rsidR="005F4652" w:rsidRPr="002749A1">
        <w:rPr>
          <w:rFonts w:ascii="Times New Roman" w:eastAsia="Times New Roman" w:hAnsi="Times New Roman" w:cs="Times New Roman"/>
          <w:iCs/>
          <w:color w:val="24292E"/>
        </w:rPr>
        <w:t>accounting for 75.5 % of the total variance in AUC scores</w:t>
      </w:r>
      <w:r w:rsidR="00B00A9F" w:rsidRPr="002749A1">
        <w:rPr>
          <w:rFonts w:ascii="Times New Roman" w:eastAsia="Times New Roman" w:hAnsi="Times New Roman" w:cs="Times New Roman"/>
          <w:iCs/>
          <w:color w:val="24292E"/>
        </w:rPr>
        <w:t xml:space="preserve">. </w:t>
      </w:r>
      <w:r w:rsidR="009B1669" w:rsidRPr="002749A1">
        <w:rPr>
          <w:rFonts w:ascii="Times New Roman" w:eastAsia="Times New Roman" w:hAnsi="Times New Roman" w:cs="Times New Roman"/>
          <w:iCs/>
          <w:color w:val="24292E"/>
        </w:rPr>
        <w:t xml:space="preserve">The best classifiers for predicting GBM survival outcome </w:t>
      </w:r>
      <w:r w:rsidR="00E626DF" w:rsidRPr="002749A1">
        <w:rPr>
          <w:rFonts w:ascii="Times New Roman" w:eastAsia="Times New Roman" w:hAnsi="Times New Roman" w:cs="Times New Roman"/>
          <w:iCs/>
          <w:color w:val="24292E"/>
        </w:rPr>
        <w:t>were Random For</w:t>
      </w:r>
      <w:r w:rsidR="00656851" w:rsidRPr="002749A1">
        <w:rPr>
          <w:rFonts w:ascii="Times New Roman" w:eastAsia="Times New Roman" w:hAnsi="Times New Roman" w:cs="Times New Roman"/>
          <w:iCs/>
          <w:color w:val="24292E"/>
        </w:rPr>
        <w:t xml:space="preserve">est, Gradient Boosting, and </w:t>
      </w:r>
      <w:r w:rsidR="009A7ACB" w:rsidRPr="002749A1">
        <w:rPr>
          <w:rFonts w:ascii="Times New Roman" w:eastAsia="Times New Roman" w:hAnsi="Times New Roman" w:cs="Times New Roman"/>
          <w:iCs/>
          <w:color w:val="24292E"/>
        </w:rPr>
        <w:t>Decision Trees</w:t>
      </w:r>
      <w:r w:rsidR="00E626DF" w:rsidRPr="002749A1">
        <w:rPr>
          <w:rFonts w:ascii="Times New Roman" w:eastAsia="Times New Roman" w:hAnsi="Times New Roman" w:cs="Times New Roman"/>
          <w:iCs/>
          <w:color w:val="24292E"/>
        </w:rPr>
        <w:t>,</w:t>
      </w:r>
      <w:r w:rsidR="009A7ACB" w:rsidRPr="002749A1">
        <w:rPr>
          <w:rFonts w:ascii="Times New Roman" w:eastAsia="Times New Roman" w:hAnsi="Times New Roman" w:cs="Times New Roman"/>
          <w:iCs/>
          <w:color w:val="24292E"/>
        </w:rPr>
        <w:t xml:space="preserve"> while t</w:t>
      </w:r>
      <w:r w:rsidR="00656851" w:rsidRPr="002749A1">
        <w:rPr>
          <w:rFonts w:ascii="Times New Roman" w:eastAsia="Times New Roman" w:hAnsi="Times New Roman" w:cs="Times New Roman"/>
          <w:iCs/>
          <w:color w:val="24292E"/>
        </w:rPr>
        <w:t xml:space="preserve">he worst classifiers were Gaussian Naïve Bayes and Quadratic Discriminant Analysis. </w:t>
      </w:r>
      <w:r w:rsidR="002530BF" w:rsidRPr="002749A1">
        <w:rPr>
          <w:rFonts w:ascii="Times New Roman" w:eastAsia="Times New Roman" w:hAnsi="Times New Roman" w:cs="Times New Roman"/>
          <w:iCs/>
          <w:color w:val="24292E"/>
        </w:rPr>
        <w:t>Upon comparison with the results of Parmer et al., c</w:t>
      </w:r>
      <w:r w:rsidR="00D41C6C" w:rsidRPr="002749A1">
        <w:rPr>
          <w:rFonts w:ascii="Times New Roman" w:eastAsia="Times New Roman" w:hAnsi="Times New Roman" w:cs="Times New Roman"/>
          <w:iCs/>
          <w:color w:val="24292E"/>
        </w:rPr>
        <w:t xml:space="preserve">lassifier performance is suggested to be </w:t>
      </w:r>
      <w:r w:rsidR="00E67FE6" w:rsidRPr="002749A1">
        <w:rPr>
          <w:rFonts w:ascii="Times New Roman" w:eastAsia="Times New Roman" w:hAnsi="Times New Roman" w:cs="Times New Roman"/>
          <w:iCs/>
          <w:color w:val="24292E"/>
        </w:rPr>
        <w:t xml:space="preserve">highly </w:t>
      </w:r>
      <w:r w:rsidR="00D41C6C" w:rsidRPr="002749A1">
        <w:rPr>
          <w:rFonts w:ascii="Times New Roman" w:eastAsia="Times New Roman" w:hAnsi="Times New Roman" w:cs="Times New Roman"/>
          <w:iCs/>
          <w:color w:val="24292E"/>
        </w:rPr>
        <w:t xml:space="preserve">dependent on the tumor type and imaging modality used </w:t>
      </w:r>
      <w:r w:rsidR="00B47E34" w:rsidRPr="002749A1">
        <w:rPr>
          <w:rFonts w:ascii="Times New Roman" w:eastAsia="Times New Roman" w:hAnsi="Times New Roman" w:cs="Times New Roman"/>
          <w:iCs/>
          <w:color w:val="24292E"/>
        </w:rPr>
        <w:t>in</w:t>
      </w:r>
      <w:r w:rsidR="007C6C5D" w:rsidRPr="002749A1">
        <w:rPr>
          <w:rFonts w:ascii="Times New Roman" w:eastAsia="Times New Roman" w:hAnsi="Times New Roman" w:cs="Times New Roman"/>
          <w:iCs/>
          <w:color w:val="24292E"/>
        </w:rPr>
        <w:t xml:space="preserve"> radio</w:t>
      </w:r>
      <w:r w:rsidR="00883433" w:rsidRPr="002749A1">
        <w:rPr>
          <w:rFonts w:ascii="Times New Roman" w:eastAsia="Times New Roman" w:hAnsi="Times New Roman" w:cs="Times New Roman"/>
          <w:iCs/>
          <w:color w:val="24292E"/>
        </w:rPr>
        <w:t xml:space="preserve">mic analysis. </w:t>
      </w:r>
      <w:r w:rsidR="004C75AA" w:rsidRPr="002749A1">
        <w:rPr>
          <w:rFonts w:ascii="Times New Roman" w:eastAsia="Times New Roman" w:hAnsi="Times New Roman" w:cs="Times New Roman"/>
          <w:iCs/>
          <w:color w:val="24292E"/>
        </w:rPr>
        <w:t xml:space="preserve">This is an interesting result that highlights the need for </w:t>
      </w:r>
      <w:r w:rsidR="00462B8B" w:rsidRPr="002749A1">
        <w:rPr>
          <w:rFonts w:ascii="Times New Roman" w:eastAsia="Times New Roman" w:hAnsi="Times New Roman" w:cs="Times New Roman"/>
          <w:iCs/>
          <w:color w:val="24292E"/>
        </w:rPr>
        <w:t xml:space="preserve">independent measurements on classifier performance for different types of tumors and imaging modalities. </w:t>
      </w:r>
    </w:p>
    <w:p w14:paraId="6205A7BC" w14:textId="77777777" w:rsidR="004C75AA" w:rsidRPr="002749A1" w:rsidRDefault="004C75AA" w:rsidP="00852743">
      <w:pPr>
        <w:spacing w:before="60" w:after="100" w:afterAutospacing="1"/>
        <w:rPr>
          <w:rFonts w:ascii="Times New Roman" w:eastAsia="Times New Roman" w:hAnsi="Times New Roman" w:cs="Times New Roman"/>
          <w:iCs/>
          <w:color w:val="24292E"/>
        </w:rPr>
      </w:pPr>
    </w:p>
    <w:p w14:paraId="3953F330" w14:textId="37A364B7" w:rsidR="0021673B" w:rsidRPr="002749A1" w:rsidRDefault="0021673B" w:rsidP="00D14E60">
      <w:pPr>
        <w:tabs>
          <w:tab w:val="left" w:pos="6840"/>
        </w:tabs>
        <w:spacing w:before="360" w:after="240"/>
        <w:outlineLvl w:val="2"/>
        <w:rPr>
          <w:rFonts w:ascii="Times New Roman" w:eastAsia="Times New Roman" w:hAnsi="Times New Roman" w:cs="Times New Roman"/>
          <w:b/>
          <w:bCs/>
          <w:color w:val="24292E"/>
          <w:sz w:val="25"/>
          <w:szCs w:val="25"/>
        </w:rPr>
      </w:pPr>
      <w:r w:rsidRPr="002749A1">
        <w:rPr>
          <w:rFonts w:ascii="Times New Roman" w:eastAsia="Times New Roman" w:hAnsi="Times New Roman" w:cs="Times New Roman"/>
          <w:b/>
          <w:bCs/>
          <w:color w:val="24292E"/>
          <w:sz w:val="25"/>
          <w:szCs w:val="25"/>
        </w:rPr>
        <w:t>Improvement</w:t>
      </w:r>
      <w:r w:rsidR="00D14E60" w:rsidRPr="002749A1">
        <w:rPr>
          <w:rFonts w:ascii="Times New Roman" w:eastAsia="Times New Roman" w:hAnsi="Times New Roman" w:cs="Times New Roman"/>
          <w:b/>
          <w:bCs/>
          <w:color w:val="24292E"/>
          <w:sz w:val="25"/>
          <w:szCs w:val="25"/>
        </w:rPr>
        <w:tab/>
      </w:r>
    </w:p>
    <w:p w14:paraId="64A55100" w14:textId="77777777" w:rsidR="0021673B" w:rsidRPr="002749A1" w:rsidRDefault="0021673B" w:rsidP="0021673B">
      <w:pPr>
        <w:spacing w:after="240"/>
        <w:rPr>
          <w:rFonts w:ascii="Times New Roman" w:hAnsi="Times New Roman" w:cs="Times New Roman"/>
          <w:color w:val="24292E"/>
        </w:rPr>
      </w:pPr>
      <w:r w:rsidRPr="002749A1">
        <w:rPr>
          <w:rFonts w:ascii="Times New Roman" w:hAnsi="Times New Roman" w:cs="Times New Roman"/>
          <w:color w:val="24292E"/>
        </w:rP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14:paraId="352161AA" w14:textId="77777777" w:rsidR="0021673B" w:rsidRPr="002749A1" w:rsidRDefault="0021673B" w:rsidP="0021673B">
      <w:pPr>
        <w:numPr>
          <w:ilvl w:val="0"/>
          <w:numId w:val="15"/>
        </w:numPr>
        <w:spacing w:before="100" w:beforeAutospacing="1"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Are there further improvements that could be made on the algorithms or techniques you used in this project?</w:t>
      </w:r>
    </w:p>
    <w:p w14:paraId="5CAC897A" w14:textId="77777777" w:rsidR="0021673B" w:rsidRPr="002749A1" w:rsidRDefault="0021673B" w:rsidP="0021673B">
      <w:pPr>
        <w:numPr>
          <w:ilvl w:val="0"/>
          <w:numId w:val="15"/>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Were there algorithms or techniques you researched that you did not know how to implement, but would consider using if you knew how?</w:t>
      </w:r>
    </w:p>
    <w:p w14:paraId="6222FB8A" w14:textId="77777777" w:rsidR="0021673B" w:rsidRPr="002749A1" w:rsidRDefault="0021673B" w:rsidP="0021673B">
      <w:pPr>
        <w:numPr>
          <w:ilvl w:val="0"/>
          <w:numId w:val="15"/>
        </w:numPr>
        <w:spacing w:before="60" w:after="100" w:afterAutospacing="1"/>
        <w:rPr>
          <w:rFonts w:ascii="Times New Roman" w:eastAsia="Times New Roman" w:hAnsi="Times New Roman" w:cs="Times New Roman"/>
          <w:color w:val="24292E"/>
        </w:rPr>
      </w:pPr>
      <w:r w:rsidRPr="002749A1">
        <w:rPr>
          <w:rFonts w:ascii="Times New Roman" w:eastAsia="Times New Roman" w:hAnsi="Times New Roman" w:cs="Times New Roman"/>
          <w:i/>
          <w:iCs/>
          <w:color w:val="24292E"/>
        </w:rPr>
        <w:t>If you used your final solution as the new benchmark, do you think an even better solution exists?</w:t>
      </w:r>
    </w:p>
    <w:p w14:paraId="7318BE63" w14:textId="3FA4243E" w:rsidR="00C051ED" w:rsidRPr="002749A1" w:rsidRDefault="008D1978">
      <w:pPr>
        <w:rPr>
          <w:rFonts w:ascii="Times New Roman" w:hAnsi="Times New Roman" w:cs="Times New Roman"/>
        </w:rPr>
      </w:pPr>
      <w:r w:rsidRPr="002749A1">
        <w:rPr>
          <w:rFonts w:ascii="Times New Roman" w:hAnsi="Times New Roman" w:cs="Times New Roman"/>
        </w:rPr>
        <w:t xml:space="preserve">Hyperparameters can be further tuned to improve </w:t>
      </w:r>
      <w:r w:rsidR="00BE1A67" w:rsidRPr="002749A1">
        <w:rPr>
          <w:rFonts w:ascii="Times New Roman" w:hAnsi="Times New Roman" w:cs="Times New Roman"/>
        </w:rPr>
        <w:t>classifier</w:t>
      </w:r>
      <w:r w:rsidRPr="002749A1">
        <w:rPr>
          <w:rFonts w:ascii="Times New Roman" w:hAnsi="Times New Roman" w:cs="Times New Roman"/>
        </w:rPr>
        <w:t xml:space="preserve"> performance</w:t>
      </w:r>
      <w:r w:rsidR="00212253" w:rsidRPr="002749A1">
        <w:rPr>
          <w:rFonts w:ascii="Times New Roman" w:hAnsi="Times New Roman" w:cs="Times New Roman"/>
        </w:rPr>
        <w:t>, though it should be noted that for some</w:t>
      </w:r>
      <w:r w:rsidR="00B66D88" w:rsidRPr="002749A1">
        <w:rPr>
          <w:rFonts w:ascii="Times New Roman" w:hAnsi="Times New Roman" w:cs="Times New Roman"/>
        </w:rPr>
        <w:t xml:space="preserve"> classifiers such as Random For</w:t>
      </w:r>
      <w:r w:rsidR="00212253" w:rsidRPr="002749A1">
        <w:rPr>
          <w:rFonts w:ascii="Times New Roman" w:hAnsi="Times New Roman" w:cs="Times New Roman"/>
        </w:rPr>
        <w:t>est, parameter tuning can lead to computational slow downs</w:t>
      </w:r>
      <w:r w:rsidRPr="002749A1">
        <w:rPr>
          <w:rFonts w:ascii="Times New Roman" w:hAnsi="Times New Roman" w:cs="Times New Roman"/>
        </w:rPr>
        <w:t>. In addition, additional classifiers can be studied</w:t>
      </w:r>
      <w:r w:rsidR="00BE1A67" w:rsidRPr="002749A1">
        <w:rPr>
          <w:rFonts w:ascii="Times New Roman" w:hAnsi="Times New Roman" w:cs="Times New Roman"/>
        </w:rPr>
        <w:t xml:space="preserve"> to find if any have higher </w:t>
      </w:r>
      <w:r w:rsidR="00464AE5" w:rsidRPr="002749A1">
        <w:rPr>
          <w:rFonts w:ascii="Times New Roman" w:hAnsi="Times New Roman" w:cs="Times New Roman"/>
        </w:rPr>
        <w:t>predictive</w:t>
      </w:r>
      <w:r w:rsidR="00BE1A67" w:rsidRPr="002749A1">
        <w:rPr>
          <w:rFonts w:ascii="Times New Roman" w:hAnsi="Times New Roman" w:cs="Times New Roman"/>
        </w:rPr>
        <w:t xml:space="preserve"> performance</w:t>
      </w:r>
      <w:r w:rsidR="003E489F" w:rsidRPr="002749A1">
        <w:rPr>
          <w:rFonts w:ascii="Times New Roman" w:hAnsi="Times New Roman" w:cs="Times New Roman"/>
        </w:rPr>
        <w:t xml:space="preserve"> for this set of data</w:t>
      </w:r>
      <w:r w:rsidR="000E057F" w:rsidRPr="002749A1">
        <w:rPr>
          <w:rFonts w:ascii="Times New Roman" w:hAnsi="Times New Roman" w:cs="Times New Roman"/>
        </w:rPr>
        <w:t xml:space="preserve"> then</w:t>
      </w:r>
      <w:r w:rsidR="00BE1A67" w:rsidRPr="002749A1">
        <w:rPr>
          <w:rFonts w:ascii="Times New Roman" w:hAnsi="Times New Roman" w:cs="Times New Roman"/>
        </w:rPr>
        <w:t xml:space="preserve"> Random Forest and Boosting</w:t>
      </w:r>
      <w:r w:rsidRPr="002749A1">
        <w:rPr>
          <w:rFonts w:ascii="Times New Roman" w:hAnsi="Times New Roman" w:cs="Times New Roman"/>
        </w:rPr>
        <w:t xml:space="preserve">. Finally, more feature selection methods, or </w:t>
      </w:r>
      <w:r w:rsidR="000351E3" w:rsidRPr="002749A1">
        <w:rPr>
          <w:rFonts w:ascii="Times New Roman" w:hAnsi="Times New Roman" w:cs="Times New Roman"/>
        </w:rPr>
        <w:t>alternatives</w:t>
      </w:r>
      <w:r w:rsidRPr="002749A1">
        <w:rPr>
          <w:rFonts w:ascii="Times New Roman" w:hAnsi="Times New Roman" w:cs="Times New Roman"/>
        </w:rPr>
        <w:t xml:space="preserve"> to feature selection, such as dimensionality reduction, could be implemented to see how it compares with our results. </w:t>
      </w:r>
      <w:r w:rsidR="00FB64F0" w:rsidRPr="002749A1">
        <w:rPr>
          <w:rFonts w:ascii="Times New Roman" w:hAnsi="Times New Roman" w:cs="Times New Roman"/>
        </w:rPr>
        <w:t xml:space="preserve">It is apparent that only </w:t>
      </w:r>
      <w:r w:rsidR="00C90A13" w:rsidRPr="002749A1">
        <w:rPr>
          <w:rFonts w:ascii="Times New Roman" w:hAnsi="Times New Roman" w:cs="Times New Roman"/>
        </w:rPr>
        <w:t xml:space="preserve">a </w:t>
      </w:r>
      <w:r w:rsidR="00FB64F0" w:rsidRPr="002749A1">
        <w:rPr>
          <w:rFonts w:ascii="Times New Roman" w:hAnsi="Times New Roman" w:cs="Times New Roman"/>
        </w:rPr>
        <w:t>few features contribute significantly to the variability of the data, so PCA could be an attractive alternative to</w:t>
      </w:r>
      <w:r w:rsidR="00CE54DE" w:rsidRPr="002749A1">
        <w:rPr>
          <w:rFonts w:ascii="Times New Roman" w:hAnsi="Times New Roman" w:cs="Times New Roman"/>
        </w:rPr>
        <w:t xml:space="preserve"> Select</w:t>
      </w:r>
      <w:r w:rsidR="00034E1E" w:rsidRPr="002749A1">
        <w:rPr>
          <w:rFonts w:ascii="Times New Roman" w:hAnsi="Times New Roman" w:cs="Times New Roman"/>
        </w:rPr>
        <w:t>KBest</w:t>
      </w:r>
      <w:r w:rsidR="00FB64F0" w:rsidRPr="002749A1">
        <w:rPr>
          <w:rFonts w:ascii="Times New Roman" w:hAnsi="Times New Roman" w:cs="Times New Roman"/>
        </w:rPr>
        <w:t xml:space="preserve"> feature selection. </w:t>
      </w:r>
      <w:r w:rsidR="00F804A8" w:rsidRPr="002749A1">
        <w:rPr>
          <w:rFonts w:ascii="Times New Roman" w:hAnsi="Times New Roman" w:cs="Times New Roman"/>
        </w:rPr>
        <w:t xml:space="preserve">These methods should be considered for future studies. </w:t>
      </w:r>
    </w:p>
    <w:sectPr w:rsidR="00C051ED" w:rsidRPr="002749A1" w:rsidSect="00C051E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3627"/>
    <w:multiLevelType w:val="multilevel"/>
    <w:tmpl w:val="50BE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E7C7D"/>
    <w:multiLevelType w:val="multilevel"/>
    <w:tmpl w:val="23EE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650D57"/>
    <w:multiLevelType w:val="multilevel"/>
    <w:tmpl w:val="D7E4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B045E5"/>
    <w:multiLevelType w:val="multilevel"/>
    <w:tmpl w:val="2980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2C50E2"/>
    <w:multiLevelType w:val="multilevel"/>
    <w:tmpl w:val="75B4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8851FC"/>
    <w:multiLevelType w:val="multilevel"/>
    <w:tmpl w:val="F96A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613159"/>
    <w:multiLevelType w:val="multilevel"/>
    <w:tmpl w:val="C7A0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647514"/>
    <w:multiLevelType w:val="multilevel"/>
    <w:tmpl w:val="AD78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CB45F8"/>
    <w:multiLevelType w:val="multilevel"/>
    <w:tmpl w:val="2088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324435"/>
    <w:multiLevelType w:val="multilevel"/>
    <w:tmpl w:val="F002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6C4341"/>
    <w:multiLevelType w:val="multilevel"/>
    <w:tmpl w:val="8BA6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412813"/>
    <w:multiLevelType w:val="multilevel"/>
    <w:tmpl w:val="4D18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4D78D2"/>
    <w:multiLevelType w:val="multilevel"/>
    <w:tmpl w:val="B3B2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47387A"/>
    <w:multiLevelType w:val="multilevel"/>
    <w:tmpl w:val="C21C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333D70"/>
    <w:multiLevelType w:val="multilevel"/>
    <w:tmpl w:val="3F5C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10"/>
  </w:num>
  <w:num w:numId="4">
    <w:abstractNumId w:val="11"/>
  </w:num>
  <w:num w:numId="5">
    <w:abstractNumId w:val="0"/>
  </w:num>
  <w:num w:numId="6">
    <w:abstractNumId w:val="9"/>
  </w:num>
  <w:num w:numId="7">
    <w:abstractNumId w:val="7"/>
  </w:num>
  <w:num w:numId="8">
    <w:abstractNumId w:val="4"/>
  </w:num>
  <w:num w:numId="9">
    <w:abstractNumId w:val="2"/>
  </w:num>
  <w:num w:numId="10">
    <w:abstractNumId w:val="1"/>
  </w:num>
  <w:num w:numId="11">
    <w:abstractNumId w:val="6"/>
  </w:num>
  <w:num w:numId="12">
    <w:abstractNumId w:val="5"/>
  </w:num>
  <w:num w:numId="13">
    <w:abstractNumId w:val="8"/>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CA"/>
    <w:rsid w:val="00001FC4"/>
    <w:rsid w:val="0000257A"/>
    <w:rsid w:val="00006E38"/>
    <w:rsid w:val="0001157F"/>
    <w:rsid w:val="00012D66"/>
    <w:rsid w:val="0001734E"/>
    <w:rsid w:val="000220DB"/>
    <w:rsid w:val="00024403"/>
    <w:rsid w:val="00027070"/>
    <w:rsid w:val="00027EC9"/>
    <w:rsid w:val="00030E06"/>
    <w:rsid w:val="00034E1E"/>
    <w:rsid w:val="000351E3"/>
    <w:rsid w:val="00041819"/>
    <w:rsid w:val="0004578B"/>
    <w:rsid w:val="00046ACE"/>
    <w:rsid w:val="00046EEC"/>
    <w:rsid w:val="000478E7"/>
    <w:rsid w:val="0005067E"/>
    <w:rsid w:val="00056ACA"/>
    <w:rsid w:val="0006151F"/>
    <w:rsid w:val="00074B1E"/>
    <w:rsid w:val="00077C91"/>
    <w:rsid w:val="00080069"/>
    <w:rsid w:val="00083782"/>
    <w:rsid w:val="00083A3E"/>
    <w:rsid w:val="00086F6E"/>
    <w:rsid w:val="000912C2"/>
    <w:rsid w:val="00092230"/>
    <w:rsid w:val="000963A6"/>
    <w:rsid w:val="0009742F"/>
    <w:rsid w:val="000A0D92"/>
    <w:rsid w:val="000A467D"/>
    <w:rsid w:val="000A5F9F"/>
    <w:rsid w:val="000A6D84"/>
    <w:rsid w:val="000B0437"/>
    <w:rsid w:val="000B0704"/>
    <w:rsid w:val="000B12FC"/>
    <w:rsid w:val="000B58E5"/>
    <w:rsid w:val="000B61F9"/>
    <w:rsid w:val="000C3DE3"/>
    <w:rsid w:val="000C5FB1"/>
    <w:rsid w:val="000C7482"/>
    <w:rsid w:val="000D0F9A"/>
    <w:rsid w:val="000D6F83"/>
    <w:rsid w:val="000E057F"/>
    <w:rsid w:val="000E143A"/>
    <w:rsid w:val="000E202E"/>
    <w:rsid w:val="000E65D0"/>
    <w:rsid w:val="000E68AD"/>
    <w:rsid w:val="000F01E8"/>
    <w:rsid w:val="000F0D96"/>
    <w:rsid w:val="000F0E07"/>
    <w:rsid w:val="000F3DBE"/>
    <w:rsid w:val="000F5E69"/>
    <w:rsid w:val="0010139E"/>
    <w:rsid w:val="001033CF"/>
    <w:rsid w:val="00103C1D"/>
    <w:rsid w:val="00106A42"/>
    <w:rsid w:val="0011034A"/>
    <w:rsid w:val="001129C4"/>
    <w:rsid w:val="00113BB6"/>
    <w:rsid w:val="00121834"/>
    <w:rsid w:val="001223A1"/>
    <w:rsid w:val="001224E9"/>
    <w:rsid w:val="00123327"/>
    <w:rsid w:val="0012394B"/>
    <w:rsid w:val="00127B0D"/>
    <w:rsid w:val="00130B64"/>
    <w:rsid w:val="00131864"/>
    <w:rsid w:val="00132D38"/>
    <w:rsid w:val="0014037D"/>
    <w:rsid w:val="00142E12"/>
    <w:rsid w:val="0014396C"/>
    <w:rsid w:val="00143D62"/>
    <w:rsid w:val="00146409"/>
    <w:rsid w:val="00147D9F"/>
    <w:rsid w:val="00150429"/>
    <w:rsid w:val="001549CA"/>
    <w:rsid w:val="00156881"/>
    <w:rsid w:val="001573E5"/>
    <w:rsid w:val="00160E53"/>
    <w:rsid w:val="00164310"/>
    <w:rsid w:val="00164B90"/>
    <w:rsid w:val="00164EF9"/>
    <w:rsid w:val="001722E7"/>
    <w:rsid w:val="00172F86"/>
    <w:rsid w:val="00176E91"/>
    <w:rsid w:val="00181AB8"/>
    <w:rsid w:val="0018264B"/>
    <w:rsid w:val="00186099"/>
    <w:rsid w:val="00186A9D"/>
    <w:rsid w:val="00187D1B"/>
    <w:rsid w:val="00191D45"/>
    <w:rsid w:val="0019314C"/>
    <w:rsid w:val="001944A4"/>
    <w:rsid w:val="0019478F"/>
    <w:rsid w:val="00195E09"/>
    <w:rsid w:val="00195F66"/>
    <w:rsid w:val="001A0975"/>
    <w:rsid w:val="001A0A87"/>
    <w:rsid w:val="001A6344"/>
    <w:rsid w:val="001B3262"/>
    <w:rsid w:val="001B6A8B"/>
    <w:rsid w:val="001C4CE0"/>
    <w:rsid w:val="001C7B8A"/>
    <w:rsid w:val="001D1CC8"/>
    <w:rsid w:val="001D2E88"/>
    <w:rsid w:val="001D78A5"/>
    <w:rsid w:val="001E3102"/>
    <w:rsid w:val="001F14A8"/>
    <w:rsid w:val="001F7D15"/>
    <w:rsid w:val="002021D4"/>
    <w:rsid w:val="00203192"/>
    <w:rsid w:val="00203479"/>
    <w:rsid w:val="00205CD9"/>
    <w:rsid w:val="00206E07"/>
    <w:rsid w:val="0021089B"/>
    <w:rsid w:val="00210EB3"/>
    <w:rsid w:val="00212253"/>
    <w:rsid w:val="00213225"/>
    <w:rsid w:val="00215433"/>
    <w:rsid w:val="0021673B"/>
    <w:rsid w:val="00221BD2"/>
    <w:rsid w:val="00234064"/>
    <w:rsid w:val="00235732"/>
    <w:rsid w:val="00237B17"/>
    <w:rsid w:val="002405F1"/>
    <w:rsid w:val="00245A16"/>
    <w:rsid w:val="00251579"/>
    <w:rsid w:val="002530BF"/>
    <w:rsid w:val="0025370D"/>
    <w:rsid w:val="00254B30"/>
    <w:rsid w:val="00255517"/>
    <w:rsid w:val="00262905"/>
    <w:rsid w:val="00263E27"/>
    <w:rsid w:val="00264DA0"/>
    <w:rsid w:val="00264F92"/>
    <w:rsid w:val="00265503"/>
    <w:rsid w:val="00266FB6"/>
    <w:rsid w:val="00272A07"/>
    <w:rsid w:val="00274112"/>
    <w:rsid w:val="002749A1"/>
    <w:rsid w:val="002777B9"/>
    <w:rsid w:val="00280DF7"/>
    <w:rsid w:val="002822EB"/>
    <w:rsid w:val="00285556"/>
    <w:rsid w:val="00287FA3"/>
    <w:rsid w:val="00292883"/>
    <w:rsid w:val="00292D93"/>
    <w:rsid w:val="002A37E1"/>
    <w:rsid w:val="002A3C2F"/>
    <w:rsid w:val="002A7637"/>
    <w:rsid w:val="002B2C0A"/>
    <w:rsid w:val="002B39EA"/>
    <w:rsid w:val="002B73FE"/>
    <w:rsid w:val="002B7521"/>
    <w:rsid w:val="002C18D8"/>
    <w:rsid w:val="002C1FB6"/>
    <w:rsid w:val="002D092B"/>
    <w:rsid w:val="002D5212"/>
    <w:rsid w:val="002D5AE2"/>
    <w:rsid w:val="002D5DEB"/>
    <w:rsid w:val="002D793B"/>
    <w:rsid w:val="002E0509"/>
    <w:rsid w:val="002E2995"/>
    <w:rsid w:val="002E517D"/>
    <w:rsid w:val="002E5A3A"/>
    <w:rsid w:val="002E7753"/>
    <w:rsid w:val="002F03BB"/>
    <w:rsid w:val="002F2A35"/>
    <w:rsid w:val="002F3438"/>
    <w:rsid w:val="002F49D2"/>
    <w:rsid w:val="00302731"/>
    <w:rsid w:val="00303C4C"/>
    <w:rsid w:val="00305766"/>
    <w:rsid w:val="003066C2"/>
    <w:rsid w:val="00310422"/>
    <w:rsid w:val="00310633"/>
    <w:rsid w:val="00317D5B"/>
    <w:rsid w:val="00321CB2"/>
    <w:rsid w:val="00322280"/>
    <w:rsid w:val="00322E57"/>
    <w:rsid w:val="003232EE"/>
    <w:rsid w:val="003232F9"/>
    <w:rsid w:val="0032452E"/>
    <w:rsid w:val="003245BC"/>
    <w:rsid w:val="00327647"/>
    <w:rsid w:val="00332609"/>
    <w:rsid w:val="00337E9D"/>
    <w:rsid w:val="00340249"/>
    <w:rsid w:val="00343808"/>
    <w:rsid w:val="00350323"/>
    <w:rsid w:val="00351433"/>
    <w:rsid w:val="0035751B"/>
    <w:rsid w:val="00370359"/>
    <w:rsid w:val="00375BDB"/>
    <w:rsid w:val="00375D06"/>
    <w:rsid w:val="00380F7A"/>
    <w:rsid w:val="00383588"/>
    <w:rsid w:val="00384D6E"/>
    <w:rsid w:val="00385CCD"/>
    <w:rsid w:val="00392753"/>
    <w:rsid w:val="00395376"/>
    <w:rsid w:val="00395BE2"/>
    <w:rsid w:val="003977F3"/>
    <w:rsid w:val="00397931"/>
    <w:rsid w:val="003A604D"/>
    <w:rsid w:val="003B0CB3"/>
    <w:rsid w:val="003B22F0"/>
    <w:rsid w:val="003B3208"/>
    <w:rsid w:val="003B5107"/>
    <w:rsid w:val="003C04BF"/>
    <w:rsid w:val="003C29A8"/>
    <w:rsid w:val="003C4E48"/>
    <w:rsid w:val="003C618A"/>
    <w:rsid w:val="003C6FF8"/>
    <w:rsid w:val="003D1231"/>
    <w:rsid w:val="003D4386"/>
    <w:rsid w:val="003D4CC4"/>
    <w:rsid w:val="003D6222"/>
    <w:rsid w:val="003E1DC7"/>
    <w:rsid w:val="003E489F"/>
    <w:rsid w:val="003E4C12"/>
    <w:rsid w:val="003F0109"/>
    <w:rsid w:val="003F13FE"/>
    <w:rsid w:val="003F6473"/>
    <w:rsid w:val="003F7661"/>
    <w:rsid w:val="00401022"/>
    <w:rsid w:val="0040343B"/>
    <w:rsid w:val="00404AE7"/>
    <w:rsid w:val="00404F5D"/>
    <w:rsid w:val="00406440"/>
    <w:rsid w:val="00406FE9"/>
    <w:rsid w:val="004071C3"/>
    <w:rsid w:val="00407B00"/>
    <w:rsid w:val="00412D68"/>
    <w:rsid w:val="00413944"/>
    <w:rsid w:val="00413AF0"/>
    <w:rsid w:val="00414BFC"/>
    <w:rsid w:val="00421AB8"/>
    <w:rsid w:val="004223F8"/>
    <w:rsid w:val="00423CB5"/>
    <w:rsid w:val="00424FC5"/>
    <w:rsid w:val="00426645"/>
    <w:rsid w:val="0043036F"/>
    <w:rsid w:val="00431212"/>
    <w:rsid w:val="00440630"/>
    <w:rsid w:val="0044250D"/>
    <w:rsid w:val="004440E0"/>
    <w:rsid w:val="0044423C"/>
    <w:rsid w:val="004466E8"/>
    <w:rsid w:val="0045051A"/>
    <w:rsid w:val="00451016"/>
    <w:rsid w:val="00451B13"/>
    <w:rsid w:val="004523E6"/>
    <w:rsid w:val="00462B8B"/>
    <w:rsid w:val="00464AE5"/>
    <w:rsid w:val="00466271"/>
    <w:rsid w:val="004664C4"/>
    <w:rsid w:val="00471393"/>
    <w:rsid w:val="004720B3"/>
    <w:rsid w:val="00473A1B"/>
    <w:rsid w:val="004806AF"/>
    <w:rsid w:val="00482864"/>
    <w:rsid w:val="004973A0"/>
    <w:rsid w:val="00497AE6"/>
    <w:rsid w:val="004A2684"/>
    <w:rsid w:val="004A33B6"/>
    <w:rsid w:val="004B6622"/>
    <w:rsid w:val="004B75EA"/>
    <w:rsid w:val="004B7F3D"/>
    <w:rsid w:val="004C17A6"/>
    <w:rsid w:val="004C269A"/>
    <w:rsid w:val="004C75AA"/>
    <w:rsid w:val="004D03E1"/>
    <w:rsid w:val="004D07E1"/>
    <w:rsid w:val="004D53DE"/>
    <w:rsid w:val="004D7593"/>
    <w:rsid w:val="004E35BF"/>
    <w:rsid w:val="004E6B90"/>
    <w:rsid w:val="004F0C41"/>
    <w:rsid w:val="004F2706"/>
    <w:rsid w:val="004F39CF"/>
    <w:rsid w:val="004F521C"/>
    <w:rsid w:val="00501D3B"/>
    <w:rsid w:val="005051B7"/>
    <w:rsid w:val="00510BE7"/>
    <w:rsid w:val="00516A17"/>
    <w:rsid w:val="00521BCE"/>
    <w:rsid w:val="00530B0B"/>
    <w:rsid w:val="005319DC"/>
    <w:rsid w:val="00533DC8"/>
    <w:rsid w:val="00542012"/>
    <w:rsid w:val="00542108"/>
    <w:rsid w:val="00542A3B"/>
    <w:rsid w:val="00543659"/>
    <w:rsid w:val="00545E70"/>
    <w:rsid w:val="005467A6"/>
    <w:rsid w:val="005473C3"/>
    <w:rsid w:val="005477FD"/>
    <w:rsid w:val="00552089"/>
    <w:rsid w:val="00555951"/>
    <w:rsid w:val="0055763E"/>
    <w:rsid w:val="00563DDE"/>
    <w:rsid w:val="00564779"/>
    <w:rsid w:val="005651B0"/>
    <w:rsid w:val="0056607C"/>
    <w:rsid w:val="00570022"/>
    <w:rsid w:val="005704B6"/>
    <w:rsid w:val="005750F3"/>
    <w:rsid w:val="00577718"/>
    <w:rsid w:val="00583693"/>
    <w:rsid w:val="0058686E"/>
    <w:rsid w:val="005907FD"/>
    <w:rsid w:val="00594388"/>
    <w:rsid w:val="00595A90"/>
    <w:rsid w:val="00597F23"/>
    <w:rsid w:val="005A077C"/>
    <w:rsid w:val="005A3897"/>
    <w:rsid w:val="005A38C7"/>
    <w:rsid w:val="005A5117"/>
    <w:rsid w:val="005A5C83"/>
    <w:rsid w:val="005A7441"/>
    <w:rsid w:val="005B157B"/>
    <w:rsid w:val="005B6B50"/>
    <w:rsid w:val="005C03DF"/>
    <w:rsid w:val="005C124A"/>
    <w:rsid w:val="005C373C"/>
    <w:rsid w:val="005C48E7"/>
    <w:rsid w:val="005C695A"/>
    <w:rsid w:val="005D2D44"/>
    <w:rsid w:val="005D5EC8"/>
    <w:rsid w:val="005D6237"/>
    <w:rsid w:val="005D6D18"/>
    <w:rsid w:val="005D76A9"/>
    <w:rsid w:val="005E10E2"/>
    <w:rsid w:val="005E18B1"/>
    <w:rsid w:val="005E7CD0"/>
    <w:rsid w:val="005F40CE"/>
    <w:rsid w:val="005F4652"/>
    <w:rsid w:val="005F6902"/>
    <w:rsid w:val="00601336"/>
    <w:rsid w:val="00601398"/>
    <w:rsid w:val="006104CC"/>
    <w:rsid w:val="00614562"/>
    <w:rsid w:val="0061476A"/>
    <w:rsid w:val="00615C59"/>
    <w:rsid w:val="00622B3D"/>
    <w:rsid w:val="00623A5D"/>
    <w:rsid w:val="00624D27"/>
    <w:rsid w:val="0063080C"/>
    <w:rsid w:val="00631A68"/>
    <w:rsid w:val="00633AED"/>
    <w:rsid w:val="00636A54"/>
    <w:rsid w:val="00642552"/>
    <w:rsid w:val="00642F3B"/>
    <w:rsid w:val="006460DC"/>
    <w:rsid w:val="00646296"/>
    <w:rsid w:val="00647403"/>
    <w:rsid w:val="00656314"/>
    <w:rsid w:val="00656851"/>
    <w:rsid w:val="006577D4"/>
    <w:rsid w:val="0066316D"/>
    <w:rsid w:val="0066318A"/>
    <w:rsid w:val="006712CA"/>
    <w:rsid w:val="00671E89"/>
    <w:rsid w:val="00673333"/>
    <w:rsid w:val="00673B4E"/>
    <w:rsid w:val="00673E33"/>
    <w:rsid w:val="006742D4"/>
    <w:rsid w:val="00674AE9"/>
    <w:rsid w:val="006765C4"/>
    <w:rsid w:val="00685588"/>
    <w:rsid w:val="00687B65"/>
    <w:rsid w:val="00691903"/>
    <w:rsid w:val="00694888"/>
    <w:rsid w:val="006956BF"/>
    <w:rsid w:val="00695E86"/>
    <w:rsid w:val="006A0AAB"/>
    <w:rsid w:val="006A3972"/>
    <w:rsid w:val="006A4A4D"/>
    <w:rsid w:val="006A6D9E"/>
    <w:rsid w:val="006B1F9F"/>
    <w:rsid w:val="006B1FAD"/>
    <w:rsid w:val="006B1FE9"/>
    <w:rsid w:val="006C2B8A"/>
    <w:rsid w:val="006C2DF8"/>
    <w:rsid w:val="006C33E1"/>
    <w:rsid w:val="006D0430"/>
    <w:rsid w:val="006D0C6B"/>
    <w:rsid w:val="006D1BC5"/>
    <w:rsid w:val="006D3972"/>
    <w:rsid w:val="006D68B3"/>
    <w:rsid w:val="006D6B27"/>
    <w:rsid w:val="006D709C"/>
    <w:rsid w:val="006E685B"/>
    <w:rsid w:val="006F597E"/>
    <w:rsid w:val="006F6E10"/>
    <w:rsid w:val="00700975"/>
    <w:rsid w:val="007017C0"/>
    <w:rsid w:val="007039E9"/>
    <w:rsid w:val="007066A1"/>
    <w:rsid w:val="007102C2"/>
    <w:rsid w:val="007106B2"/>
    <w:rsid w:val="0071134A"/>
    <w:rsid w:val="00713022"/>
    <w:rsid w:val="00715544"/>
    <w:rsid w:val="007213E0"/>
    <w:rsid w:val="00722FB3"/>
    <w:rsid w:val="00725455"/>
    <w:rsid w:val="00732BD9"/>
    <w:rsid w:val="00735E38"/>
    <w:rsid w:val="00740EC5"/>
    <w:rsid w:val="00742B9B"/>
    <w:rsid w:val="00743DBC"/>
    <w:rsid w:val="007477CB"/>
    <w:rsid w:val="00750BA7"/>
    <w:rsid w:val="007549C3"/>
    <w:rsid w:val="007559CC"/>
    <w:rsid w:val="0075741F"/>
    <w:rsid w:val="00760C6E"/>
    <w:rsid w:val="00761AA9"/>
    <w:rsid w:val="00764BC7"/>
    <w:rsid w:val="00765473"/>
    <w:rsid w:val="007709B8"/>
    <w:rsid w:val="0077737E"/>
    <w:rsid w:val="007802D2"/>
    <w:rsid w:val="00783E0F"/>
    <w:rsid w:val="00785650"/>
    <w:rsid w:val="00785732"/>
    <w:rsid w:val="00787A3E"/>
    <w:rsid w:val="00790EE4"/>
    <w:rsid w:val="00793086"/>
    <w:rsid w:val="007B0296"/>
    <w:rsid w:val="007B1197"/>
    <w:rsid w:val="007B338D"/>
    <w:rsid w:val="007B52CC"/>
    <w:rsid w:val="007B67F2"/>
    <w:rsid w:val="007B7DA7"/>
    <w:rsid w:val="007B7F8B"/>
    <w:rsid w:val="007C6C5D"/>
    <w:rsid w:val="007D0ED3"/>
    <w:rsid w:val="007D1E7C"/>
    <w:rsid w:val="007D1F98"/>
    <w:rsid w:val="007D28FB"/>
    <w:rsid w:val="007D31F1"/>
    <w:rsid w:val="007D493F"/>
    <w:rsid w:val="007D5998"/>
    <w:rsid w:val="007D59B7"/>
    <w:rsid w:val="007E34FC"/>
    <w:rsid w:val="007E6EE4"/>
    <w:rsid w:val="007F094D"/>
    <w:rsid w:val="007F25A3"/>
    <w:rsid w:val="007F2914"/>
    <w:rsid w:val="008034F3"/>
    <w:rsid w:val="00804DF0"/>
    <w:rsid w:val="0080501E"/>
    <w:rsid w:val="00805A4F"/>
    <w:rsid w:val="008070C2"/>
    <w:rsid w:val="00810301"/>
    <w:rsid w:val="00813A77"/>
    <w:rsid w:val="00815644"/>
    <w:rsid w:val="00821260"/>
    <w:rsid w:val="00822C61"/>
    <w:rsid w:val="008318F0"/>
    <w:rsid w:val="0083327C"/>
    <w:rsid w:val="008346DD"/>
    <w:rsid w:val="0083736E"/>
    <w:rsid w:val="008440EF"/>
    <w:rsid w:val="00852743"/>
    <w:rsid w:val="00860004"/>
    <w:rsid w:val="00864563"/>
    <w:rsid w:val="00870A3A"/>
    <w:rsid w:val="00870DDC"/>
    <w:rsid w:val="00871E5C"/>
    <w:rsid w:val="00871FC9"/>
    <w:rsid w:val="00874950"/>
    <w:rsid w:val="00877316"/>
    <w:rsid w:val="0088006B"/>
    <w:rsid w:val="00880DBD"/>
    <w:rsid w:val="00882420"/>
    <w:rsid w:val="00883433"/>
    <w:rsid w:val="00886DA9"/>
    <w:rsid w:val="00891E0D"/>
    <w:rsid w:val="008925CA"/>
    <w:rsid w:val="00895A9B"/>
    <w:rsid w:val="00895CFD"/>
    <w:rsid w:val="0089611F"/>
    <w:rsid w:val="008A3CB9"/>
    <w:rsid w:val="008A5376"/>
    <w:rsid w:val="008A7F0F"/>
    <w:rsid w:val="008B007B"/>
    <w:rsid w:val="008B0A00"/>
    <w:rsid w:val="008B0DBC"/>
    <w:rsid w:val="008B0FE3"/>
    <w:rsid w:val="008B1B02"/>
    <w:rsid w:val="008B1D1C"/>
    <w:rsid w:val="008B1FAA"/>
    <w:rsid w:val="008B36B4"/>
    <w:rsid w:val="008C4382"/>
    <w:rsid w:val="008C4865"/>
    <w:rsid w:val="008C5DD8"/>
    <w:rsid w:val="008D14D6"/>
    <w:rsid w:val="008D1978"/>
    <w:rsid w:val="008D331A"/>
    <w:rsid w:val="008D45B9"/>
    <w:rsid w:val="008D5911"/>
    <w:rsid w:val="008E0061"/>
    <w:rsid w:val="008E019C"/>
    <w:rsid w:val="008E2786"/>
    <w:rsid w:val="008E31B4"/>
    <w:rsid w:val="008F1BC5"/>
    <w:rsid w:val="008F1F80"/>
    <w:rsid w:val="008F4A5A"/>
    <w:rsid w:val="00905600"/>
    <w:rsid w:val="00905C0E"/>
    <w:rsid w:val="00910EE5"/>
    <w:rsid w:val="00916884"/>
    <w:rsid w:val="009208CC"/>
    <w:rsid w:val="009223C9"/>
    <w:rsid w:val="00922BBD"/>
    <w:rsid w:val="00926ED1"/>
    <w:rsid w:val="0093055B"/>
    <w:rsid w:val="00931B11"/>
    <w:rsid w:val="00932C9A"/>
    <w:rsid w:val="00934CA6"/>
    <w:rsid w:val="009423CB"/>
    <w:rsid w:val="00942AF7"/>
    <w:rsid w:val="00946119"/>
    <w:rsid w:val="009510B3"/>
    <w:rsid w:val="009515E9"/>
    <w:rsid w:val="0095266A"/>
    <w:rsid w:val="0095276D"/>
    <w:rsid w:val="0095537C"/>
    <w:rsid w:val="0095549B"/>
    <w:rsid w:val="00956FDD"/>
    <w:rsid w:val="009602E8"/>
    <w:rsid w:val="0096038F"/>
    <w:rsid w:val="00960BB4"/>
    <w:rsid w:val="00960EBF"/>
    <w:rsid w:val="009630AA"/>
    <w:rsid w:val="009767A6"/>
    <w:rsid w:val="00980CAA"/>
    <w:rsid w:val="009847E5"/>
    <w:rsid w:val="00985B4E"/>
    <w:rsid w:val="009875D3"/>
    <w:rsid w:val="009877DF"/>
    <w:rsid w:val="009942D6"/>
    <w:rsid w:val="009948CC"/>
    <w:rsid w:val="00994A84"/>
    <w:rsid w:val="009A2CF6"/>
    <w:rsid w:val="009A4570"/>
    <w:rsid w:val="009A6AAB"/>
    <w:rsid w:val="009A7ACB"/>
    <w:rsid w:val="009B055A"/>
    <w:rsid w:val="009B0C2A"/>
    <w:rsid w:val="009B1669"/>
    <w:rsid w:val="009B5E02"/>
    <w:rsid w:val="009B6B3E"/>
    <w:rsid w:val="009C1EE7"/>
    <w:rsid w:val="009D0859"/>
    <w:rsid w:val="009D1012"/>
    <w:rsid w:val="009D189D"/>
    <w:rsid w:val="009D1C2C"/>
    <w:rsid w:val="009D1D8B"/>
    <w:rsid w:val="009D56D3"/>
    <w:rsid w:val="009F01D4"/>
    <w:rsid w:val="009F294E"/>
    <w:rsid w:val="009F4F43"/>
    <w:rsid w:val="009F5FFF"/>
    <w:rsid w:val="009F62EE"/>
    <w:rsid w:val="00A00D93"/>
    <w:rsid w:val="00A044B1"/>
    <w:rsid w:val="00A06EC4"/>
    <w:rsid w:val="00A12AD2"/>
    <w:rsid w:val="00A1378C"/>
    <w:rsid w:val="00A17C55"/>
    <w:rsid w:val="00A22FF4"/>
    <w:rsid w:val="00A25EC2"/>
    <w:rsid w:val="00A31E32"/>
    <w:rsid w:val="00A36BA9"/>
    <w:rsid w:val="00A37A06"/>
    <w:rsid w:val="00A40014"/>
    <w:rsid w:val="00A43CA6"/>
    <w:rsid w:val="00A449E0"/>
    <w:rsid w:val="00A45173"/>
    <w:rsid w:val="00A53039"/>
    <w:rsid w:val="00A65833"/>
    <w:rsid w:val="00A66F58"/>
    <w:rsid w:val="00A71D52"/>
    <w:rsid w:val="00A73533"/>
    <w:rsid w:val="00A80EC9"/>
    <w:rsid w:val="00A82E95"/>
    <w:rsid w:val="00A83519"/>
    <w:rsid w:val="00A87AD6"/>
    <w:rsid w:val="00A91EC7"/>
    <w:rsid w:val="00A92049"/>
    <w:rsid w:val="00AA7D02"/>
    <w:rsid w:val="00AB219B"/>
    <w:rsid w:val="00AB4858"/>
    <w:rsid w:val="00AB4FA2"/>
    <w:rsid w:val="00AC2080"/>
    <w:rsid w:val="00AC2AED"/>
    <w:rsid w:val="00AC37CF"/>
    <w:rsid w:val="00AC3D6F"/>
    <w:rsid w:val="00AC5525"/>
    <w:rsid w:val="00AC567B"/>
    <w:rsid w:val="00AD52D0"/>
    <w:rsid w:val="00AE2000"/>
    <w:rsid w:val="00AE3CAD"/>
    <w:rsid w:val="00AE4A27"/>
    <w:rsid w:val="00AE61CF"/>
    <w:rsid w:val="00AE760C"/>
    <w:rsid w:val="00AF2F6A"/>
    <w:rsid w:val="00AF3E9C"/>
    <w:rsid w:val="00AF508D"/>
    <w:rsid w:val="00B0011E"/>
    <w:rsid w:val="00B00388"/>
    <w:rsid w:val="00B00A9F"/>
    <w:rsid w:val="00B01E2A"/>
    <w:rsid w:val="00B02CE0"/>
    <w:rsid w:val="00B0360E"/>
    <w:rsid w:val="00B119FE"/>
    <w:rsid w:val="00B218EB"/>
    <w:rsid w:val="00B234A5"/>
    <w:rsid w:val="00B23572"/>
    <w:rsid w:val="00B23EAD"/>
    <w:rsid w:val="00B24544"/>
    <w:rsid w:val="00B32BFC"/>
    <w:rsid w:val="00B333E2"/>
    <w:rsid w:val="00B34FE6"/>
    <w:rsid w:val="00B35B96"/>
    <w:rsid w:val="00B3716A"/>
    <w:rsid w:val="00B412A8"/>
    <w:rsid w:val="00B4148C"/>
    <w:rsid w:val="00B42476"/>
    <w:rsid w:val="00B47517"/>
    <w:rsid w:val="00B47CE5"/>
    <w:rsid w:val="00B47E34"/>
    <w:rsid w:val="00B50953"/>
    <w:rsid w:val="00B5497E"/>
    <w:rsid w:val="00B56C77"/>
    <w:rsid w:val="00B611F7"/>
    <w:rsid w:val="00B61BBC"/>
    <w:rsid w:val="00B65153"/>
    <w:rsid w:val="00B66D88"/>
    <w:rsid w:val="00B719B6"/>
    <w:rsid w:val="00B71FA2"/>
    <w:rsid w:val="00B7211E"/>
    <w:rsid w:val="00B7257F"/>
    <w:rsid w:val="00B725E0"/>
    <w:rsid w:val="00B732C3"/>
    <w:rsid w:val="00B8026D"/>
    <w:rsid w:val="00B82BB5"/>
    <w:rsid w:val="00B839B7"/>
    <w:rsid w:val="00B87052"/>
    <w:rsid w:val="00B923AF"/>
    <w:rsid w:val="00B950BC"/>
    <w:rsid w:val="00B95228"/>
    <w:rsid w:val="00B96610"/>
    <w:rsid w:val="00BA15D4"/>
    <w:rsid w:val="00BA5B8F"/>
    <w:rsid w:val="00BA6FBA"/>
    <w:rsid w:val="00BB31E0"/>
    <w:rsid w:val="00BC33A1"/>
    <w:rsid w:val="00BC381B"/>
    <w:rsid w:val="00BD1476"/>
    <w:rsid w:val="00BD30F6"/>
    <w:rsid w:val="00BD56D1"/>
    <w:rsid w:val="00BD73D7"/>
    <w:rsid w:val="00BE1A67"/>
    <w:rsid w:val="00BE5689"/>
    <w:rsid w:val="00BE56E5"/>
    <w:rsid w:val="00BF4071"/>
    <w:rsid w:val="00BF4A2D"/>
    <w:rsid w:val="00C00471"/>
    <w:rsid w:val="00C00EA8"/>
    <w:rsid w:val="00C0368A"/>
    <w:rsid w:val="00C051ED"/>
    <w:rsid w:val="00C16993"/>
    <w:rsid w:val="00C171FC"/>
    <w:rsid w:val="00C179BD"/>
    <w:rsid w:val="00C21485"/>
    <w:rsid w:val="00C22E94"/>
    <w:rsid w:val="00C23706"/>
    <w:rsid w:val="00C23A19"/>
    <w:rsid w:val="00C245BA"/>
    <w:rsid w:val="00C25B6F"/>
    <w:rsid w:val="00C2731B"/>
    <w:rsid w:val="00C303C0"/>
    <w:rsid w:val="00C330BD"/>
    <w:rsid w:val="00C35FB4"/>
    <w:rsid w:val="00C418D5"/>
    <w:rsid w:val="00C42B02"/>
    <w:rsid w:val="00C43679"/>
    <w:rsid w:val="00C4681C"/>
    <w:rsid w:val="00C526DF"/>
    <w:rsid w:val="00C54235"/>
    <w:rsid w:val="00C545F9"/>
    <w:rsid w:val="00C5565F"/>
    <w:rsid w:val="00C715C7"/>
    <w:rsid w:val="00C72082"/>
    <w:rsid w:val="00C754BE"/>
    <w:rsid w:val="00C7600C"/>
    <w:rsid w:val="00C76146"/>
    <w:rsid w:val="00C770D3"/>
    <w:rsid w:val="00C77EB3"/>
    <w:rsid w:val="00C80277"/>
    <w:rsid w:val="00C87032"/>
    <w:rsid w:val="00C90A13"/>
    <w:rsid w:val="00C965DA"/>
    <w:rsid w:val="00CA0B03"/>
    <w:rsid w:val="00CA56E4"/>
    <w:rsid w:val="00CB0473"/>
    <w:rsid w:val="00CB4899"/>
    <w:rsid w:val="00CC0C3C"/>
    <w:rsid w:val="00CD0B94"/>
    <w:rsid w:val="00CD0BDE"/>
    <w:rsid w:val="00CD18A3"/>
    <w:rsid w:val="00CD222F"/>
    <w:rsid w:val="00CD45BF"/>
    <w:rsid w:val="00CD6573"/>
    <w:rsid w:val="00CD707E"/>
    <w:rsid w:val="00CE1D9E"/>
    <w:rsid w:val="00CE4579"/>
    <w:rsid w:val="00CE47C5"/>
    <w:rsid w:val="00CE54DE"/>
    <w:rsid w:val="00CF48FC"/>
    <w:rsid w:val="00CF4A95"/>
    <w:rsid w:val="00CF4DBF"/>
    <w:rsid w:val="00CF7CD5"/>
    <w:rsid w:val="00D00FFC"/>
    <w:rsid w:val="00D01CA2"/>
    <w:rsid w:val="00D0527A"/>
    <w:rsid w:val="00D07757"/>
    <w:rsid w:val="00D07D0D"/>
    <w:rsid w:val="00D1397F"/>
    <w:rsid w:val="00D13CF7"/>
    <w:rsid w:val="00D13F58"/>
    <w:rsid w:val="00D14E60"/>
    <w:rsid w:val="00D2092F"/>
    <w:rsid w:val="00D209BC"/>
    <w:rsid w:val="00D22A1B"/>
    <w:rsid w:val="00D24681"/>
    <w:rsid w:val="00D24871"/>
    <w:rsid w:val="00D2525B"/>
    <w:rsid w:val="00D261E5"/>
    <w:rsid w:val="00D26816"/>
    <w:rsid w:val="00D31E7B"/>
    <w:rsid w:val="00D35624"/>
    <w:rsid w:val="00D40414"/>
    <w:rsid w:val="00D40571"/>
    <w:rsid w:val="00D41C6C"/>
    <w:rsid w:val="00D42F5C"/>
    <w:rsid w:val="00D445C9"/>
    <w:rsid w:val="00D468BD"/>
    <w:rsid w:val="00D520CB"/>
    <w:rsid w:val="00D53E61"/>
    <w:rsid w:val="00D56FAD"/>
    <w:rsid w:val="00D5715B"/>
    <w:rsid w:val="00D62676"/>
    <w:rsid w:val="00D636C6"/>
    <w:rsid w:val="00D64C1E"/>
    <w:rsid w:val="00D64CBE"/>
    <w:rsid w:val="00D70B2E"/>
    <w:rsid w:val="00D843DE"/>
    <w:rsid w:val="00D95C26"/>
    <w:rsid w:val="00D95ED4"/>
    <w:rsid w:val="00D9672A"/>
    <w:rsid w:val="00D975CA"/>
    <w:rsid w:val="00DA0AB3"/>
    <w:rsid w:val="00DA7A8B"/>
    <w:rsid w:val="00DC28AC"/>
    <w:rsid w:val="00DC4DCA"/>
    <w:rsid w:val="00DD0B71"/>
    <w:rsid w:val="00DD33D8"/>
    <w:rsid w:val="00DD733D"/>
    <w:rsid w:val="00DE4F13"/>
    <w:rsid w:val="00DE7492"/>
    <w:rsid w:val="00DF092F"/>
    <w:rsid w:val="00E05167"/>
    <w:rsid w:val="00E0637F"/>
    <w:rsid w:val="00E07709"/>
    <w:rsid w:val="00E077BD"/>
    <w:rsid w:val="00E120EA"/>
    <w:rsid w:val="00E14C26"/>
    <w:rsid w:val="00E16E61"/>
    <w:rsid w:val="00E177F5"/>
    <w:rsid w:val="00E17FB0"/>
    <w:rsid w:val="00E21FAE"/>
    <w:rsid w:val="00E24701"/>
    <w:rsid w:val="00E2559A"/>
    <w:rsid w:val="00E255E1"/>
    <w:rsid w:val="00E275EB"/>
    <w:rsid w:val="00E326A7"/>
    <w:rsid w:val="00E3496C"/>
    <w:rsid w:val="00E34F15"/>
    <w:rsid w:val="00E36A59"/>
    <w:rsid w:val="00E42B38"/>
    <w:rsid w:val="00E42D8C"/>
    <w:rsid w:val="00E451AA"/>
    <w:rsid w:val="00E456BE"/>
    <w:rsid w:val="00E50A16"/>
    <w:rsid w:val="00E50CEC"/>
    <w:rsid w:val="00E53BFA"/>
    <w:rsid w:val="00E54649"/>
    <w:rsid w:val="00E5570C"/>
    <w:rsid w:val="00E573EF"/>
    <w:rsid w:val="00E60FE1"/>
    <w:rsid w:val="00E626DF"/>
    <w:rsid w:val="00E640E9"/>
    <w:rsid w:val="00E641C4"/>
    <w:rsid w:val="00E64BB0"/>
    <w:rsid w:val="00E66B2E"/>
    <w:rsid w:val="00E67FE6"/>
    <w:rsid w:val="00E702C7"/>
    <w:rsid w:val="00E74A91"/>
    <w:rsid w:val="00E7542A"/>
    <w:rsid w:val="00E7689E"/>
    <w:rsid w:val="00E86482"/>
    <w:rsid w:val="00E86A64"/>
    <w:rsid w:val="00E90F66"/>
    <w:rsid w:val="00E910DB"/>
    <w:rsid w:val="00E95181"/>
    <w:rsid w:val="00E97B76"/>
    <w:rsid w:val="00EB4533"/>
    <w:rsid w:val="00EB56ED"/>
    <w:rsid w:val="00EC138B"/>
    <w:rsid w:val="00EC46FC"/>
    <w:rsid w:val="00ED2397"/>
    <w:rsid w:val="00ED68AF"/>
    <w:rsid w:val="00EE3C75"/>
    <w:rsid w:val="00EE4213"/>
    <w:rsid w:val="00EE5046"/>
    <w:rsid w:val="00EE5ECB"/>
    <w:rsid w:val="00EE7702"/>
    <w:rsid w:val="00EF1DD3"/>
    <w:rsid w:val="00EF297B"/>
    <w:rsid w:val="00EF4C00"/>
    <w:rsid w:val="00EF5454"/>
    <w:rsid w:val="00EF60C4"/>
    <w:rsid w:val="00EF6DEA"/>
    <w:rsid w:val="00F03607"/>
    <w:rsid w:val="00F03E49"/>
    <w:rsid w:val="00F04C5D"/>
    <w:rsid w:val="00F06D94"/>
    <w:rsid w:val="00F107CA"/>
    <w:rsid w:val="00F16854"/>
    <w:rsid w:val="00F20705"/>
    <w:rsid w:val="00F2380D"/>
    <w:rsid w:val="00F23BB3"/>
    <w:rsid w:val="00F25DD7"/>
    <w:rsid w:val="00F26B5C"/>
    <w:rsid w:val="00F3269B"/>
    <w:rsid w:val="00F3725D"/>
    <w:rsid w:val="00F42CAC"/>
    <w:rsid w:val="00F51100"/>
    <w:rsid w:val="00F52B2E"/>
    <w:rsid w:val="00F544FA"/>
    <w:rsid w:val="00F642DC"/>
    <w:rsid w:val="00F64B6C"/>
    <w:rsid w:val="00F65992"/>
    <w:rsid w:val="00F65A2F"/>
    <w:rsid w:val="00F67A83"/>
    <w:rsid w:val="00F804A8"/>
    <w:rsid w:val="00F82718"/>
    <w:rsid w:val="00F83390"/>
    <w:rsid w:val="00F840E2"/>
    <w:rsid w:val="00F851F2"/>
    <w:rsid w:val="00F92FCB"/>
    <w:rsid w:val="00F932EF"/>
    <w:rsid w:val="00F944EA"/>
    <w:rsid w:val="00F949C4"/>
    <w:rsid w:val="00F954F7"/>
    <w:rsid w:val="00F958DB"/>
    <w:rsid w:val="00F9670A"/>
    <w:rsid w:val="00F96C53"/>
    <w:rsid w:val="00FA0063"/>
    <w:rsid w:val="00FA53F5"/>
    <w:rsid w:val="00FA7210"/>
    <w:rsid w:val="00FB4878"/>
    <w:rsid w:val="00FB64F0"/>
    <w:rsid w:val="00FB6EA4"/>
    <w:rsid w:val="00FC2945"/>
    <w:rsid w:val="00FC38AD"/>
    <w:rsid w:val="00FC397D"/>
    <w:rsid w:val="00FC4797"/>
    <w:rsid w:val="00FC7CE8"/>
    <w:rsid w:val="00FD3F49"/>
    <w:rsid w:val="00FD5135"/>
    <w:rsid w:val="00FD66D4"/>
    <w:rsid w:val="00FE0B13"/>
    <w:rsid w:val="00FE4B73"/>
    <w:rsid w:val="00FF149A"/>
    <w:rsid w:val="00FF1781"/>
    <w:rsid w:val="00FF1D24"/>
    <w:rsid w:val="00FF294C"/>
    <w:rsid w:val="00FF5A06"/>
    <w:rsid w:val="00FF6C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53FE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1673B"/>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21673B"/>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21673B"/>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73B"/>
    <w:rPr>
      <w:rFonts w:ascii="Times" w:hAnsi="Times"/>
      <w:b/>
      <w:bCs/>
      <w:kern w:val="36"/>
      <w:sz w:val="48"/>
      <w:szCs w:val="48"/>
    </w:rPr>
  </w:style>
  <w:style w:type="character" w:customStyle="1" w:styleId="Heading2Char">
    <w:name w:val="Heading 2 Char"/>
    <w:basedOn w:val="DefaultParagraphFont"/>
    <w:link w:val="Heading2"/>
    <w:uiPriority w:val="9"/>
    <w:rsid w:val="0021673B"/>
    <w:rPr>
      <w:rFonts w:ascii="Times" w:hAnsi="Times"/>
      <w:b/>
      <w:bCs/>
      <w:sz w:val="36"/>
      <w:szCs w:val="36"/>
    </w:rPr>
  </w:style>
  <w:style w:type="character" w:customStyle="1" w:styleId="Heading3Char">
    <w:name w:val="Heading 3 Char"/>
    <w:basedOn w:val="DefaultParagraphFont"/>
    <w:link w:val="Heading3"/>
    <w:uiPriority w:val="9"/>
    <w:rsid w:val="0021673B"/>
    <w:rPr>
      <w:rFonts w:ascii="Times" w:hAnsi="Times"/>
      <w:b/>
      <w:bCs/>
      <w:sz w:val="27"/>
      <w:szCs w:val="27"/>
    </w:rPr>
  </w:style>
  <w:style w:type="paragraph" w:styleId="NormalWeb">
    <w:name w:val="Normal (Web)"/>
    <w:basedOn w:val="Normal"/>
    <w:uiPriority w:val="99"/>
    <w:semiHidden/>
    <w:unhideWhenUsed/>
    <w:rsid w:val="0021673B"/>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21673B"/>
    <w:rPr>
      <w:i/>
      <w:iCs/>
    </w:rPr>
  </w:style>
  <w:style w:type="character" w:customStyle="1" w:styleId="apple-converted-space">
    <w:name w:val="apple-converted-space"/>
    <w:basedOn w:val="DefaultParagraphFont"/>
    <w:rsid w:val="0021673B"/>
  </w:style>
  <w:style w:type="character" w:styleId="Strong">
    <w:name w:val="Strong"/>
    <w:basedOn w:val="DefaultParagraphFont"/>
    <w:uiPriority w:val="22"/>
    <w:qFormat/>
    <w:rsid w:val="0021673B"/>
    <w:rPr>
      <w:b/>
      <w:bCs/>
    </w:rPr>
  </w:style>
  <w:style w:type="table" w:styleId="TableGrid">
    <w:name w:val="Table Grid"/>
    <w:basedOn w:val="TableNormal"/>
    <w:uiPriority w:val="59"/>
    <w:rsid w:val="001A0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C03DF"/>
    <w:rPr>
      <w:color w:val="808080"/>
    </w:rPr>
  </w:style>
  <w:style w:type="paragraph" w:styleId="BalloonText">
    <w:name w:val="Balloon Text"/>
    <w:basedOn w:val="Normal"/>
    <w:link w:val="BalloonTextChar"/>
    <w:uiPriority w:val="99"/>
    <w:semiHidden/>
    <w:unhideWhenUsed/>
    <w:rsid w:val="005C03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03D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1673B"/>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21673B"/>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21673B"/>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73B"/>
    <w:rPr>
      <w:rFonts w:ascii="Times" w:hAnsi="Times"/>
      <w:b/>
      <w:bCs/>
      <w:kern w:val="36"/>
      <w:sz w:val="48"/>
      <w:szCs w:val="48"/>
    </w:rPr>
  </w:style>
  <w:style w:type="character" w:customStyle="1" w:styleId="Heading2Char">
    <w:name w:val="Heading 2 Char"/>
    <w:basedOn w:val="DefaultParagraphFont"/>
    <w:link w:val="Heading2"/>
    <w:uiPriority w:val="9"/>
    <w:rsid w:val="0021673B"/>
    <w:rPr>
      <w:rFonts w:ascii="Times" w:hAnsi="Times"/>
      <w:b/>
      <w:bCs/>
      <w:sz w:val="36"/>
      <w:szCs w:val="36"/>
    </w:rPr>
  </w:style>
  <w:style w:type="character" w:customStyle="1" w:styleId="Heading3Char">
    <w:name w:val="Heading 3 Char"/>
    <w:basedOn w:val="DefaultParagraphFont"/>
    <w:link w:val="Heading3"/>
    <w:uiPriority w:val="9"/>
    <w:rsid w:val="0021673B"/>
    <w:rPr>
      <w:rFonts w:ascii="Times" w:hAnsi="Times"/>
      <w:b/>
      <w:bCs/>
      <w:sz w:val="27"/>
      <w:szCs w:val="27"/>
    </w:rPr>
  </w:style>
  <w:style w:type="paragraph" w:styleId="NormalWeb">
    <w:name w:val="Normal (Web)"/>
    <w:basedOn w:val="Normal"/>
    <w:uiPriority w:val="99"/>
    <w:semiHidden/>
    <w:unhideWhenUsed/>
    <w:rsid w:val="0021673B"/>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21673B"/>
    <w:rPr>
      <w:i/>
      <w:iCs/>
    </w:rPr>
  </w:style>
  <w:style w:type="character" w:customStyle="1" w:styleId="apple-converted-space">
    <w:name w:val="apple-converted-space"/>
    <w:basedOn w:val="DefaultParagraphFont"/>
    <w:rsid w:val="0021673B"/>
  </w:style>
  <w:style w:type="character" w:styleId="Strong">
    <w:name w:val="Strong"/>
    <w:basedOn w:val="DefaultParagraphFont"/>
    <w:uiPriority w:val="22"/>
    <w:qFormat/>
    <w:rsid w:val="0021673B"/>
    <w:rPr>
      <w:b/>
      <w:bCs/>
    </w:rPr>
  </w:style>
  <w:style w:type="table" w:styleId="TableGrid">
    <w:name w:val="Table Grid"/>
    <w:basedOn w:val="TableNormal"/>
    <w:uiPriority w:val="59"/>
    <w:rsid w:val="001A0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C03DF"/>
    <w:rPr>
      <w:color w:val="808080"/>
    </w:rPr>
  </w:style>
  <w:style w:type="paragraph" w:styleId="BalloonText">
    <w:name w:val="Balloon Text"/>
    <w:basedOn w:val="Normal"/>
    <w:link w:val="BalloonTextChar"/>
    <w:uiPriority w:val="99"/>
    <w:semiHidden/>
    <w:unhideWhenUsed/>
    <w:rsid w:val="005C03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03D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23391">
      <w:bodyDiv w:val="1"/>
      <w:marLeft w:val="0"/>
      <w:marRight w:val="0"/>
      <w:marTop w:val="0"/>
      <w:marBottom w:val="0"/>
      <w:divBdr>
        <w:top w:val="none" w:sz="0" w:space="0" w:color="auto"/>
        <w:left w:val="none" w:sz="0" w:space="0" w:color="auto"/>
        <w:bottom w:val="none" w:sz="0" w:space="0" w:color="auto"/>
        <w:right w:val="none" w:sz="0" w:space="0" w:color="auto"/>
      </w:divBdr>
    </w:div>
    <w:div w:id="98330600">
      <w:bodyDiv w:val="1"/>
      <w:marLeft w:val="0"/>
      <w:marRight w:val="0"/>
      <w:marTop w:val="0"/>
      <w:marBottom w:val="0"/>
      <w:divBdr>
        <w:top w:val="none" w:sz="0" w:space="0" w:color="auto"/>
        <w:left w:val="none" w:sz="0" w:space="0" w:color="auto"/>
        <w:bottom w:val="none" w:sz="0" w:space="0" w:color="auto"/>
        <w:right w:val="none" w:sz="0" w:space="0" w:color="auto"/>
      </w:divBdr>
    </w:div>
    <w:div w:id="106824581">
      <w:bodyDiv w:val="1"/>
      <w:marLeft w:val="0"/>
      <w:marRight w:val="0"/>
      <w:marTop w:val="0"/>
      <w:marBottom w:val="0"/>
      <w:divBdr>
        <w:top w:val="none" w:sz="0" w:space="0" w:color="auto"/>
        <w:left w:val="none" w:sz="0" w:space="0" w:color="auto"/>
        <w:bottom w:val="none" w:sz="0" w:space="0" w:color="auto"/>
        <w:right w:val="none" w:sz="0" w:space="0" w:color="auto"/>
      </w:divBdr>
    </w:div>
    <w:div w:id="136651217">
      <w:bodyDiv w:val="1"/>
      <w:marLeft w:val="0"/>
      <w:marRight w:val="0"/>
      <w:marTop w:val="0"/>
      <w:marBottom w:val="0"/>
      <w:divBdr>
        <w:top w:val="none" w:sz="0" w:space="0" w:color="auto"/>
        <w:left w:val="none" w:sz="0" w:space="0" w:color="auto"/>
        <w:bottom w:val="none" w:sz="0" w:space="0" w:color="auto"/>
        <w:right w:val="none" w:sz="0" w:space="0" w:color="auto"/>
      </w:divBdr>
    </w:div>
    <w:div w:id="153376464">
      <w:bodyDiv w:val="1"/>
      <w:marLeft w:val="0"/>
      <w:marRight w:val="0"/>
      <w:marTop w:val="0"/>
      <w:marBottom w:val="0"/>
      <w:divBdr>
        <w:top w:val="none" w:sz="0" w:space="0" w:color="auto"/>
        <w:left w:val="none" w:sz="0" w:space="0" w:color="auto"/>
        <w:bottom w:val="none" w:sz="0" w:space="0" w:color="auto"/>
        <w:right w:val="none" w:sz="0" w:space="0" w:color="auto"/>
      </w:divBdr>
    </w:div>
    <w:div w:id="159778669">
      <w:bodyDiv w:val="1"/>
      <w:marLeft w:val="0"/>
      <w:marRight w:val="0"/>
      <w:marTop w:val="0"/>
      <w:marBottom w:val="0"/>
      <w:divBdr>
        <w:top w:val="none" w:sz="0" w:space="0" w:color="auto"/>
        <w:left w:val="none" w:sz="0" w:space="0" w:color="auto"/>
        <w:bottom w:val="none" w:sz="0" w:space="0" w:color="auto"/>
        <w:right w:val="none" w:sz="0" w:space="0" w:color="auto"/>
      </w:divBdr>
    </w:div>
    <w:div w:id="203369882">
      <w:bodyDiv w:val="1"/>
      <w:marLeft w:val="0"/>
      <w:marRight w:val="0"/>
      <w:marTop w:val="0"/>
      <w:marBottom w:val="0"/>
      <w:divBdr>
        <w:top w:val="none" w:sz="0" w:space="0" w:color="auto"/>
        <w:left w:val="none" w:sz="0" w:space="0" w:color="auto"/>
        <w:bottom w:val="none" w:sz="0" w:space="0" w:color="auto"/>
        <w:right w:val="none" w:sz="0" w:space="0" w:color="auto"/>
      </w:divBdr>
    </w:div>
    <w:div w:id="208535598">
      <w:bodyDiv w:val="1"/>
      <w:marLeft w:val="0"/>
      <w:marRight w:val="0"/>
      <w:marTop w:val="0"/>
      <w:marBottom w:val="0"/>
      <w:divBdr>
        <w:top w:val="none" w:sz="0" w:space="0" w:color="auto"/>
        <w:left w:val="none" w:sz="0" w:space="0" w:color="auto"/>
        <w:bottom w:val="none" w:sz="0" w:space="0" w:color="auto"/>
        <w:right w:val="none" w:sz="0" w:space="0" w:color="auto"/>
      </w:divBdr>
    </w:div>
    <w:div w:id="211306023">
      <w:bodyDiv w:val="1"/>
      <w:marLeft w:val="0"/>
      <w:marRight w:val="0"/>
      <w:marTop w:val="0"/>
      <w:marBottom w:val="0"/>
      <w:divBdr>
        <w:top w:val="none" w:sz="0" w:space="0" w:color="auto"/>
        <w:left w:val="none" w:sz="0" w:space="0" w:color="auto"/>
        <w:bottom w:val="none" w:sz="0" w:space="0" w:color="auto"/>
        <w:right w:val="none" w:sz="0" w:space="0" w:color="auto"/>
      </w:divBdr>
      <w:divsChild>
        <w:div w:id="869689241">
          <w:marLeft w:val="0"/>
          <w:marRight w:val="0"/>
          <w:marTop w:val="0"/>
          <w:marBottom w:val="0"/>
          <w:divBdr>
            <w:top w:val="single" w:sz="6" w:space="4" w:color="ABABAB"/>
            <w:left w:val="single" w:sz="6" w:space="4" w:color="ABABAB"/>
            <w:bottom w:val="single" w:sz="6" w:space="4" w:color="ABABAB"/>
            <w:right w:val="single" w:sz="6" w:space="4" w:color="ABABAB"/>
          </w:divBdr>
          <w:divsChild>
            <w:div w:id="479463456">
              <w:marLeft w:val="0"/>
              <w:marRight w:val="0"/>
              <w:marTop w:val="0"/>
              <w:marBottom w:val="0"/>
              <w:divBdr>
                <w:top w:val="none" w:sz="0" w:space="0" w:color="auto"/>
                <w:left w:val="none" w:sz="0" w:space="0" w:color="auto"/>
                <w:bottom w:val="none" w:sz="0" w:space="0" w:color="auto"/>
                <w:right w:val="none" w:sz="0" w:space="0" w:color="auto"/>
              </w:divBdr>
              <w:divsChild>
                <w:div w:id="1837191157">
                  <w:marLeft w:val="0"/>
                  <w:marRight w:val="0"/>
                  <w:marTop w:val="0"/>
                  <w:marBottom w:val="0"/>
                  <w:divBdr>
                    <w:top w:val="none" w:sz="0" w:space="0" w:color="auto"/>
                    <w:left w:val="none" w:sz="0" w:space="0" w:color="auto"/>
                    <w:bottom w:val="none" w:sz="0" w:space="0" w:color="auto"/>
                    <w:right w:val="none" w:sz="0" w:space="0" w:color="auto"/>
                  </w:divBdr>
                  <w:divsChild>
                    <w:div w:id="1698770583">
                      <w:marLeft w:val="0"/>
                      <w:marRight w:val="0"/>
                      <w:marTop w:val="0"/>
                      <w:marBottom w:val="0"/>
                      <w:divBdr>
                        <w:top w:val="none" w:sz="0" w:space="0" w:color="auto"/>
                        <w:left w:val="none" w:sz="0" w:space="0" w:color="auto"/>
                        <w:bottom w:val="none" w:sz="0" w:space="0" w:color="auto"/>
                        <w:right w:val="none" w:sz="0" w:space="0" w:color="auto"/>
                      </w:divBdr>
                      <w:divsChild>
                        <w:div w:id="2117209812">
                          <w:marLeft w:val="0"/>
                          <w:marRight w:val="0"/>
                          <w:marTop w:val="0"/>
                          <w:marBottom w:val="0"/>
                          <w:divBdr>
                            <w:top w:val="none" w:sz="0" w:space="0" w:color="auto"/>
                            <w:left w:val="none" w:sz="0" w:space="0" w:color="auto"/>
                            <w:bottom w:val="none" w:sz="0" w:space="0" w:color="auto"/>
                            <w:right w:val="none" w:sz="0" w:space="0" w:color="auto"/>
                          </w:divBdr>
                          <w:divsChild>
                            <w:div w:id="32990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22222">
          <w:marLeft w:val="0"/>
          <w:marRight w:val="0"/>
          <w:marTop w:val="0"/>
          <w:marBottom w:val="0"/>
          <w:divBdr>
            <w:top w:val="single" w:sz="6" w:space="4" w:color="auto"/>
            <w:left w:val="single" w:sz="6" w:space="4" w:color="auto"/>
            <w:bottom w:val="single" w:sz="6" w:space="4" w:color="auto"/>
            <w:right w:val="single" w:sz="6" w:space="4" w:color="auto"/>
          </w:divBdr>
          <w:divsChild>
            <w:div w:id="1045985941">
              <w:marLeft w:val="0"/>
              <w:marRight w:val="0"/>
              <w:marTop w:val="0"/>
              <w:marBottom w:val="0"/>
              <w:divBdr>
                <w:top w:val="none" w:sz="0" w:space="0" w:color="auto"/>
                <w:left w:val="none" w:sz="0" w:space="0" w:color="auto"/>
                <w:bottom w:val="none" w:sz="0" w:space="0" w:color="auto"/>
                <w:right w:val="none" w:sz="0" w:space="0" w:color="auto"/>
              </w:divBdr>
              <w:divsChild>
                <w:div w:id="18407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8658">
      <w:bodyDiv w:val="1"/>
      <w:marLeft w:val="0"/>
      <w:marRight w:val="0"/>
      <w:marTop w:val="0"/>
      <w:marBottom w:val="0"/>
      <w:divBdr>
        <w:top w:val="none" w:sz="0" w:space="0" w:color="auto"/>
        <w:left w:val="none" w:sz="0" w:space="0" w:color="auto"/>
        <w:bottom w:val="none" w:sz="0" w:space="0" w:color="auto"/>
        <w:right w:val="none" w:sz="0" w:space="0" w:color="auto"/>
      </w:divBdr>
    </w:div>
    <w:div w:id="250699738">
      <w:bodyDiv w:val="1"/>
      <w:marLeft w:val="0"/>
      <w:marRight w:val="0"/>
      <w:marTop w:val="0"/>
      <w:marBottom w:val="0"/>
      <w:divBdr>
        <w:top w:val="none" w:sz="0" w:space="0" w:color="auto"/>
        <w:left w:val="none" w:sz="0" w:space="0" w:color="auto"/>
        <w:bottom w:val="none" w:sz="0" w:space="0" w:color="auto"/>
        <w:right w:val="none" w:sz="0" w:space="0" w:color="auto"/>
      </w:divBdr>
    </w:div>
    <w:div w:id="308747783">
      <w:bodyDiv w:val="1"/>
      <w:marLeft w:val="0"/>
      <w:marRight w:val="0"/>
      <w:marTop w:val="0"/>
      <w:marBottom w:val="0"/>
      <w:divBdr>
        <w:top w:val="none" w:sz="0" w:space="0" w:color="auto"/>
        <w:left w:val="none" w:sz="0" w:space="0" w:color="auto"/>
        <w:bottom w:val="none" w:sz="0" w:space="0" w:color="auto"/>
        <w:right w:val="none" w:sz="0" w:space="0" w:color="auto"/>
      </w:divBdr>
    </w:div>
    <w:div w:id="359285644">
      <w:bodyDiv w:val="1"/>
      <w:marLeft w:val="0"/>
      <w:marRight w:val="0"/>
      <w:marTop w:val="0"/>
      <w:marBottom w:val="0"/>
      <w:divBdr>
        <w:top w:val="none" w:sz="0" w:space="0" w:color="auto"/>
        <w:left w:val="none" w:sz="0" w:space="0" w:color="auto"/>
        <w:bottom w:val="none" w:sz="0" w:space="0" w:color="auto"/>
        <w:right w:val="none" w:sz="0" w:space="0" w:color="auto"/>
      </w:divBdr>
    </w:div>
    <w:div w:id="532424952">
      <w:bodyDiv w:val="1"/>
      <w:marLeft w:val="0"/>
      <w:marRight w:val="0"/>
      <w:marTop w:val="0"/>
      <w:marBottom w:val="0"/>
      <w:divBdr>
        <w:top w:val="none" w:sz="0" w:space="0" w:color="auto"/>
        <w:left w:val="none" w:sz="0" w:space="0" w:color="auto"/>
        <w:bottom w:val="none" w:sz="0" w:space="0" w:color="auto"/>
        <w:right w:val="none" w:sz="0" w:space="0" w:color="auto"/>
      </w:divBdr>
      <w:divsChild>
        <w:div w:id="877401448">
          <w:marLeft w:val="0"/>
          <w:marRight w:val="0"/>
          <w:marTop w:val="0"/>
          <w:marBottom w:val="0"/>
          <w:divBdr>
            <w:top w:val="single" w:sz="6" w:space="4" w:color="ABABAB"/>
            <w:left w:val="single" w:sz="6" w:space="4" w:color="ABABAB"/>
            <w:bottom w:val="single" w:sz="6" w:space="4" w:color="ABABAB"/>
            <w:right w:val="single" w:sz="6" w:space="4" w:color="ABABAB"/>
          </w:divBdr>
          <w:divsChild>
            <w:div w:id="2065063964">
              <w:marLeft w:val="0"/>
              <w:marRight w:val="0"/>
              <w:marTop w:val="0"/>
              <w:marBottom w:val="0"/>
              <w:divBdr>
                <w:top w:val="none" w:sz="0" w:space="0" w:color="auto"/>
                <w:left w:val="none" w:sz="0" w:space="0" w:color="auto"/>
                <w:bottom w:val="none" w:sz="0" w:space="0" w:color="auto"/>
                <w:right w:val="none" w:sz="0" w:space="0" w:color="auto"/>
              </w:divBdr>
              <w:divsChild>
                <w:div w:id="2060203555">
                  <w:marLeft w:val="0"/>
                  <w:marRight w:val="0"/>
                  <w:marTop w:val="0"/>
                  <w:marBottom w:val="0"/>
                  <w:divBdr>
                    <w:top w:val="none" w:sz="0" w:space="0" w:color="auto"/>
                    <w:left w:val="none" w:sz="0" w:space="0" w:color="auto"/>
                    <w:bottom w:val="none" w:sz="0" w:space="0" w:color="auto"/>
                    <w:right w:val="none" w:sz="0" w:space="0" w:color="auto"/>
                  </w:divBdr>
                  <w:divsChild>
                    <w:div w:id="1157383613">
                      <w:marLeft w:val="0"/>
                      <w:marRight w:val="0"/>
                      <w:marTop w:val="0"/>
                      <w:marBottom w:val="0"/>
                      <w:divBdr>
                        <w:top w:val="none" w:sz="0" w:space="0" w:color="auto"/>
                        <w:left w:val="none" w:sz="0" w:space="0" w:color="auto"/>
                        <w:bottom w:val="none" w:sz="0" w:space="0" w:color="auto"/>
                        <w:right w:val="none" w:sz="0" w:space="0" w:color="auto"/>
                      </w:divBdr>
                      <w:divsChild>
                        <w:div w:id="754596626">
                          <w:marLeft w:val="0"/>
                          <w:marRight w:val="0"/>
                          <w:marTop w:val="0"/>
                          <w:marBottom w:val="0"/>
                          <w:divBdr>
                            <w:top w:val="none" w:sz="0" w:space="0" w:color="auto"/>
                            <w:left w:val="none" w:sz="0" w:space="0" w:color="auto"/>
                            <w:bottom w:val="none" w:sz="0" w:space="0" w:color="auto"/>
                            <w:right w:val="none" w:sz="0" w:space="0" w:color="auto"/>
                          </w:divBdr>
                          <w:divsChild>
                            <w:div w:id="9849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269285">
          <w:marLeft w:val="0"/>
          <w:marRight w:val="0"/>
          <w:marTop w:val="0"/>
          <w:marBottom w:val="0"/>
          <w:divBdr>
            <w:top w:val="single" w:sz="6" w:space="4" w:color="auto"/>
            <w:left w:val="single" w:sz="6" w:space="4" w:color="auto"/>
            <w:bottom w:val="single" w:sz="6" w:space="4" w:color="auto"/>
            <w:right w:val="single" w:sz="6" w:space="4" w:color="auto"/>
          </w:divBdr>
          <w:divsChild>
            <w:div w:id="594947358">
              <w:marLeft w:val="0"/>
              <w:marRight w:val="0"/>
              <w:marTop w:val="0"/>
              <w:marBottom w:val="0"/>
              <w:divBdr>
                <w:top w:val="none" w:sz="0" w:space="0" w:color="auto"/>
                <w:left w:val="none" w:sz="0" w:space="0" w:color="auto"/>
                <w:bottom w:val="none" w:sz="0" w:space="0" w:color="auto"/>
                <w:right w:val="none" w:sz="0" w:space="0" w:color="auto"/>
              </w:divBdr>
              <w:divsChild>
                <w:div w:id="140649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391610">
      <w:bodyDiv w:val="1"/>
      <w:marLeft w:val="0"/>
      <w:marRight w:val="0"/>
      <w:marTop w:val="0"/>
      <w:marBottom w:val="0"/>
      <w:divBdr>
        <w:top w:val="none" w:sz="0" w:space="0" w:color="auto"/>
        <w:left w:val="none" w:sz="0" w:space="0" w:color="auto"/>
        <w:bottom w:val="none" w:sz="0" w:space="0" w:color="auto"/>
        <w:right w:val="none" w:sz="0" w:space="0" w:color="auto"/>
      </w:divBdr>
    </w:div>
    <w:div w:id="632634010">
      <w:bodyDiv w:val="1"/>
      <w:marLeft w:val="0"/>
      <w:marRight w:val="0"/>
      <w:marTop w:val="0"/>
      <w:marBottom w:val="0"/>
      <w:divBdr>
        <w:top w:val="none" w:sz="0" w:space="0" w:color="auto"/>
        <w:left w:val="none" w:sz="0" w:space="0" w:color="auto"/>
        <w:bottom w:val="none" w:sz="0" w:space="0" w:color="auto"/>
        <w:right w:val="none" w:sz="0" w:space="0" w:color="auto"/>
      </w:divBdr>
    </w:div>
    <w:div w:id="654453005">
      <w:bodyDiv w:val="1"/>
      <w:marLeft w:val="0"/>
      <w:marRight w:val="0"/>
      <w:marTop w:val="0"/>
      <w:marBottom w:val="0"/>
      <w:divBdr>
        <w:top w:val="none" w:sz="0" w:space="0" w:color="auto"/>
        <w:left w:val="none" w:sz="0" w:space="0" w:color="auto"/>
        <w:bottom w:val="none" w:sz="0" w:space="0" w:color="auto"/>
        <w:right w:val="none" w:sz="0" w:space="0" w:color="auto"/>
      </w:divBdr>
    </w:div>
    <w:div w:id="660887597">
      <w:bodyDiv w:val="1"/>
      <w:marLeft w:val="0"/>
      <w:marRight w:val="0"/>
      <w:marTop w:val="0"/>
      <w:marBottom w:val="0"/>
      <w:divBdr>
        <w:top w:val="none" w:sz="0" w:space="0" w:color="auto"/>
        <w:left w:val="none" w:sz="0" w:space="0" w:color="auto"/>
        <w:bottom w:val="none" w:sz="0" w:space="0" w:color="auto"/>
        <w:right w:val="none" w:sz="0" w:space="0" w:color="auto"/>
      </w:divBdr>
    </w:div>
    <w:div w:id="698043981">
      <w:bodyDiv w:val="1"/>
      <w:marLeft w:val="0"/>
      <w:marRight w:val="0"/>
      <w:marTop w:val="0"/>
      <w:marBottom w:val="0"/>
      <w:divBdr>
        <w:top w:val="none" w:sz="0" w:space="0" w:color="auto"/>
        <w:left w:val="none" w:sz="0" w:space="0" w:color="auto"/>
        <w:bottom w:val="none" w:sz="0" w:space="0" w:color="auto"/>
        <w:right w:val="none" w:sz="0" w:space="0" w:color="auto"/>
      </w:divBdr>
    </w:div>
    <w:div w:id="746267456">
      <w:bodyDiv w:val="1"/>
      <w:marLeft w:val="0"/>
      <w:marRight w:val="0"/>
      <w:marTop w:val="0"/>
      <w:marBottom w:val="0"/>
      <w:divBdr>
        <w:top w:val="none" w:sz="0" w:space="0" w:color="auto"/>
        <w:left w:val="none" w:sz="0" w:space="0" w:color="auto"/>
        <w:bottom w:val="none" w:sz="0" w:space="0" w:color="auto"/>
        <w:right w:val="none" w:sz="0" w:space="0" w:color="auto"/>
      </w:divBdr>
    </w:div>
    <w:div w:id="781070038">
      <w:bodyDiv w:val="1"/>
      <w:marLeft w:val="0"/>
      <w:marRight w:val="0"/>
      <w:marTop w:val="0"/>
      <w:marBottom w:val="0"/>
      <w:divBdr>
        <w:top w:val="none" w:sz="0" w:space="0" w:color="auto"/>
        <w:left w:val="none" w:sz="0" w:space="0" w:color="auto"/>
        <w:bottom w:val="none" w:sz="0" w:space="0" w:color="auto"/>
        <w:right w:val="none" w:sz="0" w:space="0" w:color="auto"/>
      </w:divBdr>
    </w:div>
    <w:div w:id="972056067">
      <w:bodyDiv w:val="1"/>
      <w:marLeft w:val="0"/>
      <w:marRight w:val="0"/>
      <w:marTop w:val="0"/>
      <w:marBottom w:val="0"/>
      <w:divBdr>
        <w:top w:val="none" w:sz="0" w:space="0" w:color="auto"/>
        <w:left w:val="none" w:sz="0" w:space="0" w:color="auto"/>
        <w:bottom w:val="none" w:sz="0" w:space="0" w:color="auto"/>
        <w:right w:val="none" w:sz="0" w:space="0" w:color="auto"/>
      </w:divBdr>
    </w:div>
    <w:div w:id="1033767548">
      <w:bodyDiv w:val="1"/>
      <w:marLeft w:val="0"/>
      <w:marRight w:val="0"/>
      <w:marTop w:val="0"/>
      <w:marBottom w:val="0"/>
      <w:divBdr>
        <w:top w:val="none" w:sz="0" w:space="0" w:color="auto"/>
        <w:left w:val="none" w:sz="0" w:space="0" w:color="auto"/>
        <w:bottom w:val="none" w:sz="0" w:space="0" w:color="auto"/>
        <w:right w:val="none" w:sz="0" w:space="0" w:color="auto"/>
      </w:divBdr>
    </w:div>
    <w:div w:id="1301152606">
      <w:bodyDiv w:val="1"/>
      <w:marLeft w:val="0"/>
      <w:marRight w:val="0"/>
      <w:marTop w:val="0"/>
      <w:marBottom w:val="0"/>
      <w:divBdr>
        <w:top w:val="none" w:sz="0" w:space="0" w:color="auto"/>
        <w:left w:val="none" w:sz="0" w:space="0" w:color="auto"/>
        <w:bottom w:val="none" w:sz="0" w:space="0" w:color="auto"/>
        <w:right w:val="none" w:sz="0" w:space="0" w:color="auto"/>
      </w:divBdr>
    </w:div>
    <w:div w:id="1358196878">
      <w:bodyDiv w:val="1"/>
      <w:marLeft w:val="0"/>
      <w:marRight w:val="0"/>
      <w:marTop w:val="0"/>
      <w:marBottom w:val="0"/>
      <w:divBdr>
        <w:top w:val="none" w:sz="0" w:space="0" w:color="auto"/>
        <w:left w:val="none" w:sz="0" w:space="0" w:color="auto"/>
        <w:bottom w:val="none" w:sz="0" w:space="0" w:color="auto"/>
        <w:right w:val="none" w:sz="0" w:space="0" w:color="auto"/>
      </w:divBdr>
    </w:div>
    <w:div w:id="1403060431">
      <w:bodyDiv w:val="1"/>
      <w:marLeft w:val="0"/>
      <w:marRight w:val="0"/>
      <w:marTop w:val="0"/>
      <w:marBottom w:val="0"/>
      <w:divBdr>
        <w:top w:val="none" w:sz="0" w:space="0" w:color="auto"/>
        <w:left w:val="none" w:sz="0" w:space="0" w:color="auto"/>
        <w:bottom w:val="none" w:sz="0" w:space="0" w:color="auto"/>
        <w:right w:val="none" w:sz="0" w:space="0" w:color="auto"/>
      </w:divBdr>
    </w:div>
    <w:div w:id="1406412971">
      <w:bodyDiv w:val="1"/>
      <w:marLeft w:val="0"/>
      <w:marRight w:val="0"/>
      <w:marTop w:val="0"/>
      <w:marBottom w:val="0"/>
      <w:divBdr>
        <w:top w:val="none" w:sz="0" w:space="0" w:color="auto"/>
        <w:left w:val="none" w:sz="0" w:space="0" w:color="auto"/>
        <w:bottom w:val="none" w:sz="0" w:space="0" w:color="auto"/>
        <w:right w:val="none" w:sz="0" w:space="0" w:color="auto"/>
      </w:divBdr>
    </w:div>
    <w:div w:id="1412921781">
      <w:bodyDiv w:val="1"/>
      <w:marLeft w:val="0"/>
      <w:marRight w:val="0"/>
      <w:marTop w:val="0"/>
      <w:marBottom w:val="0"/>
      <w:divBdr>
        <w:top w:val="none" w:sz="0" w:space="0" w:color="auto"/>
        <w:left w:val="none" w:sz="0" w:space="0" w:color="auto"/>
        <w:bottom w:val="none" w:sz="0" w:space="0" w:color="auto"/>
        <w:right w:val="none" w:sz="0" w:space="0" w:color="auto"/>
      </w:divBdr>
    </w:div>
    <w:div w:id="1414428081">
      <w:bodyDiv w:val="1"/>
      <w:marLeft w:val="0"/>
      <w:marRight w:val="0"/>
      <w:marTop w:val="0"/>
      <w:marBottom w:val="0"/>
      <w:divBdr>
        <w:top w:val="none" w:sz="0" w:space="0" w:color="auto"/>
        <w:left w:val="none" w:sz="0" w:space="0" w:color="auto"/>
        <w:bottom w:val="none" w:sz="0" w:space="0" w:color="auto"/>
        <w:right w:val="none" w:sz="0" w:space="0" w:color="auto"/>
      </w:divBdr>
    </w:div>
    <w:div w:id="1451439394">
      <w:bodyDiv w:val="1"/>
      <w:marLeft w:val="0"/>
      <w:marRight w:val="0"/>
      <w:marTop w:val="0"/>
      <w:marBottom w:val="0"/>
      <w:divBdr>
        <w:top w:val="none" w:sz="0" w:space="0" w:color="auto"/>
        <w:left w:val="none" w:sz="0" w:space="0" w:color="auto"/>
        <w:bottom w:val="none" w:sz="0" w:space="0" w:color="auto"/>
        <w:right w:val="none" w:sz="0" w:space="0" w:color="auto"/>
      </w:divBdr>
    </w:div>
    <w:div w:id="1467117450">
      <w:bodyDiv w:val="1"/>
      <w:marLeft w:val="0"/>
      <w:marRight w:val="0"/>
      <w:marTop w:val="0"/>
      <w:marBottom w:val="0"/>
      <w:divBdr>
        <w:top w:val="none" w:sz="0" w:space="0" w:color="auto"/>
        <w:left w:val="none" w:sz="0" w:space="0" w:color="auto"/>
        <w:bottom w:val="none" w:sz="0" w:space="0" w:color="auto"/>
        <w:right w:val="none" w:sz="0" w:space="0" w:color="auto"/>
      </w:divBdr>
    </w:div>
    <w:div w:id="1580409833">
      <w:bodyDiv w:val="1"/>
      <w:marLeft w:val="0"/>
      <w:marRight w:val="0"/>
      <w:marTop w:val="0"/>
      <w:marBottom w:val="0"/>
      <w:divBdr>
        <w:top w:val="none" w:sz="0" w:space="0" w:color="auto"/>
        <w:left w:val="none" w:sz="0" w:space="0" w:color="auto"/>
        <w:bottom w:val="none" w:sz="0" w:space="0" w:color="auto"/>
        <w:right w:val="none" w:sz="0" w:space="0" w:color="auto"/>
      </w:divBdr>
    </w:div>
    <w:div w:id="1590961862">
      <w:bodyDiv w:val="1"/>
      <w:marLeft w:val="0"/>
      <w:marRight w:val="0"/>
      <w:marTop w:val="0"/>
      <w:marBottom w:val="0"/>
      <w:divBdr>
        <w:top w:val="none" w:sz="0" w:space="0" w:color="auto"/>
        <w:left w:val="none" w:sz="0" w:space="0" w:color="auto"/>
        <w:bottom w:val="none" w:sz="0" w:space="0" w:color="auto"/>
        <w:right w:val="none" w:sz="0" w:space="0" w:color="auto"/>
      </w:divBdr>
    </w:div>
    <w:div w:id="1692104961">
      <w:bodyDiv w:val="1"/>
      <w:marLeft w:val="0"/>
      <w:marRight w:val="0"/>
      <w:marTop w:val="0"/>
      <w:marBottom w:val="0"/>
      <w:divBdr>
        <w:top w:val="none" w:sz="0" w:space="0" w:color="auto"/>
        <w:left w:val="none" w:sz="0" w:space="0" w:color="auto"/>
        <w:bottom w:val="none" w:sz="0" w:space="0" w:color="auto"/>
        <w:right w:val="none" w:sz="0" w:space="0" w:color="auto"/>
      </w:divBdr>
    </w:div>
    <w:div w:id="1751191567">
      <w:bodyDiv w:val="1"/>
      <w:marLeft w:val="0"/>
      <w:marRight w:val="0"/>
      <w:marTop w:val="0"/>
      <w:marBottom w:val="0"/>
      <w:divBdr>
        <w:top w:val="none" w:sz="0" w:space="0" w:color="auto"/>
        <w:left w:val="none" w:sz="0" w:space="0" w:color="auto"/>
        <w:bottom w:val="none" w:sz="0" w:space="0" w:color="auto"/>
        <w:right w:val="none" w:sz="0" w:space="0" w:color="auto"/>
      </w:divBdr>
    </w:div>
    <w:div w:id="1756631003">
      <w:bodyDiv w:val="1"/>
      <w:marLeft w:val="0"/>
      <w:marRight w:val="0"/>
      <w:marTop w:val="0"/>
      <w:marBottom w:val="0"/>
      <w:divBdr>
        <w:top w:val="none" w:sz="0" w:space="0" w:color="auto"/>
        <w:left w:val="none" w:sz="0" w:space="0" w:color="auto"/>
        <w:bottom w:val="none" w:sz="0" w:space="0" w:color="auto"/>
        <w:right w:val="none" w:sz="0" w:space="0" w:color="auto"/>
      </w:divBdr>
    </w:div>
    <w:div w:id="1768765179">
      <w:bodyDiv w:val="1"/>
      <w:marLeft w:val="0"/>
      <w:marRight w:val="0"/>
      <w:marTop w:val="0"/>
      <w:marBottom w:val="0"/>
      <w:divBdr>
        <w:top w:val="none" w:sz="0" w:space="0" w:color="auto"/>
        <w:left w:val="none" w:sz="0" w:space="0" w:color="auto"/>
        <w:bottom w:val="none" w:sz="0" w:space="0" w:color="auto"/>
        <w:right w:val="none" w:sz="0" w:space="0" w:color="auto"/>
      </w:divBdr>
    </w:div>
    <w:div w:id="1796946433">
      <w:bodyDiv w:val="1"/>
      <w:marLeft w:val="0"/>
      <w:marRight w:val="0"/>
      <w:marTop w:val="0"/>
      <w:marBottom w:val="0"/>
      <w:divBdr>
        <w:top w:val="none" w:sz="0" w:space="0" w:color="auto"/>
        <w:left w:val="none" w:sz="0" w:space="0" w:color="auto"/>
        <w:bottom w:val="none" w:sz="0" w:space="0" w:color="auto"/>
        <w:right w:val="none" w:sz="0" w:space="0" w:color="auto"/>
      </w:divBdr>
    </w:div>
    <w:div w:id="1872453271">
      <w:bodyDiv w:val="1"/>
      <w:marLeft w:val="0"/>
      <w:marRight w:val="0"/>
      <w:marTop w:val="0"/>
      <w:marBottom w:val="0"/>
      <w:divBdr>
        <w:top w:val="none" w:sz="0" w:space="0" w:color="auto"/>
        <w:left w:val="none" w:sz="0" w:space="0" w:color="auto"/>
        <w:bottom w:val="none" w:sz="0" w:space="0" w:color="auto"/>
        <w:right w:val="none" w:sz="0" w:space="0" w:color="auto"/>
      </w:divBdr>
    </w:div>
    <w:div w:id="2015759238">
      <w:bodyDiv w:val="1"/>
      <w:marLeft w:val="0"/>
      <w:marRight w:val="0"/>
      <w:marTop w:val="0"/>
      <w:marBottom w:val="0"/>
      <w:divBdr>
        <w:top w:val="none" w:sz="0" w:space="0" w:color="auto"/>
        <w:left w:val="none" w:sz="0" w:space="0" w:color="auto"/>
        <w:bottom w:val="none" w:sz="0" w:space="0" w:color="auto"/>
        <w:right w:val="none" w:sz="0" w:space="0" w:color="auto"/>
      </w:divBdr>
    </w:div>
    <w:div w:id="21284252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17</Pages>
  <Words>6544</Words>
  <Characters>37305</Characters>
  <Application>Microsoft Macintosh Word</Application>
  <DocSecurity>0</DocSecurity>
  <Lines>310</Lines>
  <Paragraphs>87</Paragraphs>
  <ScaleCrop>false</ScaleCrop>
  <Company/>
  <LinksUpToDate>false</LinksUpToDate>
  <CharactersWithSpaces>43762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dc:creator>
  <cp:keywords/>
  <dc:description/>
  <cp:lastModifiedBy>Kareem</cp:lastModifiedBy>
  <cp:revision>41</cp:revision>
  <dcterms:created xsi:type="dcterms:W3CDTF">2017-06-12T23:46:00Z</dcterms:created>
  <dcterms:modified xsi:type="dcterms:W3CDTF">2017-06-13T00:17:00Z</dcterms:modified>
</cp:coreProperties>
</file>