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Lato" w:cs="Lato" w:eastAsia="Lato" w:hAnsi="Lato"/>
          <w:i w:val="1"/>
          <w:highlight w:val="white"/>
        </w:rPr>
      </w:pPr>
      <w:r w:rsidDel="00000000" w:rsidR="00000000" w:rsidRPr="00000000">
        <w:rPr>
          <w:rFonts w:ascii="Lato" w:cs="Lato" w:eastAsia="Lato" w:hAnsi="Lato"/>
          <w:i w:val="1"/>
          <w:highlight w:val="white"/>
          <w:rtl w:val="0"/>
        </w:rPr>
        <w:t xml:space="preserve">Adapted from </w:t>
      </w:r>
      <w:hyperlink r:id="rId6">
        <w:r w:rsidDel="00000000" w:rsidR="00000000" w:rsidRPr="00000000">
          <w:rPr>
            <w:rFonts w:ascii="Lato" w:cs="Lato" w:eastAsia="Lato" w:hAnsi="Lato"/>
            <w:i w:val="1"/>
            <w:color w:val="1155cc"/>
            <w:highlight w:val="white"/>
            <w:u w:val="single"/>
            <w:rtl w:val="0"/>
          </w:rPr>
          <w:t xml:space="preserve">the original</w:t>
        </w:r>
      </w:hyperlink>
      <w:r w:rsidDel="00000000" w:rsidR="00000000" w:rsidRPr="00000000">
        <w:rPr>
          <w:rFonts w:ascii="Lato" w:cs="Lato" w:eastAsia="Lato" w:hAnsi="Lato"/>
          <w:i w:val="1"/>
          <w:highlight w:val="white"/>
          <w:rtl w:val="0"/>
        </w:rPr>
        <w:t xml:space="preserve"> for the purposes of the ILiADS 2021 Workshop</w:t>
      </w:r>
    </w:p>
    <w:p w:rsidR="00000000" w:rsidDel="00000000" w:rsidP="00000000" w:rsidRDefault="00000000" w:rsidRPr="00000000" w14:paraId="00000002">
      <w:pPr>
        <w:ind w:left="0" w:firstLine="0"/>
        <w:rPr>
          <w:rFonts w:ascii="Lato" w:cs="Lato" w:eastAsia="Lato" w:hAnsi="Lato"/>
          <w:i w:val="1"/>
          <w:sz w:val="24"/>
          <w:szCs w:val="24"/>
          <w:highlight w:val="white"/>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How long do you want your project to last, that is: what is your anticipated digital project lifespan? </w:t>
      </w:r>
    </w:p>
    <w:p w:rsidR="00000000" w:rsidDel="00000000" w:rsidP="00000000" w:rsidRDefault="00000000" w:rsidRPr="00000000" w14:paraId="00000004">
      <w:pPr>
        <w:numPr>
          <w:ilvl w:val="1"/>
          <w:numId w:val="2"/>
        </w:numPr>
        <w:ind w:left="1440" w:hanging="360"/>
        <w:rPr>
          <w:rFonts w:ascii="Lato" w:cs="Lato" w:eastAsia="Lato" w:hAnsi="Lato"/>
          <w:sz w:val="24"/>
          <w:szCs w:val="24"/>
          <w:highlight w:val="white"/>
          <w:u w:val="none"/>
        </w:rPr>
      </w:pPr>
      <w:r w:rsidDel="00000000" w:rsidR="00000000" w:rsidRPr="00000000">
        <w:rPr>
          <w:rFonts w:ascii="Lato" w:cs="Lato" w:eastAsia="Lato" w:hAnsi="Lato"/>
          <w:color w:val="cc0000"/>
          <w:sz w:val="24"/>
          <w:szCs w:val="24"/>
          <w:highlight w:val="white"/>
          <w:rtl w:val="0"/>
        </w:rPr>
        <w:t xml:space="preserve">Over 3 years from now on, no plan for retirement</w:t>
      </w:r>
    </w:p>
    <w:p w:rsidR="00000000" w:rsidDel="00000000" w:rsidP="00000000" w:rsidRDefault="00000000" w:rsidRPr="00000000" w14:paraId="00000005">
      <w:pPr>
        <w:numPr>
          <w:ilvl w:val="1"/>
          <w:numId w:val="2"/>
        </w:numPr>
        <w:ind w:left="1440" w:hanging="360"/>
        <w:rPr>
          <w:rFonts w:ascii="Lato" w:cs="Lato" w:eastAsia="Lato" w:hAnsi="Lato"/>
          <w:color w:val="741b47"/>
          <w:sz w:val="24"/>
          <w:szCs w:val="24"/>
          <w:highlight w:val="white"/>
        </w:rPr>
      </w:pPr>
      <w:r w:rsidDel="00000000" w:rsidR="00000000" w:rsidRPr="00000000">
        <w:rPr>
          <w:rFonts w:ascii="Lato" w:cs="Lato" w:eastAsia="Lato" w:hAnsi="Lato"/>
          <w:color w:val="741b47"/>
          <w:sz w:val="24"/>
          <w:szCs w:val="24"/>
          <w:highlight w:val="white"/>
          <w:rtl w:val="0"/>
        </w:rPr>
        <w:t xml:space="preserve">I think this depends on the type of deliverable we talk about</w:t>
      </w:r>
    </w:p>
    <w:p w:rsidR="00000000" w:rsidDel="00000000" w:rsidP="00000000" w:rsidRDefault="00000000" w:rsidRPr="00000000" w14:paraId="00000006">
      <w:pPr>
        <w:numPr>
          <w:ilvl w:val="2"/>
          <w:numId w:val="2"/>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Over 3 years, no plan for retirement: </w:t>
      </w:r>
    </w:p>
    <w:p w:rsidR="00000000" w:rsidDel="00000000" w:rsidP="00000000" w:rsidRDefault="00000000" w:rsidRPr="00000000" w14:paraId="00000007">
      <w:pPr>
        <w:numPr>
          <w:ilvl w:val="3"/>
          <w:numId w:val="2"/>
        </w:numPr>
        <w:ind w:left="288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(meta)data sets, data contributed to other platforms</w:t>
      </w:r>
    </w:p>
    <w:p w:rsidR="00000000" w:rsidDel="00000000" w:rsidP="00000000" w:rsidRDefault="00000000" w:rsidRPr="00000000" w14:paraId="00000008">
      <w:pPr>
        <w:numPr>
          <w:ilvl w:val="3"/>
          <w:numId w:val="2"/>
        </w:numPr>
        <w:ind w:left="288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Some sort of basic browsing interface for the metadata</w:t>
      </w:r>
    </w:p>
    <w:p w:rsidR="00000000" w:rsidDel="00000000" w:rsidP="00000000" w:rsidRDefault="00000000" w:rsidRPr="00000000" w14:paraId="00000009">
      <w:pPr>
        <w:numPr>
          <w:ilvl w:val="2"/>
          <w:numId w:val="2"/>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Less than 3 years: </w:t>
      </w:r>
    </w:p>
    <w:p w:rsidR="00000000" w:rsidDel="00000000" w:rsidP="00000000" w:rsidRDefault="00000000" w:rsidRPr="00000000" w14:paraId="0000000A">
      <w:pPr>
        <w:numPr>
          <w:ilvl w:val="3"/>
          <w:numId w:val="2"/>
        </w:numPr>
        <w:ind w:left="288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individual uses of the platform. Links will not be actively maintained beyond the built-in creation of “perma” links</w:t>
      </w:r>
    </w:p>
    <w:p w:rsidR="00000000" w:rsidDel="00000000" w:rsidP="00000000" w:rsidRDefault="00000000" w:rsidRPr="00000000" w14:paraId="0000000B">
      <w:pPr>
        <w:numPr>
          <w:ilvl w:val="3"/>
          <w:numId w:val="2"/>
        </w:numPr>
        <w:ind w:left="288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Active development of the platform</w:t>
      </w:r>
    </w:p>
    <w:p w:rsidR="00000000" w:rsidDel="00000000" w:rsidP="00000000" w:rsidRDefault="00000000" w:rsidRPr="00000000" w14:paraId="0000000C">
      <w:pPr>
        <w:numPr>
          <w:ilvl w:val="0"/>
          <w:numId w:val="2"/>
        </w:numPr>
        <w:ind w:left="72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Why have you chosen this lifespan? Intellectual goals? Financial reasons? Staffing reasons? Technical reasons? Other reasons? 3</w:t>
      </w:r>
    </w:p>
    <w:p w:rsidR="00000000" w:rsidDel="00000000" w:rsidP="00000000" w:rsidRDefault="00000000" w:rsidRPr="00000000" w14:paraId="0000000D">
      <w:pPr>
        <w:ind w:left="720" w:firstLine="720"/>
        <w:rPr>
          <w:rFonts w:ascii="Lato" w:cs="Lato" w:eastAsia="Lato" w:hAnsi="Lato"/>
          <w:color w:val="cc0000"/>
          <w:sz w:val="24"/>
          <w:szCs w:val="24"/>
          <w:highlight w:val="white"/>
        </w:rPr>
      </w:pPr>
      <w:r w:rsidDel="00000000" w:rsidR="00000000" w:rsidRPr="00000000">
        <w:rPr>
          <w:rFonts w:ascii="Lato" w:cs="Lato" w:eastAsia="Lato" w:hAnsi="Lato"/>
          <w:color w:val="cc0000"/>
          <w:sz w:val="24"/>
          <w:szCs w:val="24"/>
          <w:highlight w:val="white"/>
          <w:rtl w:val="0"/>
        </w:rPr>
        <w:t xml:space="preserve">Intellectual goals</w:t>
      </w:r>
    </w:p>
    <w:p w:rsidR="00000000" w:rsidDel="00000000" w:rsidP="00000000" w:rsidRDefault="00000000" w:rsidRPr="00000000" w14:paraId="0000000E">
      <w:pPr>
        <w:ind w:left="720" w:firstLine="720"/>
        <w:rPr>
          <w:rFonts w:ascii="Lato" w:cs="Lato" w:eastAsia="Lato" w:hAnsi="Lato"/>
          <w:color w:val="9900ff"/>
          <w:sz w:val="24"/>
          <w:szCs w:val="24"/>
          <w:highlight w:val="white"/>
        </w:rPr>
      </w:pPr>
      <w:r w:rsidDel="00000000" w:rsidR="00000000" w:rsidRPr="00000000">
        <w:rPr>
          <w:rFonts w:ascii="Lato" w:cs="Lato" w:eastAsia="Lato" w:hAnsi="Lato"/>
          <w:color w:val="9900ff"/>
          <w:sz w:val="24"/>
          <w:szCs w:val="24"/>
          <w:highlight w:val="white"/>
          <w:rtl w:val="0"/>
        </w:rPr>
        <w:t xml:space="preserve">Community engagement plans will attract new users</w:t>
      </w:r>
    </w:p>
    <w:p w:rsidR="00000000" w:rsidDel="00000000" w:rsidP="00000000" w:rsidRDefault="00000000" w:rsidRPr="00000000" w14:paraId="0000000F">
      <w:pPr>
        <w:ind w:left="720" w:firstLine="720"/>
        <w:rPr>
          <w:rFonts w:ascii="Lato" w:cs="Lato" w:eastAsia="Lato" w:hAnsi="Lato"/>
          <w:color w:val="9900ff"/>
          <w:sz w:val="24"/>
          <w:szCs w:val="24"/>
          <w:highlight w:val="white"/>
        </w:rPr>
      </w:pPr>
      <w:r w:rsidDel="00000000" w:rsidR="00000000" w:rsidRPr="00000000">
        <w:rPr>
          <w:rFonts w:ascii="Lato" w:cs="Lato" w:eastAsia="Lato" w:hAnsi="Lato"/>
          <w:color w:val="9900ff"/>
          <w:sz w:val="24"/>
          <w:szCs w:val="24"/>
          <w:highlight w:val="white"/>
          <w:rtl w:val="0"/>
        </w:rPr>
        <w:t xml:space="preserve">New languages and items will be added</w:t>
      </w:r>
    </w:p>
    <w:p w:rsidR="00000000" w:rsidDel="00000000" w:rsidP="00000000" w:rsidRDefault="00000000" w:rsidRPr="00000000" w14:paraId="00000010">
      <w:pPr>
        <w:ind w:left="720" w:firstLine="720"/>
        <w:rPr>
          <w:rFonts w:ascii="Lato" w:cs="Lato" w:eastAsia="Lato" w:hAnsi="Lato"/>
          <w:color w:val="9900ff"/>
          <w:sz w:val="24"/>
          <w:szCs w:val="24"/>
          <w:highlight w:val="white"/>
        </w:rPr>
      </w:pPr>
      <w:r w:rsidDel="00000000" w:rsidR="00000000" w:rsidRPr="00000000">
        <w:rPr>
          <w:rFonts w:ascii="Lato" w:cs="Lato" w:eastAsia="Lato" w:hAnsi="Lato"/>
          <w:color w:val="9900ff"/>
          <w:sz w:val="24"/>
          <w:szCs w:val="24"/>
          <w:highlight w:val="white"/>
          <w:rtl w:val="0"/>
        </w:rPr>
        <w:t xml:space="preserve">New DH tools and applications might be created and linked to</w:t>
      </w:r>
    </w:p>
    <w:p w:rsidR="00000000" w:rsidDel="00000000" w:rsidP="00000000" w:rsidRDefault="00000000" w:rsidRPr="00000000" w14:paraId="00000011">
      <w:pPr>
        <w:numPr>
          <w:ilvl w:val="0"/>
          <w:numId w:val="2"/>
        </w:numPr>
        <w:ind w:left="72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What phase of development would you currently say your project is in? How long has it been in this phase? How long do you project that it will continue in this phase? The phases of development, as articulated by the STSR are: Active Creation (including planning/renewal/recreation), Ongoing Maintenance, or Retirement.</w:t>
      </w:r>
    </w:p>
    <w:p w:rsidR="00000000" w:rsidDel="00000000" w:rsidP="00000000" w:rsidRDefault="00000000" w:rsidRPr="00000000" w14:paraId="00000012">
      <w:pPr>
        <w:ind w:left="720" w:firstLine="0"/>
        <w:rPr>
          <w:rFonts w:ascii="Lato" w:cs="Lato" w:eastAsia="Lato" w:hAnsi="Lato"/>
          <w:color w:val="cc0000"/>
          <w:sz w:val="24"/>
          <w:szCs w:val="24"/>
          <w:highlight w:val="white"/>
        </w:rPr>
      </w:pPr>
      <w:r w:rsidDel="00000000" w:rsidR="00000000" w:rsidRPr="00000000">
        <w:rPr>
          <w:rFonts w:ascii="Lato" w:cs="Lato" w:eastAsia="Lato" w:hAnsi="Lato"/>
          <w:sz w:val="24"/>
          <w:szCs w:val="24"/>
          <w:highlight w:val="white"/>
          <w:rtl w:val="0"/>
        </w:rPr>
        <w:tab/>
      </w:r>
      <w:r w:rsidDel="00000000" w:rsidR="00000000" w:rsidRPr="00000000">
        <w:rPr>
          <w:rFonts w:ascii="Lato" w:cs="Lato" w:eastAsia="Lato" w:hAnsi="Lato"/>
          <w:color w:val="cc0000"/>
          <w:sz w:val="24"/>
          <w:szCs w:val="24"/>
          <w:highlight w:val="white"/>
          <w:rtl w:val="0"/>
        </w:rPr>
        <w:t xml:space="preserve">Inception phase; (few months); (few months);Active Creation</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What is the next phase of development you foresee for this project? When do you think that the project will enter this phase?</w:t>
      </w:r>
    </w:p>
    <w:p w:rsidR="00000000" w:rsidDel="00000000" w:rsidP="00000000" w:rsidRDefault="00000000" w:rsidRPr="00000000" w14:paraId="00000014">
      <w:pPr>
        <w:ind w:left="720" w:firstLine="0"/>
        <w:rPr>
          <w:rFonts w:ascii="Lato" w:cs="Lato" w:eastAsia="Lato" w:hAnsi="Lato"/>
          <w:color w:val="cc0000"/>
          <w:sz w:val="24"/>
          <w:szCs w:val="24"/>
          <w:highlight w:val="white"/>
        </w:rPr>
      </w:pPr>
      <w:r w:rsidDel="00000000" w:rsidR="00000000" w:rsidRPr="00000000">
        <w:rPr>
          <w:rFonts w:ascii="Lato" w:cs="Lato" w:eastAsia="Lato" w:hAnsi="Lato"/>
          <w:sz w:val="24"/>
          <w:szCs w:val="24"/>
          <w:highlight w:val="white"/>
          <w:rtl w:val="0"/>
        </w:rPr>
        <w:tab/>
      </w:r>
      <w:r w:rsidDel="00000000" w:rsidR="00000000" w:rsidRPr="00000000">
        <w:rPr>
          <w:rFonts w:ascii="Lato" w:cs="Lato" w:eastAsia="Lato" w:hAnsi="Lato"/>
          <w:color w:val="cc0000"/>
          <w:sz w:val="24"/>
          <w:szCs w:val="24"/>
          <w:highlight w:val="white"/>
          <w:rtl w:val="0"/>
        </w:rPr>
        <w:t xml:space="preserve">Implementation; (Early 2022?)</w:t>
      </w:r>
    </w:p>
    <w:p w:rsidR="00000000" w:rsidDel="00000000" w:rsidP="00000000" w:rsidRDefault="00000000" w:rsidRPr="00000000" w14:paraId="00000015">
      <w:pPr>
        <w:numPr>
          <w:ilvl w:val="0"/>
          <w:numId w:val="1"/>
        </w:numPr>
        <w:ind w:left="1440" w:hanging="360"/>
        <w:rPr>
          <w:rFonts w:ascii="Lato" w:cs="Lato" w:eastAsia="Lato" w:hAnsi="Lato"/>
          <w:color w:val="741b47"/>
          <w:sz w:val="24"/>
          <w:szCs w:val="24"/>
          <w:highlight w:val="white"/>
        </w:rPr>
      </w:pPr>
      <w:r w:rsidDel="00000000" w:rsidR="00000000" w:rsidRPr="00000000">
        <w:rPr>
          <w:rFonts w:ascii="Lato" w:cs="Lato" w:eastAsia="Lato" w:hAnsi="Lato"/>
          <w:color w:val="741b47"/>
          <w:sz w:val="24"/>
          <w:szCs w:val="24"/>
          <w:highlight w:val="white"/>
          <w:rtl w:val="0"/>
        </w:rPr>
        <w:t xml:space="preserve">Data: active creation, early 2022?</w:t>
      </w:r>
    </w:p>
    <w:p w:rsidR="00000000" w:rsidDel="00000000" w:rsidP="00000000" w:rsidRDefault="00000000" w:rsidRPr="00000000" w14:paraId="00000016">
      <w:pPr>
        <w:numPr>
          <w:ilvl w:val="0"/>
          <w:numId w:val="1"/>
        </w:numPr>
        <w:ind w:left="144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Interface: maintenance, 2023</w:t>
      </w:r>
    </w:p>
    <w:p w:rsidR="00000000" w:rsidDel="00000000" w:rsidP="00000000" w:rsidRDefault="00000000" w:rsidRPr="00000000" w14:paraId="00000017">
      <w:pPr>
        <w:ind w:left="0" w:firstLine="0"/>
        <w:rPr>
          <w:rFonts w:ascii="Lato" w:cs="Lato" w:eastAsia="Lato" w:hAnsi="Lato"/>
          <w:color w:val="741b47"/>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haa.pitt.edu/sustainabilityroadmap/wp-content/uploads/sites/10/2018/04/ModuleA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