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ratxfutpu7irurwoledk-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ludydnl_a9ololhxfoqz3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tqeznbupwjemszrcth_3-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who builds and ships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ecdvegbt2t30pv-pyl5iu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tdpryijdle4cvcywmoae4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Bun, React, Next.js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 Workers/D1,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atxfutpu7irurwoledk-" Type="http://schemas.openxmlformats.org/officeDocument/2006/relationships/hyperlink" Target="mailto:kwami.nuh@gmail.com" TargetMode="External"/><Relationship Id="rIdludydnl_a9ololhxfoqz3" Type="http://schemas.openxmlformats.org/officeDocument/2006/relationships/hyperlink" Target="https://kwamina.fyi" TargetMode="External"/><Relationship Id="rIdtqeznbupwjemszrcth_3-" Type="http://schemas.openxmlformats.org/officeDocument/2006/relationships/hyperlink" Target="https://github.com/kwam1na" TargetMode="External"/><Relationship Id="rIdecdvegbt2t30pv-pyl5iu" Type="http://schemas.openxmlformats.org/officeDocument/2006/relationships/hyperlink" Target="https://athena.wigclub.store/landing" TargetMode="External"/><Relationship Id="rIdtdpryijdle4cvcywmoae4" Type="http://schemas.openxmlformats.org/officeDocument/2006/relationships/hyperlink" Target="https://kwamina.fyi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2026-08-10T08:53:33.861Z</dcterms:created>
  <dcterms:modified xsi:type="dcterms:W3CDTF">2026-08-10T08:53:33.862Z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