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씬 점수표 및 영상 배정 규칙</w:t>
      </w:r>
    </w:p>
    <w:p>
      <w:pPr>
        <w:spacing w:after="120"/>
      </w:pPr>
      <w:r>
        <w:rPr>
          <w:rFonts w:ascii="맑은 고딕" w:hAnsi="맑은 고딕" w:eastAsia="맑은 고딕"/>
          <w:color w:val="555555"/>
          <w:sz w:val="22"/>
        </w:rPr>
        <w:t>말리 동화 에피소드의 씬별 점수 채점 기준과 영상/이미지 배정 규칙.</w:t>
        <w:br/>
        <w:t>2차 게이트(배정표 보고) 산출물의 핵심 구성요소.</w:t>
      </w:r>
    </w:p>
    <w:p>
      <w:pPr>
        <w:pStyle w:val="Heading1"/>
      </w:pPr>
      <w:r>
        <w:rPr>
          <w:rFonts w:ascii="맑은 고딕" w:hAnsi="맑은 고딕" w:eastAsia="맑은 고딕"/>
        </w:rPr>
        <w:t>1. 채점 항목 (3개)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417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범위</w:t>
            </w:r>
          </w:p>
        </w:tc>
        <w:tc>
          <w:tcPr>
            <w:tcW w:type="dxa" w:w="4535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emotion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감정 강도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1~10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시청자가 느끼는 감정의 크기</w:t>
              <w:br/>
              <w:t>절정·위기·감동 씬일수록 높음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motion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움직임 정도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1~10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화면에서 일어나는 동작의 양</w:t>
              <w:br/>
              <w:t>달리기·날아가기 등 동적 씬일수록 높음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importance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이야기 중요도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0~100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스토리 전개에서 핵심 장면일수록 높음</w:t>
              <w:br/>
              <w:t>인사·마무리는 낮고 절정은 높음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2. 영상 배정 규칙 (확정)</w:t>
      </w:r>
    </w:p>
    <w:p>
      <w:pPr>
        <w:spacing w:before="240" w:after="240"/>
        <w:jc w:val="center"/>
      </w:pPr>
      <w:r>
        <w:rPr>
          <w:rFonts w:ascii="맑은 고딕" w:hAnsi="맑은 고딕" w:eastAsia="맑은 고딕"/>
          <w:b/>
          <w:color w:val="1A5676"/>
          <w:sz w:val="28"/>
        </w:rPr>
        <w:t xml:space="preserve">  영상 생성 조건  =  motion 7~10   AND   importance 85+  </w:t>
      </w:r>
    </w:p>
    <w:p/>
    <w:p>
      <w:pPr>
        <w:spacing w:after="120"/>
      </w:pPr>
      <w:r>
        <w:rPr>
          <w:rFonts w:ascii="맑은 고딕" w:hAnsi="맑은 고딕" w:eastAsia="맑은 고딕"/>
          <w:sz w:val="21"/>
        </w:rPr>
        <w:t>• 두 조건을 모두(AND) 충족해야 영상 배정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• 하나만 높으면 이미지 + Ken Burns 줌으로 처리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• 편당 영상은 2개 내외로 제한 (크레딧 절약 원칙)</w:t>
      </w:r>
    </w:p>
    <w:p>
      <w:pPr>
        <w:pStyle w:val="Heading2"/>
      </w:pPr>
      <w:r>
        <w:rPr>
          <w:rFonts w:ascii="맑은 고딕" w:hAnsi="맑은 고딕" w:eastAsia="맑은 고딕"/>
        </w:rPr>
        <w:t>배정 결과표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3118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</w:t>
            </w:r>
          </w:p>
        </w:tc>
        <w:tc>
          <w:tcPr>
            <w:tcW w:type="dxa" w:w="3402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402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motion ≥ 7 그리고 importance ≥ 85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✅ 영상 생성</w:t>
              <w:br/>
              <w:t>(Google Flow / Veo 3.1)</w:t>
            </w:r>
          </w:p>
        </w:tc>
        <w:tc>
          <w:tcPr>
            <w:tcW w:type="dxa" w:w="3402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절정 씬만 Veo 3.1</w:t>
              <w:br/>
              <w:t>나머지는 Veo 3.1 Fast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위 조건 미충족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📷 이미지 + Ken Burns 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ffmpeg zoompan 또는 CapCut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예외 판단 기준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• motion 높지만 importance 낮음 (예: 신나게 달리기) → 이미지 (중요도 부족)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• emotion 높지만 motion 낮음 (예: 눈물 장면) → 이미지 (정적 장면)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• 두 항목 모두 경계값(motion=7, importance=85)이면 → 영상 배정 가능 (재량)</w:t>
      </w:r>
    </w:p>
    <w:p>
      <w:pPr>
        <w:pStyle w:val="Heading1"/>
      </w:pPr>
      <w:r>
        <w:rPr>
          <w:rFonts w:ascii="맑은 고딕" w:hAnsi="맑은 고딕" w:eastAsia="맑은 고딕"/>
        </w:rPr>
        <w:t>3. 점수표 작성 예시 — 「느림보 달팽이」편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씬</w:t>
            </w:r>
          </w:p>
        </w:tc>
        <w:tc>
          <w:tcPr>
            <w:tcW w:type="dxa" w:w="255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247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emotion</w:t>
            </w:r>
          </w:p>
        </w:tc>
        <w:tc>
          <w:tcPr>
            <w:tcW w:type="dxa" w:w="1247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motion</w:t>
            </w:r>
          </w:p>
        </w:tc>
        <w:tc>
          <w:tcPr>
            <w:tcW w:type="dxa" w:w="1587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importance</w:t>
            </w:r>
          </w:p>
        </w:tc>
        <w:tc>
          <w:tcPr>
            <w:tcW w:type="dxa" w:w="255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말리 인사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신나게 달리기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토토 만남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혼자 뛰어감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길 잃고 눈물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토토의 구조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s07</w:t>
            </w:r>
          </w:p>
        </w:tc>
        <w:tc>
          <w:tcPr>
            <w:tcW w:type="dxa" w:w="2551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함께 걷기, 이슬·나비</w:t>
            </w:r>
          </w:p>
        </w:tc>
        <w:tc>
          <w:tcPr>
            <w:tcW w:type="dxa" w:w="124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8</w:t>
            </w:r>
          </w:p>
        </w:tc>
        <w:tc>
          <w:tcPr>
            <w:tcW w:type="dxa" w:w="124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7</w:t>
            </w:r>
          </w:p>
        </w:tc>
        <w:tc>
          <w:tcPr>
            <w:tcW w:type="dxa" w:w="158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85</w:t>
            </w:r>
          </w:p>
        </w:tc>
        <w:tc>
          <w:tcPr>
            <w:tcW w:type="dxa" w:w="2551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✅ 영상 — Veo 3.1 Fast</w:t>
            </w:r>
          </w:p>
        </w:tc>
      </w:tr>
      <w:tr>
        <w:tc>
          <w:tcPr>
            <w:tcW w:type="dxa" w:w="850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s08</w:t>
            </w:r>
          </w:p>
        </w:tc>
        <w:tc>
          <w:tcPr>
            <w:tcW w:type="dxa" w:w="2551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꽃밭 도착, 활짝</w:t>
            </w:r>
          </w:p>
        </w:tc>
        <w:tc>
          <w:tcPr>
            <w:tcW w:type="dxa" w:w="124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9</w:t>
            </w:r>
          </w:p>
        </w:tc>
        <w:tc>
          <w:tcPr>
            <w:tcW w:type="dxa" w:w="124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7</w:t>
            </w:r>
          </w:p>
        </w:tc>
        <w:tc>
          <w:tcPr>
            <w:tcW w:type="dxa" w:w="1587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90</w:t>
            </w:r>
          </w:p>
        </w:tc>
        <w:tc>
          <w:tcPr>
            <w:tcW w:type="dxa" w:w="2551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✅ 영상 — Veo 3.1 (절정)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s09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s10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마무리 인사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+ Ken Burns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i/>
          <w:color w:val="666666"/>
          <w:sz w:val="20"/>
        </w:rPr>
        <w:t>▸ s02는 motion=8이지만 importance=60이라 영상 제외</w:t>
      </w:r>
    </w:p>
    <w:p>
      <w:pPr>
        <w:spacing w:after="120"/>
      </w:pPr>
      <w:r>
        <w:rPr>
          <w:rFonts w:ascii="맑은 고딕" w:hAnsi="맑은 고딕" w:eastAsia="맑은 고딕"/>
          <w:i/>
          <w:color w:val="666666"/>
          <w:sz w:val="20"/>
        </w:rPr>
        <w:t>▸ s05는 emotion=9, importance=85이지만 motion=5라 영상 제외</w:t>
      </w:r>
    </w:p>
    <w:p>
      <w:pPr>
        <w:spacing w:after="120"/>
      </w:pPr>
      <w:r>
        <w:rPr>
          <w:rFonts w:ascii="맑은 고딕" w:hAnsi="맑은 고딕" w:eastAsia="맑은 고딕"/>
          <w:i/>
          <w:color w:val="666666"/>
          <w:sz w:val="20"/>
        </w:rPr>
        <w:t>▸ s07·s08만 두 조건 모두 충족 → 영상 2편</w:t>
      </w:r>
    </w:p>
    <w:p>
      <w:pPr>
        <w:pStyle w:val="Heading1"/>
      </w:pPr>
      <w:r>
        <w:rPr>
          <w:rFonts w:ascii="맑은 고딕" w:hAnsi="맑은 고딕" w:eastAsia="맑은 고딕"/>
        </w:rPr>
        <w:t>4. 점수 채점 가이드라인</w:t>
      </w:r>
    </w:p>
    <w:p>
      <w:pPr>
        <w:pStyle w:val="Heading2"/>
      </w:pPr>
      <w:r>
        <w:rPr>
          <w:rFonts w:ascii="맑은 고딕" w:hAnsi="맑은 고딕" w:eastAsia="맑은 고딕"/>
        </w:rPr>
        <w:t>emotion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8220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상황 예시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1~3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평범한 배경 설명, 일상적 대화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4~6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가벼운 설렘, 호기심, 살짝 걱정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7~8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기쁨 폭발, 울컥, 놀람, 감동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9~10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절정의 위기, 감동의 정점, 대반전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motion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8220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상황 예시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1~3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정지 장면, 대화, 생각, 잠자는 장면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4~6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천천히 걷기, 고개 돌리기, 손 흔들기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7~8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달리기, 점프, 날아가기, 물 튀기기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9~10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폭풍, 폭발, 추격전, 격렬한 액션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importance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8220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상황 예시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60~70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인사, 마무리, 배경 전환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75~80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등장인물 소개, 복선 깔기, 분위기 전환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85~90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사건 발생, 전환점, 해결 장면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95~100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이야기의 최고 절정, 가장 중요한 한 장면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5. 제작 워크플로 내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402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819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1단계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1차 게이트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리서치 / 이야기 개요 승인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2단계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대본 작성 + 씬 분할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나레이션 호흡 단위</w:t>
            </w:r>
          </w:p>
        </w:tc>
      </w:tr>
      <w:tr>
        <w:tc>
          <w:tcPr>
            <w:tcW w:type="dxa" w:w="1701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★ 3단계</w:t>
            </w:r>
          </w:p>
        </w:tc>
        <w:tc>
          <w:tcPr>
            <w:tcW w:type="dxa" w:w="3402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점수표 채점 (이 문서 기준)</w:t>
            </w:r>
          </w:p>
        </w:tc>
        <w:tc>
          <w:tcPr>
            <w:tcW w:type="dxa" w:w="4819"/>
            <w:shd w:fill="E8F5E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7A3A"/>
                <w:sz w:val="19"/>
              </w:rPr>
              <w:t>emotion / motion / importance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4단계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배정표 작성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 vs 영상 구분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5단계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2차 게이트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배정표 승인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6단계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이미지·영상 생성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승인 후에만 실행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6. 관련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문서</w:t>
            </w:r>
          </w:p>
        </w:tc>
        <w:tc>
          <w:tcPr>
            <w:tcW w:type="dxa" w:w="6520"/>
            <w:shd w:fill="2E405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경로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승인 게이트 규칙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.agents/rules/approval-gates.md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영상 생성 플랫폼 정책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docs/01_COST_POLICY.md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동화 채널 규칙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docs/09_STORYBOOK.md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영상 정책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docs/02_VIDEO_POLICY.md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