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Folder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: all the framework related helper code is stored inside this folder.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FrontendAutomation:</w:t>
      </w:r>
      <w:r w:rsidDel="00000000" w:rsidR="00000000" w:rsidRPr="00000000">
        <w:rPr>
          <w:rtl w:val="0"/>
        </w:rPr>
        <w:t xml:space="preserve"> storage for feature files and step definition classes for frontend automation.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MobileAutomation</w:t>
      </w:r>
      <w:r w:rsidDel="00000000" w:rsidR="00000000" w:rsidRPr="00000000">
        <w:rPr>
          <w:rtl w:val="0"/>
        </w:rPr>
        <w:t xml:space="preserve">: storage for feature files and step definition classes for mobile automation.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Cucumber-reports</w:t>
      </w:r>
      <w:r w:rsidDel="00000000" w:rsidR="00000000" w:rsidRPr="00000000">
        <w:rPr>
          <w:rtl w:val="0"/>
        </w:rPr>
        <w:t xml:space="preserve">: contains the report HTML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Important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library: handles all the methods to perform  any actions on the elements, things like enterTextbyXpath, clickElementByXpath, clickElementByname, selectFromDropdownByID.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objects: this class handles all your page objects(elements)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Run web 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solution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solution explorer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a file named </w:t>
      </w:r>
      <w:r w:rsidDel="00000000" w:rsidR="00000000" w:rsidRPr="00000000">
        <w:rPr>
          <w:b w:val="1"/>
          <w:rtl w:val="0"/>
        </w:rPr>
        <w:t xml:space="preserve">testng.xml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that file and select Run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Viewing reports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</w:t>
      </w:r>
      <w:r w:rsidDel="00000000" w:rsidR="00000000" w:rsidRPr="00000000">
        <w:rPr>
          <w:b w:val="1"/>
          <w:rtl w:val="0"/>
        </w:rPr>
        <w:t xml:space="preserve">cucumber.html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Open 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Browser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browser of your choice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Run Mobile 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the solution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solution explorer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Locate a file named </w:t>
      </w:r>
      <w:r w:rsidDel="00000000" w:rsidR="00000000" w:rsidRPr="00000000">
        <w:rPr>
          <w:b w:val="1"/>
          <w:rtl w:val="0"/>
        </w:rPr>
        <w:t xml:space="preserve">testngMobile.xml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 click on that file and select Run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Viewing reports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on </w:t>
      </w:r>
      <w:r w:rsidDel="00000000" w:rsidR="00000000" w:rsidRPr="00000000">
        <w:rPr>
          <w:b w:val="1"/>
          <w:rtl w:val="0"/>
        </w:rPr>
        <w:t xml:space="preserve">cucumber.html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Open 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Browser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 browser of your choice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