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0553A" w14:textId="7DC4D44E" w:rsidR="004E5A22" w:rsidRDefault="007A033D" w:rsidP="007A033D">
      <w:pPr>
        <w:jc w:val="center"/>
      </w:pPr>
      <w:r>
        <w:rPr>
          <w:rFonts w:hint="eastAsia"/>
        </w:rPr>
        <w:t>C</w:t>
      </w:r>
      <w:r>
        <w:t>S 171 HW3: Re-Design</w:t>
      </w:r>
    </w:p>
    <w:p w14:paraId="0311BC69" w14:textId="5A75B639" w:rsidR="007A033D" w:rsidRDefault="007A033D" w:rsidP="007A033D">
      <w:pPr>
        <w:jc w:val="center"/>
      </w:pPr>
    </w:p>
    <w:p w14:paraId="70DC9DBF" w14:textId="136E47E0" w:rsidR="007A033D" w:rsidRDefault="007A033D" w:rsidP="007A033D">
      <w:r>
        <w:rPr>
          <w:rFonts w:hint="eastAsia"/>
        </w:rPr>
        <w:t>F</w:t>
      </w:r>
      <w:r>
        <w:t>or my third re-design, I focused on answering the question “What are the relative rates of occurrence of the different causes of death, within their larger categories?”</w:t>
      </w:r>
    </w:p>
    <w:p w14:paraId="08C82A27" w14:textId="0205E27A" w:rsidR="007A033D" w:rsidRDefault="007A033D" w:rsidP="007A033D"/>
    <w:p w14:paraId="6802036C" w14:textId="77777777" w:rsidR="007A033D" w:rsidRDefault="007A033D" w:rsidP="007A033D">
      <w:r>
        <w:rPr>
          <w:rFonts w:hint="eastAsia"/>
        </w:rPr>
        <w:t>T</w:t>
      </w:r>
      <w:r>
        <w:t xml:space="preserve">he larger categories of Infections Death/Birth Problems, Injuries, and Noncommunicable Diseases are still encoded in the same corresponding colors (channel), now with the rectangle marks in this bar chart. These larger bins are separated by a dotted line. The height/length </w:t>
      </w:r>
      <w:r>
        <w:t>(channel)</w:t>
      </w:r>
      <w:r>
        <w:t xml:space="preserve"> of the rectangle shows, within that larger bin, the relative rate of occurrence of that specific cause of death. The data type concerning the annual % change is not included in this version because re-design #2 focuses on it, and together, the Gestalt of all 3 of my redesigns (assuming my quantitative estimates are accurate) more effectively answers each question and conveys each data type. Contrast is used to show the categories of the larger bins in greater distinction with the white background, since simplicity is heavily emphasized in this 2D redesign. </w:t>
      </w:r>
    </w:p>
    <w:p w14:paraId="29A8A8F3" w14:textId="77777777" w:rsidR="007A033D" w:rsidRDefault="007A033D" w:rsidP="007A033D"/>
    <w:p w14:paraId="36CE20A9" w14:textId="2F0E1941" w:rsidR="007A033D" w:rsidRDefault="007A033D" w:rsidP="007A033D">
      <w:r>
        <w:t xml:space="preserve">The Tufte principle of data-ink ratio being low is maintained more effectively here in 2D as well. Labels are clear and detailed to show the specific causes of death. Note that I didn’t include them all, just for clarity since these are hand-drawn. The representation of the bar graphs’ heights </w:t>
      </w:r>
      <w:proofErr w:type="gramStart"/>
      <w:r>
        <w:t>are</w:t>
      </w:r>
      <w:proofErr w:type="gramEnd"/>
      <w:r>
        <w:t xml:space="preserve"> accurate (as estimated), and they do not imply any unintended context. Overall, it is a more minimal but clear representation. </w:t>
      </w:r>
      <w:bookmarkStart w:id="0" w:name="_GoBack"/>
      <w:bookmarkEnd w:id="0"/>
    </w:p>
    <w:sectPr w:rsidR="007A033D" w:rsidSect="00B9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3D"/>
    <w:rsid w:val="00012BD9"/>
    <w:rsid w:val="00020E67"/>
    <w:rsid w:val="000457FE"/>
    <w:rsid w:val="00051C33"/>
    <w:rsid w:val="00070A04"/>
    <w:rsid w:val="000B2CB9"/>
    <w:rsid w:val="000C73AA"/>
    <w:rsid w:val="00101F57"/>
    <w:rsid w:val="00126EBD"/>
    <w:rsid w:val="00145CE1"/>
    <w:rsid w:val="001612F8"/>
    <w:rsid w:val="00172167"/>
    <w:rsid w:val="00184167"/>
    <w:rsid w:val="001B73C6"/>
    <w:rsid w:val="001E0ADF"/>
    <w:rsid w:val="001E0DC3"/>
    <w:rsid w:val="001E2B69"/>
    <w:rsid w:val="001F317F"/>
    <w:rsid w:val="001F5C91"/>
    <w:rsid w:val="0020739A"/>
    <w:rsid w:val="002353CD"/>
    <w:rsid w:val="00245758"/>
    <w:rsid w:val="00284DDA"/>
    <w:rsid w:val="002938AC"/>
    <w:rsid w:val="00321B28"/>
    <w:rsid w:val="00373B15"/>
    <w:rsid w:val="003810CA"/>
    <w:rsid w:val="00381D3F"/>
    <w:rsid w:val="00393827"/>
    <w:rsid w:val="003D394C"/>
    <w:rsid w:val="004072ED"/>
    <w:rsid w:val="0042312D"/>
    <w:rsid w:val="0044381F"/>
    <w:rsid w:val="00445E91"/>
    <w:rsid w:val="00446EAF"/>
    <w:rsid w:val="004968EC"/>
    <w:rsid w:val="004A75A4"/>
    <w:rsid w:val="004D39DA"/>
    <w:rsid w:val="004E1C89"/>
    <w:rsid w:val="004F5860"/>
    <w:rsid w:val="00527C6D"/>
    <w:rsid w:val="0055515B"/>
    <w:rsid w:val="00576398"/>
    <w:rsid w:val="00595032"/>
    <w:rsid w:val="005C2179"/>
    <w:rsid w:val="005E272B"/>
    <w:rsid w:val="005E6330"/>
    <w:rsid w:val="006114D8"/>
    <w:rsid w:val="00646A41"/>
    <w:rsid w:val="006513DB"/>
    <w:rsid w:val="00656964"/>
    <w:rsid w:val="00673D6D"/>
    <w:rsid w:val="00682074"/>
    <w:rsid w:val="00691967"/>
    <w:rsid w:val="006C7F81"/>
    <w:rsid w:val="006E4F27"/>
    <w:rsid w:val="006E629F"/>
    <w:rsid w:val="0071426C"/>
    <w:rsid w:val="00715EA8"/>
    <w:rsid w:val="007259BA"/>
    <w:rsid w:val="00737AA1"/>
    <w:rsid w:val="00750465"/>
    <w:rsid w:val="00763C5C"/>
    <w:rsid w:val="0078486B"/>
    <w:rsid w:val="007A033D"/>
    <w:rsid w:val="007A619F"/>
    <w:rsid w:val="00813A47"/>
    <w:rsid w:val="00833080"/>
    <w:rsid w:val="00890E9E"/>
    <w:rsid w:val="00894846"/>
    <w:rsid w:val="008B1155"/>
    <w:rsid w:val="008B4A7A"/>
    <w:rsid w:val="008C4C65"/>
    <w:rsid w:val="008D398E"/>
    <w:rsid w:val="008F2D64"/>
    <w:rsid w:val="0091336E"/>
    <w:rsid w:val="00927D79"/>
    <w:rsid w:val="00974DAA"/>
    <w:rsid w:val="00984D0C"/>
    <w:rsid w:val="00990277"/>
    <w:rsid w:val="0099677E"/>
    <w:rsid w:val="009C4121"/>
    <w:rsid w:val="009E6258"/>
    <w:rsid w:val="00A12331"/>
    <w:rsid w:val="00A36FF2"/>
    <w:rsid w:val="00A44BFA"/>
    <w:rsid w:val="00A50D2F"/>
    <w:rsid w:val="00A628B3"/>
    <w:rsid w:val="00A6503F"/>
    <w:rsid w:val="00A82721"/>
    <w:rsid w:val="00A87DC4"/>
    <w:rsid w:val="00AA27BD"/>
    <w:rsid w:val="00AC2433"/>
    <w:rsid w:val="00B17458"/>
    <w:rsid w:val="00B17FCE"/>
    <w:rsid w:val="00B23DFD"/>
    <w:rsid w:val="00B4079B"/>
    <w:rsid w:val="00B4344C"/>
    <w:rsid w:val="00B64F2A"/>
    <w:rsid w:val="00B808D4"/>
    <w:rsid w:val="00B900A7"/>
    <w:rsid w:val="00B92DFA"/>
    <w:rsid w:val="00BA2524"/>
    <w:rsid w:val="00BA53E5"/>
    <w:rsid w:val="00BC09CC"/>
    <w:rsid w:val="00BC4A3E"/>
    <w:rsid w:val="00C02AB1"/>
    <w:rsid w:val="00C10B57"/>
    <w:rsid w:val="00C23E20"/>
    <w:rsid w:val="00C410F8"/>
    <w:rsid w:val="00C47536"/>
    <w:rsid w:val="00C51C3C"/>
    <w:rsid w:val="00C824F6"/>
    <w:rsid w:val="00CA2740"/>
    <w:rsid w:val="00CB613C"/>
    <w:rsid w:val="00CD61E9"/>
    <w:rsid w:val="00D23A28"/>
    <w:rsid w:val="00D4059C"/>
    <w:rsid w:val="00D44118"/>
    <w:rsid w:val="00D71DF2"/>
    <w:rsid w:val="00D73DFA"/>
    <w:rsid w:val="00D92EDC"/>
    <w:rsid w:val="00D9328A"/>
    <w:rsid w:val="00DB70A9"/>
    <w:rsid w:val="00DB720F"/>
    <w:rsid w:val="00DE1AA8"/>
    <w:rsid w:val="00DF146E"/>
    <w:rsid w:val="00DF3C01"/>
    <w:rsid w:val="00E21ABE"/>
    <w:rsid w:val="00E22F32"/>
    <w:rsid w:val="00E276EF"/>
    <w:rsid w:val="00E426EC"/>
    <w:rsid w:val="00EC2023"/>
    <w:rsid w:val="00ED6B9E"/>
    <w:rsid w:val="00ED6C8F"/>
    <w:rsid w:val="00EE63B9"/>
    <w:rsid w:val="00F215ED"/>
    <w:rsid w:val="00F30428"/>
    <w:rsid w:val="00F31D9F"/>
    <w:rsid w:val="00F64952"/>
    <w:rsid w:val="00F80501"/>
    <w:rsid w:val="00F864CD"/>
    <w:rsid w:val="00FB23CC"/>
    <w:rsid w:val="00FD36C2"/>
    <w:rsid w:val="00FD5701"/>
    <w:rsid w:val="00FE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CBAD34"/>
  <w14:defaultImageDpi w14:val="32767"/>
  <w15:chartTrackingRefBased/>
  <w15:docId w15:val="{0D675ABF-32D5-F944-B135-CD99A5F3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33D"/>
    <w:rPr>
      <w:rFonts w:ascii="SimSun" w:eastAsia="SimSun"/>
      <w:sz w:val="18"/>
      <w:szCs w:val="18"/>
    </w:rPr>
  </w:style>
  <w:style w:type="character" w:customStyle="1" w:styleId="BalloonTextChar">
    <w:name w:val="Balloon Text Char"/>
    <w:basedOn w:val="DefaultParagraphFont"/>
    <w:link w:val="BalloonText"/>
    <w:uiPriority w:val="99"/>
    <w:semiHidden/>
    <w:rsid w:val="007A033D"/>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Wantlin</dc:creator>
  <cp:keywords/>
  <dc:description/>
  <cp:lastModifiedBy>Kathryn Wantlin</cp:lastModifiedBy>
  <cp:revision>1</cp:revision>
  <cp:lastPrinted>2019-09-30T03:37:00Z</cp:lastPrinted>
  <dcterms:created xsi:type="dcterms:W3CDTF">2019-09-30T03:26:00Z</dcterms:created>
  <dcterms:modified xsi:type="dcterms:W3CDTF">2019-09-30T03:44:00Z</dcterms:modified>
</cp:coreProperties>
</file>