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Security Engineer &amp; M365 Security Architect: Zero Trust to SOC Automation</w:t>
      </w:r>
    </w:p>
    <w:p>
      <w:pPr>
        <w:pStyle w:val="Heading1"/>
      </w:pPr>
      <w:r>
        <w:t>Module 1: Zero Trust Identity &amp; Entra ID Governance</w:t>
      </w:r>
    </w:p>
    <w:p>
      <w:r>
        <w:t>Study pack — 4 lessons. Notes, objectives, quizzes with answers, and resources.</w:t>
      </w:r>
    </w:p>
    <w:p>
      <w:r>
        <w:br w:type="page"/>
      </w:r>
    </w:p>
    <w:p>
      <w:pPr>
        <w:pStyle w:val="Heading1"/>
      </w:pPr>
      <w:r>
        <w:t>Lesson 1: Zero Trust Foundations and the Microsoft Security Stack</w:t>
      </w:r>
    </w:p>
    <w:p>
      <w:r>
        <w:t>This lesson establishes the mental model for the entire course. You'll learn the three Zero Trust principles, the six Zero Trust pillars Microsoft uses to organize defense, and how the cloud shared-responsibility model reshapes who secures what. You'll then map the Microsoft security stack — Entra ID, Intune, Defender for Endpoint, Defender XDR, Purview, and Sentinel — onto those pillars, and see why identity has become the new perimeter. Finally you'll position SC-500 architect skills above your existing MD-102/MS-102 admin knowledge.</w:t>
      </w:r>
    </w:p>
    <w:p>
      <w:pPr>
        <w:pStyle w:val="Heading2"/>
      </w:pPr>
      <w:r>
        <w:t>What you will be able to do</w:t>
      </w:r>
    </w:p>
    <w:p>
      <w:pPr>
        <w:pStyle w:val="ListBullet"/>
      </w:pPr>
      <w:r>
        <w:t>State the three Zero Trust principles and explain what each one changes about traditional network security</w:t>
      </w:r>
    </w:p>
    <w:p>
      <w:pPr>
        <w:pStyle w:val="ListBullet"/>
      </w:pPr>
      <w:r>
        <w:t>Name the six Zero Trust pillars and give a real control for each</w:t>
      </w:r>
    </w:p>
    <w:p>
      <w:pPr>
        <w:pStyle w:val="ListBullet"/>
      </w:pPr>
      <w:r>
        <w:t>Explain the cloud shared-responsibility model and identify who secures identity, data, and the host across SaaS, PaaS, and IaaS</w:t>
      </w:r>
    </w:p>
    <w:p>
      <w:pPr>
        <w:pStyle w:val="ListBullet"/>
      </w:pPr>
      <w:r>
        <w:t>Map each Microsoft security product to the Zero Trust pillar it primarily defends</w:t>
      </w:r>
    </w:p>
    <w:p>
      <w:pPr>
        <w:pStyle w:val="ListBullet"/>
      </w:pPr>
      <w:r>
        <w:t>Justify why identity is the new perimeter and what 'verify explicitly' means in practice</w:t>
      </w:r>
    </w:p>
    <w:p>
      <w:pPr>
        <w:pStyle w:val="ListBullet"/>
      </w:pPr>
      <w:r>
        <w:t>Position SC-500 architect responsibilities relative to MD-102/MS-102 administrator tasks</w:t>
      </w:r>
    </w:p>
    <w:p>
      <w:pPr>
        <w:pStyle w:val="Heading2"/>
      </w:pPr>
      <w:r>
        <w:t>Notes</w:t>
      </w:r>
    </w:p>
    <w:p>
      <w:pPr>
        <w:pStyle w:val="Heading2"/>
      </w:pPr>
      <w:r>
        <w:t>Why This Lesson Exists</w:t>
      </w:r>
    </w:p>
    <w:p>
      <w:r>
        <w:t>Every later module in this course — Conditional Access, PIM, Intune and Defender for Endpoint, Purview data governance, Sentinel SIEM/SOAR — is a piece of one architecture. If you learn each product in isolation you become a button-clicker. If you learn the model first, you become an architect who can explain why a control exists and where it fits. That model is Zero Trust, and this lesson is the map you'll keep returning to.</w:t>
      </w:r>
    </w:p>
    <w:p>
      <w:r>
        <w:t>The old model was a castle-and-moat: a hard network perimeter (firewall, VPN) with a soft, trusted interior. Once you were 'inside', you were trusted. That assumption is now fatal: users work from anywhere, apps are SaaS, data lives in the cloud, and a single phished credential drops an attacker straight 'inside'. Zero Trust replaces implicit trust based on network location with explicit verification on every request.</w:t>
      </w:r>
    </w:p>
    <w:p>
      <w:pPr>
        <w:pStyle w:val="Heading2"/>
      </w:pPr>
      <w:r>
        <w:t>The Three Zero Trust Principles</w:t>
      </w:r>
    </w:p>
    <w:p>
      <w:r>
        <w:t>Microsoft frames Zero Trust around three principles. Memorize them — they are the lens for every design decision.</w:t>
      </w:r>
    </w:p>
    <w:p>
      <w:r>
        <w:t>1. Verify explicitly. Always authenticate and authorize based on all available signals: identity, location, device health, service or workload, data classification, and anomalies. Never trust something just because it is on the corporate network.</w:t>
      </w:r>
    </w:p>
    <w:p>
      <w:r>
        <w:t>2. Use least-privilege access. Limit users with just-in-time (JIT) and just-enough-access (JEA), risk-based adaptive policies, and data protection. Standing admin rights are the enemy; access should be the minimum needed, for the shortest time needed.</w:t>
      </w:r>
    </w:p>
    <w:p>
      <w:r>
        <w:t>3. Assume breach. Operate as though an attacker is already inside. Segment access (by network, identity, app, and data), minimize blast radius, encrypt end-to-end, and use analytics to detect and respond. Logging and visibility are not optional.</w:t>
      </w:r>
    </w:p>
    <w:p>
      <w:r>
        <w:t>A useful test: for any control you build, ask which principle it serves. Conditional Access requiring MFA = verify explicitly. PIM eligible roles = least privilege. Sentinel detections and segmentation = assume breach.</w:t>
      </w:r>
    </w:p>
    <w:p>
      <w:pPr>
        <w:pStyle w:val="Heading2"/>
      </w:pPr>
      <w:r>
        <w:t>The Six Zero Trust Pillars</w:t>
      </w:r>
    </w:p>
    <w:p>
      <w:r>
        <w:t>Principles are the philosophy; pillars are where you apply it. Microsoft organizes Zero Trust into six pillars (sometimes shown as a wheel around a central policy engine):</w:t>
      </w:r>
    </w:p>
    <w:p>
      <w:r>
        <w:t>| Pillar | What it protects | Example control |</w:t>
      </w:r>
    </w:p>
    <w:p>
      <w:r>
        <w:t>|---|---|---|</w:t>
      </w:r>
    </w:p>
    <w:p>
      <w:r>
        <w:t>| Identity | Users, service principals, workload identities | Strong/phishing-resistant MFA, Conditional Access, PIM |</w:t>
      </w:r>
    </w:p>
    <w:p>
      <w:r>
        <w:t>| Endpoints | Laptops, phones, servers, IoT | Intune compliance, Defender for Endpoint EDR |</w:t>
      </w:r>
    </w:p>
    <w:p>
      <w:r>
        <w:t>| Apps | SaaS and line-of-business applications | App governance, app-enforced session controls, OAuth app review |</w:t>
      </w:r>
    </w:p>
    <w:p>
      <w:r>
        <w:t>| Data | Files, emails, structured data, AI prompts | Purview sensitivity labels, DLP, encryption |</w:t>
      </w:r>
    </w:p>
    <w:p>
      <w:r>
        <w:t>| Infrastructure | VMs, containers, PaaS, on-prem servers | Defender for Cloud, hardening, JIT VM access |</w:t>
      </w:r>
    </w:p>
    <w:p>
      <w:r>
        <w:t>| Network | Segmentation, traffic flows | Micro-segmentation, private endpoints, encrypted transport |</w:t>
      </w:r>
    </w:p>
    <w:p>
      <w:r>
        <w:t>At the center sits a policy engine that takes signals from every pillar and makes an allow/deny/limit decision. In the Microsoft stack, Conditional Access is that engine for identity-centric access — which is exactly why Lesson 2 is dedicated to it.</w:t>
      </w:r>
    </w:p>
    <w:p>
      <w:pPr>
        <w:pStyle w:val="Heading2"/>
      </w:pPr>
      <w:r>
        <w:t>The Cloud Shared-Responsibility Model</w:t>
      </w:r>
    </w:p>
    <w:p>
      <w:r>
        <w:t>Zero Trust lives inside the shared-responsibility model, which defines who secures what between you and the cloud provider. The split shifts by service type:</w:t>
      </w:r>
    </w:p>
    <w:p>
      <w:pPr>
        <w:pStyle w:val="ListBullet"/>
      </w:pPr>
      <w:r>
        <w:t>**On-premises:** you own everything — physical, host, OS, network, apps, data, identity.</w:t>
      </w:r>
    </w:p>
    <w:p>
      <w:pPr>
        <w:pStyle w:val="ListBullet"/>
      </w:pPr>
      <w:r>
        <w:t>**IaaS** (e.g., an Azure VM): Microsoft owns the physical host and hypervisor; *you* still own the OS, applications, network configuration, data, and identities.</w:t>
      </w:r>
    </w:p>
    <w:p>
      <w:pPr>
        <w:pStyle w:val="ListBullet"/>
      </w:pPr>
      <w:r>
        <w:t>**PaaS** (e.g., Azure SQL, App Service): Microsoft also takes the OS and runtime; you own data, identities, and access configuration.</w:t>
      </w:r>
    </w:p>
    <w:p>
      <w:pPr>
        <w:pStyle w:val="ListBullet"/>
      </w:pPr>
      <w:r>
        <w:t>**SaaS** (e.g., Microsoft 365): Microsoft runs almost the whole stack; you *still* own your **data**, your **identities/accounts**, and the **access** you grant.</w:t>
      </w:r>
    </w:p>
    <w:p>
      <w:r>
        <w:t>The constant across all models: data and identities are always your responsibility. That single fact is why this course starts with identity. Microsoft running the datacenter does not protect you from an over-privileged admin or an un-reviewed guest account — those are yours to govern.</w:t>
      </w:r>
    </w:p>
    <w:p>
      <w:pPr>
        <w:pStyle w:val="Heading2"/>
      </w:pPr>
      <w:r>
        <w:t>Mapping the Microsoft Security Stack to the Pillars</w:t>
      </w:r>
    </w:p>
    <w:p>
      <w:r>
        <w:t>Here is the product map you'll use for the rest of the course:</w:t>
      </w:r>
    </w:p>
    <w:p>
      <w:pPr>
        <w:pStyle w:val="ListBullet"/>
      </w:pPr>
      <w:r>
        <w:t>**Identity → Microsoft Entra ID.** Authentication, Conditional Access (the policy engine), Identity Protection (risk), PIM (JIT admin), Identity Governance (access reviews, entitlement management, B2B). *This is Module 1.*</w:t>
      </w:r>
    </w:p>
    <w:p>
      <w:pPr>
        <w:pStyle w:val="ListBullet"/>
      </w:pPr>
      <w:r>
        <w:t>**Endpoints → Microsoft Intune + Microsoft Defender for Endpoint.** Intune sets and reports device **compliance** (which Conditional Access consumes); Defender for Endpoint provides **EDR**, attack surface reduction, and threat analytics. *Module 2.*</w:t>
      </w:r>
    </w:p>
    <w:p>
      <w:pPr>
        <w:pStyle w:val="ListBullet"/>
      </w:pPr>
      <w:r>
        <w:t>**Apps → Microsoft Defender for Cloud Apps / Entra app governance.** Discovery, OAuth app risk, session controls.</w:t>
      </w:r>
    </w:p>
    <w:p>
      <w:pPr>
        <w:pStyle w:val="ListBullet"/>
      </w:pPr>
      <w:r>
        <w:t>**Data → Microsoft Purview.** Sensitivity labels, data loss prevention (DLP), insider risk, and AI/Copilot data governance. *Module 3.*</w:t>
      </w:r>
    </w:p>
    <w:p>
      <w:pPr>
        <w:pStyle w:val="ListBullet"/>
      </w:pPr>
      <w:r>
        <w:t>**Infrastructure → Microsoft Defender for Cloud.** Cloud security posture management (CSPM) and workload protection. *Module 4/5.*</w:t>
      </w:r>
    </w:p>
    <w:p>
      <w:pPr>
        <w:pStyle w:val="ListBullet"/>
      </w:pPr>
      <w:r>
        <w:t>**Visibility &amp; automation (cross-pillar) → Microsoft Defender XDR + Microsoft Sentinel.** Defender XDR correlates signals across identity, endpoint, email, and apps into unified **incidents**; Sentinel is the cloud-native **SIEM/SOAR** that ingests everything, hunts with **KQL**, and automates response with playbooks. *Module 4 and 5.*</w:t>
      </w:r>
    </w:p>
    <w:p>
      <w:r>
        <w:t>Notice the flow: each pillar produces signals, Conditional Access acts on identity signals in real time, and Defender XDR/Sentinel observe and respond across all of them — a direct expression of assume breach.</w:t>
      </w:r>
    </w:p>
    <w:p>
      <w:pPr>
        <w:pStyle w:val="Heading2"/>
      </w:pPr>
      <w:r>
        <w:t>Identity Is the New Perimeter — and Where SC-500 Sits</w:t>
      </w:r>
    </w:p>
    <w:p>
      <w:r>
        <w:t>Because users, apps, and data are scattered beyond any network edge, the identity is the one consistent thing present in every access request. That is what 'identity is the new perimeter' means: instead of asking 'is this packet inside the firewall?' we ask 'is this verified identity, on a healthy device, with acceptable risk, allowed to reach this app and this data right now?' Conditional Access answers that question on every sign-in.</w:t>
      </w:r>
    </w:p>
    <w:p>
      <w:r>
        <w:t>Finally, position your own growth. MD-102 (endpoint admin) and MS-102 (Microsoft 365 admin) certify you to operate services: enroll devices, manage licenses, configure mailboxes. SC-500 (and this course) is the level above — designing and operating the security architecture: how identity, endpoint, data, and SIEM controls combine to enforce Zero Trust, and how you detect and respond when they're tested. You already know how to administer the parts; this course teaches you to architect the whole.</w:t>
      </w:r>
    </w:p>
    <w:p>
      <w:pPr>
        <w:pStyle w:val="Heading2"/>
      </w:pPr>
      <w:r>
        <w:t>Quiz</w:t>
      </w:r>
    </w:p>
    <w:p>
      <w:r>
        <w:t>1. Which set correctly lists the three core principles of Zero Trust as Microsoft defines them?</w:t>
      </w:r>
    </w:p>
    <w:p>
      <w:pPr>
        <w:pStyle w:val="ListBullet"/>
      </w:pPr>
      <w:r>
        <w:t>A. Encrypt everything, patch everything, log everything</w:t>
      </w:r>
    </w:p>
    <w:p>
      <w:pPr>
        <w:pStyle w:val="ListBullet"/>
      </w:pPr>
      <w:r>
        <w:t>B. Verify explicitly, use least-privilege access, assume breach</w:t>
      </w:r>
    </w:p>
    <w:p>
      <w:pPr>
        <w:pStyle w:val="ListBullet"/>
      </w:pPr>
      <w:r>
        <w:t>C. Trust the internal network, distrust the internet, audit quarterly</w:t>
      </w:r>
    </w:p>
    <w:p>
      <w:pPr>
        <w:pStyle w:val="ListBullet"/>
      </w:pPr>
      <w:r>
        <w:t>D. Single sign-on, multifactor authentication, password rotation</w:t>
      </w:r>
    </w:p>
    <w:p>
      <w:r>
        <w:rPr>
          <w:b/>
        </w:rPr>
        <w:t>Answer: B. Verify explicitly, use least-privilege access, assume breach</w:t>
      </w:r>
    </w:p>
    <w:p>
      <w:r>
        <w:t>Why: Zero Trust rests on three principles: verify explicitly (authenticate and authorize on all available signals), use least-privilege access (just-enough and just-in-time), and assume breach (segment, minimize blast radius, verify end-to-end). The other options are useful practices but are not the three principles.</w:t>
      </w:r>
    </w:p>
    <w:p>
      <w:r>
        <w:t>2. An attacker steals valid user credentials and connects from inside the corporate network. Which Zero Trust principle most directly limits the damage?</w:t>
      </w:r>
    </w:p>
    <w:p>
      <w:pPr>
        <w:pStyle w:val="ListBullet"/>
      </w:pPr>
      <w:r>
        <w:t>A. Verify explicitly, because the network location is no longer treated as proof of trust</w:t>
      </w:r>
    </w:p>
    <w:p>
      <w:pPr>
        <w:pStyle w:val="ListBullet"/>
      </w:pPr>
      <w:r>
        <w:t>B. Encrypt data at rest, because the files are protected</w:t>
      </w:r>
    </w:p>
    <w:p>
      <w:pPr>
        <w:pStyle w:val="ListBullet"/>
      </w:pPr>
      <w:r>
        <w:t>C. Perimeter firewalling, because the VPN blocks the attacker</w:t>
      </w:r>
    </w:p>
    <w:p>
      <w:pPr>
        <w:pStyle w:val="ListBullet"/>
      </w:pPr>
      <w:r>
        <w:t>D. Annual access recertification, because the account will eventually be reviewed</w:t>
      </w:r>
    </w:p>
    <w:p>
      <w:r>
        <w:rPr>
          <w:b/>
        </w:rPr>
        <w:t>Answer: A. Verify explicitly, because the network location is no longer treated as proof of trust</w:t>
      </w:r>
    </w:p>
    <w:p>
      <w:r>
        <w:t>Why: Zero Trust never treats network location as trust. 'Verify explicitly' re-evaluates every access request against signals such as identity, device compliance, and risk — so a valid credential from a trusted network is still challenged, unlike the legacy 'trusted internal network' model.</w:t>
      </w:r>
    </w:p>
    <w:p>
      <w:r>
        <w:t>3. In the cloud shared-responsibility model, which item is ALWAYS the customer's responsibility across SaaS, PaaS, and IaaS?</w:t>
      </w:r>
    </w:p>
    <w:p>
      <w:pPr>
        <w:pStyle w:val="ListBullet"/>
      </w:pPr>
      <w:r>
        <w:t>A. The physical datacenter and host hypervisor</w:t>
      </w:r>
    </w:p>
    <w:p>
      <w:pPr>
        <w:pStyle w:val="ListBullet"/>
      </w:pPr>
      <w:r>
        <w:t>B. Patching the underlying operating system</w:t>
      </w:r>
    </w:p>
    <w:p>
      <w:pPr>
        <w:pStyle w:val="ListBullet"/>
      </w:pPr>
      <w:r>
        <w:t>C. Information/data and identities/accounts</w:t>
      </w:r>
    </w:p>
    <w:p>
      <w:pPr>
        <w:pStyle w:val="ListBullet"/>
      </w:pPr>
      <w:r>
        <w:t>D. The network controller hardware</w:t>
      </w:r>
    </w:p>
    <w:p>
      <w:r>
        <w:rPr>
          <w:b/>
        </w:rPr>
        <w:t>Answer: C. Information/data and identities/accounts</w:t>
      </w:r>
    </w:p>
    <w:p>
      <w:r>
        <w:t>Why: Regardless of service model, the customer always owns their data and their identities/accounts (and the access granted to them). Physical hosts and the hypervisor are always Microsoft's; OS and network responsibility shift depending on whether the service is SaaS, PaaS, or IaaS.</w:t>
      </w:r>
    </w:p>
    <w:p>
      <w:r>
        <w:t>4. Which Microsoft product is the primary control plane for the IDENTITY pillar of Zero Trust?</w:t>
      </w:r>
    </w:p>
    <w:p>
      <w:pPr>
        <w:pStyle w:val="ListBullet"/>
      </w:pPr>
      <w:r>
        <w:t>A. Microsoft Intune</w:t>
      </w:r>
    </w:p>
    <w:p>
      <w:pPr>
        <w:pStyle w:val="ListBullet"/>
      </w:pPr>
      <w:r>
        <w:t>B. Microsoft Entra ID</w:t>
      </w:r>
    </w:p>
    <w:p>
      <w:pPr>
        <w:pStyle w:val="ListBullet"/>
      </w:pPr>
      <w:r>
        <w:t>C. Microsoft Purview</w:t>
      </w:r>
    </w:p>
    <w:p>
      <w:pPr>
        <w:pStyle w:val="ListBullet"/>
      </w:pPr>
      <w:r>
        <w:t>D. Microsoft Sentinel</w:t>
      </w:r>
    </w:p>
    <w:p>
      <w:r>
        <w:rPr>
          <w:b/>
        </w:rPr>
        <w:t>Answer: B. Microsoft Entra ID</w:t>
      </w:r>
    </w:p>
    <w:p>
      <w:r>
        <w:t>Why: Microsoft Entra ID (formerly Azure AD) is the identity provider and policy decision point — authentication, Conditional Access, Identity Protection, and PIM all live here. Intune governs endpoints, Purview governs data, and Sentinel provides cross-pillar visibility and automation.</w:t>
      </w:r>
    </w:p>
    <w:p>
      <w:r>
        <w:t>5. Why is identity described as 'the new perimeter' in cloud-first environments?</w:t>
      </w:r>
    </w:p>
    <w:p>
      <w:pPr>
        <w:pStyle w:val="ListBullet"/>
      </w:pPr>
      <w:r>
        <w:t>A. Because firewalls no longer exist in the cloud</w:t>
      </w:r>
    </w:p>
    <w:p>
      <w:pPr>
        <w:pStyle w:val="ListBullet"/>
      </w:pPr>
      <w:r>
        <w:t>B. Because users, apps, and data are distributed beyond any network boundary, so the identity is the consistent control point for every access decision</w:t>
      </w:r>
    </w:p>
    <w:p>
      <w:pPr>
        <w:pStyle w:val="ListBullet"/>
      </w:pPr>
      <w:r>
        <w:t>C. Because passwords are now unbreakable</w:t>
      </w:r>
    </w:p>
    <w:p>
      <w:pPr>
        <w:pStyle w:val="ListBullet"/>
      </w:pPr>
      <w:r>
        <w:t>D. Because all traffic is internal once you adopt the cloud</w:t>
      </w:r>
    </w:p>
    <w:p>
      <w:r>
        <w:rPr>
          <w:b/>
        </w:rPr>
        <w:t>Answer: B. Because users, apps, and data are distributed beyond any network boundary, so the identity is the consistent control point for every access decision</w:t>
      </w:r>
    </w:p>
    <w:p>
      <w:r>
        <w:t>Why: When SaaS apps, remote users, and data live outside the corporate LAN, there is no single network edge to defend. The identity — verified with strong, phishing-resistant auth and evaluated by Conditional Access — becomes the consistent enforcement point for who can access what, from which device, under what risk.</w:t>
      </w:r>
    </w:p>
    <w:p>
      <w:r>
        <w:t>6. In two to four sentences, explain how SC-500 architect-level responsibilities differ from the MD-102/MS-102 administrator tasks you may already know, and give one concrete example of a task at each level.</w:t>
      </w:r>
    </w:p>
    <w:p>
      <w:r>
        <w:rPr>
          <w:b/>
        </w:rPr>
        <w:t>Answer: MD-102 and MS-102 focus on administering and configuring individual services — for example, enrolling a device in Intune or assigning licenses and managing mailboxes in Microsoft 365. SC-500 sits above this: it is about designing and operating a cross-product security architecture — deciding how identity, endpoint, data, and SIEM controls fit together to enforce Zero Trust across the estate. A concrete architect-level task is designing a layered Conditional Access baseline with PIM and Identity Protection that feeds incidents into Microsoft Sentinel and Defender XDR, then defining the response automation — a system-design and policy decision rather than a single-service configuration step.</w:t>
      </w:r>
    </w:p>
    <w:p>
      <w:r>
        <w:t>Why: Administrator certifications are scoped to operating specific services; the SC-500 security architect role is scoped to designing the end-to-end Zero Trust security posture and how the products integrate, automate, and respond together.</w:t>
      </w:r>
    </w:p>
    <w:p>
      <w:pPr>
        <w:pStyle w:val="Heading2"/>
      </w:pPr>
      <w:r>
        <w:t>Resources</w:t>
      </w:r>
    </w:p>
    <w:p>
      <w:pPr>
        <w:pStyle w:val="ListBullet"/>
      </w:pPr>
      <w:r>
        <w:t>Zero Trust security overview (Microsoft Learn) — https://learn.microsoft.com/en-us/security/zero-trust/zero-trust-overview</w:t>
      </w:r>
    </w:p>
    <w:p>
      <w:pPr>
        <w:pStyle w:val="ListBullet"/>
      </w:pPr>
      <w:r>
        <w:t>What is Microsoft Entra ID? — https://learn.microsoft.com/en-us/entra/fundamentals/whatis</w:t>
      </w:r>
    </w:p>
    <w:p>
      <w:pPr>
        <w:pStyle w:val="ListBullet"/>
      </w:pPr>
      <w:r>
        <w:t>Shared responsibility in the cloud — https://learn.microsoft.com/en-us/azure/security/fundamentals/shared-responsibility</w:t>
      </w:r>
    </w:p>
    <w:p>
      <w:pPr>
        <w:pStyle w:val="ListBullet"/>
      </w:pPr>
      <w:r>
        <w:t>Microsoft Defender XDR overview — https://learn.microsoft.com/en-us/defender-xdr/microsoft-365-defender</w:t>
      </w:r>
    </w:p>
    <w:p>
      <w:r>
        <w:br w:type="page"/>
      </w:r>
    </w:p>
    <w:p>
      <w:pPr>
        <w:pStyle w:val="Heading1"/>
      </w:pPr>
      <w:r>
        <w:t>Lesson 2: Architecting Conditional Access Policies</w:t>
      </w:r>
    </w:p>
    <w:p>
      <w:r>
        <w:t>Conditional Access is the Zero Trust policy engine for identity — the place where signals become real-time allow, block, or limit decisions. This lesson breaks a policy into its parts: assignments (who and what), conditions/signals (risk, device, location, app), grant controls (require MFA, compliant device, phishing-resistant MFA), and session controls (sign-in frequency, app-enforced restrictions). You'll learn the safe-rollout discipline of report-only mode, why every tenant needs excluded break-glass accounts, and how to assemble a layered baseline. The lesson includes a realistic policy expressed as Microsoft Graph JSON.</w:t>
      </w:r>
    </w:p>
    <w:p>
      <w:pPr>
        <w:pStyle w:val="Heading2"/>
      </w:pPr>
      <w:r>
        <w:t>What you will be able to do</w:t>
      </w:r>
    </w:p>
    <w:p>
      <w:pPr>
        <w:pStyle w:val="ListBullet"/>
      </w:pPr>
      <w:r>
        <w:t>Describe Conditional Access as the policy decision point that enforces Zero Trust 'verify explicitly'</w:t>
      </w:r>
    </w:p>
    <w:p>
      <w:pPr>
        <w:pStyle w:val="ListBullet"/>
      </w:pPr>
      <w:r>
        <w:t>Decompose a policy into assignments, conditions, grant controls, and session controls</w:t>
      </w:r>
    </w:p>
    <w:p>
      <w:pPr>
        <w:pStyle w:val="ListBullet"/>
      </w:pPr>
      <w:r>
        <w:t>Select the correct signals — sign-in risk, user risk, device compliance, location, client app — for a given scenario</w:t>
      </w:r>
    </w:p>
    <w:p>
      <w:pPr>
        <w:pStyle w:val="ListBullet"/>
      </w:pPr>
      <w:r>
        <w:t>Choose appropriate grant controls including require MFA, require compliant device, and require phishing-resistant MFA</w:t>
      </w:r>
    </w:p>
    <w:p>
      <w:pPr>
        <w:pStyle w:val="ListBullet"/>
      </w:pPr>
      <w:r>
        <w:t>Apply report-only mode and a phased rollout to deploy policies without locking users out</w:t>
      </w:r>
    </w:p>
    <w:p>
      <w:pPr>
        <w:pStyle w:val="ListBullet"/>
      </w:pPr>
      <w:r>
        <w:t>Design break-glass emergency accounts and exclude them from blocking policies</w:t>
      </w:r>
    </w:p>
    <w:p>
      <w:pPr>
        <w:pStyle w:val="ListBullet"/>
      </w:pPr>
      <w:r>
        <w:t>Assemble a layered Conditional Access baseline expressed as Microsoft Graph JSON</w:t>
      </w:r>
    </w:p>
    <w:p>
      <w:pPr>
        <w:pStyle w:val="Heading2"/>
      </w:pPr>
      <w:r>
        <w:t>Notes</w:t>
      </w:r>
    </w:p>
    <w:p>
      <w:pPr>
        <w:pStyle w:val="Heading2"/>
      </w:pPr>
      <w:r>
        <w:t>Conditional Access Is the Policy Engine</w:t>
      </w:r>
    </w:p>
    <w:p>
      <w:r>
        <w:t>In Lesson 1 we said Zero Trust has a central policy engine that turns signals into decisions. In Microsoft Entra ID, that engine is Conditional Access (CA). Think of it as an if-then statement evaluated on every sign-in: IF a particular user, accessing a particular resource, under particular conditions (risk, device, location, app), THEN allow, block, or allow only with extra controls.</w:t>
      </w:r>
    </w:p>
    <w:p>
      <w:r>
        <w:t>CA is where 'verify explicitly' becomes real. It does not replace authentication — it sits after the first factor and decides what else is required before a token is issued. Because tokens gate access to every Microsoft 365 and integrated app, CA is the single most important identity control you will design. Get it right and a stolen password is nearly useless; get it wrong and you either lock out your company or leave the door open.</w:t>
      </w:r>
    </w:p>
    <w:p>
      <w:pPr>
        <w:pStyle w:val="Heading2"/>
      </w:pPr>
      <w:r>
        <w:t>Anatomy of a Policy: Assignments vs. Access Controls</w:t>
      </w:r>
    </w:p>
    <w:p>
      <w:r>
        <w:t>Every CA policy has two halves.</w:t>
      </w:r>
    </w:p>
    <w:p>
      <w:r>
        <w:t>Assignments (the IF):</w:t>
      </w:r>
    </w:p>
    <w:p>
      <w:pPr>
        <w:pStyle w:val="ListBullet"/>
      </w:pPr>
      <w:r>
        <w:t>**Users and groups** — who the policy targets, with **exclusions** (this is where break-glass accounts go).</w:t>
      </w:r>
    </w:p>
    <w:p>
      <w:pPr>
        <w:pStyle w:val="ListBullet"/>
      </w:pPr>
      <w:r>
        <w:t>**Target resources** — cloud apps, user actions (e.g., *register security info*), or authentication context.</w:t>
      </w:r>
    </w:p>
    <w:p>
      <w:pPr>
        <w:pStyle w:val="ListBullet"/>
      </w:pPr>
      <w:r>
        <w:t>**Conditions / signals** — the contextual inputs: sign-in risk, user risk, device platforms, device state (compliant/hybrid-joined), locations, and client apps (browser, mobile/desktop, legacy).</w:t>
      </w:r>
    </w:p>
    <w:p>
      <w:r>
        <w:t>Access controls (the THEN):</w:t>
      </w:r>
    </w:p>
    <w:p>
      <w:pPr>
        <w:pStyle w:val="ListBullet"/>
      </w:pPr>
      <w:r>
        <w:t>**Grant controls** — block access, or grant *only if* controls are met: require MFA, require **phishing-resistant** MFA, require a **compliant device**, require hybrid-joined device, require approved client app, require app protection policy. Combine with *require all* or *require one*.</w:t>
      </w:r>
    </w:p>
    <w:p>
      <w:pPr>
        <w:pStyle w:val="ListBullet"/>
      </w:pPr>
      <w:r>
        <w:t>**Session controls** — shape the session even after access is granted: **sign-in frequency**, **persistent browser**, **app-enforced restrictions** (e.g., limited web-only access to Exchange/SharePoint), and Conditional Access App Control via Defender for Cloud Apps.</w:t>
      </w:r>
    </w:p>
    <w:p>
      <w:pPr>
        <w:pStyle w:val="Heading2"/>
      </w:pPr>
      <w:r>
        <w:t>The Signals That Drive Decisions</w:t>
      </w:r>
    </w:p>
    <w:p>
      <w:r>
        <w:t>CA is only as smart as the signals it can read. The key ones:</w:t>
      </w:r>
    </w:p>
    <w:p>
      <w:pPr>
        <w:pStyle w:val="ListBullet"/>
      </w:pPr>
      <w:r>
        <w:t>**User/group membership** — the baseline scope.</w:t>
      </w:r>
    </w:p>
    <w:p>
      <w:pPr>
        <w:pStyle w:val="ListBullet"/>
      </w:pPr>
      <w:r>
        <w:t>**Sign-in risk** (from Microsoft Entra **Identity Protection**) — the probability *this specific sign-in* is not the legitimate user (impossible travel, anonymous IP, malware-linked IP).</w:t>
      </w:r>
    </w:p>
    <w:p>
      <w:pPr>
        <w:pStyle w:val="ListBullet"/>
      </w:pPr>
      <w:r>
        <w:t>**User risk** (also Identity Protection) — the probability the *account itself* is compromised (leaked credentials found, atypical behavior over time).</w:t>
      </w:r>
    </w:p>
    <w:p>
      <w:pPr>
        <w:pStyle w:val="ListBullet"/>
      </w:pPr>
      <w:r>
        <w:t>**Device compliance / state** — comes from **Microsoft Intune**: is the device enrolled, compliant with policy (encryption, OS version, defender healthy), or hybrid-joined? This is the bridge between the identity and endpoint pillars.</w:t>
      </w:r>
    </w:p>
    <w:p>
      <w:pPr>
        <w:pStyle w:val="ListBullet"/>
      </w:pPr>
      <w:r>
        <w:t>**Location** — named locations / trusted IPs or country-based conditions.</w:t>
      </w:r>
    </w:p>
    <w:p>
      <w:pPr>
        <w:pStyle w:val="ListBullet"/>
      </w:pPr>
      <w:r>
        <w:t>**Client app** — modern auth browser/desktop vs. **legacy authentication** (POP, IMAP, SMTP, older Office). Legacy auth can't do MFA and should be blocked outright.</w:t>
      </w:r>
    </w:p>
    <w:p>
      <w:pPr>
        <w:pStyle w:val="Heading2"/>
      </w:pPr>
      <w:r>
        <w:t>A Realistic Policy as Graph JSON</w:t>
      </w:r>
    </w:p>
    <w:p>
      <w:r>
        <w:t>CA policies are objects you can read and deploy via Microsoft Graph. Below is a policy that requires phishing-resistant MFA for all users on all apps, in report-only mode, excluding break-glass accounts. Note grantControls.authenticationStrength referencing the built-in phishing-resistant strength.</w:t>
      </w:r>
    </w:p>
    <w:p>
      <w:pPr>
        <w:ind w:left="280"/>
      </w:pPr>
      <w:r>
        <w:rPr>
          <w:rFonts w:ascii="Consolas" w:hAnsi="Consolas"/>
          <w:sz w:val="18"/>
        </w:rPr>
        <w:t>{</w:t>
        <w:br/>
      </w:r>
      <w:r>
        <w:rPr>
          <w:rFonts w:ascii="Consolas" w:hAnsi="Consolas"/>
          <w:sz w:val="18"/>
        </w:rPr>
        <w:t xml:space="preserve">  "displayName": "CA001 - Require phishing-resistant MFA for all users",</w:t>
        <w:br/>
      </w:r>
      <w:r>
        <w:rPr>
          <w:rFonts w:ascii="Consolas" w:hAnsi="Consolas"/>
          <w:sz w:val="18"/>
        </w:rPr>
        <w:t xml:space="preserve">  "state": "enabledForReportingButNotEnforced",</w:t>
        <w:br/>
      </w:r>
      <w:r>
        <w:rPr>
          <w:rFonts w:ascii="Consolas" w:hAnsi="Consolas"/>
          <w:sz w:val="18"/>
        </w:rPr>
        <w:t xml:space="preserve">  "conditions": {</w:t>
        <w:br/>
      </w:r>
      <w:r>
        <w:rPr>
          <w:rFonts w:ascii="Consolas" w:hAnsi="Consolas"/>
          <w:sz w:val="18"/>
        </w:rPr>
        <w:t xml:space="preserve">    "users": {</w:t>
        <w:br/>
      </w:r>
      <w:r>
        <w:rPr>
          <w:rFonts w:ascii="Consolas" w:hAnsi="Consolas"/>
          <w:sz w:val="18"/>
        </w:rPr>
        <w:t xml:space="preserve">      "includeUsers": ["All"],</w:t>
        <w:br/>
      </w:r>
      <w:r>
        <w:rPr>
          <w:rFonts w:ascii="Consolas" w:hAnsi="Consolas"/>
          <w:sz w:val="18"/>
        </w:rPr>
        <w:t xml:space="preserve">      "excludeUsers": [</w:t>
        <w:br/>
      </w:r>
      <w:r>
        <w:rPr>
          <w:rFonts w:ascii="Consolas" w:hAnsi="Consolas"/>
          <w:sz w:val="18"/>
        </w:rPr>
        <w:t xml:space="preserve">        "&lt;break-glass-1-objectId&gt;",</w:t>
        <w:br/>
      </w:r>
      <w:r>
        <w:rPr>
          <w:rFonts w:ascii="Consolas" w:hAnsi="Consolas"/>
          <w:sz w:val="18"/>
        </w:rPr>
        <w:t xml:space="preserve">        "&lt;break-glass-2-objectId&gt;"</w:t>
        <w:br/>
      </w:r>
      <w:r>
        <w:rPr>
          <w:rFonts w:ascii="Consolas" w:hAnsi="Consolas"/>
          <w:sz w:val="18"/>
        </w:rPr>
        <w:t xml:space="preserve">      ]</w:t>
        <w:br/>
      </w:r>
      <w:r>
        <w:rPr>
          <w:rFonts w:ascii="Consolas" w:hAnsi="Consolas"/>
          <w:sz w:val="18"/>
        </w:rPr>
        <w:t xml:space="preserve">    },</w:t>
        <w:br/>
      </w:r>
      <w:r>
        <w:rPr>
          <w:rFonts w:ascii="Consolas" w:hAnsi="Consolas"/>
          <w:sz w:val="18"/>
        </w:rPr>
        <w:t xml:space="preserve">    "applications": {</w:t>
        <w:br/>
      </w:r>
      <w:r>
        <w:rPr>
          <w:rFonts w:ascii="Consolas" w:hAnsi="Consolas"/>
          <w:sz w:val="18"/>
        </w:rPr>
        <w:t xml:space="preserve">      "includeApplications": ["All"]</w:t>
        <w:br/>
      </w:r>
      <w:r>
        <w:rPr>
          <w:rFonts w:ascii="Consolas" w:hAnsi="Consolas"/>
          <w:sz w:val="18"/>
        </w:rPr>
        <w:t xml:space="preserve">    },</w:t>
        <w:br/>
      </w:r>
      <w:r>
        <w:rPr>
          <w:rFonts w:ascii="Consolas" w:hAnsi="Consolas"/>
          <w:sz w:val="18"/>
        </w:rPr>
        <w:t xml:space="preserve">    "clientAppTypes": ["all"]</w:t>
        <w:br/>
      </w:r>
      <w:r>
        <w:rPr>
          <w:rFonts w:ascii="Consolas" w:hAnsi="Consolas"/>
          <w:sz w:val="18"/>
        </w:rPr>
        <w:t xml:space="preserve">  },</w:t>
        <w:br/>
      </w:r>
      <w:r>
        <w:rPr>
          <w:rFonts w:ascii="Consolas" w:hAnsi="Consolas"/>
          <w:sz w:val="18"/>
        </w:rPr>
        <w:t xml:space="preserve">  "grantControls": {</w:t>
        <w:br/>
      </w:r>
      <w:r>
        <w:rPr>
          <w:rFonts w:ascii="Consolas" w:hAnsi="Consolas"/>
          <w:sz w:val="18"/>
        </w:rPr>
        <w:t xml:space="preserve">    "operator": "AND",</w:t>
        <w:br/>
      </w:r>
      <w:r>
        <w:rPr>
          <w:rFonts w:ascii="Consolas" w:hAnsi="Consolas"/>
          <w:sz w:val="18"/>
        </w:rPr>
        <w:t xml:space="preserve">    "authenticationStrength": {</w:t>
        <w:br/>
      </w:r>
      <w:r>
        <w:rPr>
          <w:rFonts w:ascii="Consolas" w:hAnsi="Consolas"/>
          <w:sz w:val="18"/>
        </w:rPr>
        <w:t xml:space="preserve">      "id": "00000000-0000-0000-0000-000000000004"</w:t>
        <w:br/>
      </w:r>
      <w:r>
        <w:rPr>
          <w:rFonts w:ascii="Consolas" w:hAnsi="Consolas"/>
          <w:sz w:val="18"/>
        </w:rPr>
        <w:t xml:space="preserve">    }</w:t>
        <w:br/>
      </w:r>
      <w:r>
        <w:rPr>
          <w:rFonts w:ascii="Consolas" w:hAnsi="Consolas"/>
          <w:sz w:val="18"/>
        </w:rPr>
        <w:t xml:space="preserve">  }</w:t>
        <w:br/>
      </w:r>
      <w:r>
        <w:rPr>
          <w:rFonts w:ascii="Consolas" w:hAnsi="Consolas"/>
          <w:sz w:val="18"/>
        </w:rPr>
        <w:t>}</w:t>
      </w:r>
    </w:p>
    <w:p>
      <w:r>
        <w:t>A second policy blocks legacy authentication, which cannot satisfy MFA at all:</w:t>
      </w:r>
    </w:p>
    <w:p>
      <w:pPr>
        <w:ind w:left="280"/>
      </w:pPr>
      <w:r>
        <w:rPr>
          <w:rFonts w:ascii="Consolas" w:hAnsi="Consolas"/>
          <w:sz w:val="18"/>
        </w:rPr>
        <w:t>{</w:t>
        <w:br/>
      </w:r>
      <w:r>
        <w:rPr>
          <w:rFonts w:ascii="Consolas" w:hAnsi="Consolas"/>
          <w:sz w:val="18"/>
        </w:rPr>
        <w:t xml:space="preserve">  "displayName": "CA002 - Block legacy authentication",</w:t>
        <w:br/>
      </w:r>
      <w:r>
        <w:rPr>
          <w:rFonts w:ascii="Consolas" w:hAnsi="Consolas"/>
          <w:sz w:val="18"/>
        </w:rPr>
        <w:t xml:space="preserve">  "state": "enabledForReportingButNotEnforced",</w:t>
        <w:br/>
      </w:r>
      <w:r>
        <w:rPr>
          <w:rFonts w:ascii="Consolas" w:hAnsi="Consolas"/>
          <w:sz w:val="18"/>
        </w:rPr>
        <w:t xml:space="preserve">  "conditions": {</w:t>
        <w:br/>
      </w:r>
      <w:r>
        <w:rPr>
          <w:rFonts w:ascii="Consolas" w:hAnsi="Consolas"/>
          <w:sz w:val="18"/>
        </w:rPr>
        <w:t xml:space="preserve">    "users": { "includeUsers": ["All"], "excludeUsers": ["&lt;break-glass-1-objectId&gt;"] },</w:t>
        <w:br/>
      </w:r>
      <w:r>
        <w:rPr>
          <w:rFonts w:ascii="Consolas" w:hAnsi="Consolas"/>
          <w:sz w:val="18"/>
        </w:rPr>
        <w:t xml:space="preserve">    "applications": { "includeApplications": ["All"] },</w:t>
        <w:br/>
      </w:r>
      <w:r>
        <w:rPr>
          <w:rFonts w:ascii="Consolas" w:hAnsi="Consolas"/>
          <w:sz w:val="18"/>
        </w:rPr>
        <w:t xml:space="preserve">    "clientAppTypes": ["exchangeActiveSync", "other"]</w:t>
        <w:br/>
      </w:r>
      <w:r>
        <w:rPr>
          <w:rFonts w:ascii="Consolas" w:hAnsi="Consolas"/>
          <w:sz w:val="18"/>
        </w:rPr>
        <w:t xml:space="preserve">  },</w:t>
        <w:br/>
      </w:r>
      <w:r>
        <w:rPr>
          <w:rFonts w:ascii="Consolas" w:hAnsi="Consolas"/>
          <w:sz w:val="18"/>
        </w:rPr>
        <w:t xml:space="preserve">  "grantControls": { "operator": "OR", "builtInControls": ["block"] }</w:t>
        <w:br/>
      </w:r>
      <w:r>
        <w:rPr>
          <w:rFonts w:ascii="Consolas" w:hAnsi="Consolas"/>
          <w:sz w:val="18"/>
        </w:rPr>
        <w:t>}</w:t>
      </w:r>
    </w:p>
    <w:p>
      <w:r>
        <w:t>Deploy and inspect policies with Graph PowerShell, for example Get-MgIdentityConditionalAccessPolicy and New-MgIdentityConditionalAccessPolicy -BodyParameter $json.</w:t>
      </w:r>
    </w:p>
    <w:p>
      <w:pPr>
        <w:pStyle w:val="Heading2"/>
      </w:pPr>
      <w:r>
        <w:t>Safe Rollout: Report-Only, What If, and Phasing</w:t>
      </w:r>
    </w:p>
    <w:p>
      <w:r>
        <w:t>Never flip a tenant-wide blocking policy straight to On. The discipline:</w:t>
      </w:r>
    </w:p>
    <w:p>
      <w:r>
        <w:t>1. Report-only mode (enabledForReportingButNotEnforced) — the policy is evaluated on real sign-ins and the result is logged (would-grant / would-block / would-require-control) without affecting users. Watch the sign-in logs and the report-only workbook for days.</w:t>
      </w:r>
    </w:p>
    <w:p>
      <w:r>
        <w:t>2. What If tool — simulate a specific user, app, and conditions to see which policies apply and why.</w:t>
      </w:r>
    </w:p>
    <w:p>
      <w:r>
        <w:t>3. Phased enforcement — pilot on a small group, then ring out to the org; keep exclusion groups for users who need temporary relief.</w:t>
      </w:r>
    </w:p>
    <w:p>
      <w:r>
        <w:t>4. Monitor after enabling — confirm no spike in failures or help-desk tickets before declaring success.</w:t>
      </w:r>
    </w:p>
    <w:p>
      <w:r>
        <w:t>This is the difference between an architect and someone who locks out the CEO on a Friday afternoon.</w:t>
      </w:r>
    </w:p>
    <w:p>
      <w:pPr>
        <w:pStyle w:val="Heading2"/>
      </w:pPr>
      <w:r>
        <w:t>Break-Glass Accounts and the Layered Baseline</w:t>
      </w:r>
    </w:p>
    <w:p>
      <w:r>
        <w:t>Break-glass (emergency access) accounts are your insurance against a CA mistake or an MFA-provider outage locking everyone out. Best practice: at least two cloud-only accounts (.onmicrosoft.com), Global Administrator, with long unique passphrases stored offline, excluded from blocking CA policies, and wired to alerts on every sign-in so any real use is noticed immediately.</w:t>
      </w:r>
    </w:p>
    <w:p>
      <w:r>
        <w:t>With that safety net, layer the baseline from broad hygiene to adaptive response:</w:t>
      </w:r>
    </w:p>
    <w:p>
      <w:r>
        <w:t>1. Block legacy authentication (CA002 above) — kills the easiest password-spray path.</w:t>
      </w:r>
    </w:p>
    <w:p>
      <w:r>
        <w:t>2. Require MFA / phishing-resistant MFA for all users (CA001) — the core 'verify explicitly' control.</w:t>
      </w:r>
    </w:p>
    <w:p>
      <w:r>
        <w:t>3. Require a compliant or hybrid-joined device for sensitive/admin apps — ties access to Intune endpoint health.</w:t>
      </w:r>
    </w:p>
    <w:p>
      <w:r>
        <w:t>4. Identity Protection risk policies — high sign-in risk → block; high user risk → require secure password change (self-remediation via MFA).</w:t>
      </w:r>
    </w:p>
    <w:p>
      <w:r>
        <w:t>Each layer maps to a Zero Trust principle, and every layer carries the same break-glass exclusion. That is a defensible, portfolio-grade Conditional Access architecture.</w:t>
      </w:r>
    </w:p>
    <w:p>
      <w:pPr>
        <w:pStyle w:val="Heading2"/>
      </w:pPr>
      <w:r>
        <w:t>Quiz</w:t>
      </w:r>
    </w:p>
    <w:p>
      <w:r>
        <w:t>1. In Zero Trust terms, what role does Conditional Access play?</w:t>
      </w:r>
    </w:p>
    <w:p>
      <w:pPr>
        <w:pStyle w:val="ListBullet"/>
      </w:pPr>
      <w:r>
        <w:t>A. It is the data classification engine for files and email</w:t>
      </w:r>
    </w:p>
    <w:p>
      <w:pPr>
        <w:pStyle w:val="ListBullet"/>
      </w:pPr>
      <w:r>
        <w:t>B. It is the policy decision point that evaluates signals and enforces access decisions in real time</w:t>
      </w:r>
    </w:p>
    <w:p>
      <w:pPr>
        <w:pStyle w:val="ListBullet"/>
      </w:pPr>
      <w:r>
        <w:t>C. It is the endpoint EDR sensor that detects malware</w:t>
      </w:r>
    </w:p>
    <w:p>
      <w:pPr>
        <w:pStyle w:val="ListBullet"/>
      </w:pPr>
      <w:r>
        <w:t>D. It is the SIEM that stores and queries long-term logs</w:t>
      </w:r>
    </w:p>
    <w:p>
      <w:r>
        <w:rPr>
          <w:b/>
        </w:rPr>
        <w:t>Answer: B. It is the policy decision point that evaluates signals and enforces access decisions in real time</w:t>
      </w:r>
    </w:p>
    <w:p>
      <w:r>
        <w:t>Why: Conditional Access is the identity policy engine: at sign-in it gathers signals (user, risk, device, location, app) and outputs a decision — allow, block, or allow-with-controls. That real-time enforcement is exactly 'verify explicitly'. Classification is Purview, EDR is Defender for Endpoint, and the SIEM is Sentinel.</w:t>
      </w:r>
    </w:p>
    <w:p>
      <w:r>
        <w:t>2. A Conditional Access policy is built from assignments and access controls. Which option lists the assignment (the 'if') components correctly?</w:t>
      </w:r>
    </w:p>
    <w:p>
      <w:pPr>
        <w:pStyle w:val="ListBullet"/>
      </w:pPr>
      <w:r>
        <w:t>A. Users/groups, target resources (apps/actions), and conditions (risk, device, location, client app)</w:t>
      </w:r>
    </w:p>
    <w:p>
      <w:pPr>
        <w:pStyle w:val="ListBullet"/>
      </w:pPr>
      <w:r>
        <w:t>B. Sensitivity labels, retention policies, and DLP rules</w:t>
      </w:r>
    </w:p>
    <w:p>
      <w:pPr>
        <w:pStyle w:val="ListBullet"/>
      </w:pPr>
      <w:r>
        <w:t>C. Antivirus signatures, firewall rules, and IP allow-lists only</w:t>
      </w:r>
    </w:p>
    <w:p>
      <w:pPr>
        <w:pStyle w:val="ListBullet"/>
      </w:pPr>
      <w:r>
        <w:t>D. Mailbox permissions, license SKUs, and group memberships only</w:t>
      </w:r>
    </w:p>
    <w:p>
      <w:r>
        <w:rPr>
          <w:b/>
        </w:rPr>
        <w:t>Answer: A. Users/groups, target resources (apps/actions), and conditions (risk, device, location, client app)</w:t>
      </w:r>
    </w:p>
    <w:p>
      <w:r>
        <w:t>Why: Assignments define WHO and WHAT a policy applies to: users and groups (with exclusions), target resources such as cloud apps or user actions, and conditions like sign-in risk, user risk, device platform/state, locations, and client apps. The access controls (grant and session) then define the THEN.</w:t>
      </w:r>
    </w:p>
    <w:p>
      <w:r>
        <w:t>3. Which grant control gives the strongest protection against real-time phishing and adversary-in-the-middle token theft?</w:t>
      </w:r>
    </w:p>
    <w:p>
      <w:pPr>
        <w:pStyle w:val="ListBullet"/>
      </w:pPr>
      <w:r>
        <w:t>A. Require multifactor authentication using SMS text messages</w:t>
      </w:r>
    </w:p>
    <w:p>
      <w:pPr>
        <w:pStyle w:val="ListBullet"/>
      </w:pPr>
      <w:r>
        <w:t>B. Require a password change every 30 days</w:t>
      </w:r>
    </w:p>
    <w:p>
      <w:pPr>
        <w:pStyle w:val="ListBullet"/>
      </w:pPr>
      <w:r>
        <w:t>C. Require phishing-resistant MFA (FIDO2 security key, passkey, or Windows Hello for Business)</w:t>
      </w:r>
    </w:p>
    <w:p>
      <w:pPr>
        <w:pStyle w:val="ListBullet"/>
      </w:pPr>
      <w:r>
        <w:t>D. Require security questions in addition to a password</w:t>
      </w:r>
    </w:p>
    <w:p>
      <w:r>
        <w:rPr>
          <w:b/>
        </w:rPr>
        <w:t>Answer: C. Require phishing-resistant MFA (FIDO2 security key, passkey, or Windows Hello for Business)</w:t>
      </w:r>
    </w:p>
    <w:p>
      <w:r>
        <w:t>Why: Phishing-resistant MFA — FIDO2/passkeys, Windows Hello for Business, or certificate-based authentication — binds the credential to the legitimate site and device, defeating adversary-in-the-middle proxies that can relay SMS or push approvals. SMS and security questions are phishable; password rotation does nothing against token theft.</w:t>
      </w:r>
    </w:p>
    <w:p>
      <w:r>
        <w:t>4. Why should you deploy a new blocking Conditional Access policy in report-only mode first?</w:t>
      </w:r>
    </w:p>
    <w:p>
      <w:pPr>
        <w:pStyle w:val="ListBullet"/>
      </w:pPr>
      <w:r>
        <w:t>A. Report-only mode encrypts the sign-in logs</w:t>
      </w:r>
    </w:p>
    <w:p>
      <w:pPr>
        <w:pStyle w:val="ListBullet"/>
      </w:pPr>
      <w:r>
        <w:t>B. Report-only evaluates the policy and logs what WOULD happen without enforcing it, so you can find impact before locking users out</w:t>
      </w:r>
    </w:p>
    <w:p>
      <w:pPr>
        <w:pStyle w:val="ListBullet"/>
      </w:pPr>
      <w:r>
        <w:t>C. Report-only mode automatically excludes all guests</w:t>
      </w:r>
    </w:p>
    <w:p>
      <w:pPr>
        <w:pStyle w:val="ListBullet"/>
      </w:pPr>
      <w:r>
        <w:t>D. It is required before you can assign any users</w:t>
      </w:r>
    </w:p>
    <w:p>
      <w:r>
        <w:rPr>
          <w:b/>
        </w:rPr>
        <w:t>Answer: B. Report-only evaluates the policy and logs what WOULD happen without enforcing it, so you can find impact before locking users out</w:t>
      </w:r>
    </w:p>
    <w:p>
      <w:r>
        <w:t>Why: Report-only mode runs the policy logic against real sign-ins and records the result (would grant / would block / would require control) in the sign-in logs and the What If tool, without affecting users. This lets you validate scope and catch unintended impact — like blocking a service account — before turning the policy On.</w:t>
      </w:r>
    </w:p>
    <w:p>
      <w:r>
        <w:t>5. What is the purpose of break-glass (emergency access) accounts, and how should they relate to Conditional Access?</w:t>
      </w:r>
    </w:p>
    <w:p>
      <w:pPr>
        <w:pStyle w:val="ListBullet"/>
      </w:pPr>
      <w:r>
        <w:t>A. They are everyday admin accounts that should be in every MFA policy</w:t>
      </w:r>
    </w:p>
    <w:p>
      <w:pPr>
        <w:pStyle w:val="ListBullet"/>
      </w:pPr>
      <w:r>
        <w:t>B. They are highly-protected, monitored emergency accounts that are EXCLUDED from blocking CA policies so a misconfigured policy or MFA outage can't lock everyone out</w:t>
      </w:r>
    </w:p>
    <w:p>
      <w:pPr>
        <w:pStyle w:val="ListBullet"/>
      </w:pPr>
      <w:r>
        <w:t>C. They are guest accounts used for vendor access</w:t>
      </w:r>
    </w:p>
    <w:p>
      <w:pPr>
        <w:pStyle w:val="ListBullet"/>
      </w:pPr>
      <w:r>
        <w:t>D. They are disabled accounts kept for auditing only</w:t>
      </w:r>
    </w:p>
    <w:p>
      <w:r>
        <w:rPr>
          <w:b/>
        </w:rPr>
        <w:t>Answer: B. They are highly-protected, monitored emergency accounts that are EXCLUDED from blocking CA policies so a misconfigured policy or MFA outage can't lock everyone out</w:t>
      </w:r>
    </w:p>
    <w:p>
      <w:r>
        <w:t>Why: Break-glass accounts are a small number of cloud-only, highly-protected accounts excluded from policies that could otherwise cause a tenant-wide lockout (for example if an MFA provider fails or a CA policy is misconfigured). They use long, unique credentials, are tightly monitored with alerts on every sign-in, and are used only in emergencies.</w:t>
      </w:r>
    </w:p>
    <w:p>
      <w:r>
        <w:t>6. In three to five sentences, design a minimal but layered Conditional Access baseline for a mid-sized tenant and explain what each layer enforces and why the order/exclusions matter.</w:t>
      </w:r>
    </w:p>
    <w:p>
      <w:r>
        <w:rPr>
          <w:b/>
        </w:rPr>
        <w:t>Answer: Layer one blocks legacy authentication protocols for all users, because legacy auth cannot do MFA and is the most common path for password-spray attacks. Layer two requires MFA (ideally phishing-resistant) for all users accessing all cloud apps, establishing the 'verify explicitly' baseline. Layer three requires a compliant or hybrid-joined device for sensitive or admin applications, tying access to endpoint health from Intune. Layer four uses Identity Protection signals so that high sign-in risk is blocked and high user risk forces a secure password change. Across all of these, a small set of break-glass accounts is excluded so a misconfiguration or MFA outage cannot lock administrators out of the tenant.</w:t>
      </w:r>
    </w:p>
    <w:p>
      <w:r>
        <w:t>Why: A good baseline layers controls from broad hygiene (block legacy auth, require MFA) to targeted hardening (compliant device for sensitive apps) to adaptive risk response (Identity Protection), always with break-glass exclusions to preserve recoverability.</w:t>
      </w:r>
    </w:p>
    <w:p>
      <w:pPr>
        <w:pStyle w:val="Heading2"/>
      </w:pPr>
      <w:r>
        <w:t>Resources</w:t>
      </w:r>
    </w:p>
    <w:p>
      <w:pPr>
        <w:pStyle w:val="ListBullet"/>
      </w:pPr>
      <w:r>
        <w:t>What is Conditional Access? — https://learn.microsoft.com/en-us/entra/identity/conditional-access/overview</w:t>
      </w:r>
    </w:p>
    <w:p>
      <w:pPr>
        <w:pStyle w:val="ListBullet"/>
      </w:pPr>
      <w:r>
        <w:t>Conditional Access policy components — https://learn.microsoft.com/en-us/entra/identity/conditional-access/concept-conditional-access-policies</w:t>
      </w:r>
    </w:p>
    <w:p>
      <w:pPr>
        <w:pStyle w:val="ListBullet"/>
      </w:pPr>
      <w:r>
        <w:t>Manage emergency access (break-glass) accounts — https://learn.microsoft.com/en-us/entra/identity/role-based-access-control/security-emergency-access</w:t>
      </w:r>
    </w:p>
    <w:p>
      <w:pPr>
        <w:pStyle w:val="ListBullet"/>
      </w:pPr>
      <w:r>
        <w:t>Plan a Conditional Access deployment — https://learn.microsoft.com/en-us/entra/identity/conditional-access/plan-conditional-access</w:t>
      </w:r>
    </w:p>
    <w:p>
      <w:r>
        <w:br w:type="page"/>
      </w:r>
    </w:p>
    <w:p>
      <w:pPr>
        <w:pStyle w:val="Heading1"/>
      </w:pPr>
      <w:r>
        <w:t>Lesson 3: Privileged Identity Management and Just-in-Time Admin</w:t>
      </w:r>
    </w:p>
    <w:p>
      <w:r>
        <w:t>Standing administrative access is one of the largest risks in any tenant: a permanently-assigned Global Admin is a permanently-available target. This lesson teaches Microsoft Entra Privileged Identity Management (PIM), which replaces standing access with eligible, just-in-time access that must be activated with MFA, justification, and optional approval. You'll learn eligible vs. active assignments, activation settings and maximum duration, access reviews of privileged roles, PIM for groups, and alerting. The goal is zero standing privilege, and the lesson includes a Microsoft Graph PowerShell snippet to make a user eligible for a role.</w:t>
      </w:r>
    </w:p>
    <w:p>
      <w:pPr>
        <w:pStyle w:val="Heading2"/>
      </w:pPr>
      <w:r>
        <w:t>What you will be able to do</w:t>
      </w:r>
    </w:p>
    <w:p>
      <w:pPr>
        <w:pStyle w:val="ListBullet"/>
      </w:pPr>
      <w:r>
        <w:t>Contrast standing access with eligible (just-in-time) access and explain why standing privilege is dangerous</w:t>
      </w:r>
    </w:p>
    <w:p>
      <w:pPr>
        <w:pStyle w:val="ListBullet"/>
      </w:pPr>
      <w:r>
        <w:t>Configure PIM role settings: activation duration, require MFA, require justification, and approval workflow</w:t>
      </w:r>
    </w:p>
    <w:p>
      <w:pPr>
        <w:pStyle w:val="ListBullet"/>
      </w:pPr>
      <w:r>
        <w:t>Distinguish eligible vs. active assignments and time-bound vs. permanent assignments</w:t>
      </w:r>
    </w:p>
    <w:p>
      <w:pPr>
        <w:pStyle w:val="ListBullet"/>
      </w:pPr>
      <w:r>
        <w:t>Create recurring access reviews for privileged roles and act on the results</w:t>
      </w:r>
    </w:p>
    <w:p>
      <w:pPr>
        <w:pStyle w:val="ListBullet"/>
      </w:pPr>
      <w:r>
        <w:t>Use PIM for Groups to bring just-in-time access to group-based and non-role permissions</w:t>
      </w:r>
    </w:p>
    <w:p>
      <w:pPr>
        <w:pStyle w:val="ListBullet"/>
      </w:pPr>
      <w:r>
        <w:t>Enable and triage PIM alerts and articulate the principle of zero standing privilege</w:t>
      </w:r>
    </w:p>
    <w:p>
      <w:pPr>
        <w:pStyle w:val="ListBullet"/>
      </w:pPr>
      <w:r>
        <w:t>Make a user eligible for a privileged role using Microsoft Graph PowerShell</w:t>
      </w:r>
    </w:p>
    <w:p>
      <w:pPr>
        <w:pStyle w:val="Heading2"/>
      </w:pPr>
      <w:r>
        <w:t>Notes</w:t>
      </w:r>
    </w:p>
    <w:p>
      <w:pPr>
        <w:pStyle w:val="Heading2"/>
      </w:pPr>
      <w:r>
        <w:t>The Problem: Standing Privilege</w:t>
      </w:r>
    </w:p>
    <w:p>
      <w:r>
        <w:t>Most breaches that end in disaster pass through a privileged account. The traditional model gives admins standing access — a permanent role assignment that is live every second of every day. That means the powerful permissions are always there to be stolen: phish the password, steal the token, or ride an open session, and the attacker instantly is a Global Administrator. There is no activation gate, no fresh MFA, no time limit, no second pair of eyes.</w:t>
      </w:r>
    </w:p>
    <w:p>
      <w:r>
        <w:t>Zero Trust's least-privilege principle says access should be just-enough and just-in-time (JIT). Applied to admin roles, the end state is zero standing privilege: nobody walks around with live admin rights. Instead they hold eligibility and elevate only when they actually need to, for a short, audited window. The tool that delivers this in Microsoft Entra ID is Privileged Identity Management (PIM).</w:t>
      </w:r>
    </w:p>
    <w:p>
      <w:pPr>
        <w:pStyle w:val="Heading2"/>
      </w:pPr>
      <w:r>
        <w:t>Eligible vs. Active, Permanent vs. Time-Bound</w:t>
      </w:r>
    </w:p>
    <w:p>
      <w:r>
        <w:t>PIM describes assignments along two axes:</w:t>
      </w:r>
    </w:p>
    <w:p>
      <w:pPr>
        <w:pStyle w:val="ListBullet"/>
      </w:pPr>
      <w:r>
        <w:t>**Eligible vs. Active.** An **eligible** assignment grants *nothing* until the user **activates** it through PIM. An **active** assignment means the permissions are in effect now. The whole point of PIM is to make powerful roles *eligible* by default.</w:t>
      </w:r>
    </w:p>
    <w:p>
      <w:pPr>
        <w:pStyle w:val="ListBullet"/>
      </w:pPr>
      <w:r>
        <w:t>**Permanent vs. Time-bound.** Either type can be permanent or given a start/end date. Best practice for privileged roles is **eligible + time-bound** so even the eligibility itself expires and must be renewed.</w:t>
      </w:r>
    </w:p>
    <w:p>
      <w:r>
        <w:t>So a hardened design looks like: Alice is eligible for Global Administrator until the end of the quarter; when she needs it she activates for up to 4 hours with MFA, a justification, and approval. Outside those activations, her account has no admin power at all — there is nothing for an attacker to steal.</w:t>
      </w:r>
    </w:p>
    <w:p>
      <w:pPr>
        <w:pStyle w:val="Heading2"/>
      </w:pPr>
      <w:r>
        <w:t>Activation: MFA, Justification, Approval, and Duration</w:t>
      </w:r>
    </w:p>
    <w:p>
      <w:r>
        <w:t>What happens at activation is controlled per role in PIM role settings. The levers you'll set:</w:t>
      </w:r>
    </w:p>
    <w:p>
      <w:pPr>
        <w:pStyle w:val="ListBullet"/>
      </w:pPr>
      <w:r>
        <w:t>**Require Microsoft Entra MFA on activation** — a fresh strong-auth challenge at elevation time (verify explicitly, again).</w:t>
      </w:r>
    </w:p>
    <w:p>
      <w:pPr>
        <w:pStyle w:val="ListBullet"/>
      </w:pPr>
      <w:r>
        <w:t>**Require justification** — the user types *why*, creating an audit trail.</w:t>
      </w:r>
    </w:p>
    <w:p>
      <w:pPr>
        <w:pStyle w:val="ListBullet"/>
      </w:pPr>
      <w:r>
        <w:t>**Require approval** — one or more designated approvers must say yes before the role activates; great for the most sensitive roles.</w:t>
      </w:r>
    </w:p>
    <w:p>
      <w:pPr>
        <w:pStyle w:val="ListBullet"/>
      </w:pPr>
      <w:r>
        <w:t>**Require ticket information** — tie elevation to a change/incident ticket.</w:t>
      </w:r>
    </w:p>
    <w:p>
      <w:pPr>
        <w:pStyle w:val="ListBullet"/>
      </w:pPr>
      <w:r>
        <w:t>**Maximum activation duration** — the time box, e.g., 1–8 hours. When it expires, permissions are automatically removed.</w:t>
      </w:r>
    </w:p>
    <w:p>
      <w:r>
        <w:t>Tune by sensitivity: a Global Administrator might require MFA + justification + approval with a 2–4 hour cap; a lower-impact role might need only MFA and justification. The tighter the role, the tighter the gate.</w:t>
      </w:r>
    </w:p>
    <w:p>
      <w:pPr>
        <w:pStyle w:val="Heading2"/>
      </w:pPr>
      <w:r>
        <w:t>Making a User Eligible with Graph PowerShell</w:t>
      </w:r>
    </w:p>
    <w:p>
      <w:r>
        <w:t>PIM assignments are schedule requests in Microsoft Graph. The snippet below creates an eligible assignment for a role using the Microsoft.Graph PowerShell SDK. Replace the IDs with your tenant's values (find role definition IDs with Get-MgRoleManagementDirectoryRoleDefinition).</w:t>
      </w:r>
    </w:p>
    <w:p>
      <w:pPr>
        <w:ind w:left="280"/>
      </w:pPr>
      <w:r>
        <w:rPr>
          <w:rFonts w:ascii="Consolas" w:hAnsi="Consolas"/>
          <w:sz w:val="18"/>
        </w:rPr>
        <w:t>Connect-MgGraph -Scopes "RoleManagement.ReadWrite.Directory"</w:t>
        <w:br/>
      </w:r>
      <w:r>
        <w:rPr>
          <w:rFonts w:ascii="Consolas" w:hAnsi="Consolas"/>
          <w:sz w:val="18"/>
        </w:rPr>
        <w:br/>
      </w:r>
      <w:r>
        <w:rPr>
          <w:rFonts w:ascii="Consolas" w:hAnsi="Consolas"/>
          <w:sz w:val="18"/>
        </w:rPr>
        <w:t>$params = @{</w:t>
        <w:br/>
      </w:r>
      <w:r>
        <w:rPr>
          <w:rFonts w:ascii="Consolas" w:hAnsi="Consolas"/>
          <w:sz w:val="18"/>
        </w:rPr>
        <w:t xml:space="preserve">  action           = "adminAssign"</w:t>
        <w:br/>
      </w:r>
      <w:r>
        <w:rPr>
          <w:rFonts w:ascii="Consolas" w:hAnsi="Consolas"/>
          <w:sz w:val="18"/>
        </w:rPr>
        <w:t xml:space="preserve">  justification    = "Make Alice eligible for Helpdesk Administrator"</w:t>
        <w:br/>
      </w:r>
      <w:r>
        <w:rPr>
          <w:rFonts w:ascii="Consolas" w:hAnsi="Consolas"/>
          <w:sz w:val="18"/>
        </w:rPr>
        <w:t xml:space="preserve">  roleDefinitionId = "729827e3-9c14-49f7-bb1b-9608f156bbb8"  # Helpdesk Administrator</w:t>
        <w:br/>
      </w:r>
      <w:r>
        <w:rPr>
          <w:rFonts w:ascii="Consolas" w:hAnsi="Consolas"/>
          <w:sz w:val="18"/>
        </w:rPr>
        <w:t xml:space="preserve">  directoryScopeId = "/"</w:t>
        <w:br/>
      </w:r>
      <w:r>
        <w:rPr>
          <w:rFonts w:ascii="Consolas" w:hAnsi="Consolas"/>
          <w:sz w:val="18"/>
        </w:rPr>
        <w:t xml:space="preserve">  principalId      = "&lt;alice-objectId&gt;"</w:t>
        <w:br/>
      </w:r>
      <w:r>
        <w:rPr>
          <w:rFonts w:ascii="Consolas" w:hAnsi="Consolas"/>
          <w:sz w:val="18"/>
        </w:rPr>
        <w:t xml:space="preserve">  scheduleInfo     = @{</w:t>
        <w:br/>
      </w:r>
      <w:r>
        <w:rPr>
          <w:rFonts w:ascii="Consolas" w:hAnsi="Consolas"/>
          <w:sz w:val="18"/>
        </w:rPr>
        <w:t xml:space="preserve">    startDateTime = (Get-Date).ToString("o")</w:t>
        <w:br/>
      </w:r>
      <w:r>
        <w:rPr>
          <w:rFonts w:ascii="Consolas" w:hAnsi="Consolas"/>
          <w:sz w:val="18"/>
        </w:rPr>
        <w:t xml:space="preserve">    expiration    = @{</w:t>
        <w:br/>
      </w:r>
      <w:r>
        <w:rPr>
          <w:rFonts w:ascii="Consolas" w:hAnsi="Consolas"/>
          <w:sz w:val="18"/>
        </w:rPr>
        <w:t xml:space="preserve">      type     = "afterDuration"</w:t>
        <w:br/>
      </w:r>
      <w:r>
        <w:rPr>
          <w:rFonts w:ascii="Consolas" w:hAnsi="Consolas"/>
          <w:sz w:val="18"/>
        </w:rPr>
        <w:t xml:space="preserve">      duration = "P90D"   # eligible for 90 days, then must be renewed</w:t>
        <w:br/>
      </w:r>
      <w:r>
        <w:rPr>
          <w:rFonts w:ascii="Consolas" w:hAnsi="Consolas"/>
          <w:sz w:val="18"/>
        </w:rPr>
        <w:t xml:space="preserve">    }</w:t>
        <w:br/>
      </w:r>
      <w:r>
        <w:rPr>
          <w:rFonts w:ascii="Consolas" w:hAnsi="Consolas"/>
          <w:sz w:val="18"/>
        </w:rPr>
        <w:t xml:space="preserve">  }</w:t>
        <w:br/>
      </w:r>
      <w:r>
        <w:rPr>
          <w:rFonts w:ascii="Consolas" w:hAnsi="Consolas"/>
          <w:sz w:val="18"/>
        </w:rPr>
        <w:t>}</w:t>
        <w:br/>
      </w:r>
      <w:r>
        <w:rPr>
          <w:rFonts w:ascii="Consolas" w:hAnsi="Consolas"/>
          <w:sz w:val="18"/>
        </w:rPr>
        <w:br/>
      </w:r>
      <w:r>
        <w:rPr>
          <w:rFonts w:ascii="Consolas" w:hAnsi="Consolas"/>
          <w:sz w:val="18"/>
        </w:rPr>
        <w:t>New-MgRoleManagementDirectoryRoleEligibilityScheduleRequest -BodyParameter $params</w:t>
      </w:r>
    </w:p>
    <w:p>
      <w:r>
        <w:t>This grants Alice no live access — it only makes her eligible. She must still activate through PIM (portal or New-MgRoleManagementDirectoryRoleAssignmentScheduleRequest with action = "selfActivate"), passing whatever MFA/justification/approval the role settings demand.</w:t>
      </w:r>
    </w:p>
    <w:p>
      <w:pPr>
        <w:pStyle w:val="Heading2"/>
      </w:pPr>
      <w:r>
        <w:t>Access Reviews of Privileged Roles</w:t>
      </w:r>
    </w:p>
    <w:p>
      <w:r>
        <w:t>PIM controls how a role is used, but eligibility lists still grow. People change teams, projects end, and old eligibility lingers. Access reviews close that gap: schedule a recurring review (e.g., monthly or quarterly) of each privileged role's eligible and active members. Reviewers — a manager, a designated owner, or the users themselves via self-attestation — confirm each assignment is still needed; anything not approved is removed automatically. For privileged roles, configure reviews to require justification and to remove access on denial or no response, so silence defaults to least privilege, not to lingering rights.</w:t>
      </w:r>
    </w:p>
    <w:p>
      <w:pPr>
        <w:pStyle w:val="Heading2"/>
      </w:pPr>
      <w:r>
        <w:t>PIM for Groups, Alerts, and Zero Standing Privilege</w:t>
      </w:r>
    </w:p>
    <w:p>
      <w:r>
        <w:t>Not every permission is a directory role. PIM for Groups extends JIT to group membership and ownership: make a user eligible for a group, and activating it grants whatever the group confers — access to a SaaS app, an Azure RBAC scope, or a bundle of permissions — under the same MFA, justification, approval, and duration controls. This is how you bring zero standing privilege to things that aren't native PIM roles.</w:t>
      </w:r>
    </w:p>
    <w:p>
      <w:r>
        <w:t>Finally, turn on PIM alerts and triage them: 'Administrators aren't using their privileged roles' (prune them), 'Roles are being assigned outside of PIM' (close the back door), 'There are too many Global Administrators', and 'Roles activated too frequently.' Each alert is a nudge back toward the goal: zero standing privilege — eligibility instead of standing rights, short activated windows instead of permanent power, approvals and reviews keeping the whole system honest.</w:t>
      </w:r>
    </w:p>
    <w:p>
      <w:pPr>
        <w:pStyle w:val="Heading2"/>
      </w:pPr>
      <w:r>
        <w:t>Quiz</w:t>
      </w:r>
    </w:p>
    <w:p>
      <w:r>
        <w:t>1. What is the key difference between an 'eligible' and an 'active' PIM role assignment?</w:t>
      </w:r>
    </w:p>
    <w:p>
      <w:pPr>
        <w:pStyle w:val="ListBullet"/>
      </w:pPr>
      <w:r>
        <w:t>A. Eligible means the user can use the role anytime; active means it is disabled</w:t>
      </w:r>
    </w:p>
    <w:p>
      <w:pPr>
        <w:pStyle w:val="ListBullet"/>
      </w:pPr>
      <w:r>
        <w:t>B. Eligible means the user must activate the role (with MFA/justification) before using it; active means the permissions are granted right now</w:t>
      </w:r>
    </w:p>
    <w:p>
      <w:pPr>
        <w:pStyle w:val="ListBullet"/>
      </w:pPr>
      <w:r>
        <w:t>C. Eligible roles are read-only; active roles are read-write</w:t>
      </w:r>
    </w:p>
    <w:p>
      <w:pPr>
        <w:pStyle w:val="ListBullet"/>
      </w:pPr>
      <w:r>
        <w:t>D. There is no functional difference; the terms are interchangeable</w:t>
      </w:r>
    </w:p>
    <w:p>
      <w:r>
        <w:rPr>
          <w:b/>
        </w:rPr>
        <w:t>Answer: B. Eligible means the user must activate the role (with MFA/justification) before using it; active means the permissions are granted right now</w:t>
      </w:r>
    </w:p>
    <w:p>
      <w:r>
        <w:t>Why: An eligible assignment grants nothing until the user activates it through PIM — typically requiring MFA, a justification, and sometimes approval — and the activation is time-bound. An active assignment means the role's permissions are in effect immediately. Eligible-by-default is the just-in-time model that drives toward zero standing privilege.</w:t>
      </w:r>
    </w:p>
    <w:p>
      <w:r>
        <w:t>2. Why is permanent (standing) Global Administrator access considered a serious risk?</w:t>
      </w:r>
    </w:p>
    <w:p>
      <w:pPr>
        <w:pStyle w:val="ListBullet"/>
      </w:pPr>
      <w:r>
        <w:t>A. It costs more in licensing than eligible access</w:t>
      </w:r>
    </w:p>
    <w:p>
      <w:pPr>
        <w:pStyle w:val="ListBullet"/>
      </w:pPr>
      <w:r>
        <w:t>B. A permanently-assigned high-privilege account is always available to an attacker who compromises it, with no activation barrier or time limit</w:t>
      </w:r>
    </w:p>
    <w:p>
      <w:pPr>
        <w:pStyle w:val="ListBullet"/>
      </w:pPr>
      <w:r>
        <w:t>C. Standing access disables MFA automatically</w:t>
      </w:r>
    </w:p>
    <w:p>
      <w:pPr>
        <w:pStyle w:val="ListBullet"/>
      </w:pPr>
      <w:r>
        <w:t>D. It prevents the user from signing in to non-admin apps</w:t>
      </w:r>
    </w:p>
    <w:p>
      <w:r>
        <w:rPr>
          <w:b/>
        </w:rPr>
        <w:t>Answer: B. A permanently-assigned high-privilege account is always available to an attacker who compromises it, with no activation barrier or time limit</w:t>
      </w:r>
    </w:p>
    <w:p>
      <w:r>
        <w:t>Why: Standing privilege means the powerful permissions are live 24/7. If the account is phished or its token stolen, the attacker immediately has full admin with no JIT activation gate, no fresh MFA challenge, and no time box. PIM shrinks that exposure window to only the minutes the role is actually activated.</w:t>
      </w:r>
    </w:p>
    <w:p>
      <w:r>
        <w:t>3. Which combination of PIM activation settings best enforces Zero Trust for a Global Administrator role?</w:t>
      </w:r>
    </w:p>
    <w:p>
      <w:pPr>
        <w:pStyle w:val="ListBullet"/>
      </w:pPr>
      <w:r>
        <w:t>A. No MFA, no justification, 7-day activation, no approval</w:t>
      </w:r>
    </w:p>
    <w:p>
      <w:pPr>
        <w:pStyle w:val="ListBullet"/>
      </w:pPr>
      <w:r>
        <w:t>B. Require MFA on activation, require justification, short maximum activation duration, and require approval</w:t>
      </w:r>
    </w:p>
    <w:p>
      <w:pPr>
        <w:pStyle w:val="ListBullet"/>
      </w:pPr>
      <w:r>
        <w:t>C. Require justification only, with permanent activation</w:t>
      </w:r>
    </w:p>
    <w:p>
      <w:pPr>
        <w:pStyle w:val="ListBullet"/>
      </w:pPr>
      <w:r>
        <w:t>D. Require approval only, with MFA disabled</w:t>
      </w:r>
    </w:p>
    <w:p>
      <w:r>
        <w:rPr>
          <w:b/>
        </w:rPr>
        <w:t>Answer: B. Require MFA on activation, require justification, short maximum activation duration, and require approval</w:t>
      </w:r>
    </w:p>
    <w:p>
      <w:r>
        <w:t>Why: Strong PIM settings for a top-tier role combine require MFA at activation (verify explicitly), require a written justification (accountability), a short maximum duration such as a few hours (least privilege in time), and an approval workflow so a second person authorizes the elevation. Together these minimize both the window and the unilateral use of privilege.</w:t>
      </w:r>
    </w:p>
    <w:p>
      <w:r>
        <w:t>4. What problem does PIM for Groups solve that role-based PIM alone does not?</w:t>
      </w:r>
    </w:p>
    <w:p>
      <w:pPr>
        <w:pStyle w:val="ListBullet"/>
      </w:pPr>
      <w:r>
        <w:t>A. It backs up group membership to storage</w:t>
      </w:r>
    </w:p>
    <w:p>
      <w:pPr>
        <w:pStyle w:val="ListBullet"/>
      </w:pPr>
      <w:r>
        <w:t>B. It brings just-in-time, time-bound, approval-gated activation to membership/ownership of groups — useful for app roles, Azure resources, or roles not directly PIM-enabled</w:t>
      </w:r>
    </w:p>
    <w:p>
      <w:pPr>
        <w:pStyle w:val="ListBullet"/>
      </w:pPr>
      <w:r>
        <w:t>C. It converts security groups into distribution lists</w:t>
      </w:r>
    </w:p>
    <w:p>
      <w:pPr>
        <w:pStyle w:val="ListBullet"/>
      </w:pPr>
      <w:r>
        <w:t>D. It disables Conditional Access for group members</w:t>
      </w:r>
    </w:p>
    <w:p>
      <w:r>
        <w:rPr>
          <w:b/>
        </w:rPr>
        <w:t>Answer: B. It brings just-in-time, time-bound, approval-gated activation to membership/ownership of groups — useful for app roles, Azure resources, or roles not directly PIM-enabled</w:t>
      </w:r>
    </w:p>
    <w:p>
      <w:r>
        <w:t>Why: PIM for Groups makes users *eligible* for group membership or ownership, so activating the group grants whatever that group confers — access to an app, an Azure RBAC scope, or a bundle of permissions — under the same JIT, MFA, justification, and approval controls. It extends zero standing privilege beyond directory roles.</w:t>
      </w:r>
    </w:p>
    <w:p>
      <w:r>
        <w:t>5. Why should privileged roles be subject to recurring access reviews even when PIM is enforced?</w:t>
      </w:r>
    </w:p>
    <w:p>
      <w:pPr>
        <w:pStyle w:val="ListBullet"/>
      </w:pPr>
      <w:r>
        <w:t>A. Access reviews replace the need for MFA</w:t>
      </w:r>
    </w:p>
    <w:p>
      <w:pPr>
        <w:pStyle w:val="ListBullet"/>
      </w:pPr>
      <w:r>
        <w:t>B. Eligibility itself accumulates over time; reviews confirm each person still NEEDS to be eligible and remove stale assignments</w:t>
      </w:r>
    </w:p>
    <w:p>
      <w:pPr>
        <w:pStyle w:val="ListBullet"/>
      </w:pPr>
      <w:r>
        <w:t>C. Access reviews are required to activate a role</w:t>
      </w:r>
    </w:p>
    <w:p>
      <w:pPr>
        <w:pStyle w:val="ListBullet"/>
      </w:pPr>
      <w:r>
        <w:t>D. They automatically delete the user account if not reviewed</w:t>
      </w:r>
    </w:p>
    <w:p>
      <w:r>
        <w:rPr>
          <w:b/>
        </w:rPr>
        <w:t>Answer: B. Eligibility itself accumulates over time; reviews confirm each person still NEEDS to be eligible and remove stale assignments</w:t>
      </w:r>
    </w:p>
    <w:p>
      <w:r>
        <w:t>Why: PIM controls *how* a role is used (JIT activation), but eligibility lists still grow as people change jobs. Recurring access reviews force reviewers (or the users themselves) to attest that each eligible assignment is still justified, removing accumulated, forgotten, or role-changed access — closing the gap PIM activation alone doesn't address.</w:t>
      </w:r>
    </w:p>
    <w:p>
      <w:r>
        <w:t>6. In three to five sentences, explain the principle of 'zero standing privilege' and describe how PIM, access reviews, and approval workflows together move a tenant toward it.</w:t>
      </w:r>
    </w:p>
    <w:p>
      <w:r>
        <w:rPr>
          <w:b/>
        </w:rPr>
        <w:t>Answer: Zero standing privilege means no account holds active high-privilege permissions by default; privilege exists only as eligibility that must be activated for a short, justified window. PIM delivers this by making admin roles eligible rather than active, so even a compromised admin account has no live privilege until someone passes MFA, supplies a justification, and waits out an approval. Maximum activation durations time-box the access so it auto-expires, and approval workflows ensure a second person authorizes sensitive elevations. Recurring access reviews then prune the eligibility lists so people who no longer need a role lose even the ability to activate it. Together they collapse the attack surface from a permanent target down to a brief, audited, approved window.</w:t>
      </w:r>
    </w:p>
    <w:p>
      <w:r>
        <w:t>Why: Zero standing privilege is the end state of least-privilege-in-time: eligibility plus JIT activation (PIM), time-boxing and approvals to constrain each use, and access reviews to keep the eligibility set minimal and current.</w:t>
      </w:r>
    </w:p>
    <w:p>
      <w:pPr>
        <w:pStyle w:val="Heading2"/>
      </w:pPr>
      <w:r>
        <w:t>Resources</w:t>
      </w:r>
    </w:p>
    <w:p>
      <w:pPr>
        <w:pStyle w:val="ListBullet"/>
      </w:pPr>
      <w:r>
        <w:t>What is Microsoft Entra Privileged Identity Management? — https://learn.microsoft.com/en-us/entra/id-governance/privileged-identity-management/pim-configure</w:t>
      </w:r>
    </w:p>
    <w:p>
      <w:pPr>
        <w:pStyle w:val="ListBullet"/>
      </w:pPr>
      <w:r>
        <w:t>Configure Microsoft Entra role settings in PIM — https://learn.microsoft.com/en-us/entra/id-governance/privileged-identity-management/pim-how-to-change-default-settings</w:t>
      </w:r>
    </w:p>
    <w:p>
      <w:pPr>
        <w:pStyle w:val="ListBullet"/>
      </w:pPr>
      <w:r>
        <w:t>Create an access review of Microsoft Entra roles in PIM — https://learn.microsoft.com/en-us/entra/id-governance/privileged-identity-management/pim-create-roles-and-resource-roles-review</w:t>
      </w:r>
    </w:p>
    <w:p>
      <w:pPr>
        <w:pStyle w:val="ListBullet"/>
      </w:pPr>
      <w:r>
        <w:t>PIM for Groups — https://learn.microsoft.com/en-us/entra/id-governance/privileged-identity-management/concept-pim-for-groups</w:t>
      </w:r>
    </w:p>
    <w:p>
      <w:r>
        <w:br w:type="page"/>
      </w:r>
    </w:p>
    <w:p>
      <w:pPr>
        <w:pStyle w:val="Heading1"/>
      </w:pPr>
      <w:r>
        <w:t>Lesson 4: Identity Governance: Access Reviews, Entitlement Management, and B2B</w:t>
      </w:r>
    </w:p>
    <w:p>
      <w:r>
        <w:t>PIM governs admin elevation; this lesson governs the whole identity lifecycle for everyone — employees, partners, and guests. You'll learn the Microsoft Entra Identity Governance suite: entitlement management with access packages, catalogs, and lifecycle policies that auto-expire access; access reviews for groups, apps, and guests; and lifecycle workflows that automate joiner, mover, and leaver events. You'll then secure external collaboration with B2B, cross-tenant access settings, and cross-tenant synchronization, and use guest access reviews to stop guest sprawl. Every control ties back to least privilege and Zero Trust.</w:t>
      </w:r>
    </w:p>
    <w:p>
      <w:pPr>
        <w:pStyle w:val="Heading2"/>
      </w:pPr>
      <w:r>
        <w:t>What you will be able to do</w:t>
      </w:r>
    </w:p>
    <w:p>
      <w:pPr>
        <w:pStyle w:val="ListBullet"/>
      </w:pPr>
      <w:r>
        <w:t>Describe the Microsoft Entra Identity Governance suite and the problem each component solves</w:t>
      </w:r>
    </w:p>
    <w:p>
      <w:pPr>
        <w:pStyle w:val="ListBullet"/>
      </w:pPr>
      <w:r>
        <w:t>Design entitlement management with access packages, catalogs, and lifecycle policies that automatically expire access</w:t>
      </w:r>
    </w:p>
    <w:p>
      <w:pPr>
        <w:pStyle w:val="ListBullet"/>
      </w:pPr>
      <w:r>
        <w:t>Configure access reviews for groups, applications, and guest users with sensible recurrence and auto-removal</w:t>
      </w:r>
    </w:p>
    <w:p>
      <w:pPr>
        <w:pStyle w:val="ListBullet"/>
      </w:pPr>
      <w:r>
        <w:t>Automate joiner/mover/leaver events with lifecycle workflows</w:t>
      </w:r>
    </w:p>
    <w:p>
      <w:pPr>
        <w:pStyle w:val="ListBullet"/>
      </w:pPr>
      <w:r>
        <w:t>Secure external collaboration using B2B and cross-tenant access settings (inbound/outbound trust)</w:t>
      </w:r>
    </w:p>
    <w:p>
      <w:pPr>
        <w:pStyle w:val="ListBullet"/>
      </w:pPr>
      <w:r>
        <w:t>Explain cross-tenant synchronization and when to use it instead of guest invitations</w:t>
      </w:r>
    </w:p>
    <w:p>
      <w:pPr>
        <w:pStyle w:val="ListBullet"/>
      </w:pPr>
      <w:r>
        <w:t>Use guest access reviews to prevent guest sprawl and enforce least privilege</w:t>
      </w:r>
    </w:p>
    <w:p>
      <w:pPr>
        <w:pStyle w:val="Heading2"/>
      </w:pPr>
      <w:r>
        <w:t>Notes</w:t>
      </w:r>
    </w:p>
    <w:p>
      <w:pPr>
        <w:pStyle w:val="Heading2"/>
      </w:pPr>
      <w:r>
        <w:t>From Admin Elevation to the Whole Lifecycle</w:t>
      </w:r>
    </w:p>
    <w:p>
      <w:r>
        <w:t>Lesson 3 governed admin elevation with PIM. But least privilege has to apply to everyone, all the time — the new hire on day one, the employee who changes departments, the contractor who finishes a project, and the partner guest who was invited two years ago and never removed. Microsoft Entra Identity Governance is the suite that automates this whole lifecycle so access is granted appropriately, reviewed regularly, and removed promptly — without an admin manually babysitting every change.</w:t>
      </w:r>
    </w:p>
    <w:p>
      <w:r>
        <w:t>The suite has four workhorses we'll cover: entitlement management (how access is requested and granted), access reviews (how access is recertified), lifecycle workflows (how joiners/movers/leavers are automated), and B2B / cross-tenant controls (how external people collaborate safely). All four serve one goal: keep who-can-access-what minimal and current.</w:t>
      </w:r>
    </w:p>
    <w:p>
      <w:pPr>
        <w:pStyle w:val="Heading2"/>
      </w:pPr>
      <w:r>
        <w:t>Entitlement Management: Access Packages and Catalogs</w:t>
      </w:r>
    </w:p>
    <w:p>
      <w:r>
        <w:t>Manually adding people to groups and apps doesn't scale and leaves no governance trail. Entitlement management fixes this with access packages.</w:t>
      </w:r>
    </w:p>
    <w:p>
      <w:pPr>
        <w:pStyle w:val="ListBullet"/>
      </w:pPr>
      <w:r>
        <w:t>An **access package** bundles everything a role needs: security and Microsoft 365 groups, enterprise applications, and SharePoint sites — plus a **policy** describing *who can request it*, *who approves*, and *how long it lasts*.</w:t>
      </w:r>
    </w:p>
    <w:p>
      <w:pPr>
        <w:pStyle w:val="ListBullet"/>
      </w:pPr>
      <w:r>
        <w:t>A **catalog** is the container that holds those resources and packages. Catalogs enable **delegation**: a department owner can manage packages for their own resources without being a tenant admin (least privilege for governance itself).</w:t>
      </w:r>
    </w:p>
    <w:p>
      <w:pPr>
        <w:pStyle w:val="ListBullet"/>
      </w:pPr>
      <w:r>
        <w:t>**Lifecycle policies** on the package set **automatic expiration** — access lapses after N days or on a date unless the user re-requests and is re-approved. Nothing is permanent by default.</w:t>
      </w:r>
    </w:p>
    <w:p>
      <w:r>
        <w:t>The user experience: someone visits the My Access portal, requests the 'Finance App — Analyst' package, the finance owner approves, and the right groups/apps/sites are granted automatically — then auto-removed at expiry. Request, approve, expire: governed end-to-end.</w:t>
      </w:r>
    </w:p>
    <w:p>
      <w:pPr>
        <w:pStyle w:val="Heading2"/>
      </w:pPr>
      <w:r>
        <w:t>Access Reviews for Groups, Apps, and Guests</w:t>
      </w:r>
    </w:p>
    <w:p>
      <w:r>
        <w:t>Grants drift. People change roles, projects end, and yesterday's appropriate access becomes today's risk. Access reviews force periodic attestation:</w:t>
      </w:r>
    </w:p>
    <w:p>
      <w:pPr>
        <w:pStyle w:val="ListBullet"/>
      </w:pPr>
      <w:r>
        <w:t>Scope a review to a **group**, an **application's** assigned users, a **privileged role** (from Lesson 3), or **guest users**.</w:t>
      </w:r>
    </w:p>
    <w:p>
      <w:pPr>
        <w:pStyle w:val="ListBullet"/>
      </w:pPr>
      <w:r>
        <w:t>Choose **reviewers**: resource owners, managers, or the users themselves (self-attestation).</w:t>
      </w:r>
    </w:p>
    <w:p>
      <w:pPr>
        <w:pStyle w:val="ListBullet"/>
      </w:pPr>
      <w:r>
        <w:t>Set **recurrence** (weekly/monthly/quarterly) and an **auto-apply** action: **remove access if denied or not reviewed**, so inaction defaults to least privilege rather than lingering rights.</w:t>
      </w:r>
    </w:p>
    <w:p>
      <w:r>
        <w:t>For sensitive resources, require the reviewer to provide a justification and enable decision helpers (e.g., flag users who haven't signed in). Reviews are the recertification heartbeat of governance.</w:t>
      </w:r>
    </w:p>
    <w:p>
      <w:pPr>
        <w:pStyle w:val="Heading2"/>
      </w:pPr>
      <w:r>
        <w:t>Lifecycle Workflows: Joiner / Mover / Leaver</w:t>
      </w:r>
    </w:p>
    <w:p>
      <w:r>
        <w:t>Lifecycle workflows (LCW) automate the JML events that historically caused the worst access hygiene problems — especially the leaver, where forgotten accounts become standing attack surface.</w:t>
      </w:r>
    </w:p>
    <w:p>
      <w:pPr>
        <w:pStyle w:val="ListBullet"/>
      </w:pPr>
      <w:r>
        <w:t>**Joiner:** triggered relative to `employeeHireDate` — e.g., *2 days before start*, enable the account, add it to baseline groups, generate a temporary access pass, send a welcome email.</w:t>
      </w:r>
    </w:p>
    <w:p>
      <w:pPr>
        <w:pStyle w:val="ListBullet"/>
      </w:pPr>
      <w:r>
        <w:t>**Mover:** on attribute change (department/job title) — adjust group memberships and entitlements.</w:t>
      </w:r>
    </w:p>
    <w:p>
      <w:pPr>
        <w:pStyle w:val="ListBullet"/>
      </w:pPr>
      <w:r>
        <w:t>**Leaver:** triggered relative to `employeeLeaveDateTime` — disable the account, remove from all groups, revoke sessions/tokens, and reassign or remove access.</w:t>
      </w:r>
    </w:p>
    <w:p>
      <w:r>
        <w:t>Workflows are built from configurable tasks and run on a schedule, with execution history for audit. Pairing LCW with HR-driven inbound provisioning means a person's access tracks their employment automatically.</w:t>
      </w:r>
    </w:p>
    <w:p>
      <w:pPr>
        <w:pStyle w:val="Heading2"/>
      </w:pPr>
      <w:r>
        <w:t>Secure B2B and Cross-Tenant Access Settings</w:t>
      </w:r>
    </w:p>
    <w:p>
      <w:r>
        <w:t>External collaboration is essential and dangerous. B2B collaboration lets partners sign in with their own identity (no password for you to manage) as a guest in your tenant. Cross-tenant access settings make that Zero-Trust-aligned by defining trust per partner tenant (and a default):</w:t>
      </w:r>
    </w:p>
    <w:p>
      <w:pPr>
        <w:pStyle w:val="ListBullet"/>
      </w:pPr>
      <w:r>
        <w:t>**Inbound** — which external users/groups and which of *your* apps they can reach.</w:t>
      </w:r>
    </w:p>
    <w:p>
      <w:pPr>
        <w:pStyle w:val="ListBullet"/>
      </w:pPr>
      <w:r>
        <w:t>**Outbound** — which of *your* users can access *partner* tenants and apps.</w:t>
      </w:r>
    </w:p>
    <w:p>
      <w:pPr>
        <w:pStyle w:val="ListBullet"/>
      </w:pPr>
      <w:r>
        <w:t>**Trust settings** — whether you **trust the partner's MFA and device-compliance claims**, so a guest who already did phishing-resistant MFA in their home tenant doesn't have to repeat it, and your Conditional Access can require a *compliant device* even for guests.</w:t>
      </w:r>
    </w:p>
    <w:p>
      <w:r>
        <w:t>A hardened default blocks broad external access and explicitly allows named partner tenants and apps — external access by exception, not by default.</w:t>
      </w:r>
    </w:p>
    <w:p>
      <w:pPr>
        <w:pStyle w:val="Heading2"/>
      </w:pPr>
      <w:r>
        <w:t>Cross-Tenant Sync and Stopping Guest Sprawl</w:t>
      </w:r>
    </w:p>
    <w:p>
      <w:r>
        <w:t>For organizations that span multiple tenants (mergers, multi-national subsidiaries), inviting guests one by one doesn't scale. Cross-tenant synchronization (CTS) automatically provisions, updates, and deprovisions B2B users from a source tenant into a target tenant and keeps them in sync — users appear and disappear automatically as their home tenant changes. Use CTS for same-organization multi-tenant scenarios; use ordinary B2B invitations for one-off external partners.</w:t>
      </w:r>
    </w:p>
    <w:p>
      <w:r>
        <w:t>Whatever the mechanism, guests accumulate silently — invited for a project, never removed. That guest sprawl is forgotten attack surface. Counter it with guest-focused access reviews: recurring reviews of all guests (or guests in sensitive groups), with remove-on-no-response, plus inactivity decision helpers to catch guests who haven't signed in for months.</w:t>
      </w:r>
    </w:p>
    <w:p>
      <w:r>
        <w:t>Step back and see the loop: lifecycle workflows provision and deprovision, access packages grant and auto-expire, access reviews recertify, and guest reviews prune external accounts. Together they keep the identity estate minimal and current — the living embodiment of least privilege, and the identity foundation the rest of this course's Zero Trust architecture is built on.</w:t>
      </w:r>
    </w:p>
    <w:p>
      <w:pPr>
        <w:pStyle w:val="Heading2"/>
      </w:pPr>
      <w:r>
        <w:t>Quiz</w:t>
      </w:r>
    </w:p>
    <w:p>
      <w:r>
        <w:t>1. What core problem does entitlement management (access packages) solve?</w:t>
      </w:r>
    </w:p>
    <w:p>
      <w:pPr>
        <w:pStyle w:val="ListBullet"/>
      </w:pPr>
      <w:r>
        <w:t>A. It encrypts files shared with external users</w:t>
      </w:r>
    </w:p>
    <w:p>
      <w:pPr>
        <w:pStyle w:val="ListBullet"/>
      </w:pPr>
      <w:r>
        <w:t>B. It bundles the resources a role needs (groups, apps, SharePoint sites) into a requestable package with approval and automatic expiration, so access is governed end-to-end</w:t>
      </w:r>
    </w:p>
    <w:p>
      <w:pPr>
        <w:pStyle w:val="ListBullet"/>
      </w:pPr>
      <w:r>
        <w:t>C. It replaces Conditional Access for guest sign-ins</w:t>
      </w:r>
    </w:p>
    <w:p>
      <w:pPr>
        <w:pStyle w:val="ListBullet"/>
      </w:pPr>
      <w:r>
        <w:t>D. It stores admin passwords in a vault</w:t>
      </w:r>
    </w:p>
    <w:p>
      <w:r>
        <w:rPr>
          <w:b/>
        </w:rPr>
        <w:t>Answer: B. It bundles the resources a role needs (groups, apps, SharePoint sites) into a requestable package with approval and automatic expiration, so access is governed end-to-end</w:t>
      </w:r>
    </w:p>
    <w:p>
      <w:r>
        <w:t>Why: An access package bundles related resources (security/M365 groups, enterprise apps, SharePoint sites) plus the policy for who can request them, who approves, and when they expire. Users request access in one place, approvers grant it, and lifecycle policies auto-expire it — governing the full request-to-removal lifecycle instead of manual one-off grants.</w:t>
      </w:r>
    </w:p>
    <w:p>
      <w:r>
        <w:t>2. In entitlement management, what is the role of a catalog?</w:t>
      </w:r>
    </w:p>
    <w:p>
      <w:pPr>
        <w:pStyle w:val="ListBullet"/>
      </w:pPr>
      <w:r>
        <w:t>A. It is a list of blocked applications</w:t>
      </w:r>
    </w:p>
    <w:p>
      <w:pPr>
        <w:pStyle w:val="ListBullet"/>
      </w:pPr>
      <w:r>
        <w:t>B. It is a container that groups the resources and access packages for delegated administration, so non-admins can own packages for their own apps/groups</w:t>
      </w:r>
    </w:p>
    <w:p>
      <w:pPr>
        <w:pStyle w:val="ListBullet"/>
      </w:pPr>
      <w:r>
        <w:t>C. It is the audit log of all sign-ins</w:t>
      </w:r>
    </w:p>
    <w:p>
      <w:pPr>
        <w:pStyle w:val="ListBullet"/>
      </w:pPr>
      <w:r>
        <w:t>D. It is a Conditional Access policy set</w:t>
      </w:r>
    </w:p>
    <w:p>
      <w:r>
        <w:rPr>
          <w:b/>
        </w:rPr>
        <w:t>Answer: B. It is a container that groups the resources and access packages for delegated administration, so non-admins can own packages for their own apps/groups</w:t>
      </w:r>
    </w:p>
    <w:p>
      <w:r>
        <w:t>Why: A catalog is a container of resources (groups, apps, sites) and the access packages built from them. It enables delegation: a department lead can be made a catalog owner and manage access packages for their own resources without being a tenant-wide admin — a least-privilege, self-service governance model.</w:t>
      </w:r>
    </w:p>
    <w:p>
      <w:r>
        <w:t>3. Which scenario is the best fit for a lifecycle workflow?</w:t>
      </w:r>
    </w:p>
    <w:p>
      <w:pPr>
        <w:pStyle w:val="ListBullet"/>
      </w:pPr>
      <w:r>
        <w:t>A. Encrypting an email with a sensitivity label</w:t>
      </w:r>
    </w:p>
    <w:p>
      <w:pPr>
        <w:pStyle w:val="ListBullet"/>
      </w:pPr>
      <w:r>
        <w:t>B. Automatically running joiner tasks (enable account, add to groups, send welcome) a set number of days before a new hire's start date, and leaver tasks at termination</w:t>
      </w:r>
    </w:p>
    <w:p>
      <w:pPr>
        <w:pStyle w:val="ListBullet"/>
      </w:pPr>
      <w:r>
        <w:t>C. Blocking legacy authentication tenant-wide</w:t>
      </w:r>
    </w:p>
    <w:p>
      <w:pPr>
        <w:pStyle w:val="ListBullet"/>
      </w:pPr>
      <w:r>
        <w:t>D. Activating a PIM role for four hours</w:t>
      </w:r>
    </w:p>
    <w:p>
      <w:r>
        <w:rPr>
          <w:b/>
        </w:rPr>
        <w:t>Answer: B. Automatically running joiner tasks (enable account, add to groups, send welcome) a set number of days before a new hire's start date, and leaver tasks at termination</w:t>
      </w:r>
    </w:p>
    <w:p>
      <w:r>
        <w:t>Why: Lifecycle workflows automate joiner/mover/leaver (JML) events based on attributes like employeeHireDate and employeeLeaveDateTime — provisioning access before day one and, critically, deprovisioning it at departure so access doesn't linger. That automation is the operational backbone of least privilege across the user lifecycle.</w:t>
      </w:r>
    </w:p>
    <w:p>
      <w:r>
        <w:t>4. What do cross-tenant access settings control in B2B collaboration?</w:t>
      </w:r>
    </w:p>
    <w:p>
      <w:pPr>
        <w:pStyle w:val="ListBullet"/>
      </w:pPr>
      <w:r>
        <w:t>A. The color theme of the guest sign-in page</w:t>
      </w:r>
    </w:p>
    <w:p>
      <w:pPr>
        <w:pStyle w:val="ListBullet"/>
      </w:pPr>
      <w:r>
        <w:t>B. Inbound and outbound trust between your tenant and specific partner tenants — which users/apps are allowed, and whether you trust their MFA and device compliance claims</w:t>
      </w:r>
    </w:p>
    <w:p>
      <w:pPr>
        <w:pStyle w:val="ListBullet"/>
      </w:pPr>
      <w:r>
        <w:t>C. The amount of storage guests can use in SharePoint</w:t>
      </w:r>
    </w:p>
    <w:p>
      <w:pPr>
        <w:pStyle w:val="ListBullet"/>
      </w:pPr>
      <w:r>
        <w:t>D. Whether guests can change their own passwords</w:t>
      </w:r>
    </w:p>
    <w:p>
      <w:r>
        <w:rPr>
          <w:b/>
        </w:rPr>
        <w:t>Answer: B. Inbound and outbound trust between your tenant and specific partner tenants — which users/apps are allowed, and whether you trust their MFA and device compliance claims</w:t>
      </w:r>
    </w:p>
    <w:p>
      <w:r>
        <w:t>Why: Cross-tenant access settings define, per partner tenant (or as a default), which inbound external users and outbound internal users may collaborate, which apps are in scope, and whether you trust the partner's MFA and device-compliance claims so guests don't have to re-satisfy MFA. This is how you make B2B both usable and Zero-Trust-aligned.</w:t>
      </w:r>
    </w:p>
    <w:p>
      <w:r>
        <w:t>5. When is cross-tenant synchronization (CTS) preferable to standard B2B guest invitations?</w:t>
      </w:r>
    </w:p>
    <w:p>
      <w:pPr>
        <w:pStyle w:val="ListBullet"/>
      </w:pPr>
      <w:r>
        <w:t>A. Never — CTS and B2B are identical</w:t>
      </w:r>
    </w:p>
    <w:p>
      <w:pPr>
        <w:pStyle w:val="ListBullet"/>
      </w:pPr>
      <w:r>
        <w:t>B. When a multi-tenant organization wants users from one tenant automatically provisioned and kept in sync as B2B members in another tenant, instead of inviting and managing them one by one</w:t>
      </w:r>
    </w:p>
    <w:p>
      <w:pPr>
        <w:pStyle w:val="ListBullet"/>
      </w:pPr>
      <w:r>
        <w:t>C. When you want to block all external access</w:t>
      </w:r>
    </w:p>
    <w:p>
      <w:pPr>
        <w:pStyle w:val="ListBullet"/>
      </w:pPr>
      <w:r>
        <w:t>D. When you only need to share a single SharePoint file with one person</w:t>
      </w:r>
    </w:p>
    <w:p>
      <w:r>
        <w:rPr>
          <w:b/>
        </w:rPr>
        <w:t>Answer: B. When a multi-tenant organization wants users from one tenant automatically provisioned and kept in sync as B2B members in another tenant, instead of inviting and managing them one by one</w:t>
      </w:r>
    </w:p>
    <w:p>
      <w:r>
        <w:t>Why: Cross-tenant synchronization automatically creates, updates, and deprovisions B2B users across tenants in the same organization, keeping identities in sync without manual invitations. It's ideal for mergers or multi-tenant enterprises; one-off external sharing is still better served by a standard B2B guest invite.</w:t>
      </w:r>
    </w:p>
    <w:p>
      <w:r>
        <w:t>6. In three to five sentences, explain how access packages, access reviews, lifecycle workflows, and guest access reviews work together to enforce least privilege across the identity lifecycle, and why this matters for Zero Trust.</w:t>
      </w:r>
    </w:p>
    <w:p>
      <w:r>
        <w:rPr>
          <w:b/>
        </w:rPr>
        <w:t>Answer: Lifecycle workflows handle the joiner and mover and leaver events automatically, so accounts are provisioned just before they're needed and deprovisioned the moment someone leaves, eliminating orphaned access. Access packages govern in-life entitlements: users request bundled resources, approvers grant them, and lifecycle policies auto-expire the access so nothing is permanent by default. Access reviews periodically force attestation that each remaining group, app, and especially guest assignment is still justified, removing anything stale. Guest access reviews specifically curb guest sprawl, because external accounts otherwise accumulate silently and become forgotten attack surface. Together they keep the set of who-can-access-what minimal and current, which is exactly the least-privilege foundation Zero Trust depends on.</w:t>
      </w:r>
    </w:p>
    <w:p>
      <w:r>
        <w:t>Why: The four controls cover provisioning (lifecycle workflows), in-life entitlement (access packages with expiry), periodic recertification (access reviews), and external-account hygiene (guest reviews) — a closed loop that continuously drives toward least privilege, the core of Zero Trust identity.</w:t>
      </w:r>
    </w:p>
    <w:p>
      <w:pPr>
        <w:pStyle w:val="Heading2"/>
      </w:pPr>
      <w:r>
        <w:t>Resources</w:t>
      </w:r>
    </w:p>
    <w:p>
      <w:pPr>
        <w:pStyle w:val="ListBullet"/>
      </w:pPr>
      <w:r>
        <w:t>What is Microsoft Entra ID Governance? — https://learn.microsoft.com/en-us/entra/id-governance/identity-governance-overview</w:t>
      </w:r>
    </w:p>
    <w:p>
      <w:pPr>
        <w:pStyle w:val="ListBullet"/>
      </w:pPr>
      <w:r>
        <w:t>What is entitlement management? — https://learn.microsoft.com/en-us/entra/id-governance/entitlement-management-overview</w:t>
      </w:r>
    </w:p>
    <w:p>
      <w:pPr>
        <w:pStyle w:val="ListBullet"/>
      </w:pPr>
      <w:r>
        <w:t>What are lifecycle workflows? — https://learn.microsoft.com/en-us/entra/id-governance/what-are-lifecycle-workflows</w:t>
      </w:r>
    </w:p>
    <w:p>
      <w:pPr>
        <w:pStyle w:val="ListBullet"/>
      </w:pPr>
      <w:r>
        <w:t>Cross-tenant access overview (B2B) — https://learn.microsoft.com/en-us/entra/external-id/cross-tenant-access-overview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