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Security Engineer &amp; M365 Security Architect: Zero Trust to SOC Automation</w:t>
      </w:r>
    </w:p>
    <w:p>
      <w:pPr>
        <w:pStyle w:val="Heading1"/>
      </w:pPr>
      <w:r>
        <w:t>Module 6: Azure Platform Security: Storage, Databases &amp; Networking</w:t>
      </w:r>
    </w:p>
    <w:p>
      <w:r>
        <w:t>Study pack — 4 lessons. Notes, objectives, quizzes with answers, and resources.</w:t>
      </w:r>
    </w:p>
    <w:p>
      <w:r>
        <w:br w:type="page"/>
      </w:r>
    </w:p>
    <w:p>
      <w:pPr>
        <w:pStyle w:val="Heading1"/>
      </w:pPr>
      <w:r>
        <w:t>Lesson 1: Securing Azure Storage Accounts</w:t>
      </w:r>
    </w:p>
    <w:p>
      <w:r>
        <w:t>A storage account is one of the most attacked resources in Azure: it holds the data, and it is reachable over the internet by default. This lesson hardens it end to end. You will confirm that data at rest is always encrypted with 256-bit AES and decide when platform-managed keys are enough versus when you need customer-managed keys in Key Vault or optional infrastructure (double) encryption. You will enforce HTTPS-only transfer and a minimum TLS of 1.2, then move the data plane off account keys entirely by using Microsoft Entra ID with Azure RBAC data roles, disabling shared key authorization, and preferring user delegation SAS over account-key SAS. You will lock down the network with the storage firewall, service endpoints, and Private Endpoints, build ransomware resilience with soft delete, versioning, point-in-time restore, and immutable WORM policies, and turn on Microsoft Defender for Storage plus diagnostic logging into Sentinel. The throughline is defense in depth on the data plane: encrypt everything, prove identity, shrink the network, and make the data recoverable and watched.</w:t>
      </w:r>
    </w:p>
    <w:p>
      <w:pPr>
        <w:pStyle w:val="Heading2"/>
      </w:pPr>
      <w:r>
        <w:t>What you will be able to do</w:t>
      </w:r>
    </w:p>
    <w:p>
      <w:pPr>
        <w:pStyle w:val="ListBullet"/>
      </w:pPr>
      <w:r>
        <w:t>Confirm encryption at rest and choose platform-managed keys, customer-managed keys, or infrastructure encryption</w:t>
      </w:r>
    </w:p>
    <w:p>
      <w:pPr>
        <w:pStyle w:val="ListBullet"/>
      </w:pPr>
      <w:r>
        <w:t>Enforce encryption in transit with secure transfer required and a minimum TLS version of 1.2</w:t>
      </w:r>
    </w:p>
    <w:p>
      <w:pPr>
        <w:pStyle w:val="ListBullet"/>
      </w:pPr>
      <w:r>
        <w:t>Replace account-key access with Microsoft Entra ID and Azure RBAC data-plane roles, and disable shared key authorization</w:t>
      </w:r>
    </w:p>
    <w:p>
      <w:pPr>
        <w:pStyle w:val="ListBullet"/>
      </w:pPr>
      <w:r>
        <w:t>Apply least-privilege SAS, preferring user delegation SAS over account/service SAS with short expiry and stored access policies</w:t>
      </w:r>
    </w:p>
    <w:p>
      <w:pPr>
        <w:pStyle w:val="ListBullet"/>
      </w:pPr>
      <w:r>
        <w:t>Restrict network exposure with the storage firewall, service endpoints, and Private Endpoints</w:t>
      </w:r>
    </w:p>
    <w:p>
      <w:pPr>
        <w:pStyle w:val="ListBullet"/>
      </w:pPr>
      <w:r>
        <w:t>Build ransomware resilience with soft delete, versioning, point-in-time restore, and immutability (WORM)</w:t>
      </w:r>
    </w:p>
    <w:p>
      <w:pPr>
        <w:pStyle w:val="ListBullet"/>
      </w:pPr>
      <w:r>
        <w:t>Enable Microsoft Defender for Storage and stream diagnostic logs to Log Analytics and Sentinel</w:t>
      </w:r>
    </w:p>
    <w:p>
      <w:pPr>
        <w:pStyle w:val="Heading2"/>
      </w:pPr>
      <w:r>
        <w:t>Notes</w:t>
      </w:r>
    </w:p>
    <w:p>
      <w:pPr>
        <w:pStyle w:val="Heading2"/>
      </w:pPr>
      <w:r>
        <w:t>The Storage Account Threat Model</w:t>
      </w:r>
    </w:p>
    <w:p>
      <w:r>
        <w:t>A storage account is a magnet for attackers because it concentrates two things they want: data and reachability. By default the account has a public endpoint on the internet, and access can be granted by a single long-lived secret. Breaches of cloud storage almost always trace back to the same handful of mistakes: a leaked account key, an over-broad or never-expiring SAS token, an account left open to the public internet, or data that was deleted or encrypted by ransomware with no way to recover it.</w:t>
      </w:r>
    </w:p>
    <w:p>
      <w:r>
        <w:t>Hardening a storage account is therefore a layered job, and this lesson works through the layers in the order a senior engineer reasons about them: encrypt the data (at rest and in transit), prove identity instead of trusting secrets, shrink the network the account is reachable from, make the data recoverable, and finally watch it. Each layer is independent, so even if one fails the others still hold. That is defense in depth applied to a single resource.</w:t>
      </w:r>
    </w:p>
    <w:p>
      <w:pPr>
        <w:pStyle w:val="Heading2"/>
      </w:pPr>
      <w:r>
        <w:t>Encryption at Rest: Always On, with Key Choices</w:t>
      </w:r>
    </w:p>
    <w:p>
      <w:r>
        <w:t>The first layer is the easiest because Azure does it for you. Storage Service Encryption (SSE) encrypts all data before it is written to disk using 256-bit AES (specifically AES in Galois/Counter Mode), and it cannot be disabled. It applies to every resource type, blobs, files, queues, tables, and managed disks, across every tier and redundancy option, including the secondary region when geo-replication is on. There is no extra cost and no code change required.</w:t>
      </w:r>
    </w:p>
    <w:p>
      <w:r>
        <w:t>What you actually decide is key management:</w:t>
      </w:r>
    </w:p>
    <w:p>
      <w:pPr>
        <w:pStyle w:val="ListBullet"/>
      </w:pPr>
      <w:r>
        <w:t>**Platform-managed keys (Microsoft-managed)** — the default. Microsoft creates, stores, and rotates the keys. For most workloads this is the right choice and meets common compliance requirements.</w:t>
      </w:r>
    </w:p>
    <w:p>
      <w:pPr>
        <w:pStyle w:val="ListBullet"/>
      </w:pPr>
      <w:r>
        <w:t>**Customer-managed keys (CMK)** — you supply and control the key in **Azure Key Vault** or **Azure Key Vault Managed HSM**. You own rotation, revocation, and access policy, which is what regulators often want for sensitive data. CMK is supported for Blob and Azure Files (and for queues/tables via an account encryption key). The storage account reaches the key through a **managed identity**, so grant that identity Key Vault access and turn on **soft delete and purge protection** on the vault so the key cannot be lost.</w:t>
      </w:r>
    </w:p>
    <w:p>
      <w:pPr>
        <w:pStyle w:val="ListBullet"/>
      </w:pPr>
      <w:r>
        <w:t>**Infrastructure encryption (double encryption)** — an optional second layer that encrypts the data **again** at the infrastructure level with a **separate Microsoft-managed key and a different algorithm**. It must be enabled **at account creation** and protects against the unlikely event that one key or algorithm is compromised. Use it for the most sensitive estates.</w:t>
      </w:r>
    </w:p>
    <w:p>
      <w:r>
        <w:t>The mental model: encryption at rest is guaranteed; you only escalate to CMK or infrastructure encryption when your compliance posture demands ownership of the key or a second layer.</w:t>
      </w:r>
    </w:p>
    <w:p>
      <w:pPr>
        <w:pStyle w:val="Heading2"/>
      </w:pPr>
      <w:r>
        <w:t>Encryption in Transit: HTTPS and TLS 1.2</w:t>
      </w:r>
    </w:p>
    <w:p>
      <w:r>
        <w:t>Data on the wire is protected by two account settings. Secure transfer required (the supportsHttpsTrafficOnly property, "Require secure transfer" in the portal) forces all requests to use HTTPS and rejects plain HTTP; it is on by default for new accounts and should never be turned off. Second, set the minimum TLS version to 1.2 (or 1.3 where supported) so the account refuses connections negotiating the deprecated TLS 1.0/1.1 protocols. Both are one-line changes and both belong in every baseline:</w:t>
      </w:r>
    </w:p>
    <w:p>
      <w:pPr>
        <w:ind w:left="280"/>
      </w:pPr>
      <w:r>
        <w:rPr>
          <w:rFonts w:ascii="Consolas" w:hAnsi="Consolas"/>
          <w:sz w:val="18"/>
        </w:rPr>
        <w:t># Enforce HTTPS-only and a minimum TLS version of 1.2</w:t>
        <w:br/>
      </w:r>
      <w:r>
        <w:rPr>
          <w:rFonts w:ascii="Consolas" w:hAnsi="Consolas"/>
          <w:sz w:val="18"/>
        </w:rPr>
        <w:t>az storage account update \</w:t>
        <w:br/>
      </w:r>
      <w:r>
        <w:rPr>
          <w:rFonts w:ascii="Consolas" w:hAnsi="Consolas"/>
          <w:sz w:val="18"/>
        </w:rPr>
        <w:t xml:space="preserve">  --name mystorageacct \</w:t>
        <w:br/>
      </w:r>
      <w:r>
        <w:rPr>
          <w:rFonts w:ascii="Consolas" w:hAnsi="Consolas"/>
          <w:sz w:val="18"/>
        </w:rPr>
        <w:t xml:space="preserve">  --resource-group rg-data \</w:t>
        <w:br/>
      </w:r>
      <w:r>
        <w:rPr>
          <w:rFonts w:ascii="Consolas" w:hAnsi="Consolas"/>
          <w:sz w:val="18"/>
        </w:rPr>
        <w:t xml:space="preserve">  --https-only true \</w:t>
        <w:br/>
      </w:r>
      <w:r>
        <w:rPr>
          <w:rFonts w:ascii="Consolas" w:hAnsi="Consolas"/>
          <w:sz w:val="18"/>
        </w:rPr>
        <w:t xml:space="preserve">  --min-tls-version TLS1_2</w:t>
      </w:r>
    </w:p>
    <w:p>
      <w:pPr>
        <w:pStyle w:val="Heading2"/>
      </w:pPr>
      <w:r>
        <w:t>Identity on the Data Plane: Entra ID and RBAC, Not Keys</w:t>
      </w:r>
    </w:p>
    <w:p>
      <w:r>
        <w:t>This is the most important shift in the lesson. When you create an account, Azure generates two 512-bit account access keys. A key grants full control of all data in the account and the ability to mint SAS tokens. That makes keys the single worst secret to leak: they are shared, long-lived, hard to attribute, and revoking one means rotating it and breaking every app that used it.</w:t>
      </w:r>
    </w:p>
    <w:p>
      <w:r>
        <w:t>The senior-engineer default is to authorize the data plane with Microsoft Entra ID and Azure RBAC data roles. Note the distinction between two planes:</w:t>
      </w:r>
    </w:p>
    <w:p>
      <w:pPr>
        <w:pStyle w:val="ListBullet"/>
      </w:pPr>
      <w:r>
        <w:t>**Management plane** roles like **Owner** and **Contributor** let you manage the *account* (and, dangerously, list its keys) but do **not** by themselves grant access to the *data*.</w:t>
      </w:r>
    </w:p>
    <w:p>
      <w:pPr>
        <w:pStyle w:val="ListBullet"/>
      </w:pPr>
      <w:r>
        <w:t>**Data plane** roles grant access to the bytes. The key ones are **Storage Blob Data Reader** (read), **Storage Blob Data Contributor** (read/write/delete), and **Storage Blob Data Owner** (full, including POSIX ACLs), with parallel roles for Files, Queues, and Tables.</w:t>
      </w:r>
    </w:p>
    <w:p>
      <w:r>
        <w:t>Assign these to a user or managed identity, scoped to the account or even a single container, so every request is authenticated, least-privilege, audited, and centrally revocable, and can be governed by Conditional Access.</w:t>
      </w:r>
    </w:p>
    <w:p>
      <w:r>
        <w:t>Once your apps use Entra ID, close the back door by disabling Shared Key authorization. Setting allowSharedKeyAccess=false makes the account reject any request signed with an account key (and any account/service SAS derived from it); only Entra ID authorization is accepted. It is also a prerequisite for applying Entra Conditional Access to the account.</w:t>
      </w:r>
    </w:p>
    <w:p>
      <w:pPr>
        <w:ind w:left="280"/>
      </w:pPr>
      <w:r>
        <w:rPr>
          <w:rFonts w:ascii="Consolas" w:hAnsi="Consolas"/>
          <w:sz w:val="18"/>
        </w:rPr>
        <w:t># Disable Shared Key authorization so only Entra ID auth is accepted</w:t>
        <w:br/>
      </w:r>
      <w:r>
        <w:rPr>
          <w:rFonts w:ascii="Consolas" w:hAnsi="Consolas"/>
          <w:sz w:val="18"/>
        </w:rPr>
        <w:t>az storage account update \</w:t>
        <w:br/>
      </w:r>
      <w:r>
        <w:rPr>
          <w:rFonts w:ascii="Consolas" w:hAnsi="Consolas"/>
          <w:sz w:val="18"/>
        </w:rPr>
        <w:t xml:space="preserve">  --name mystorageacct \</w:t>
        <w:br/>
      </w:r>
      <w:r>
        <w:rPr>
          <w:rFonts w:ascii="Consolas" w:hAnsi="Consolas"/>
          <w:sz w:val="18"/>
        </w:rPr>
        <w:t xml:space="preserve">  --resource-group rg-data \</w:t>
        <w:br/>
      </w:r>
      <w:r>
        <w:rPr>
          <w:rFonts w:ascii="Consolas" w:hAnsi="Consolas"/>
          <w:sz w:val="18"/>
        </w:rPr>
        <w:t xml:space="preserve">  --allow-shared-key-access false</w:t>
      </w:r>
    </w:p>
    <w:p>
      <w:r>
        <w:t>If you genuinely cannot eliminate keys yet, at least store them in Key Vault, rotate them regularly, and set a key expiration policy (--key-exp-days) so Azure Policy can flag stale keys. But treat that as a transition state, not a destination.</w:t>
      </w:r>
    </w:p>
    <w:p>
      <w:pPr>
        <w:pStyle w:val="Heading2"/>
      </w:pPr>
      <w:r>
        <w:t>SAS Tokens: Prefer User Delegation, Always Least Privilege</w:t>
      </w:r>
    </w:p>
    <w:p>
      <w:r>
        <w:t>Sometimes you must hand limited, time-boxed access to a client that cannot use Entra ID directly, and that is what a shared access signature (SAS) is for. There are three kinds, and the choice matters:</w:t>
      </w:r>
    </w:p>
    <w:p>
      <w:pPr>
        <w:pStyle w:val="ListBullet"/>
      </w:pPr>
      <w:r>
        <w:t>**User delegation SAS** — *preferred*. It is signed with a **user delegation key obtained from Microsoft Entra ID**, not the account key. It carries the signer's identity, is constrained by their RBAC permissions, and is **not invalidated by account-key rotation**. It works even when shared key access is disabled.</w:t>
      </w:r>
    </w:p>
    <w:p>
      <w:pPr>
        <w:pStyle w:val="ListBullet"/>
      </w:pPr>
      <w:r>
        <w:t>**Service SAS** and **account SAS** — signed with the **account key**. An account SAS can span multiple services and is especially dangerous; a service SAS is scoped to one resource. Both keep you tied to shared-key auth and are hard to revoke.</w:t>
      </w:r>
    </w:p>
    <w:p>
      <w:r>
        <w:t>Whatever the type, apply least privilege: minimum permissions, the shortest viable expiry, an IP range and HTTPS-only where possible, and for service SAS a stored access policy so you can change or revoke it server-side without rotating the key. The cardinal sin is a long-lived, broad, account-key SAS pasted into a client, because revoking it means rotating the account key and breaking everything else. Short expiry plus user delegation is the safe pattern.</w:t>
      </w:r>
    </w:p>
    <w:p>
      <w:pPr>
        <w:pStyle w:val="Heading2"/>
      </w:pPr>
      <w:r>
        <w:t>Network Controls: Firewall, Service Endpoints, and Private Endpoints</w:t>
      </w:r>
    </w:p>
    <w:p>
      <w:r>
        <w:t>By default the account answers on a public endpoint. Tighten this in stages:</w:t>
      </w:r>
    </w:p>
    <w:p>
      <w:pPr>
        <w:pStyle w:val="ListBullet"/>
      </w:pPr>
      <w:r>
        <w:t>**Storage firewall** — switch default network access to **Deny**, then allow only specific **public IP ranges** and **virtual networks**. With **VNet service endpoints**, traffic from selected subnets reaches storage over the Azure backbone and the account sees the private source, but the resource still has a public IP.</w:t>
      </w:r>
    </w:p>
    <w:p>
      <w:pPr>
        <w:pStyle w:val="ListBullet"/>
      </w:pPr>
      <w:r>
        <w:t>**Private Endpoint / Azure Private Link** — the strongest option. The account gets a **private IP inside your VNet**, and clients resolve its name to that private address via private DNS. Combine it with **public network access = Disabled** so the public endpoint is removed entirely and all traffic stays on the Microsoft backbone.</w:t>
      </w:r>
    </w:p>
    <w:p>
      <w:pPr>
        <w:pStyle w:val="ListBullet"/>
      </w:pPr>
      <w:r>
        <w:t>**Allow trusted Microsoft services** — a firewall exception (`--bypass AzureServices`) that lets first-party services such as Defender, backup, and Azure Monitor reach the account even when it is otherwise locked down. Keep it on so your security tooling is not blocked.</w:t>
      </w:r>
    </w:p>
    <w:p>
      <w:pPr>
        <w:ind w:left="280"/>
      </w:pPr>
      <w:r>
        <w:rPr>
          <w:rFonts w:ascii="Consolas" w:hAnsi="Consolas"/>
          <w:sz w:val="18"/>
        </w:rPr>
        <w:t># Default-deny the firewall but allow trusted Microsoft services, then add a VNet rule</w:t>
        <w:br/>
      </w:r>
      <w:r>
        <w:rPr>
          <w:rFonts w:ascii="Consolas" w:hAnsi="Consolas"/>
          <w:sz w:val="18"/>
        </w:rPr>
        <w:t>az storage account update \</w:t>
        <w:br/>
      </w:r>
      <w:r>
        <w:rPr>
          <w:rFonts w:ascii="Consolas" w:hAnsi="Consolas"/>
          <w:sz w:val="18"/>
        </w:rPr>
        <w:t xml:space="preserve">  --name mystorageacct --resource-group rg-data \</w:t>
        <w:br/>
      </w:r>
      <w:r>
        <w:rPr>
          <w:rFonts w:ascii="Consolas" w:hAnsi="Consolas"/>
          <w:sz w:val="18"/>
        </w:rPr>
        <w:t xml:space="preserve">  --default-action Deny --bypass AzureServices \</w:t>
        <w:br/>
      </w:r>
      <w:r>
        <w:rPr>
          <w:rFonts w:ascii="Consolas" w:hAnsi="Consolas"/>
          <w:sz w:val="18"/>
        </w:rPr>
        <w:t xml:space="preserve">  --public-network-access Disabled</w:t>
        <w:br/>
      </w:r>
      <w:r>
        <w:rPr>
          <w:rFonts w:ascii="Consolas" w:hAnsi="Consolas"/>
          <w:sz w:val="18"/>
        </w:rPr>
        <w:br/>
      </w:r>
      <w:r>
        <w:rPr>
          <w:rFonts w:ascii="Consolas" w:hAnsi="Consolas"/>
          <w:sz w:val="18"/>
        </w:rPr>
        <w:t>az storage account network-rule add \</w:t>
        <w:br/>
      </w:r>
      <w:r>
        <w:rPr>
          <w:rFonts w:ascii="Consolas" w:hAnsi="Consolas"/>
          <w:sz w:val="18"/>
        </w:rPr>
        <w:t xml:space="preserve">  --account-name mystorageacct --resource-group rg-data \</w:t>
        <w:br/>
      </w:r>
      <w:r>
        <w:rPr>
          <w:rFonts w:ascii="Consolas" w:hAnsi="Consolas"/>
          <w:sz w:val="18"/>
        </w:rPr>
        <w:t xml:space="preserve">  --vnet-name vnet-app --subnet subnet-data</w:t>
      </w:r>
    </w:p>
    <w:p>
      <w:r>
        <w:t>These commands illustrate two distinct end-states, not a single stack. With public network access Disabled, the public endpoint is removed and the IP/VNet firewall allow-rules only apply if public access is later re-enabled — reach the resource via a Private Endpoint instead. Use firewall allow-rules + service endpoints when you keep public access on but restricted; use Private Endpoint + public access Disabled for full isolation.</w:t>
      </w:r>
    </w:p>
    <w:p>
      <w:pPr>
        <w:pStyle w:val="Heading2"/>
      </w:pPr>
      <w:r>
        <w:t>Data Protection and Ransomware Resilience</w:t>
      </w:r>
    </w:p>
    <w:p>
      <w:r>
        <w:t>Confidentiality is not enough; you also have to survive deletion and overwrite, whether accidental or by ransomware. Four blob features build that resilience:</w:t>
      </w:r>
    </w:p>
    <w:p>
      <w:pPr>
        <w:pStyle w:val="ListBullet"/>
      </w:pPr>
      <w:r>
        <w:t>**Soft delete** — for blobs *and* containers, retains deleted objects for a configurable window (configurable from 1 to 365 days) so you can undelete them.</w:t>
      </w:r>
    </w:p>
    <w:p>
      <w:pPr>
        <w:pStyle w:val="ListBullet"/>
      </w:pPr>
      <w:r>
        <w:t>**Versioning** — automatically keeps a **previous version** every time a blob is overwritten or deleted, so you can restore the prior state.</w:t>
      </w:r>
    </w:p>
    <w:p>
      <w:pPr>
        <w:pStyle w:val="ListBullet"/>
      </w:pPr>
      <w:r>
        <w:t>**Point-in-time restore** — rolls one or more **containers** back to an earlier moment within a retention window; it builds on versioning, soft delete, and the change feed.</w:t>
      </w:r>
    </w:p>
    <w:p>
      <w:pPr>
        <w:pStyle w:val="ListBullet"/>
      </w:pPr>
      <w:r>
        <w:t>**Immutability (WORM) policies** — make data **write once, read many** so it cannot be modified or deleted, even by an account owner, for the duration. There are two kinds: **time-based retention** (locked for N days) and **legal hold** (held until explicitly removed), applied at the **container** or **version** level. This is the control that defeats ransomware and satisfies regulatory retention (SEC 17a-4, etc.).</w:t>
      </w:r>
    </w:p>
    <w:p>
      <w:r>
        <w:t>Turn these on together: soft delete and versioning for everyday recovery, point-in-time restore for bulk rollback, and immutability for the data that must never change.</w:t>
      </w:r>
    </w:p>
    <w:p>
      <w:pPr>
        <w:pStyle w:val="Heading2"/>
      </w:pPr>
      <w:r>
        <w:t>Microsoft Defender for Storage</w:t>
      </w:r>
    </w:p>
    <w:p>
      <w:r>
        <w:t>Posture and recovery handle configuration and the aftermath; Microsoft Defender for Storage handles active threats. It is a Defender for Cloud plan that adds:</w:t>
      </w:r>
    </w:p>
    <w:p>
      <w:pPr>
        <w:pStyle w:val="ListBullet"/>
      </w:pPr>
      <w:r>
        <w:t>**On-upload malware scanning** — every uploaded blob is scanned with the Microsoft anti-malware engine, and infected files raise an alert (and can trigger automated response).</w:t>
      </w:r>
    </w:p>
    <w:p>
      <w:pPr>
        <w:pStyle w:val="ListBullet"/>
      </w:pPr>
      <w:r>
        <w:t>**Sensitive data threat detection** — uses **sensitive data discovery** to prioritize alerts on containers that actually hold sensitive information.</w:t>
      </w:r>
    </w:p>
    <w:p>
      <w:pPr>
        <w:pStyle w:val="ListBullet"/>
      </w:pPr>
      <w:r>
        <w:t>**Activity monitoring** — analyzes control- and data-plane operations for anomalies like access from a Tor exit node, unusual data extraction, or suspicious permission changes.</w:t>
      </w:r>
    </w:p>
    <w:p>
      <w:r>
        <w:t>Enable it at the subscription level (so new accounts are covered) or per account, and its alerts flow into Defender for Cloud and on to Microsoft Sentinel through the connector you built in Module 4, landing your storage threats in the same incident queue as identity and endpoint signals.</w:t>
      </w:r>
    </w:p>
    <w:p>
      <w:pPr>
        <w:pStyle w:val="Heading2"/>
      </w:pPr>
      <w:r>
        <w:t>Diagnostics and Logging into Sentinel</w:t>
      </w:r>
    </w:p>
    <w:p>
      <w:r>
        <w:t>You cannot investigate what you do not log. Add a diagnostic setting on the storage account (and on the blob/file/queue/table sub-resources) that sends StorageRead, StorageWrite, and StorageDelete logs, plus metrics, to a Log Analytics workspace, which is what makes them queryable in Sentinel. These resource logs land in the StorageBlobLogs table and let you answer questions like "who is still authenticating with shared key?" or "where is anonymous access coming from?":</w:t>
      </w:r>
    </w:p>
    <w:p>
      <w:pPr>
        <w:ind w:left="280"/>
      </w:pPr>
      <w:r>
        <w:rPr>
          <w:rFonts w:ascii="Consolas" w:hAnsi="Consolas"/>
          <w:sz w:val="18"/>
        </w:rPr>
        <w:t>// Requests still using Shared Key or SAS instead of Entra ID, last 24h</w:t>
        <w:br/>
      </w:r>
      <w:r>
        <w:rPr>
          <w:rFonts w:ascii="Consolas" w:hAnsi="Consolas"/>
          <w:sz w:val="18"/>
        </w:rPr>
        <w:t>StorageBlobLogs</w:t>
        <w:br/>
      </w:r>
      <w:r>
        <w:rPr>
          <w:rFonts w:ascii="Consolas" w:hAnsi="Consolas"/>
          <w:sz w:val="18"/>
        </w:rPr>
        <w:t>| where TimeGenerated &gt; ago(24h)</w:t>
        <w:br/>
      </w:r>
      <w:r>
        <w:rPr>
          <w:rFonts w:ascii="Consolas" w:hAnsi="Consolas"/>
          <w:sz w:val="18"/>
        </w:rPr>
        <w:t>| where AuthenticationType in ("AccountKey", "SAS", "Anonymous")</w:t>
        <w:br/>
      </w:r>
      <w:r>
        <w:rPr>
          <w:rFonts w:ascii="Consolas" w:hAnsi="Consolas"/>
          <w:sz w:val="18"/>
        </w:rPr>
        <w:t>| summarize Requests = count() by AuthenticationType, CallerIpAddress, Uri</w:t>
        <w:br/>
      </w:r>
      <w:r>
        <w:rPr>
          <w:rFonts w:ascii="Consolas" w:hAnsi="Consolas"/>
          <w:sz w:val="18"/>
        </w:rPr>
        <w:t>| sort by Requests desc</w:t>
      </w:r>
    </w:p>
    <w:p>
      <w:r>
        <w:t>A finding like this is exactly how you confirm it is safe to flip allowSharedKeyAccess to false: if nothing legitimate is still using AccountKey or SAS, you can disable shared key without breaking a workload.</w:t>
      </w:r>
    </w:p>
    <w:p>
      <w:pPr>
        <w:pStyle w:val="Heading2"/>
      </w:pPr>
      <w:r>
        <w:t>Putting It Together: A Hardened Account as Code</w:t>
      </w:r>
    </w:p>
    <w:p>
      <w:r>
        <w:t>Baselines belong in infrastructure as code, the discipline from Module 5, so every new account is born hardened and drift is caught in review. This Bicep declares the controls from this lesson in one resource:</w:t>
      </w:r>
    </w:p>
    <w:p>
      <w:pPr>
        <w:ind w:left="280"/>
      </w:pPr>
      <w:r>
        <w:rPr>
          <w:rFonts w:ascii="Consolas" w:hAnsi="Consolas"/>
          <w:sz w:val="18"/>
        </w:rPr>
        <w:t>resource storage 'Microsoft.Storage/storageAccounts@2023-01-01' = {</w:t>
        <w:br/>
      </w:r>
      <w:r>
        <w:rPr>
          <w:rFonts w:ascii="Consolas" w:hAnsi="Consolas"/>
          <w:sz w:val="18"/>
        </w:rPr>
        <w:t xml:space="preserve">  name: 'stsecuredata01'</w:t>
        <w:br/>
      </w:r>
      <w:r>
        <w:rPr>
          <w:rFonts w:ascii="Consolas" w:hAnsi="Consolas"/>
          <w:sz w:val="18"/>
        </w:rPr>
        <w:t xml:space="preserve">  location: location</w:t>
        <w:br/>
      </w:r>
      <w:r>
        <w:rPr>
          <w:rFonts w:ascii="Consolas" w:hAnsi="Consolas"/>
          <w:sz w:val="18"/>
        </w:rPr>
        <w:t xml:space="preserve">  sku: { name: 'Standard_GRS' }</w:t>
        <w:br/>
      </w:r>
      <w:r>
        <w:rPr>
          <w:rFonts w:ascii="Consolas" w:hAnsi="Consolas"/>
          <w:sz w:val="18"/>
        </w:rPr>
        <w:t xml:space="preserve">  kind: 'StorageV2'</w:t>
        <w:br/>
      </w:r>
      <w:r>
        <w:rPr>
          <w:rFonts w:ascii="Consolas" w:hAnsi="Consolas"/>
          <w:sz w:val="18"/>
        </w:rPr>
        <w:t xml:space="preserve">  identity: { type: 'SystemAssigned' }</w:t>
        <w:br/>
      </w:r>
      <w:r>
        <w:rPr>
          <w:rFonts w:ascii="Consolas" w:hAnsi="Consolas"/>
          <w:sz w:val="18"/>
        </w:rPr>
        <w:t xml:space="preserve">  properties: {</w:t>
        <w:br/>
      </w:r>
      <w:r>
        <w:rPr>
          <w:rFonts w:ascii="Consolas" w:hAnsi="Consolas"/>
          <w:sz w:val="18"/>
        </w:rPr>
        <w:t xml:space="preserve">    minimumTlsVersion: 'TLS1_2'         // refuse TLS 1.0/1.1</w:t>
        <w:br/>
      </w:r>
      <w:r>
        <w:rPr>
          <w:rFonts w:ascii="Consolas" w:hAnsi="Consolas"/>
          <w:sz w:val="18"/>
        </w:rPr>
        <w:t xml:space="preserve">    supportsHttpsTrafficOnly: true       // secure transfer required</w:t>
        <w:br/>
      </w:r>
      <w:r>
        <w:rPr>
          <w:rFonts w:ascii="Consolas" w:hAnsi="Consolas"/>
          <w:sz w:val="18"/>
        </w:rPr>
        <w:t xml:space="preserve">    allowSharedKeyAccess: false          // Entra ID only on the data plane</w:t>
        <w:br/>
      </w:r>
      <w:r>
        <w:rPr>
          <w:rFonts w:ascii="Consolas" w:hAnsi="Consolas"/>
          <w:sz w:val="18"/>
        </w:rPr>
        <w:t xml:space="preserve">    allowBlobPublicAccess: false         // no anonymous containers</w:t>
        <w:br/>
      </w:r>
      <w:r>
        <w:rPr>
          <w:rFonts w:ascii="Consolas" w:hAnsi="Consolas"/>
          <w:sz w:val="18"/>
        </w:rPr>
        <w:t xml:space="preserve">    publicNetworkAccess: 'Disabled'      // reachable only via Private Endpoint</w:t>
        <w:br/>
      </w:r>
      <w:r>
        <w:rPr>
          <w:rFonts w:ascii="Consolas" w:hAnsi="Consolas"/>
          <w:sz w:val="18"/>
        </w:rPr>
        <w:t xml:space="preserve">    encryption: {</w:t>
        <w:br/>
      </w:r>
      <w:r>
        <w:rPr>
          <w:rFonts w:ascii="Consolas" w:hAnsi="Consolas"/>
          <w:sz w:val="18"/>
        </w:rPr>
        <w:t xml:space="preserve">      keySource: 'Microsoft.Storage'</w:t>
        <w:br/>
      </w:r>
      <w:r>
        <w:rPr>
          <w:rFonts w:ascii="Consolas" w:hAnsi="Consolas"/>
          <w:sz w:val="18"/>
        </w:rPr>
        <w:t xml:space="preserve">      requireInfrastructureEncryption: true   // double encryption</w:t>
        <w:br/>
      </w:r>
      <w:r>
        <w:rPr>
          <w:rFonts w:ascii="Consolas" w:hAnsi="Consolas"/>
          <w:sz w:val="18"/>
        </w:rPr>
        <w:t xml:space="preserve">      services: {</w:t>
        <w:br/>
      </w:r>
      <w:r>
        <w:rPr>
          <w:rFonts w:ascii="Consolas" w:hAnsi="Consolas"/>
          <w:sz w:val="18"/>
        </w:rPr>
        <w:t xml:space="preserve">        blob: { enabled: true }</w:t>
        <w:br/>
      </w:r>
      <w:r>
        <w:rPr>
          <w:rFonts w:ascii="Consolas" w:hAnsi="Consolas"/>
          <w:sz w:val="18"/>
        </w:rPr>
        <w:t xml:space="preserve">        file: { enabled: true }</w:t>
        <w:br/>
      </w:r>
      <w:r>
        <w:rPr>
          <w:rFonts w:ascii="Consolas" w:hAnsi="Consolas"/>
          <w:sz w:val="18"/>
        </w:rPr>
        <w:t xml:space="preserve">      }</w:t>
        <w:br/>
      </w:r>
      <w:r>
        <w:rPr>
          <w:rFonts w:ascii="Consolas" w:hAnsi="Consolas"/>
          <w:sz w:val="18"/>
        </w:rPr>
        <w:t xml:space="preserve">    }</w:t>
        <w:br/>
      </w:r>
      <w:r>
        <w:rPr>
          <w:rFonts w:ascii="Consolas" w:hAnsi="Consolas"/>
          <w:sz w:val="18"/>
        </w:rPr>
        <w:t xml:space="preserve">    networkAcls: {</w:t>
        <w:br/>
      </w:r>
      <w:r>
        <w:rPr>
          <w:rFonts w:ascii="Consolas" w:hAnsi="Consolas"/>
          <w:sz w:val="18"/>
        </w:rPr>
        <w:t xml:space="preserve">      defaultAction: 'Deny'              // default-deny firewall</w:t>
        <w:br/>
      </w:r>
      <w:r>
        <w:rPr>
          <w:rFonts w:ascii="Consolas" w:hAnsi="Consolas"/>
          <w:sz w:val="18"/>
        </w:rPr>
        <w:t xml:space="preserve">      bypass: 'AzureServices'           // allow trusted Microsoft services</w:t>
        <w:br/>
      </w:r>
      <w:r>
        <w:rPr>
          <w:rFonts w:ascii="Consolas" w:hAnsi="Consolas"/>
          <w:sz w:val="18"/>
        </w:rPr>
        <w:t xml:space="preserve">    }</w:t>
        <w:br/>
      </w:r>
      <w:r>
        <w:rPr>
          <w:rFonts w:ascii="Consolas" w:hAnsi="Consolas"/>
          <w:sz w:val="18"/>
        </w:rPr>
        <w:t xml:space="preserve">  }</w:t>
        <w:br/>
      </w:r>
      <w:r>
        <w:rPr>
          <w:rFonts w:ascii="Consolas" w:hAnsi="Consolas"/>
          <w:sz w:val="18"/>
        </w:rPr>
        <w:t>}</w:t>
      </w:r>
    </w:p>
    <w:p>
      <w:r>
        <w:t>Pair this with blob soft delete, versioning, and immutability configured on the blob service, a Private Endpoint, Entra RBAC data-role assignments, Defender for Storage, and the diagnostic setting, and you have an account that is encrypted, identity-gated, network-isolated, recoverable, and watched. That is the standard every storage account in your estate should meet, and the foundation for the databases and networking we secure across the rest of this module.</w:t>
      </w:r>
    </w:p>
    <w:p>
      <w:pPr>
        <w:pStyle w:val="Heading2"/>
      </w:pPr>
      <w:r>
        <w:t>Quiz</w:t>
      </w:r>
    </w:p>
    <w:p>
      <w:r>
        <w:t>1. Which statement about Azure Storage encryption at rest is correct?</w:t>
      </w:r>
    </w:p>
    <w:p>
      <w:pPr>
        <w:pStyle w:val="ListBullet"/>
      </w:pPr>
      <w:r>
        <w:t>A. Encryption at rest is optional and must be enabled per account</w:t>
      </w:r>
    </w:p>
    <w:p>
      <w:pPr>
        <w:pStyle w:val="ListBullet"/>
      </w:pPr>
      <w:r>
        <w:t>B. All data is always encrypted with 256-bit AES; you cannot turn it off, but you can supply your own key</w:t>
      </w:r>
    </w:p>
    <w:p>
      <w:pPr>
        <w:pStyle w:val="ListBullet"/>
      </w:pPr>
      <w:r>
        <w:t>C. Encryption only applies to blobs, not files, queues, or tables</w:t>
      </w:r>
    </w:p>
    <w:p>
      <w:pPr>
        <w:pStyle w:val="ListBullet"/>
      </w:pPr>
      <w:r>
        <w:t>D. Encryption at rest requires the premium performance tier</w:t>
      </w:r>
    </w:p>
    <w:p>
      <w:r>
        <w:rPr>
          <w:b/>
        </w:rPr>
        <w:t>Answer: B. All data is always encrypted with 256-bit AES; you cannot turn it off, but you can supply your own key</w:t>
      </w:r>
    </w:p>
    <w:p>
      <w:r>
        <w:t>Why: Azure Storage service-side encryption is always on for every account and resource type (blobs, files, queues, tables, disks) using 256-bit AES, and it cannot be disabled. What you choose is key management, Microsoft-managed keys by default, or customer-managed keys (CMK) in Azure Key Vault or Managed HSM, with optional infrastructure (double) encryption for a second layer.</w:t>
      </w:r>
    </w:p>
    <w:p>
      <w:r>
        <w:t>2. You want to prevent anyone from using the account access keys to reach blob data, so that all access goes through Microsoft Entra ID. What do you configure?</w:t>
      </w:r>
    </w:p>
    <w:p>
      <w:pPr>
        <w:pStyle w:val="ListBullet"/>
      </w:pPr>
      <w:r>
        <w:t>A. Rotate both account keys every 24 hours</w:t>
      </w:r>
    </w:p>
    <w:p>
      <w:pPr>
        <w:pStyle w:val="ListBullet"/>
      </w:pPr>
      <w:r>
        <w:t>B. Set allowSharedKeyAccess to false to disallow Shared Key authorization on the account</w:t>
      </w:r>
    </w:p>
    <w:p>
      <w:pPr>
        <w:pStyle w:val="ListBullet"/>
      </w:pPr>
      <w:r>
        <w:t>C. Delete key1 and keep only key2</w:t>
      </w:r>
    </w:p>
    <w:p>
      <w:pPr>
        <w:pStyle w:val="ListBullet"/>
      </w:pPr>
      <w:r>
        <w:t>D. Enable a read-only lock on the storage account</w:t>
      </w:r>
    </w:p>
    <w:p>
      <w:r>
        <w:rPr>
          <w:b/>
        </w:rPr>
        <w:t>Answer: B. Set allowSharedKeyAccess to false to disallow Shared Key authorization on the account</w:t>
      </w:r>
    </w:p>
    <w:p>
      <w:r>
        <w:t>Why: Setting allowSharedKeyAccess=false disallows Shared Key authorization, so requests signed with the account keys (and account/service SAS derived from them) are rejected; only Microsoft Entra ID authorization is accepted. This is also a prerequisite for protecting the account with Entra Conditional Access. Rotating or deleting keys does not stop key-based access by itself.</w:t>
      </w:r>
    </w:p>
    <w:p>
      <w:r>
        <w:t>3. Which SAS type is the most secure and why?</w:t>
      </w:r>
    </w:p>
    <w:p>
      <w:pPr>
        <w:pStyle w:val="ListBullet"/>
      </w:pPr>
      <w:r>
        <w:t>A. Account SAS, because it can grant access to every service at once</w:t>
      </w:r>
    </w:p>
    <w:p>
      <w:pPr>
        <w:pStyle w:val="ListBullet"/>
      </w:pPr>
      <w:r>
        <w:t>B. Service SAS, because it never expires</w:t>
      </w:r>
    </w:p>
    <w:p>
      <w:pPr>
        <w:pStyle w:val="ListBullet"/>
      </w:pPr>
      <w:r>
        <w:t>C. User delegation SAS, because it is signed with Microsoft Entra credentials instead of the account key</w:t>
      </w:r>
    </w:p>
    <w:p>
      <w:pPr>
        <w:pStyle w:val="ListBullet"/>
      </w:pPr>
      <w:r>
        <w:t>D. A SAS embedded in the connection string, because it is easiest to distribute</w:t>
      </w:r>
    </w:p>
    <w:p>
      <w:r>
        <w:rPr>
          <w:b/>
        </w:rPr>
        <w:t>Answer: C. User delegation SAS, because it is signed with Microsoft Entra credentials instead of the account key</w:t>
      </w:r>
    </w:p>
    <w:p>
      <w:r>
        <w:t>Why: A user delegation SAS is secured with a user delegation key obtained from Microsoft Entra ID rather than the storage account key, so it carries the signer's identity, can be constrained by RBAC, and is not invalidated by account-key rotation. Account and service SAS are signed with the account key, are harder to revoke, and keep you dependent on shared-key authorization.</w:t>
      </w:r>
    </w:p>
    <w:p>
      <w:r>
        <w:t>4. What is the most effective way to make a storage account unreachable from the public internet while still allowing a VM in your virtual network to use it?</w:t>
      </w:r>
    </w:p>
    <w:p>
      <w:pPr>
        <w:pStyle w:val="ListBullet"/>
      </w:pPr>
      <w:r>
        <w:t>A. Enable secure transfer required</w:t>
      </w:r>
    </w:p>
    <w:p>
      <w:pPr>
        <w:pStyle w:val="ListBullet"/>
      </w:pPr>
      <w:r>
        <w:t>B. Create a Private Endpoint and set public network access to disabled</w:t>
      </w:r>
    </w:p>
    <w:p>
      <w:pPr>
        <w:pStyle w:val="ListBullet"/>
      </w:pPr>
      <w:r>
        <w:t>C. Add the VM's public IP to the storage firewall allow list</w:t>
      </w:r>
    </w:p>
    <w:p>
      <w:pPr>
        <w:pStyle w:val="ListBullet"/>
      </w:pPr>
      <w:r>
        <w:t>D. Turn on blob versioning</w:t>
      </w:r>
    </w:p>
    <w:p>
      <w:r>
        <w:rPr>
          <w:b/>
        </w:rPr>
        <w:t>Answer: B. Create a Private Endpoint and set public network access to disabled</w:t>
      </w:r>
    </w:p>
    <w:p>
      <w:r>
        <w:t>Why: A Private Endpoint gives the storage account a private IP inside your VNet and, combined with public network access disabled, removes the public endpoint entirely so traffic stays on the Microsoft backbone. Secure transfer and versioning do not control network reachability, and allow-listing a public IP still leaves the public endpoint exposed.</w:t>
      </w:r>
    </w:p>
    <w:p>
      <w:r>
        <w:t>5. Which combination of features provides ransomware resilience for blob data?</w:t>
      </w:r>
    </w:p>
    <w:p>
      <w:pPr>
        <w:pStyle w:val="ListBullet"/>
      </w:pPr>
      <w:r>
        <w:t>A. Soft delete, versioning, point-in-time restore, and immutable (WORM) policies</w:t>
      </w:r>
    </w:p>
    <w:p>
      <w:pPr>
        <w:pStyle w:val="ListBullet"/>
      </w:pPr>
      <w:r>
        <w:t>B. Premium performance tier and the hot access tier</w:t>
      </w:r>
    </w:p>
    <w:p>
      <w:pPr>
        <w:pStyle w:val="ListBullet"/>
      </w:pPr>
      <w:r>
        <w:t>C. Geo-redundant storage alone</w:t>
      </w:r>
    </w:p>
    <w:p>
      <w:pPr>
        <w:pStyle w:val="ListBullet"/>
      </w:pPr>
      <w:r>
        <w:t>D. Customer-managed keys alone</w:t>
      </w:r>
    </w:p>
    <w:p>
      <w:r>
        <w:rPr>
          <w:b/>
        </w:rPr>
        <w:t>Answer: A. Soft delete, versioning, point-in-time restore, and immutable (WORM) policies</w:t>
      </w:r>
    </w:p>
    <w:p>
      <w:r>
        <w:t>Why: Soft delete retains deleted blobs and containers for a recovery window, versioning preserves prior versions on overwrite, point-in-time restore rolls a container back to an earlier state, and time-based or legal-hold immutability makes data WORM (write once, read many) so even an admin cannot alter or delete it during the retention period. Encryption and redundancy protect confidentiality and availability but do not by themselves let you recover from malicious deletion or overwrite.</w:t>
      </w:r>
    </w:p>
    <w:p>
      <w:r>
        <w:t>6. In 3-4 sentences, explain why moving the storage data plane from account keys to Microsoft Entra ID plus Azure RBAC improves security, and name one role you would assign for read-only blob access.</w:t>
      </w:r>
    </w:p>
    <w:p>
      <w:r>
        <w:rPr>
          <w:b/>
        </w:rPr>
        <w:t>Answer: Account keys are long-lived shared secrets that grant full control of all data in the account and can generate SAS tokens, so anyone who obtains a key effectively owns the data and the access is hard to attribute or revoke without rotating the key and breaking other consumers. Microsoft Entra ID with Azure RBAC instead authenticates a specific user or managed identity and authorizes only the least-privilege data action they need, with full audit, Conditional Access, and central revocation. For read-only blob access you would assign the Storage Blob Data Reader role, scoped to the container or account; Storage Blob Data Contributor or Owner grant write and delete. Disabling shared key authorization then guarantees every request is identity-based.</w:t>
      </w:r>
    </w:p>
    <w:p>
      <w:r>
        <w:t>Why: Entra ID plus RBAC replaces a shared, all-powerful secret with per-identity, least-privilege, auditable, centrally revocable access; Storage Blob Data Reader is the correct role for read-only blob access, and disabling shared key enforces the model.</w:t>
      </w:r>
    </w:p>
    <w:p>
      <w:pPr>
        <w:pStyle w:val="Heading2"/>
      </w:pPr>
      <w:r>
        <w:t>Resources</w:t>
      </w:r>
    </w:p>
    <w:p>
      <w:pPr>
        <w:pStyle w:val="ListBullet"/>
      </w:pPr>
      <w:r>
        <w:t>Azure Storage encryption for data at rest — https://learn.microsoft.com/en-us/azure/storage/common/storage-service-encryption</w:t>
      </w:r>
    </w:p>
    <w:p>
      <w:pPr>
        <w:pStyle w:val="ListBullet"/>
      </w:pPr>
      <w:r>
        <w:t>Prevent Shared Key authorization for an Azure Storage account — https://learn.microsoft.com/en-us/azure/storage/common/shared-key-authorization-prevent</w:t>
      </w:r>
    </w:p>
    <w:p>
      <w:pPr>
        <w:pStyle w:val="ListBullet"/>
      </w:pPr>
      <w:r>
        <w:t>Grant limited access to data with shared access signatures (SAS) — https://learn.microsoft.com/en-us/azure/storage/common/storage-sas-overview</w:t>
      </w:r>
    </w:p>
    <w:p>
      <w:pPr>
        <w:pStyle w:val="ListBullet"/>
      </w:pPr>
      <w:r>
        <w:t>Use private endpoints for Azure Storage — https://learn.microsoft.com/en-us/azure/storage/common/storage-private-endpoints</w:t>
      </w:r>
    </w:p>
    <w:p>
      <w:pPr>
        <w:pStyle w:val="ListBullet"/>
      </w:pPr>
      <w:r>
        <w:t>Overview of Microsoft Defender for Storage — https://learn.microsoft.com/en-us/azure/defender-for-cloud/defender-for-storage-introduction</w:t>
      </w:r>
    </w:p>
    <w:p>
      <w:r>
        <w:br w:type="page"/>
      </w:r>
    </w:p>
    <w:p>
      <w:pPr>
        <w:pStyle w:val="Heading1"/>
      </w:pPr>
      <w:r>
        <w:t>Lesson 2: Securing Azure SQL and Databases</w:t>
      </w:r>
    </w:p>
    <w:p>
      <w:r>
        <w:t>Your databases hold the crown jewels, so Azure SQL security is layered defense in depth across identity, network, encryption, data protection, auditing, and threat detection. This lesson centers on Azure SQL Database and SQL Managed Instance: you will replace SQL logins with Microsoft Entra authentication and enforce Entra-only authentication, authorize apps with managed identities and least-privilege database roles, and isolate the server with Private Link, firewall rules, and Deny public network access. You will separate the two encryption stories that exams and architects constantly confuse, Transparent Data Encryption protecting data at rest on disk versus Always Encrypted protecting data from the DBAs and cloud operators who run the platform, plus Always Encrypted with secure enclaves for in-use operations. You will layer Data Discovery &amp; Classification, Dynamic Data Masking, Row-Level Security, and Ledger for tamper-evidence, then stream SQL audit logs to Log Analytics and Sentinel and turn on Microsoft Defender for SQL for vulnerability assessment and threat alerts. The throughline is defense in depth for the data tier: identity, isolation, encryption, and detection working together.</w:t>
      </w:r>
    </w:p>
    <w:p>
      <w:pPr>
        <w:pStyle w:val="Heading2"/>
      </w:pPr>
      <w:r>
        <w:t>What you will be able to do</w:t>
      </w:r>
    </w:p>
    <w:p>
      <w:pPr>
        <w:pStyle w:val="ListBullet"/>
      </w:pPr>
      <w:r>
        <w:t>Enforce Microsoft Entra authentication and Entra-only authentication, disabling SQL logins</w:t>
      </w:r>
    </w:p>
    <w:p>
      <w:pPr>
        <w:pStyle w:val="ListBullet"/>
      </w:pPr>
      <w:r>
        <w:t>Authorize applications with managed identities and least-privilege contained database users</w:t>
      </w:r>
    </w:p>
    <w:p>
      <w:pPr>
        <w:pStyle w:val="ListBullet"/>
      </w:pPr>
      <w:r>
        <w:t>Isolate Azure SQL with Private Link, firewall rules, and Deny public network access</w:t>
      </w:r>
    </w:p>
    <w:p>
      <w:pPr>
        <w:pStyle w:val="ListBullet"/>
      </w:pPr>
      <w:r>
        <w:t>Distinguish TDE (data at rest) from Always Encrypted (hidden from DBAs/operators) and choose correctly</w:t>
      </w:r>
    </w:p>
    <w:p>
      <w:pPr>
        <w:pStyle w:val="ListBullet"/>
      </w:pPr>
      <w:r>
        <w:t>Configure TDE customer-managed keys, enforce TLS 1.2, and use Always Encrypted with secure enclaves</w:t>
      </w:r>
    </w:p>
    <w:p>
      <w:pPr>
        <w:pStyle w:val="ListBullet"/>
      </w:pPr>
      <w:r>
        <w:t>Apply Data Discovery &amp; Classification, Dynamic Data Masking, Row-Level Security, and Ledger</w:t>
      </w:r>
    </w:p>
    <w:p>
      <w:pPr>
        <w:pStyle w:val="ListBullet"/>
      </w:pPr>
      <w:r>
        <w:t>Audit to Log Analytics/Sentinel and enable Microsoft Defender for SQL (VA + threat protection)</w:t>
      </w:r>
    </w:p>
    <w:p>
      <w:pPr>
        <w:pStyle w:val="Heading2"/>
      </w:pPr>
      <w:r>
        <w:t>Notes</w:t>
      </w:r>
    </w:p>
    <w:p>
      <w:pPr>
        <w:pStyle w:val="Heading2"/>
      </w:pPr>
      <w:r>
        <w:t>The Database Is the Crown Jewels</w:t>
      </w:r>
    </w:p>
    <w:p>
      <w:r>
        <w:t>Storage holds your files, but the database holds your most structured, most queried, most regulated data — customer PII, payment records, health data. An attacker who reaches it does not need to reassemble anything; it is already indexed for them. So we secure Azure SQL as defense in depth: even if one layer fails, the next still stands.</w:t>
      </w:r>
    </w:p>
    <w:p>
      <w:r>
        <w:t>The layers, in the order an attacker hits them:</w:t>
      </w:r>
    </w:p>
    <w:p>
      <w:r>
        <w:t>1. Identity — who can authenticate at all (Microsoft Entra, Entra-only auth, managed identities).</w:t>
      </w:r>
    </w:p>
    <w:p>
      <w:r>
        <w:t>2. Network — from where they can reach the server (Private Link, firewall, Deny public access).</w:t>
      </w:r>
    </w:p>
    <w:p>
      <w:r>
        <w:t>3. Encryption — what they see if they get the bits (TDE at rest, TLS in transit, Always Encrypted).</w:t>
      </w:r>
    </w:p>
    <w:p>
      <w:r>
        <w:t>4. Data protection — what a legitimate query is allowed to return (classification, masking, Row-Level Security, Ledger).</w:t>
      </w:r>
    </w:p>
    <w:p>
      <w:r>
        <w:t>5. Detection — what we notice when something is wrong (auditing, Defender for SQL).</w:t>
      </w:r>
    </w:p>
    <w:p>
      <w:r>
        <w:t>This lesson centers on Azure SQL Database and SQL Managed Instance, noting where they differ. The controls map almost one-to-one, but their network models differ, which we will call out.</w:t>
      </w:r>
    </w:p>
    <w:p>
      <w:pPr>
        <w:pStyle w:val="Heading2"/>
      </w:pPr>
      <w:r>
        <w:t>Authentication: Microsoft Entra and Entra-Only</w:t>
      </w:r>
    </w:p>
    <w:p>
      <w:r>
        <w:t>Every Azure SQL logical server is created with a SQL administrator login (username and password). That password-based SQL authentication is the oldest and weakest surface: it is a static secret, it bypasses Conditional Access, and it cannot do MFA.</w:t>
      </w:r>
    </w:p>
    <w:p>
      <w:r>
        <w:t>The fix is Microsoft Entra authentication (formerly Azure AD authentication). You assign a Microsoft Entra admin to the server, then map Entra users, groups, and managed identities to database principals. Entra identities get Conditional Access, MFA, and central lifecycle management — disable the user in Entra and database access dies with it.</w:t>
      </w:r>
    </w:p>
    <w:p>
      <w:r>
        <w:t>The senior move is to go further and enable Microsoft Entra-only authentication, a server-level switch that disables SQL authentication entirely. After this, no one can connect with a SQL username and password; only Entra principals work.</w:t>
      </w:r>
    </w:p>
    <w:p>
      <w:pPr>
        <w:ind w:left="280"/>
      </w:pPr>
      <w:r>
        <w:rPr>
          <w:rFonts w:ascii="Consolas" w:hAnsi="Consolas"/>
          <w:sz w:val="18"/>
        </w:rPr>
        <w:t># Set the Entra admin, then disable SQL logins entirely (Entra-only auth)</w:t>
        <w:br/>
      </w:r>
      <w:r>
        <w:rPr>
          <w:rFonts w:ascii="Consolas" w:hAnsi="Consolas"/>
          <w:sz w:val="18"/>
        </w:rPr>
        <w:t>az sql server ad-admin create \</w:t>
        <w:br/>
      </w:r>
      <w:r>
        <w:rPr>
          <w:rFonts w:ascii="Consolas" w:hAnsi="Consolas"/>
          <w:sz w:val="18"/>
        </w:rPr>
        <w:t xml:space="preserve">  --resource-group rg-data --server sql-prod-eus \</w:t>
        <w:br/>
      </w:r>
      <w:r>
        <w:rPr>
          <w:rFonts w:ascii="Consolas" w:hAnsi="Consolas"/>
          <w:sz w:val="18"/>
        </w:rPr>
        <w:t xml:space="preserve">  --display-name "SQL Admins" --object-id &lt;entra-group-object-id&gt;</w:t>
        <w:br/>
      </w:r>
      <w:r>
        <w:rPr>
          <w:rFonts w:ascii="Consolas" w:hAnsi="Consolas"/>
          <w:sz w:val="18"/>
        </w:rPr>
        <w:br/>
      </w:r>
      <w:r>
        <w:rPr>
          <w:rFonts w:ascii="Consolas" w:hAnsi="Consolas"/>
          <w:sz w:val="18"/>
        </w:rPr>
        <w:t>az sql server ad-only-auth enable \</w:t>
        <w:br/>
      </w:r>
      <w:r>
        <w:rPr>
          <w:rFonts w:ascii="Consolas" w:hAnsi="Consolas"/>
          <w:sz w:val="18"/>
        </w:rPr>
        <w:t xml:space="preserve">  --resource-group rg-data --server sql-prod-eus</w:t>
      </w:r>
    </w:p>
    <w:p>
      <w:r>
        <w:t>Once Entra-only auth is on, the static SQL admin password is no longer a usable entry point — you have removed an entire category of credential attack.</w:t>
      </w:r>
    </w:p>
    <w:p>
      <w:pPr>
        <w:pStyle w:val="Heading2"/>
      </w:pPr>
      <w:r>
        <w:t>Authorize Apps with Managed Identities and Least-Privilege Roles</w:t>
      </w:r>
    </w:p>
    <w:p>
      <w:r>
        <w:t>Applications should never carry a database password. Instead, give the app a managed identity (system-assigned or user-assigned), then create a contained database user mapped to that identity. The app requests an Entra token and connects with no secret to store, leak, or rotate.</w:t>
      </w:r>
    </w:p>
    <w:p>
      <w:pPr>
        <w:ind w:left="280"/>
      </w:pPr>
      <w:r>
        <w:rPr>
          <w:rFonts w:ascii="Consolas" w:hAnsi="Consolas"/>
          <w:sz w:val="18"/>
        </w:rPr>
        <w:t>-- Run in the target database, connected as the Entra admin</w:t>
        <w:br/>
      </w:r>
      <w:r>
        <w:rPr>
          <w:rFonts w:ascii="Consolas" w:hAnsi="Consolas"/>
          <w:sz w:val="18"/>
        </w:rPr>
        <w:t>CREATE USER [app-orders-api] FROM EXTERNAL PROVIDER;   -- the managed identity's name</w:t>
        <w:br/>
      </w:r>
      <w:r>
        <w:rPr>
          <w:rFonts w:ascii="Consolas" w:hAnsi="Consolas"/>
          <w:sz w:val="18"/>
        </w:rPr>
        <w:t>ALTER ROLE db_datareader ADD MEMBER [app-orders-api];</w:t>
        <w:br/>
      </w:r>
      <w:r>
        <w:rPr>
          <w:rFonts w:ascii="Consolas" w:hAnsi="Consolas"/>
          <w:sz w:val="18"/>
        </w:rPr>
        <w:t>ALTER ROLE db_datawriter ADD MEMBER [app-orders-api];</w:t>
        <w:br/>
      </w:r>
      <w:r>
        <w:rPr>
          <w:rFonts w:ascii="Consolas" w:hAnsi="Consolas"/>
          <w:sz w:val="18"/>
        </w:rPr>
        <w:t>-- Grant only what this app needs; do NOT add db_owner</w:t>
      </w:r>
    </w:p>
    <w:p>
      <w:r>
        <w:t>This is least privilege at the data tier. The app gets db_datareader/db_datawriter (or a custom role scoped to specific tables/procedures), never db_owner. Human admins authenticate as themselves through Entra groups, so every action is attributable. The combination — managed identity for apps, Entra groups for humans, least-privilege roles for both — means there is no shared secret anywhere in the system.</w:t>
      </w:r>
    </w:p>
    <w:p>
      <w:pPr>
        <w:pStyle w:val="Heading2"/>
      </w:pPr>
      <w:r>
        <w:t>Network Isolation: Private Link, Firewalls, and Deny Public Access</w:t>
      </w:r>
    </w:p>
    <w:p>
      <w:r>
        <w:t>By default an Azure SQL logical server has a public endpoint. Lock it down in layers.</w:t>
      </w:r>
    </w:p>
    <w:p>
      <w:pPr>
        <w:pStyle w:val="ListBullet"/>
      </w:pPr>
      <w:r>
        <w:t>**Server-level firewall rules** allow specific public IP ranges and apply to *all* databases on the server. **Database-level firewall rules** (set via `sp_set_database_firewall_rule`) are scoped to one database and are evaluated first — useful for tight per-database control.</w:t>
      </w:r>
    </w:p>
    <w:p>
      <w:pPr>
        <w:pStyle w:val="ListBullet"/>
      </w:pPr>
      <w:r>
        <w:t>**Private Endpoint (Azure Private Link)** is the strongest control: it projects the server onto a **private IP inside your VNet**, so application traffic never traverses the public internet.</w:t>
      </w:r>
    </w:p>
    <w:p>
      <w:pPr>
        <w:pStyle w:val="ListBullet"/>
      </w:pPr>
      <w:r>
        <w:t>**Deny public network access** (the `publicNetworkAccess = Disabled` server property, set via `--enable-public-network false`) then closes the public endpoint entirely, forcing every connection through the private path.</w:t>
      </w:r>
    </w:p>
    <w:p>
      <w:pPr>
        <w:pStyle w:val="ListBullet"/>
      </w:pPr>
      <w:r>
        <w:t>**Virtual network rules** (service endpoints) are an older middle ground that allow specific subnets without a private IP.</w:t>
      </w:r>
    </w:p>
    <w:p>
      <w:pPr>
        <w:ind w:left="280"/>
      </w:pPr>
      <w:r>
        <w:rPr>
          <w:rFonts w:ascii="Consolas" w:hAnsi="Consolas"/>
          <w:sz w:val="18"/>
        </w:rPr>
        <w:t># Force all traffic private: disable the public endpoint</w:t>
        <w:br/>
      </w:r>
      <w:r>
        <w:rPr>
          <w:rFonts w:ascii="Consolas" w:hAnsi="Consolas"/>
          <w:sz w:val="18"/>
        </w:rPr>
        <w:t>az sql server update --resource-group rg-data --name sql-prod-eus \</w:t>
        <w:br/>
      </w:r>
      <w:r>
        <w:rPr>
          <w:rFonts w:ascii="Consolas" w:hAnsi="Consolas"/>
          <w:sz w:val="18"/>
        </w:rPr>
        <w:t xml:space="preserve">  --enable-public-network false</w:t>
        <w:br/>
      </w:r>
      <w:r>
        <w:rPr>
          <w:rFonts w:ascii="Consolas" w:hAnsi="Consolas"/>
          <w:sz w:val="18"/>
        </w:rPr>
        <w:t># Then create a Private Endpoint into the app subnet (Private Link)</w:t>
      </w:r>
    </w:p>
    <w:p>
      <w:r>
        <w:t>Managed Instance differs here. SQL Managed Instance is natively deployed inside a delegated subnet of your VNet — its isolation comes from subnet delegation (the subnet is delegated to Microsoft.Sql/managedInstances) plus a network security group and route table, rather than from a public endpoint you bolt Private Link onto. So MI is VNet-isolated by design, while SQL Database opts into isolation with Private Link and Deny public access.</w:t>
      </w:r>
    </w:p>
    <w:p>
      <w:pPr>
        <w:pStyle w:val="Heading2"/>
      </w:pPr>
      <w:r>
        <w:t>Encryption at Rest: TDE with Service-Managed vs Customer-Managed Keys</w:t>
      </w:r>
    </w:p>
    <w:p>
      <w:r>
        <w:t>Transparent Data Encryption (TDE) encrypts the database, its log files, and its backups at rest — protecting you against theft of the underlying disks, files, or backup media. It is on by default for Azure SQL. Crucially, TDE is transparent: the engine holds the key and decrypts data to serve queries, so it is invisible to applications — and that means a DBA or cloud operator with engine access can still see plaintext. TDE defends the media, not against privileged insiders.</w:t>
      </w:r>
    </w:p>
    <w:p>
      <w:r>
        <w:t>Two key-management options:</w:t>
      </w:r>
    </w:p>
    <w:p>
      <w:pPr>
        <w:pStyle w:val="ListBullet"/>
      </w:pPr>
      <w:r>
        <w:t>**Service-managed key** (default) — Microsoft creates and rotates the TDE protector. Zero effort.</w:t>
      </w:r>
    </w:p>
    <w:p>
      <w:pPr>
        <w:pStyle w:val="ListBullet"/>
      </w:pPr>
      <w:r>
        <w:t>**Customer-managed key (CMK / BYOK)** — the **TDE protector lives in your Azure Key Vault** (or Managed HSM). You control rotation and, critically, **revocation**: remove Key Vault access and the database becomes inaccessible, giving you a cryptographic kill switch for compliance.</w:t>
      </w:r>
    </w:p>
    <w:p>
      <w:pPr>
        <w:ind w:left="280"/>
      </w:pPr>
      <w:r>
        <w:rPr>
          <w:rFonts w:ascii="Consolas" w:hAnsi="Consolas"/>
          <w:sz w:val="18"/>
        </w:rPr>
        <w:t># Point the server's TDE protector at a customer-managed key in Key Vault (BYOK)</w:t>
        <w:br/>
      </w:r>
      <w:r>
        <w:rPr>
          <w:rFonts w:ascii="Consolas" w:hAnsi="Consolas"/>
          <w:sz w:val="18"/>
        </w:rPr>
        <w:t>az sql server key create --resource-group rg-data --server sql-prod-eus \</w:t>
        <w:br/>
      </w:r>
      <w:r>
        <w:rPr>
          <w:rFonts w:ascii="Consolas" w:hAnsi="Consolas"/>
          <w:sz w:val="18"/>
        </w:rPr>
        <w:t xml:space="preserve">  --kid "https://kv-data.vault.azure.net/keys/tde-key/&lt;version&gt;"</w:t>
        <w:br/>
      </w:r>
      <w:r>
        <w:rPr>
          <w:rFonts w:ascii="Consolas" w:hAnsi="Consolas"/>
          <w:sz w:val="18"/>
        </w:rPr>
        <w:br/>
      </w:r>
      <w:r>
        <w:rPr>
          <w:rFonts w:ascii="Consolas" w:hAnsi="Consolas"/>
          <w:sz w:val="18"/>
        </w:rPr>
        <w:t>az sql server tde-key set --resource-group rg-data --server sql-prod-eus \</w:t>
        <w:br/>
      </w:r>
      <w:r>
        <w:rPr>
          <w:rFonts w:ascii="Consolas" w:hAnsi="Consolas"/>
          <w:sz w:val="18"/>
        </w:rPr>
        <w:t xml:space="preserve">  --server-key-type AzureKeyVault \</w:t>
        <w:br/>
      </w:r>
      <w:r>
        <w:rPr>
          <w:rFonts w:ascii="Consolas" w:hAnsi="Consolas"/>
          <w:sz w:val="18"/>
        </w:rPr>
        <w:t xml:space="preserve">  --kid "https://kv-data.vault.azure.net/keys/tde-key/&lt;version&gt;"</w:t>
      </w:r>
    </w:p>
    <w:p>
      <w:pPr>
        <w:pStyle w:val="Heading2"/>
      </w:pPr>
      <w:r>
        <w:t>TLS in Transit and Always Encrypted</w:t>
      </w:r>
    </w:p>
    <w:p>
      <w:r>
        <w:t>Data in motion is protected by TLS. Set the server's minimal TLS version to 1.2 so clients cannot negotiate weak, deprecated protocols:</w:t>
      </w:r>
    </w:p>
    <w:p>
      <w:pPr>
        <w:ind w:left="280"/>
      </w:pPr>
      <w:r>
        <w:rPr>
          <w:rFonts w:ascii="Consolas" w:hAnsi="Consolas"/>
          <w:sz w:val="18"/>
        </w:rPr>
        <w:t>az sql server update --resource-group rg-data --name sql-prod-eus \</w:t>
        <w:br/>
      </w:r>
      <w:r>
        <w:rPr>
          <w:rFonts w:ascii="Consolas" w:hAnsi="Consolas"/>
          <w:sz w:val="18"/>
        </w:rPr>
        <w:t xml:space="preserve">  --minimal-tls-version 1.2</w:t>
      </w:r>
    </w:p>
    <w:p>
      <w:r>
        <w:t>Now the layer exams love to test. Always Encrypted is fundamentally different from TDE. Encryption and decryption happen in the client driver, using a column encryption key that is itself protected by a column master key stored outside SQL (in Key Vault or a client certificate store). The database engine only ever stores and returns ciphertext — it never has the keys. The payoff: sensitive columns are hidden even from DBAs, cloud operators, and anyone with full server access, because plaintext exists only inside the trusted client. Use it for the few truly sensitive columns (SSNs, card numbers) that even administrators must not see.</w:t>
      </w:r>
    </w:p>
    <w:p>
      <w:r>
        <w:t>The classic limitation: because the engine sees only ciphertext, server-side operations are limited — practically equality comparisons with deterministic encryption, and nothing for randomized encryption. Always Encrypted with secure enclaves removes that limit. A secure enclave is a protected region of memory inside the engine (a trusted execution environment) where the keys and plaintext can be used in isolation, so the engine can perform range queries, LIKE pattern matching, and in-place encryption on protected columns — while the rest of the engine and the operators still never see plaintext. Enclaves require attestation and enclave-capable configuration, the tradeoff for keeping data both confidential and usable.</w:t>
      </w:r>
    </w:p>
    <w:p>
      <w:r>
        <w:t>The one-line distinction to memorize: TDE protects data at rest on disk; Always Encrypted protects data from the people who run the database.</w:t>
      </w:r>
    </w:p>
    <w:p>
      <w:pPr>
        <w:pStyle w:val="Heading2"/>
      </w:pPr>
      <w:r>
        <w:t>Data Protection Features: Classification, Masking, RLS, and Ledger</w:t>
      </w:r>
    </w:p>
    <w:p>
      <w:r>
        <w:t>Beyond encryption, Azure SQL governs what a legitimate query returns:</w:t>
      </w:r>
    </w:p>
    <w:p>
      <w:pPr>
        <w:pStyle w:val="ListBullet"/>
      </w:pPr>
      <w:r>
        <w:t>**Data Discovery &amp; Classification** scans columns and applies **sensitivity labels and information types** (for example *Confidential — GDPR*). It feeds auditing and Defender, and is the foundation for knowing where regulated data lives.</w:t>
      </w:r>
    </w:p>
    <w:p>
      <w:pPr>
        <w:pStyle w:val="ListBullet"/>
      </w:pPr>
      <w:r>
        <w:t>**Dynamic Data Masking (DDM)** masks data **in query results** for non-privileged users (showing `XXXX-1234` for a card number). It is a **presentation-layer control, not encryption** — the data is unchanged on disk and a user who can run arbitrary queries can sometimes infer it, so it reduces exposure rather than guaranteeing confidentiality.</w:t>
      </w:r>
    </w:p>
    <w:p>
      <w:pPr>
        <w:pStyle w:val="ListBullet"/>
      </w:pPr>
      <w:r>
        <w:t>**Row-Level Security (RLS)** restricts **which rows** a user sees using a **security predicate** function bound by a security policy — for example, a sales rep sees only their own accounts, enforced in the engine regardless of the query.</w:t>
      </w:r>
    </w:p>
    <w:p>
      <w:pPr>
        <w:pStyle w:val="ListBullet"/>
      </w:pPr>
      <w:r>
        <w:t>**Ledger for Azure SQL** makes data **tamper-evident**: updates are cryptographically chained and hashed, with **database digests** you can store externally (for example in immutable storage). **Updatable ledger tables** keep a full history; **append-only ledger tables** forbid updates and deletes outright. Ledger proves data has not been altered — invaluable for audit and regulatory integrity.</w:t>
      </w:r>
    </w:p>
    <w:p>
      <w:pPr>
        <w:pStyle w:val="Heading2"/>
      </w:pPr>
      <w:r>
        <w:t>Auditing to Log Analytics and Sentinel</w:t>
      </w:r>
    </w:p>
    <w:p>
      <w:r>
        <w:t>SQL auditing records database events — logins, permission changes, queries against sensitive tables — and should be sent to Log Analytics so it lands in your SIEM. From Log Analytics, the Microsoft Sentinel workspace can correlate database activity with identity and endpoint signals. Log the events that matter: successful and failed logins, schema and permission changes, and access to classified columns.</w:t>
      </w:r>
    </w:p>
    <w:p>
      <w:r>
        <w:t>Once auditing flows to Log Analytics, hunt over it with KQL:</w:t>
      </w:r>
    </w:p>
    <w:p>
      <w:pPr>
        <w:ind w:left="280"/>
      </w:pPr>
      <w:r>
        <w:rPr>
          <w:rFonts w:ascii="Consolas" w:hAnsi="Consolas"/>
          <w:sz w:val="18"/>
        </w:rPr>
        <w:t>// Failed Azure SQL logins by principal and source IP in the last 24h</w:t>
        <w:br/>
      </w:r>
      <w:r>
        <w:rPr>
          <w:rFonts w:ascii="Consolas" w:hAnsi="Consolas"/>
          <w:sz w:val="18"/>
        </w:rPr>
        <w:t>SQLSecurityAuditEvents</w:t>
        <w:br/>
      </w:r>
      <w:r>
        <w:rPr>
          <w:rFonts w:ascii="Consolas" w:hAnsi="Consolas"/>
          <w:sz w:val="18"/>
        </w:rPr>
        <w:t>| where TimeGenerated &gt; ago(24h)</w:t>
        <w:br/>
      </w:r>
      <w:r>
        <w:rPr>
          <w:rFonts w:ascii="Consolas" w:hAnsi="Consolas"/>
          <w:sz w:val="18"/>
        </w:rPr>
        <w:t>| where ActionId == "LGIF"          // login failed</w:t>
        <w:br/>
      </w:r>
      <w:r>
        <w:rPr>
          <w:rFonts w:ascii="Consolas" w:hAnsi="Consolas"/>
          <w:sz w:val="18"/>
        </w:rPr>
        <w:t>| summarize Attempts = count() by ServerPrincipalName, ClientIp, LogicalServerName</w:t>
        <w:br/>
      </w:r>
      <w:r>
        <w:rPr>
          <w:rFonts w:ascii="Consolas" w:hAnsi="Consolas"/>
          <w:sz w:val="18"/>
        </w:rPr>
        <w:t>| where Attempts &gt; 10</w:t>
        <w:br/>
      </w:r>
      <w:r>
        <w:rPr>
          <w:rFonts w:ascii="Consolas" w:hAnsi="Consolas"/>
          <w:sz w:val="18"/>
        </w:rPr>
        <w:t>| sort by Attempts desc</w:t>
      </w:r>
    </w:p>
    <w:p>
      <w:r>
        <w:t>A spike of failed logins from one IP is a brute-force signal you can turn into a Sentinel analytics rule and feed to the SOAR playbooks from Module 5.</w:t>
      </w:r>
    </w:p>
    <w:p>
      <w:pPr>
        <w:pStyle w:val="Heading2"/>
      </w:pPr>
      <w:r>
        <w:t>Microsoft Defender for SQL</w:t>
      </w:r>
    </w:p>
    <w:p>
      <w:r>
        <w:t>Finally, the detection and posture layer: Microsoft Defender for SQL (a Defender for Cloud plan) bundles two capabilities.</w:t>
      </w:r>
    </w:p>
    <w:p>
      <w:pPr>
        <w:pStyle w:val="ListBullet"/>
      </w:pPr>
      <w:r>
        <w:t>**SQL Vulnerability Assessment (VA)** runs recurring **scans against a security baseline**, flagging misconfigurations, excessive permissions, unprotected sensitive data, and drift. You approve a clean state as the **baseline**, and future scans alert only on deviations — turning hardening into a continuous, trackable process.</w:t>
      </w:r>
    </w:p>
    <w:p>
      <w:pPr>
        <w:pStyle w:val="ListBullet"/>
      </w:pPr>
      <w:r>
        <w:t>**Advanced Threat Protection (ATP)** raises **alerts on suspicious behavior**: **SQL injection** and potential SQL injection, **access from an unusual location or principal**, **anomalous query patterns**, and **brute-force** attempts. These alerts surface in Defender for Cloud and, via the connector from Module 4, flow into Sentinel for unified triage.</w:t>
      </w:r>
    </w:p>
    <w:p>
      <w:r>
        <w:t>Defender for SQL complements but never replaces the earlier layers — it tells you when identity, network, and encryption controls are being tested or have failed. Put it all together and the data tier has defense in depth: Entra-only identity, Private Link isolation, TDE and Always Encrypted, classification and Ledger, and Defender-driven detection — each layer covering the gaps of the others. That is how you secure the crown jewels, and it sets up the networking lesson that closes this module.</w:t>
      </w:r>
    </w:p>
    <w:p>
      <w:pPr>
        <w:pStyle w:val="Heading2"/>
      </w:pPr>
      <w:r>
        <w:t>Quiz</w:t>
      </w:r>
    </w:p>
    <w:p>
      <w:r>
        <w:t>1. What is the key difference between Transparent Data Encryption (TDE) and Always Encrypted in Azure SQL?</w:t>
      </w:r>
    </w:p>
    <w:p>
      <w:pPr>
        <w:pStyle w:val="ListBullet"/>
      </w:pPr>
      <w:r>
        <w:t>A. They are the same feature with two names</w:t>
      </w:r>
    </w:p>
    <w:p>
      <w:pPr>
        <w:pStyle w:val="ListBullet"/>
      </w:pPr>
      <w:r>
        <w:t>B. TDE encrypts data at rest on disk and the engine decrypts it to serve queries, so DBAs and cloud operators can see plaintext; Always Encrypted encrypts in the client driver so the engine never sees plaintext, hiding data from high-privilege admins</w:t>
      </w:r>
    </w:p>
    <w:p>
      <w:pPr>
        <w:pStyle w:val="ListBullet"/>
      </w:pPr>
      <w:r>
        <w:t>C. Always Encrypted only protects backups, while TDE protects live data</w:t>
      </w:r>
    </w:p>
    <w:p>
      <w:pPr>
        <w:pStyle w:val="ListBullet"/>
      </w:pPr>
      <w:r>
        <w:t>D. TDE encrypts data in the client, while Always Encrypted encrypts on the server</w:t>
      </w:r>
    </w:p>
    <w:p>
      <w:r>
        <w:rPr>
          <w:b/>
        </w:rPr>
        <w:t>Answer: B. TDE encrypts data at rest on disk and the engine decrypts it to serve queries, so DBAs and cloud operators can see plaintext; Always Encrypted encrypts in the client driver so the engine never sees plaintext, hiding data from high-privilege admins</w:t>
      </w:r>
    </w:p>
    <w:p>
      <w:r>
        <w:t>Why: TDE protects against theft of the physical media, files, and backups by encrypting data at rest; the SQL engine holds the key and decrypts data to process queries, so anyone with high privileges on the server (a DBA or Microsoft operator) can see plaintext. Always Encrypted moves encryption into the client driver using keys the server never has, so the engine stores and returns only ciphertext, protecting sensitive columns from the very administrators who run the database.</w:t>
      </w:r>
    </w:p>
    <w:p>
      <w:r>
        <w:t>2. How do you ensure that only Microsoft Entra identities can authenticate to an Azure SQL logical server, with SQL username/password logins blocked entirely?</w:t>
      </w:r>
    </w:p>
    <w:p>
      <w:pPr>
        <w:pStyle w:val="ListBullet"/>
      </w:pPr>
      <w:r>
        <w:t>A. Enable Microsoft Entra-only authentication on the server</w:t>
      </w:r>
    </w:p>
    <w:p>
      <w:pPr>
        <w:pStyle w:val="ListBullet"/>
      </w:pPr>
      <w:r>
        <w:t>B. Delete the master database</w:t>
      </w:r>
    </w:p>
    <w:p>
      <w:pPr>
        <w:pStyle w:val="ListBullet"/>
      </w:pPr>
      <w:r>
        <w:t>C. Set the server firewall to deny all IPs</w:t>
      </w:r>
    </w:p>
    <w:p>
      <w:pPr>
        <w:pStyle w:val="ListBullet"/>
      </w:pPr>
      <w:r>
        <w:t>D. Rotate the SQL admin password daily</w:t>
      </w:r>
    </w:p>
    <w:p>
      <w:r>
        <w:rPr>
          <w:b/>
        </w:rPr>
        <w:t>Answer: A. Enable Microsoft Entra-only authentication on the server</w:t>
      </w:r>
    </w:p>
    <w:p>
      <w:r>
        <w:t>Why: Microsoft Entra-only authentication is a server-level setting that disables SQL authentication so only Entra principals (users, groups, and managed identities) can connect. It removes password-based SQL logins as an attack surface and centralizes access in Entra ID for Conditional Access, MFA, and lifecycle management. Firewall rules restrict where connections originate but do not disable SQL logins.</w:t>
      </w:r>
    </w:p>
    <w:p>
      <w:r>
        <w:t>3. An application running on an Azure VM or App Service needs to connect to Azure SQL without any secret in its configuration. What is the recommended approach?</w:t>
      </w:r>
    </w:p>
    <w:p>
      <w:pPr>
        <w:pStyle w:val="ListBullet"/>
      </w:pPr>
      <w:r>
        <w:t>A. Embed the SQL admin password in an environment variable</w:t>
      </w:r>
    </w:p>
    <w:p>
      <w:pPr>
        <w:pStyle w:val="ListBullet"/>
      </w:pPr>
      <w:r>
        <w:t>B. Use a managed identity and create a contained database user FROM EXTERNAL PROVIDER with least-privilege roles</w:t>
      </w:r>
    </w:p>
    <w:p>
      <w:pPr>
        <w:pStyle w:val="ListBullet"/>
      </w:pPr>
      <w:r>
        <w:t>C. Share one SQL login across all applications</w:t>
      </w:r>
    </w:p>
    <w:p>
      <w:pPr>
        <w:pStyle w:val="ListBullet"/>
      </w:pPr>
      <w:r>
        <w:t>D. Store the connection string with credentials in the app's source code</w:t>
      </w:r>
    </w:p>
    <w:p>
      <w:r>
        <w:rPr>
          <w:b/>
        </w:rPr>
        <w:t>Answer: B. Use a managed identity and create a contained database user FROM EXTERNAL PROVIDER with least-privilege roles</w:t>
      </w:r>
    </w:p>
    <w:p>
      <w:r>
        <w:t>Why: A managed identity gives the app an Entra identity with no secret to store or rotate; you create a contained user in the database mapped to that identity using CREATE USER ... FROM EXTERNAL PROVIDER and grant only the database roles it needs (for example db_datareader). The app then obtains a token and connects with no password, eliminating credential leakage and manual rotation.</w:t>
      </w:r>
    </w:p>
    <w:p>
      <w:r>
        <w:t>4. Which Azure SQL configuration prevents the database from being reachable over the public internet and forces traffic through a private IP in your virtual network?</w:t>
      </w:r>
    </w:p>
    <w:p>
      <w:pPr>
        <w:pStyle w:val="ListBullet"/>
      </w:pPr>
      <w:r>
        <w:t>A. Setting minimal TLS version to 1.2</w:t>
      </w:r>
    </w:p>
    <w:p>
      <w:pPr>
        <w:pStyle w:val="ListBullet"/>
      </w:pPr>
      <w:r>
        <w:t>B. Dynamic Data Masking</w:t>
      </w:r>
    </w:p>
    <w:p>
      <w:pPr>
        <w:pStyle w:val="ListBullet"/>
      </w:pPr>
      <w:r>
        <w:t>C. A Private Endpoint (Private Link) combined with Deny public network access</w:t>
      </w:r>
    </w:p>
    <w:p>
      <w:pPr>
        <w:pStyle w:val="ListBullet"/>
      </w:pPr>
      <w:r>
        <w:t>D. Enabling Transparent Data Encryption</w:t>
      </w:r>
    </w:p>
    <w:p>
      <w:r>
        <w:rPr>
          <w:b/>
        </w:rPr>
        <w:t>Answer: C. A Private Endpoint (Private Link) combined with Deny public network access</w:t>
      </w:r>
    </w:p>
    <w:p>
      <w:r>
        <w:t>Why: A Private Endpoint gives the logical server a private IP inside your VNet via Azure Private Link, and setting public network access to Disabled (Deny public network access) blocks all internet-facing connections so traffic only flows over the private path. TLS, masking, and TDE protect data but do not control network reachability.</w:t>
      </w:r>
    </w:p>
    <w:p>
      <w:r>
        <w:t>5. What two capabilities does Microsoft Defender for SQL provide?</w:t>
      </w:r>
    </w:p>
    <w:p>
      <w:pPr>
        <w:pStyle w:val="ListBullet"/>
      </w:pPr>
      <w:r>
        <w:t>A. Automatic indexing and query tuning</w:t>
      </w:r>
    </w:p>
    <w:p>
      <w:pPr>
        <w:pStyle w:val="ListBullet"/>
      </w:pPr>
      <w:r>
        <w:t>B. SQL Vulnerability Assessment (baseline scans of misconfigurations) and Advanced Threat Protection alerts (SQL injection, anomalous access, brute force)</w:t>
      </w:r>
    </w:p>
    <w:p>
      <w:pPr>
        <w:pStyle w:val="ListBullet"/>
      </w:pPr>
      <w:r>
        <w:t>C. Free unlimited storage and backups</w:t>
      </w:r>
    </w:p>
    <w:p>
      <w:pPr>
        <w:pStyle w:val="ListBullet"/>
      </w:pPr>
      <w:r>
        <w:t>D. Replacing the need for auditing and firewalls</w:t>
      </w:r>
    </w:p>
    <w:p>
      <w:r>
        <w:rPr>
          <w:b/>
        </w:rPr>
        <w:t>Answer: B. SQL Vulnerability Assessment (baseline scans of misconfigurations) and Advanced Threat Protection alerts (SQL injection, anomalous access, brute force)</w:t>
      </w:r>
    </w:p>
    <w:p>
      <w:r>
        <w:t>Why: Defender for SQL bundles SQL Vulnerability Assessment, which scans the database against a security baseline and flags misconfigurations and excessive permissions, with Advanced Threat Protection, which raises alerts on suspicious behavior such as SQL injection, access from unusual locations, and brute-force attempts. It is a detection and posture layer that complements, but does not replace, identity, network, and encryption controls.</w:t>
      </w:r>
    </w:p>
    <w:p>
      <w:r>
        <w:t>6. In 3-4 sentences, explain when you would choose Always Encrypted with secure enclaves over standard Always Encrypted, and what tradeoff each makes.</w:t>
      </w:r>
    </w:p>
    <w:p>
      <w:r>
        <w:rPr>
          <w:b/>
        </w:rPr>
        <w:t>Answer: Standard Always Encrypted keeps sensitive column data hidden from the database engine and from high-privilege admins, but because the engine only sees ciphertext it can support very limited server-side operations, essentially equality lookups with deterministic encryption and nothing rich like range or pattern matching. Always Encrypted with secure enclaves adds a trusted execution environment inside the engine where keys and plaintext can be used in isolation, so you can run range queries, LIKE comparisons, and in-place encryption while the rest of the engine and operators still never see plaintext. You choose secure enclaves when you need both confidentiality from administrators and richer query functionality on the protected columns. The tradeoff is added configuration (enclave-capable hardware, attestation) in exchange for keeping data usable while still protected.</w:t>
      </w:r>
    </w:p>
    <w:p>
      <w:r>
        <w:t>Why: Standard Always Encrypted maximizes confidentiality but restricts operations to equality on deterministic columns; secure enclaves preserve that confidentiality while enabling range, pattern, and in-place operations through a trusted enclave, at the cost of extra setup and attestation.</w:t>
      </w:r>
    </w:p>
    <w:p>
      <w:pPr>
        <w:pStyle w:val="Heading2"/>
      </w:pPr>
      <w:r>
        <w:t>Resources</w:t>
      </w:r>
    </w:p>
    <w:p>
      <w:pPr>
        <w:pStyle w:val="ListBullet"/>
      </w:pPr>
      <w:r>
        <w:t>Microsoft Entra authentication for Azure SQL — https://learn.microsoft.com/en-us/azure/azure-sql/database/authentication-aad-overview</w:t>
      </w:r>
    </w:p>
    <w:p>
      <w:pPr>
        <w:pStyle w:val="ListBullet"/>
      </w:pPr>
      <w:r>
        <w:t>Always Encrypted overview — https://learn.microsoft.com/en-us/sql/relational-databases/security/encryption/always-encrypted-database-engine</w:t>
      </w:r>
    </w:p>
    <w:p>
      <w:pPr>
        <w:pStyle w:val="ListBullet"/>
      </w:pPr>
      <w:r>
        <w:t>Transparent Data Encryption (TDE) with customer-managed keys — https://learn.microsoft.com/en-us/azure/azure-sql/database/transparent-data-encryption-byok-overview</w:t>
      </w:r>
    </w:p>
    <w:p>
      <w:pPr>
        <w:pStyle w:val="ListBullet"/>
      </w:pPr>
      <w:r>
        <w:t>Microsoft Defender for SQL — https://learn.microsoft.com/en-us/azure/defender-for-cloud/defender-for-sql-introduction</w:t>
      </w:r>
    </w:p>
    <w:p>
      <w:pPr>
        <w:pStyle w:val="ListBullet"/>
      </w:pPr>
      <w:r>
        <w:t>Use Private Link for Azure SQL Database — https://learn.microsoft.com/en-us/azure/azure-sql/database/private-endpoint-overview</w:t>
      </w:r>
    </w:p>
    <w:p>
      <w:r>
        <w:br w:type="page"/>
      </w:r>
    </w:p>
    <w:p>
      <w:pPr>
        <w:pStyle w:val="Heading1"/>
      </w:pPr>
      <w:r>
        <w:t>Lesson 3: Azure Network Security: NSGs, Firewall, and Private Link</w:t>
      </w:r>
    </w:p>
    <w:p>
      <w:r>
        <w:t>Network security in Azure is defense in depth, and the senior skill is knowing exactly which layer each control defends. This lesson maps the toolkit by layer: Network Security Groups filter at Layer 3-4, Azure Firewall spans Layer 3 to Layer 7, Web Application Firewall inspects HTTP at Layer 7, and DDoS Protection absorbs volumetric attacks at Layer 3-4. You will write stateful NSG rules with priorities, service tags, and Application Security Groups, then centralize egress through Azure Firewall in a hub-and-spoke topology with FQDN filtering, threat intelligence, and Premium IDPS and TLS inspection. You will remove public exposure entirely with Private Endpoints and Private Link, understand how that differs from Service Endpoints, and lock down administrative access with Azure Bastion and Just-in-Time VM access instead of internet-facing RDP and SSH. Finally you will turn on VNet flow logs and Traffic Analytics so every flow is visible in Log Analytics and Sentinel. The throughline is layered network controls and private-by-default connectivity.</w:t>
      </w:r>
    </w:p>
    <w:p>
      <w:pPr>
        <w:pStyle w:val="Heading2"/>
      </w:pPr>
      <w:r>
        <w:t>What you will be able to do</w:t>
      </w:r>
    </w:p>
    <w:p>
      <w:pPr>
        <w:pStyle w:val="ListBullet"/>
      </w:pPr>
      <w:r>
        <w:t>Author stateful NSG rules using priority ordering, default rules, service tags, and ASGs</w:t>
      </w:r>
    </w:p>
    <w:p>
      <w:pPr>
        <w:pStyle w:val="ListBullet"/>
      </w:pPr>
      <w:r>
        <w:t>Decide between subnet and NIC association and between NSGs and Azure Firewall</w:t>
      </w:r>
    </w:p>
    <w:p>
      <w:pPr>
        <w:pStyle w:val="ListBullet"/>
      </w:pPr>
      <w:r>
        <w:t>Centralize egress through Azure Firewall with FQDN filtering, threat intel, and Premium IDPS/TLS</w:t>
      </w:r>
    </w:p>
    <w:p>
      <w:pPr>
        <w:pStyle w:val="ListBullet"/>
      </w:pPr>
      <w:r>
        <w:t>Place each control at its layer — NSG and DDoS at L3-4, Azure Firewall at L3-L7, and WAF at L7</w:t>
      </w:r>
    </w:p>
    <w:p>
      <w:pPr>
        <w:pStyle w:val="ListBullet"/>
      </w:pPr>
      <w:r>
        <w:t>Remove public exposure with Private Endpoints and Private Link, and contrast Service Endpoints</w:t>
      </w:r>
    </w:p>
    <w:p>
      <w:pPr>
        <w:pStyle w:val="ListBullet"/>
      </w:pPr>
      <w:r>
        <w:t>Secure administrative access with Azure Bastion and Just-in-Time VM access</w:t>
      </w:r>
    </w:p>
    <w:p>
      <w:pPr>
        <w:pStyle w:val="ListBullet"/>
      </w:pPr>
      <w:r>
        <w:t>Gain visibility with Network Watcher, VNet flow logs, and Traffic Analytics into Sentinel</w:t>
      </w:r>
    </w:p>
    <w:p>
      <w:pPr>
        <w:pStyle w:val="Heading2"/>
      </w:pPr>
      <w:r>
        <w:t>Notes</w:t>
      </w:r>
    </w:p>
    <w:p>
      <w:pPr>
        <w:pStyle w:val="Heading2"/>
      </w:pPr>
      <w:r>
        <w:t>Defense in Depth: Know Your Layer</w:t>
      </w:r>
    </w:p>
    <w:p>
      <w:r>
        <w:t>The single most important habit in Azure network security is to know which OSI layer each control defends, because each tool sees a different part of the traffic and they are meant to stack:</w:t>
      </w:r>
    </w:p>
    <w:p>
      <w:pPr>
        <w:pStyle w:val="ListBullet"/>
      </w:pPr>
      <w:r>
        <w:t>**Network Security Groups (NSGs)** — **Layer 3-4** only. They filter on IP address, port, and protocol and cannot read inside an HTTP request.</w:t>
      </w:r>
    </w:p>
    <w:p>
      <w:pPr>
        <w:pStyle w:val="ListBullet"/>
      </w:pPr>
      <w:r>
        <w:t>**Azure Firewall** — primarily **Layer 3-4**, but also **Layer 7-aware**: its application rules filter by FQDN/URL (reading the HTTP Host header / TLS SNI), and the Premium SKU adds IDPS and TLS inspection (L3-L7).</w:t>
      </w:r>
    </w:p>
    <w:p>
      <w:pPr>
        <w:pStyle w:val="ListBullet"/>
      </w:pPr>
      <w:r>
        <w:t>**Web Application Firewall (WAF)** — **Layer 7**. It is an HTTP-aware reverse proxy that inspects the HTTP request content and body for injection and cross-site scripting, which Azure Firewall application rules do not.</w:t>
      </w:r>
    </w:p>
    <w:p>
      <w:pPr>
        <w:pStyle w:val="ListBullet"/>
      </w:pPr>
      <w:r>
        <w:t>**Azure DDoS Protection** — **Layer 3-4**, absorbing volumetric and protocol floods before they reach your resources.</w:t>
      </w:r>
    </w:p>
    <w:p>
      <w:pPr>
        <w:pStyle w:val="ListBullet"/>
      </w:pPr>
      <w:r>
        <w:t>**Private Link / Private Endpoints** — not a filter at all but a **connectivity** control: it replaces a public IP with a **private IP plus private DNS** so the resource is never on the internet.</w:t>
      </w:r>
    </w:p>
    <w:p>
      <w:r>
        <w:t>A senior design uses all of them together: DDoS at the edge, a WAF in front of web apps, NSGs and Azure Firewall segmenting and controlling east-west and egress traffic, and Private Endpoints removing public PaaS exposure entirely.</w:t>
      </w:r>
    </w:p>
    <w:p>
      <w:pPr>
        <w:pStyle w:val="Heading2"/>
      </w:pPr>
      <w:r>
        <w:t>Network Security Groups (NSGs)</w:t>
      </w:r>
    </w:p>
    <w:p>
      <w:r>
        <w:t>An NSG is a stateful packet filter you attach to a subnet or a NIC (or both). Stateful means you allow a flow in one direction and the return traffic is permitted automatically — you do not write a matching reverse rule.</w:t>
      </w:r>
    </w:p>
    <w:p>
      <w:r>
        <w:t>Each rule is a 5-tuple match — source, source port, destination, destination port, protocol — plus a priority (100-4096) and an allow/deny action. The mechanics that trip people up:</w:t>
      </w:r>
    </w:p>
    <w:p>
      <w:pPr>
        <w:pStyle w:val="ListBullet"/>
      </w:pPr>
      <w:r>
        <w:t>Rules are processed **lowest priority number first**. The **first match wins** and evaluation stops, so a priority-200 allow beats a priority-300 deny.</w:t>
      </w:r>
    </w:p>
    <w:p>
      <w:pPr>
        <w:pStyle w:val="ListBullet"/>
      </w:pPr>
      <w:r>
        <w:t>Every NSG ships with **default rules** at priorities 65000-65500 that you cannot delete: inbound allows intra-VNet traffic (`AllowVNetInBound`) and the Azure load balancer, then `DenyAllInBound`; outbound allows VNet and internet, then `DenyAllOutBound`. Your rules sit *above* these defaults.</w:t>
      </w:r>
    </w:p>
    <w:p>
      <w:pPr>
        <w:pStyle w:val="ListBullet"/>
      </w:pPr>
      <w:r>
        <w:t>**Subnet vs NIC**: a subnet NSG applies to every NIC in the subnet (broad, coarse); a NIC NSG applies to one VM (granular). When both are present, inbound traffic is evaluated at the **subnet first then the NIC**, and outbound the reverse — and traffic must be allowed by **both**.</w:t>
      </w:r>
    </w:p>
    <w:p>
      <w:pPr>
        <w:ind w:left="280"/>
      </w:pPr>
      <w:r>
        <w:rPr>
          <w:rFonts w:ascii="Consolas" w:hAnsi="Consolas"/>
          <w:sz w:val="18"/>
        </w:rPr>
        <w:t># Allow HTTPS from the internet to the web tier</w:t>
        <w:br/>
      </w:r>
      <w:r>
        <w:rPr>
          <w:rFonts w:ascii="Consolas" w:hAnsi="Consolas"/>
          <w:sz w:val="18"/>
        </w:rPr>
        <w:t>az network nsg rule create \</w:t>
        <w:br/>
      </w:r>
      <w:r>
        <w:rPr>
          <w:rFonts w:ascii="Consolas" w:hAnsi="Consolas"/>
          <w:sz w:val="18"/>
        </w:rPr>
        <w:t xml:space="preserve">  --resource-group rg-prod --nsg-name nsg-web \</w:t>
        <w:br/>
      </w:r>
      <w:r>
        <w:rPr>
          <w:rFonts w:ascii="Consolas" w:hAnsi="Consolas"/>
          <w:sz w:val="18"/>
        </w:rPr>
        <w:t xml:space="preserve">  --name Allow-HTTPS-Inbound --priority 200 \</w:t>
        <w:br/>
      </w:r>
      <w:r>
        <w:rPr>
          <w:rFonts w:ascii="Consolas" w:hAnsi="Consolas"/>
          <w:sz w:val="18"/>
        </w:rPr>
        <w:t xml:space="preserve">  --direction Inbound --access Allow --protocol Tcp \</w:t>
        <w:br/>
      </w:r>
      <w:r>
        <w:rPr>
          <w:rFonts w:ascii="Consolas" w:hAnsi="Consolas"/>
          <w:sz w:val="18"/>
        </w:rPr>
        <w:t xml:space="preserve">  --source-address-prefixes Internet \</w:t>
        <w:br/>
      </w:r>
      <w:r>
        <w:rPr>
          <w:rFonts w:ascii="Consolas" w:hAnsi="Consolas"/>
          <w:sz w:val="18"/>
        </w:rPr>
        <w:t xml:space="preserve">  --destination-port-ranges 443 \</w:t>
        <w:br/>
      </w:r>
      <w:r>
        <w:rPr>
          <w:rFonts w:ascii="Consolas" w:hAnsi="Consolas"/>
          <w:sz w:val="18"/>
        </w:rPr>
        <w:t xml:space="preserve">  --destination-asgs asg-web</w:t>
      </w:r>
    </w:p>
    <w:p>
      <w:pPr>
        <w:pStyle w:val="Heading2"/>
      </w:pPr>
      <w:r>
        <w:t>Service Tags and Application Security Groups</w:t>
      </w:r>
    </w:p>
    <w:p>
      <w:r>
        <w:t>Two features make NSG rules maintainable at scale instead of brittle IP lists:</w:t>
      </w:r>
    </w:p>
    <w:p>
      <w:pPr>
        <w:pStyle w:val="ListBullet"/>
      </w:pPr>
      <w:r>
        <w:t>**Service tags** are Microsoft-managed labels for the IP ranges of a service — `Internet`, `VirtualNetwork`, `AzureLoadBalancer`, `Storage`, `Sql`, `AzureKeyVault`, `AzureCloud`, and many regional variants. Microsoft updates the underlying prefixes for you, so a rule that allows the `Storage` tag keeps working as Azure's address space changes.</w:t>
      </w:r>
    </w:p>
    <w:p>
      <w:pPr>
        <w:pStyle w:val="ListBullet"/>
      </w:pPr>
      <w:r>
        <w:t>**Application Security Groups (ASGs)** are logical groupings of **NICs by workload role**. You put your web VMs in `asg-web` and your database VMs in `asg-db`, then write intent-based rules — *allow `asg-web` to `asg-db` on 1433* — without referencing a single IP. As the workload scales in and out, ASG membership follows the VMs and the rules keep holding. This is the modern, declarative way to do microsegmentation inside a VNet.</w:t>
      </w:r>
    </w:p>
    <w:p>
      <w:pPr>
        <w:pStyle w:val="Heading2"/>
      </w:pPr>
      <w:r>
        <w:t>Azure Firewall</w:t>
      </w:r>
    </w:p>
    <w:p>
      <w:r>
        <w:t>NSGs are great for cheap, distributed Layer 3-4 segmentation, but they have no FQDN awareness, no centralized logging, and no threat intelligence. Azure Firewall is the managed, stateful, highly available network firewall-as-a-service you put in the hub of a hub-and-spoke topology to control and inspect traffic centrally.</w:t>
      </w:r>
    </w:p>
    <w:p>
      <w:r>
        <w:t>Rules live in a Firewall Policy and are organized into rule collections, processed in a fixed order:</w:t>
      </w:r>
    </w:p>
    <w:p>
      <w:r>
        <w:t>1. DNAT rules — translate an inbound public IP:port to a private destination (publishing a service).</w:t>
      </w:r>
    </w:p>
    <w:p>
      <w:r>
        <w:t>2. Network rules — Layer 3-4 allow/deny by IP, port, protocol, and service tags / FQDN tags.</w:t>
      </w:r>
    </w:p>
    <w:p>
      <w:r>
        <w:t>3. Application rules — Layer 7-aware FQDN filtering for HTTP/S and SQL, e.g. allow outbound only to .windowsupdate.com or .ubuntu.com.</w:t>
      </w:r>
    </w:p>
    <w:p>
      <w:r>
        <w:t>On top, threat intelligence-based filtering supports two modes — Alert only, or Alert and deny — for traffic to and from known-malicious IPs and domains from the Microsoft Threat Intelligence feed. To make the firewall the actual egress point, you attach a user-defined route (UDR) to each spoke subnet with a default route 0.0.0.0/0 whose next hop is the firewall's private IP — now all outbound and inter-spoke traffic is forced through it. Forced tunneling extends this by routing the firewall's own internet-bound traffic back to an on-premises edge over VPN/ExpressRoute for inspection there.</w:t>
      </w:r>
    </w:p>
    <w:p>
      <w:pPr>
        <w:ind w:left="280"/>
      </w:pPr>
      <w:r>
        <w:rPr>
          <w:rFonts w:ascii="Consolas" w:hAnsi="Consolas"/>
          <w:sz w:val="18"/>
        </w:rPr>
        <w:t>// Force all spoke egress through the hub firewall</w:t>
        <w:br/>
      </w:r>
      <w:r>
        <w:rPr>
          <w:rFonts w:ascii="Consolas" w:hAnsi="Consolas"/>
          <w:sz w:val="18"/>
        </w:rPr>
        <w:t>resource udr 'Microsoft.Network/routeTables@2023-09-01' = {</w:t>
        <w:br/>
      </w:r>
      <w:r>
        <w:rPr>
          <w:rFonts w:ascii="Consolas" w:hAnsi="Consolas"/>
          <w:sz w:val="18"/>
        </w:rPr>
        <w:t xml:space="preserve">  name: 'rt-spoke-default'</w:t>
        <w:br/>
      </w:r>
      <w:r>
        <w:rPr>
          <w:rFonts w:ascii="Consolas" w:hAnsi="Consolas"/>
          <w:sz w:val="18"/>
        </w:rPr>
        <w:t xml:space="preserve">  location: location</w:t>
        <w:br/>
      </w:r>
      <w:r>
        <w:rPr>
          <w:rFonts w:ascii="Consolas" w:hAnsi="Consolas"/>
          <w:sz w:val="18"/>
        </w:rPr>
        <w:t xml:space="preserve">  properties: {</w:t>
        <w:br/>
      </w:r>
      <w:r>
        <w:rPr>
          <w:rFonts w:ascii="Consolas" w:hAnsi="Consolas"/>
          <w:sz w:val="18"/>
        </w:rPr>
        <w:t xml:space="preserve">    routes: [</w:t>
        <w:br/>
      </w:r>
      <w:r>
        <w:rPr>
          <w:rFonts w:ascii="Consolas" w:hAnsi="Consolas"/>
          <w:sz w:val="18"/>
        </w:rPr>
        <w:t xml:space="preserve">      {</w:t>
        <w:br/>
      </w:r>
      <w:r>
        <w:rPr>
          <w:rFonts w:ascii="Consolas" w:hAnsi="Consolas"/>
          <w:sz w:val="18"/>
        </w:rPr>
        <w:t xml:space="preserve">        name: 'default-to-firewall'</w:t>
        <w:br/>
      </w:r>
      <w:r>
        <w:rPr>
          <w:rFonts w:ascii="Consolas" w:hAnsi="Consolas"/>
          <w:sz w:val="18"/>
        </w:rPr>
        <w:t xml:space="preserve">        properties: {</w:t>
        <w:br/>
      </w:r>
      <w:r>
        <w:rPr>
          <w:rFonts w:ascii="Consolas" w:hAnsi="Consolas"/>
          <w:sz w:val="18"/>
        </w:rPr>
        <w:t xml:space="preserve">          addressPrefix: '0.0.0.0/0'</w:t>
        <w:br/>
      </w:r>
      <w:r>
        <w:rPr>
          <w:rFonts w:ascii="Consolas" w:hAnsi="Consolas"/>
          <w:sz w:val="18"/>
        </w:rPr>
        <w:t xml:space="preserve">          nextHopType: 'VirtualAppliance'</w:t>
        <w:br/>
      </w:r>
      <w:r>
        <w:rPr>
          <w:rFonts w:ascii="Consolas" w:hAnsi="Consolas"/>
          <w:sz w:val="18"/>
        </w:rPr>
        <w:t xml:space="preserve">          nextHopIpAddress: '10.0.1.4' // Azure Firewall private IP</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t>}</w:t>
      </w:r>
    </w:p>
    <w:p>
      <w:pPr>
        <w:pStyle w:val="Heading2"/>
      </w:pPr>
      <w:r>
        <w:t>Azure Firewall Premium: IDPS and TLS Inspection</w:t>
      </w:r>
    </w:p>
    <w:p>
      <w:r>
        <w:t>The Premium SKU adds two capabilities that matter for regulated and high-assurance estates:</w:t>
      </w:r>
    </w:p>
    <w:p>
      <w:pPr>
        <w:pStyle w:val="ListBullet"/>
      </w:pPr>
      <w:r>
        <w:t>**IDPS (Intrusion Detection and Prevention System)** — signature-based detection that can **alert** or **alert and deny** on known exploit patterns in network traffic, including matching against thousands of rules updated by Microsoft.</w:t>
      </w:r>
    </w:p>
    <w:p>
      <w:pPr>
        <w:pStyle w:val="ListBullet"/>
      </w:pPr>
      <w:r>
        <w:t>**TLS inspection** — the firewall **decrypts outbound HTTPS**, inspects the plaintext (so IDPS and application rules can see the real content), then re-encrypts. It uses an intermediate CA certificate, typically issued from your own **Key Vault**, that clients trust.</w:t>
      </w:r>
    </w:p>
    <w:p>
      <w:r>
        <w:t>Premium also brings URL filtering (beyond whole-FQDN) and web categories. The trade-off is cost and the operational care TLS inspection demands, so most teams enable it selectively on the egress paths that need deep inspection.</w:t>
      </w:r>
    </w:p>
    <w:p>
      <w:pPr>
        <w:pStyle w:val="Heading2"/>
      </w:pPr>
      <w:r>
        <w:t>Web Application Firewall (WAF) at Layer 7</w:t>
      </w:r>
    </w:p>
    <w:p>
      <w:r>
        <w:t>NSGs and Azure Firewall cannot see that a request body contains ' OR 1=1--. That is the job of the Web Application Firewall, a Layer 7 control that runs in one of two places:</w:t>
      </w:r>
    </w:p>
    <w:p>
      <w:pPr>
        <w:pStyle w:val="ListBullet"/>
      </w:pPr>
      <w:r>
        <w:t>**Application Gateway WAF** — a **regional** Layer 7 load balancer / reverse proxy in front of web apps in a VNet.</w:t>
      </w:r>
    </w:p>
    <w:p>
      <w:pPr>
        <w:pStyle w:val="ListBullet"/>
      </w:pPr>
      <w:r>
        <w:t>**Azure Front Door WAF** — a **global**, edge-based WAF for internet-facing apps, blocking attacks close to the user.</w:t>
      </w:r>
    </w:p>
    <w:p>
      <w:r>
        <w:t>Both use Microsoft-managed rule sets built on the OWASP Core Rule Set (CRS) to block injection, cross-site scripting, and other Top 10 attacks, plus optional bot protection and custom rate-limit/geo rules. The critical operational setting is the mode:</w:t>
      </w:r>
    </w:p>
    <w:p>
      <w:pPr>
        <w:pStyle w:val="ListBullet"/>
      </w:pPr>
      <w:r>
        <w:t>**Detection mode** — logs what *would* be blocked, used to tune rules and find false positives without breaking the app.</w:t>
      </w:r>
    </w:p>
    <w:p>
      <w:pPr>
        <w:pStyle w:val="ListBullet"/>
      </w:pPr>
      <w:r>
        <w:t>**Prevention mode** — actually **blocks** matching requests.</w:t>
      </w:r>
    </w:p>
    <w:p>
      <w:r>
        <w:t>The standard rollout is to run in detection first, tune out false positives, then switch to prevention.</w:t>
      </w:r>
    </w:p>
    <w:p>
      <w:pPr>
        <w:pStyle w:val="Heading2"/>
      </w:pPr>
      <w:r>
        <w:t>Azure DDoS Protection</w:t>
      </w:r>
    </w:p>
    <w:p>
      <w:r>
        <w:t>Every Azure public IP gets always-on, platform-level DDoS defense for free (basic infrastructure protection). The paid tiers add adaptive, application-aware mitigation:</w:t>
      </w:r>
    </w:p>
    <w:p>
      <w:pPr>
        <w:pStyle w:val="ListBullet"/>
      </w:pPr>
      <w:r>
        <w:t>**DDoS Network Protection** — enabled on a **VNet**, it protects **all public IP resources** in that VNet with adaptive real-time tuning, attack analytics and metrics, **mitigation reports**, **cost protection** (credits for scale-out during an attack), and access to the DDoS Rapid Response team.</w:t>
      </w:r>
    </w:p>
    <w:p>
      <w:pPr>
        <w:pStyle w:val="ListBullet"/>
      </w:pPr>
      <w:r>
        <w:t>**DDoS IP Protection** — a lower-cost, **per-public-IP** tier for when you only need to protect a few addresses rather than a whole VNet.</w:t>
      </w:r>
    </w:p>
    <w:p>
      <w:r>
        <w:t>DDoS Protection operates at Layer 3-4 against volumetric and protocol floods; pair it with a WAF for Layer 7 application-layer attacks, since the two cover different layers.</w:t>
      </w:r>
    </w:p>
    <w:p>
      <w:pPr>
        <w:pStyle w:val="Heading2"/>
      </w:pPr>
      <w:r>
        <w:t>Private Link and Private Endpoints</w:t>
      </w:r>
    </w:p>
    <w:p>
      <w:r>
        <w:t>By default, Azure PaaS services (Storage, SQL, Key Vault) have a public endpoint. Even with the resource firewall locked down, that public surface exists. Azure Private Link removes it.</w:t>
      </w:r>
    </w:p>
    <w:p>
      <w:r>
        <w:t>A Private Endpoint is a NIC with a private IP from your subnet that maps to a specific PaaS resource (and sub-resource, like the blob of a storage account) over the Microsoft backbone. A private DNS zone — for example privatelink.blob.core.windows.net — overrides the public name so clients resolve the service to its private IP. You then disable the public endpoint entirely. Traffic never touches the internet.</w:t>
      </w:r>
    </w:p>
    <w:p>
      <w:r>
        <w:t>Do not confuse this with a Service Endpoint, which is weaker:</w:t>
      </w:r>
    </w:p>
    <w:p>
      <w:pPr>
        <w:pStyle w:val="ListBullet"/>
      </w:pPr>
      <w:r>
        <w:t>A **Service Endpoint** keeps the resource's **public IP**; it just optimizes routing over the backbone and lets the resource firewall trust a specific subnet (a VNet rule). The service is still publicly addressable.</w:t>
      </w:r>
    </w:p>
    <w:p>
      <w:pPr>
        <w:pStyle w:val="ListBullet"/>
      </w:pPr>
      <w:r>
        <w:t>A **Private Endpoint** gives the resource a **private IP in your VNet**, supports on-premises access over VPN/ExpressRoute, and lets you turn the public endpoint off.</w:t>
      </w:r>
    </w:p>
    <w:p>
      <w:r>
        <w:t>For a zero-trust data plane, prefer Private Endpoints.</w:t>
      </w:r>
    </w:p>
    <w:p>
      <w:pPr>
        <w:ind w:left="280"/>
      </w:pPr>
      <w:r>
        <w:rPr>
          <w:rFonts w:ascii="Consolas" w:hAnsi="Consolas"/>
          <w:sz w:val="18"/>
        </w:rPr>
        <w:t># Create a private endpoint to a storage account's blob service</w:t>
        <w:br/>
      </w:r>
      <w:r>
        <w:rPr>
          <w:rFonts w:ascii="Consolas" w:hAnsi="Consolas"/>
          <w:sz w:val="18"/>
        </w:rPr>
        <w:t>az network private-endpoint create \</w:t>
        <w:br/>
      </w:r>
      <w:r>
        <w:rPr>
          <w:rFonts w:ascii="Consolas" w:hAnsi="Consolas"/>
          <w:sz w:val="18"/>
        </w:rPr>
        <w:t xml:space="preserve">  --resource-group rg-prod --name pe-storage-blob \</w:t>
        <w:br/>
      </w:r>
      <w:r>
        <w:rPr>
          <w:rFonts w:ascii="Consolas" w:hAnsi="Consolas"/>
          <w:sz w:val="18"/>
        </w:rPr>
        <w:t xml:space="preserve">  --vnet-name vnet-hub --subnet snet-privateendpoints \</w:t>
        <w:br/>
      </w:r>
      <w:r>
        <w:rPr>
          <w:rFonts w:ascii="Consolas" w:hAnsi="Consolas"/>
          <w:sz w:val="18"/>
        </w:rPr>
        <w:t xml:space="preserve">  --private-connection-resource-id \</w:t>
        <w:br/>
      </w:r>
      <w:r>
        <w:rPr>
          <w:rFonts w:ascii="Consolas" w:hAnsi="Consolas"/>
          <w:sz w:val="18"/>
        </w:rPr>
        <w:t xml:space="preserve">    $(az storage account show -g rg-prod -n stcontoso --query id -o tsv) \</w:t>
        <w:br/>
      </w:r>
      <w:r>
        <w:rPr>
          <w:rFonts w:ascii="Consolas" w:hAnsi="Consolas"/>
          <w:sz w:val="18"/>
        </w:rPr>
        <w:t xml:space="preserve">  --group-id blob --connection-name conn-blob</w:t>
      </w:r>
    </w:p>
    <w:p>
      <w:pPr>
        <w:pStyle w:val="Heading2"/>
      </w:pPr>
      <w:r>
        <w:t>Secure Administrative Access: Bastion and JIT</w:t>
      </w:r>
    </w:p>
    <w:p>
      <w:r>
        <w:t>Open RDP (3389) and SSH (22) on a public IP is one of the most exploited attack surfaces in the cloud. Two services let you manage VMs without it:</w:t>
      </w:r>
    </w:p>
    <w:p>
      <w:pPr>
        <w:pStyle w:val="ListBullet"/>
      </w:pPr>
      <w:r>
        <w:t>**Azure Bastion** — a managed PaaS jumpbox deployed into a dedicated `AzureBastionSubnet`. It brokers **RDP and SSH over TLS in the browser**, so your VMs need **no public IP** and no agent, and the management ports are never exposed to the internet.</w:t>
      </w:r>
    </w:p>
    <w:p>
      <w:pPr>
        <w:pStyle w:val="ListBullet"/>
      </w:pPr>
      <w:r>
        <w:t>**Just-in-Time (JIT) VM access** — a **Defender for Servers** feature that keeps the management ports **closed in the NSG** and opens them only when a user **requests access**, scoped to a source IP, port, and **time window** (after which they auto-close). Combined, Bastion provides the connectivity and JIT shrinks the exposure window to near zero.</w:t>
      </w:r>
    </w:p>
    <w:p>
      <w:pPr>
        <w:pStyle w:val="Heading2"/>
      </w:pPr>
      <w:r>
        <w:t>Visibility: Network Watcher, Flow Logs, and Traffic Analytics</w:t>
      </w:r>
    </w:p>
    <w:p>
      <w:r>
        <w:t>You cannot secure traffic you cannot see. Network Watcher is the regional diagnostics service for Azure networking, with tools like IP flow verify, next hop, and connection troubleshoot to test whether an NSG or route is doing what you think.</w:t>
      </w:r>
    </w:p>
    <w:p>
      <w:r>
        <w:t>For continuous visibility, enable VNet flow logs (the successor to NSG flow logs, which Microsoft is retiring) — they record allowed and denied flows at the virtual network level to a storage account. Layer Traffic Analytics on top to process those raw logs into a Log Analytics workspace, enriched with geography, threat context, and topology, and queryable with KQL or pulled into Microsoft Sentinel for correlation with identity and endpoint signals:</w:t>
      </w:r>
    </w:p>
    <w:p>
      <w:pPr>
        <w:ind w:left="280"/>
      </w:pPr>
      <w:r>
        <w:rPr>
          <w:rFonts w:ascii="Consolas" w:hAnsi="Consolas"/>
          <w:sz w:val="18"/>
        </w:rPr>
        <w:t>// Top denied / malicious flows from VNet flow logs via Traffic Analytics</w:t>
        <w:br/>
      </w:r>
      <w:r>
        <w:rPr>
          <w:rFonts w:ascii="Consolas" w:hAnsi="Consolas"/>
          <w:sz w:val="18"/>
        </w:rPr>
        <w:t>NTANetAnalytics</w:t>
        <w:br/>
      </w:r>
      <w:r>
        <w:rPr>
          <w:rFonts w:ascii="Consolas" w:hAnsi="Consolas"/>
          <w:sz w:val="18"/>
        </w:rPr>
        <w:t>| where TimeGenerated &gt; ago(24h)</w:t>
        <w:br/>
      </w:r>
      <w:r>
        <w:rPr>
          <w:rFonts w:ascii="Consolas" w:hAnsi="Consolas"/>
          <w:sz w:val="18"/>
        </w:rPr>
        <w:t>| where SubType == "FlowLog" and FlowType in ("MaliciousFlow", "ExternalPublic")</w:t>
        <w:br/>
      </w:r>
      <w:r>
        <w:rPr>
          <w:rFonts w:ascii="Consolas" w:hAnsi="Consolas"/>
          <w:sz w:val="18"/>
        </w:rPr>
        <w:t>| where FlowStatus == "D"   // Denied</w:t>
        <w:br/>
      </w:r>
      <w:r>
        <w:rPr>
          <w:rFonts w:ascii="Consolas" w:hAnsi="Consolas"/>
          <w:sz w:val="18"/>
        </w:rPr>
        <w:t>| summarize Flows = count() by SrcIp, DestIp, DestPort, L7Protocol</w:t>
        <w:br/>
      </w:r>
      <w:r>
        <w:rPr>
          <w:rFonts w:ascii="Consolas" w:hAnsi="Consolas"/>
          <w:sz w:val="18"/>
        </w:rPr>
        <w:t>| sort by Flows desc</w:t>
      </w:r>
    </w:p>
    <w:p>
      <w:r>
        <w:t>That closes the loop: layered controls from Layer 3-4 to Layer 7, private-by-default connectivity to PaaS, hardened administrative access, and full flow visibility flowing into the same SOC you built earlier in the course. With storage, databases, and networking secured, the platform is ready for the capstone projects in Module 7.</w:t>
      </w:r>
    </w:p>
    <w:p>
      <w:pPr>
        <w:pStyle w:val="Heading2"/>
      </w:pPr>
      <w:r>
        <w:t>Quiz</w:t>
      </w:r>
    </w:p>
    <w:p>
      <w:r>
        <w:t>1. How are Network Security Group rules evaluated when traffic arrives?</w:t>
      </w:r>
    </w:p>
    <w:p>
      <w:pPr>
        <w:pStyle w:val="ListBullet"/>
      </w:pPr>
      <w:r>
        <w:t>A. All rules are evaluated and the most permissive wins</w:t>
      </w:r>
    </w:p>
    <w:p>
      <w:pPr>
        <w:pStyle w:val="ListBullet"/>
      </w:pPr>
      <w:r>
        <w:t>B. Rules are processed in priority order, highest number first, and all must allow</w:t>
      </w:r>
    </w:p>
    <w:p>
      <w:pPr>
        <w:pStyle w:val="ListBullet"/>
      </w:pPr>
      <w:r>
        <w:t>C. Rules are processed in priority order, lowest number first, and the first match (allow or deny) stops evaluation</w:t>
      </w:r>
    </w:p>
    <w:p>
      <w:pPr>
        <w:pStyle w:val="ListBullet"/>
      </w:pPr>
      <w:r>
        <w:t>D. Rules are evaluated randomly until a deny is found</w:t>
      </w:r>
    </w:p>
    <w:p>
      <w:r>
        <w:rPr>
          <w:b/>
        </w:rPr>
        <w:t>Answer: C. Rules are processed in priority order, lowest number first, and the first match (allow or deny) stops evaluation</w:t>
      </w:r>
    </w:p>
    <w:p>
      <w:r>
        <w:t>Why: NSGs are stateful and evaluate rules by priority from the lowest number (highest priority) to the highest. The first rule that matches the 5-tuple is applied and processing stops, so a lower-numbered allow can override a higher-numbered deny. Default rules (priorities 65000-65500) sit at the bottom, allowing intra-VNet and load balancer traffic and denying everything else inbound.</w:t>
      </w:r>
    </w:p>
    <w:p>
      <w:r>
        <w:t>2. What does an Application Security Group (ASG) let you do that a raw IP-based rule does not?</w:t>
      </w:r>
    </w:p>
    <w:p>
      <w:pPr>
        <w:pStyle w:val="ListBullet"/>
      </w:pPr>
      <w:r>
        <w:t>A. Inspect HTTP request bodies for SQL injection</w:t>
      </w:r>
    </w:p>
    <w:p>
      <w:pPr>
        <w:pStyle w:val="ListBullet"/>
      </w:pPr>
      <w:r>
        <w:t>B. Group VMs by workload role so NSG rules reference the group instead of hardcoded IP addresses</w:t>
      </w:r>
    </w:p>
    <w:p>
      <w:pPr>
        <w:pStyle w:val="ListBullet"/>
      </w:pPr>
      <w:r>
        <w:t>C. Absorb volumetric DDoS attacks at the network edge</w:t>
      </w:r>
    </w:p>
    <w:p>
      <w:pPr>
        <w:pStyle w:val="ListBullet"/>
      </w:pPr>
      <w:r>
        <w:t>D. Encrypt traffic between two subnets automatically</w:t>
      </w:r>
    </w:p>
    <w:p>
      <w:r>
        <w:rPr>
          <w:b/>
        </w:rPr>
        <w:t>Answer: B. Group VMs by workload role so NSG rules reference the group instead of hardcoded IP addresses</w:t>
      </w:r>
    </w:p>
    <w:p>
      <w:r>
        <w:t>Why: An ASG is a logical grouping of network interfaces by application role (for example web or db). NSG rules can use ASGs as source or destination, so you write intent-based rules like "allow web to db on 1433" without maintaining IP lists. As VMs scale in and out, membership updates and the rules keep working, which is far more maintainable than static IP prefixes.</w:t>
      </w:r>
    </w:p>
    <w:p>
      <w:r>
        <w:t>3. A workload must reach Azure Storage with no traffic traversing the public internet and no public endpoint exposed. Which option best meets this?</w:t>
      </w:r>
    </w:p>
    <w:p>
      <w:pPr>
        <w:pStyle w:val="ListBullet"/>
      </w:pPr>
      <w:r>
        <w:t>A. A Private Endpoint, which projects a private IP from your subnet to the storage account over Private Link and is resolved via a private DNS zone</w:t>
      </w:r>
    </w:p>
    <w:p>
      <w:pPr>
        <w:pStyle w:val="ListBullet"/>
      </w:pPr>
      <w:r>
        <w:t>B. A Service Endpoint, because it gives the storage account a private IP in your VNet</w:t>
      </w:r>
    </w:p>
    <w:p>
      <w:pPr>
        <w:pStyle w:val="ListBullet"/>
      </w:pPr>
      <w:r>
        <w:t>C. An NSG rule allowing the Storage service tag outbound</w:t>
      </w:r>
    </w:p>
    <w:p>
      <w:pPr>
        <w:pStyle w:val="ListBullet"/>
      </w:pPr>
      <w:r>
        <w:t>D. Azure Firewall application rule allowing the storage FQDN</w:t>
      </w:r>
    </w:p>
    <w:p>
      <w:r>
        <w:rPr>
          <w:b/>
        </w:rPr>
        <w:t>Answer: A. A Private Endpoint, which projects a private IP from your subnet to the storage account over Private Link and is resolved via a private DNS zone</w:t>
      </w:r>
    </w:p>
    <w:p>
      <w:r>
        <w:t>Why: A Private Endpoint creates a network interface with a private IP from your subnet that maps to the PaaS resource through Azure Private Link, and a private DNS zone (privatelink.blob.core.windows.net) resolves the public name to that private IP. The public endpoint can then be disabled. A Service Endpoint keeps the resource's public IP and only optimizes the path plus VNet firewall rules, so it does not remove public exposure.</w:t>
      </w:r>
    </w:p>
    <w:p>
      <w:r>
        <w:t>4. At which layer does a Web Application Firewall operate, and how does it differ from an NSG?</w:t>
      </w:r>
    </w:p>
    <w:p>
      <w:pPr>
        <w:pStyle w:val="ListBullet"/>
      </w:pPr>
      <w:r>
        <w:t>A. Layer 3-4, identical to an NSG but faster</w:t>
      </w:r>
    </w:p>
    <w:p>
      <w:pPr>
        <w:pStyle w:val="ListBullet"/>
      </w:pPr>
      <w:r>
        <w:t>B. Layer 7 (HTTP/HTTPS), inspecting request content for attacks like SQL injection and XSS, whereas an NSG filters by IP, port, and protocol at Layer 3-4</w:t>
      </w:r>
    </w:p>
    <w:p>
      <w:pPr>
        <w:pStyle w:val="ListBullet"/>
      </w:pPr>
      <w:r>
        <w:t>C. Layer 2, filtering MAC addresses</w:t>
      </w:r>
    </w:p>
    <w:p>
      <w:pPr>
        <w:pStyle w:val="ListBullet"/>
      </w:pPr>
      <w:r>
        <w:t>D. Layer 7, but only for outbound traffic</w:t>
      </w:r>
    </w:p>
    <w:p>
      <w:r>
        <w:rPr>
          <w:b/>
        </w:rPr>
        <w:t>Answer: B. Layer 7 (HTTP/HTTPS), inspecting request content for attacks like SQL injection and XSS, whereas an NSG filters by IP, port, and protocol at Layer 3-4</w:t>
      </w:r>
    </w:p>
    <w:p>
      <w:r>
        <w:t>Why: A WAF on Application Gateway (regional) or Azure Front Door (global edge) is a Layer 7 reverse proxy that inspects HTTP requests against managed rule sets (the OWASP Core Rule Set) to block injection, cross-site scripting, and similar attacks. An NSG and Azure Firewall operate at Layer 3-4 on addresses and ports and cannot see inside an HTTP payload, which is why you layer a WAF in front of web apps.</w:t>
      </w:r>
    </w:p>
    <w:p>
      <w:r>
        <w:t>5. Why deploy Azure Bastion and Just-in-Time VM access instead of opening RDP/SSH to the internet?</w:t>
      </w:r>
    </w:p>
    <w:p>
      <w:pPr>
        <w:pStyle w:val="ListBullet"/>
      </w:pPr>
      <w:r>
        <w:t>A. They make VMs run faster</w:t>
      </w:r>
    </w:p>
    <w:p>
      <w:pPr>
        <w:pStyle w:val="ListBullet"/>
      </w:pPr>
      <w:r>
        <w:t>B. They eliminate standing internet-exposed management ports; Bastion gives browser-based RDP/SSH with no public IP on the VM, and JIT opens ports only on demand for a limited time</w:t>
      </w:r>
    </w:p>
    <w:p>
      <w:pPr>
        <w:pStyle w:val="ListBullet"/>
      </w:pPr>
      <w:r>
        <w:t>C. They are required for VNet peering to work</w:t>
      </w:r>
    </w:p>
    <w:p>
      <w:pPr>
        <w:pStyle w:val="ListBullet"/>
      </w:pPr>
      <w:r>
        <w:t>D. They replace the need for any NSG rules</w:t>
      </w:r>
    </w:p>
    <w:p>
      <w:r>
        <w:rPr>
          <w:b/>
        </w:rPr>
        <w:t>Answer: B. They eliminate standing internet-exposed management ports; Bastion gives browser-based RDP/SSH with no public IP on the VM, and JIT opens ports only on demand for a limited time</w:t>
      </w:r>
    </w:p>
    <w:p>
      <w:r>
        <w:t>Why: Internet-exposed RDP (3389) and SSH (22) are a primary brute-force and ransomware entry point. Azure Bastion is a managed PaaS jumpbox that brokers RDP/SSH over TLS in the browser so VMs need no public IP. Just-in-Time VM access (a Defender for Servers feature) keeps the management ports closed in the NSG and opens them only for a requested source, port, and time window, shrinking the exposure window to near zero.</w:t>
      </w:r>
    </w:p>
    <w:p>
      <w:r>
        <w:t>6. In 3-4 sentences, explain the role of Azure Firewall in a hub-and-spoke topology and how forced tunneling or a default route changes traffic flow. Name one Premium-tier capability.</w:t>
      </w:r>
    </w:p>
    <w:p>
      <w:r>
        <w:rPr>
          <w:b/>
        </w:rPr>
        <w:t>Answer: In a hub-and-spoke design, Azure Firewall is deployed in the hub VNet as a central, stateful, managed egress and inspection point for all spoke workloads. You attach a user-defined route (UDR) with a 0.0.0.0/0 default route whose next hop is the firewall's private IP to the spoke subnets, forcing all outbound (and inter-spoke) traffic through the firewall for network, application (FQDN), and threat-intelligence filtering instead of letting it egress directly to the internet. Forced tunneling extends this by routing the firewall's own internet-bound traffic back to an on-premises edge over VPN/ExpressRoute for inspection there. One Premium-tier capability is IDPS (intrusion detection and prevention) or TLS inspection, which decrypts and inspects outbound HTTPS for signatures.</w:t>
      </w:r>
    </w:p>
    <w:p>
      <w:r>
        <w:t>Why: Azure Firewall centralizes egress control in the hub; a default route (0.0.0.0/0 to the firewall private IP) forces spoke traffic through it, and forced tunneling sends internet-bound traffic to on-prem. Premium adds IDPS and TLS inspection. This is the canonical secure hub-and-spoke pattern.</w:t>
      </w:r>
    </w:p>
    <w:p>
      <w:pPr>
        <w:pStyle w:val="Heading2"/>
      </w:pPr>
      <w:r>
        <w:t>Resources</w:t>
      </w:r>
    </w:p>
    <w:p>
      <w:pPr>
        <w:pStyle w:val="ListBullet"/>
      </w:pPr>
      <w:r>
        <w:t>Network security groups overview — https://learn.microsoft.com/en-us/azure/virtual-network/network-security-groups-overview</w:t>
      </w:r>
    </w:p>
    <w:p>
      <w:pPr>
        <w:pStyle w:val="ListBullet"/>
      </w:pPr>
      <w:r>
        <w:t>What is Azure Firewall? — https://learn.microsoft.com/en-us/azure/firewall/overview</w:t>
      </w:r>
    </w:p>
    <w:p>
      <w:pPr>
        <w:pStyle w:val="ListBullet"/>
      </w:pPr>
      <w:r>
        <w:t>What is Azure Private Link? — https://learn.microsoft.com/en-us/azure/private-link/private-link-overview</w:t>
      </w:r>
    </w:p>
    <w:p>
      <w:pPr>
        <w:pStyle w:val="ListBullet"/>
      </w:pPr>
      <w:r>
        <w:t>What is Azure Bastion? — https://learn.microsoft.com/en-us/azure/bastion/bastion-overview</w:t>
      </w:r>
    </w:p>
    <w:p>
      <w:pPr>
        <w:pStyle w:val="ListBullet"/>
      </w:pPr>
      <w:r>
        <w:t>VNet flow logs — https://learn.microsoft.com/en-us/azure/network-watcher/vnet-flow-logs-overview</w:t>
      </w:r>
    </w:p>
    <w:p>
      <w:r>
        <w:br w:type="page"/>
      </w:r>
    </w:p>
    <w:p>
      <w:pPr>
        <w:pStyle w:val="Heading1"/>
      </w:pPr>
      <w:r>
        <w:t>Lesson 4: Azure Key Vault, Secrets, and Platform Encryption</w:t>
      </w:r>
    </w:p>
    <w:p>
      <w:r>
        <w:t>Every storage account, database, and disk you hardened earlier in this module is ultimately protected by a key, and Azure Key Vault is where those keys and secrets live. This lesson makes Key Vault the root of trust for the platform: you will choose between Standard, Premium HSM-backed keys, and the single-tenant Managed HSM, lock the vault down with Azure RBAC instead of legacy access policies, and eliminate secrets from code by having managed identities fetch them at runtime. You will protect the vault itself with soft delete, purge protection, firewall and Private Endpoint, and stream its audit logs into Sentinel. Then you will connect Key Vault to the rest of the platform with customer-managed keys for Azure Storage, Azure SQL TDE, and managed disks, understanding envelope encryption and the availability trade-off you take on when you own the key. Finally you will compare Azure Disk Encryption, encryption at host, and server-side encryption, and turn on Microsoft Defender for Key Vault so anomalous access becomes a SOC alert. The throughline is that Key Vault is the root of trust that ties together the storage, database, and network protections of this entire module.</w:t>
      </w:r>
    </w:p>
    <w:p>
      <w:pPr>
        <w:pStyle w:val="Heading2"/>
      </w:pPr>
      <w:r>
        <w:t>What you will be able to do</w:t>
      </w:r>
    </w:p>
    <w:p>
      <w:pPr>
        <w:pStyle w:val="ListBullet"/>
      </w:pPr>
      <w:r>
        <w:t>Choose between Key Vault Standard, Premium (HSM-backed keys), and Managed HSM for a given requirement</w:t>
      </w:r>
    </w:p>
    <w:p>
      <w:pPr>
        <w:pStyle w:val="ListBullet"/>
      </w:pPr>
      <w:r>
        <w:t>Secure the vault with Azure RBAC data-plane roles using least privilege over legacy access policies</w:t>
      </w:r>
    </w:p>
    <w:p>
      <w:pPr>
        <w:pStyle w:val="ListBullet"/>
      </w:pPr>
      <w:r>
        <w:t>Eliminate secrets from code using managed identities and Key Vault references in app settings</w:t>
      </w:r>
    </w:p>
    <w:p>
      <w:pPr>
        <w:pStyle w:val="ListBullet"/>
      </w:pPr>
      <w:r>
        <w:t>Protect the vault with soft delete, purge protection, firewall, and Private Endpoint</w:t>
      </w:r>
    </w:p>
    <w:p>
      <w:pPr>
        <w:pStyle w:val="ListBullet"/>
      </w:pPr>
      <w:r>
        <w:t>Manage the secret and key lifecycle with versioning, expiry, and auto-rotation policies</w:t>
      </w:r>
    </w:p>
    <w:p>
      <w:pPr>
        <w:pStyle w:val="ListBullet"/>
      </w:pPr>
      <w:r>
        <w:t>Encrypt Storage, Azure SQL TDE, and managed disks with customer-managed keys via envelope encryption</w:t>
      </w:r>
    </w:p>
    <w:p>
      <w:pPr>
        <w:pStyle w:val="ListBullet"/>
      </w:pPr>
      <w:r>
        <w:t>Compare Azure Disk Encryption, encryption at host, and server-side encryption, and alert with Defender for Key Vault</w:t>
      </w:r>
    </w:p>
    <w:p>
      <w:pPr>
        <w:pStyle w:val="Heading2"/>
      </w:pPr>
      <w:r>
        <w:t>Notes</w:t>
      </w:r>
    </w:p>
    <w:p>
      <w:pPr>
        <w:pStyle w:val="Heading2"/>
      </w:pPr>
      <w:r>
        <w:t>The Root of Trust for the Platform</w:t>
      </w:r>
    </w:p>
    <w:p>
      <w:r>
        <w:t>Across this module you hardened storage accounts, Azure SQL databases, and the network around them. Strip away the configuration and every one of those protections comes down to one thing: a key. Azure Storage encrypts blobs with a key; Azure SQL Transparent Data Encryption (TDE) encrypts the database with a key; a managed disk is encrypted with a key. Azure Key Vault is where those keys, along with application secrets and certificates, live and are governed. That makes Key Vault the root of trust for the entire platform: if the vault is wrong, everything it protects is wrong. This lesson closes the module by tying the keys back to the resources they protect.</w:t>
      </w:r>
    </w:p>
    <w:p>
      <w:r>
        <w:t>Key Vault manages three object types, and the distinction matters:</w:t>
      </w:r>
    </w:p>
    <w:p>
      <w:pPr>
        <w:pStyle w:val="ListBullet"/>
      </w:pPr>
      <w:r>
        <w:t>**Secrets** — arbitrary protected strings: connection strings, API keys, passwords.</w:t>
      </w:r>
    </w:p>
    <w:p>
      <w:pPr>
        <w:pStyle w:val="ListBullet"/>
      </w:pPr>
      <w:r>
        <w:t>**Keys** — cryptographic keys (RSA, EC) used for **wrap/unwrap, sign/verify**, never exported in the clear; these are what back customer-managed encryption.</w:t>
      </w:r>
    </w:p>
    <w:p>
      <w:pPr>
        <w:pStyle w:val="ListBullet"/>
      </w:pPr>
      <w:r>
        <w:t>**Certificates** — X.509 certificates with lifecycle management, built on top of keys and secrets.</w:t>
      </w:r>
    </w:p>
    <w:p>
      <w:pPr>
        <w:pStyle w:val="Heading2"/>
      </w:pPr>
      <w:r>
        <w:t>Standard, Premium, and Managed HSM</w:t>
      </w:r>
    </w:p>
    <w:p>
      <w:r>
        <w:t>Choose the protection level for your keys deliberately:</w:t>
      </w:r>
    </w:p>
    <w:p>
      <w:pPr>
        <w:pStyle w:val="ListBullet"/>
      </w:pPr>
      <w:r>
        <w:t>**Standard** — keys are protected by software (still encrypted at rest in Microsoft's infrastructure). Fine for most secrets and certificates.</w:t>
      </w:r>
    </w:p>
    <w:p>
      <w:pPr>
        <w:pStyle w:val="ListBullet"/>
      </w:pPr>
      <w:r>
        <w:t>**Premium** — adds **HSM-backed keys** protected by **FIPS 140-3 Level 3** validated HSMs (legacy keys were FIPS 140-2 Level 2) in a **multi-tenant** HSM pool. Use it when a key must never exist outside an HSM boundary, including most CMK scenarios.</w:t>
      </w:r>
    </w:p>
    <w:p>
      <w:pPr>
        <w:pStyle w:val="ListBullet"/>
      </w:pPr>
      <w:r>
        <w:t>**Azure Key Vault Managed HSM** — a fully managed, **single-tenant** service backed by **FIPS 140-3 Level 3** validated HSMs, with a dedicated HSM pool and a customer-controlled security domain. Both Premium and Managed HSM reach FIPS 140-3 Level 3; choose Managed HSM when you need single tenancy / a dedicated cryptographic boundary, not a higher FIPS level.</w:t>
      </w:r>
    </w:p>
    <w:p>
      <w:r>
        <w:t>The rule of thumb: Standard for secrets and certificates, Premium when CMK or compliance requires an HSM, Managed HSM when you need a dedicated, single-tenant cryptographic boundary.</w:t>
      </w:r>
    </w:p>
    <w:p>
      <w:pPr>
        <w:pStyle w:val="Heading2"/>
      </w:pPr>
      <w:r>
        <w:t>Access Model: Azure RBAC over Legacy Access Policies</w:t>
      </w:r>
    </w:p>
    <w:p>
      <w:r>
        <w:t>Key Vault has two authorization models for the data plane (the operations that read secrets and use keys). The legacy access policy model grants coarse permission sets per identity and is managed separately from the rest of Azure. Azure RBAC is the recommended model and is what you should use for new vaults: it is granular, role-based, least-privilege, and managed consistently with every other Azure resource.</w:t>
      </w:r>
    </w:p>
    <w:p>
      <w:r>
        <w:t>Assign the narrowest built-in data-plane role for the job:</w:t>
      </w:r>
    </w:p>
    <w:p>
      <w:pPr>
        <w:pStyle w:val="ListBullet"/>
      </w:pPr>
      <w:r>
        <w:t>**Key Vault Secrets User** — read secret values. This is what an application's managed identity gets.</w:t>
      </w:r>
    </w:p>
    <w:p>
      <w:pPr>
        <w:pStyle w:val="ListBullet"/>
      </w:pPr>
      <w:r>
        <w:t>**Key Vault Crypto User** — use keys to encrypt/decrypt, wrap/unwrap, sign/verify (but not manage them).</w:t>
      </w:r>
    </w:p>
    <w:p>
      <w:pPr>
        <w:pStyle w:val="ListBullet"/>
      </w:pPr>
      <w:r>
        <w:t>**Key Vault Administrator** — full data-plane management; reserve for break-glass and platform engineers.</w:t>
      </w:r>
    </w:p>
    <w:p>
      <w:r>
        <w:t>Switch the vault to RBAC and grant a role at the vault scope:</w:t>
      </w:r>
    </w:p>
    <w:p>
      <w:pPr>
        <w:ind w:left="280"/>
      </w:pPr>
      <w:r>
        <w:rPr>
          <w:rFonts w:ascii="Consolas" w:hAnsi="Consolas"/>
          <w:sz w:val="18"/>
        </w:rPr>
        <w:t># Put the vault on the Azure RBAC authorization model</w:t>
        <w:br/>
      </w:r>
      <w:r>
        <w:rPr>
          <w:rFonts w:ascii="Consolas" w:hAnsi="Consolas"/>
          <w:sz w:val="18"/>
        </w:rPr>
        <w:t>az keyvault update --name kv-platform-prod \</w:t>
        <w:br/>
      </w:r>
      <w:r>
        <w:rPr>
          <w:rFonts w:ascii="Consolas" w:hAnsi="Consolas"/>
          <w:sz w:val="18"/>
        </w:rPr>
        <w:t xml:space="preserve">  --resource-group rg-platform \</w:t>
        <w:br/>
      </w:r>
      <w:r>
        <w:rPr>
          <w:rFonts w:ascii="Consolas" w:hAnsi="Consolas"/>
          <w:sz w:val="18"/>
        </w:rPr>
        <w:t xml:space="preserve">  --enable-rbac-authorization true</w:t>
        <w:br/>
      </w:r>
      <w:r>
        <w:rPr>
          <w:rFonts w:ascii="Consolas" w:hAnsi="Consolas"/>
          <w:sz w:val="18"/>
        </w:rPr>
        <w:br/>
      </w:r>
      <w:r>
        <w:rPr>
          <w:rFonts w:ascii="Consolas" w:hAnsi="Consolas"/>
          <w:sz w:val="18"/>
        </w:rPr>
        <w:t># Grant an app's managed identity read-only access to secrets (least privilege)</w:t>
        <w:br/>
      </w:r>
      <w:r>
        <w:rPr>
          <w:rFonts w:ascii="Consolas" w:hAnsi="Consolas"/>
          <w:sz w:val="18"/>
        </w:rPr>
        <w:t>az role assignment create \</w:t>
        <w:br/>
      </w:r>
      <w:r>
        <w:rPr>
          <w:rFonts w:ascii="Consolas" w:hAnsi="Consolas"/>
          <w:sz w:val="18"/>
        </w:rPr>
        <w:t xml:space="preserve">  --assignee "&lt;managed-identity-object-id&gt;" \</w:t>
        <w:br/>
      </w:r>
      <w:r>
        <w:rPr>
          <w:rFonts w:ascii="Consolas" w:hAnsi="Consolas"/>
          <w:sz w:val="18"/>
        </w:rPr>
        <w:t xml:space="preserve">  --role "Key Vault Secrets User" \</w:t>
        <w:br/>
      </w:r>
      <w:r>
        <w:rPr>
          <w:rFonts w:ascii="Consolas" w:hAnsi="Consolas"/>
          <w:sz w:val="18"/>
        </w:rPr>
        <w:t xml:space="preserve">  --scope "/subscriptions/&lt;sub&gt;/resourceGroups/rg-platform/providers/Microsoft.KeyVault/vaults/kv-platform-prod"</w:t>
      </w:r>
    </w:p>
    <w:p>
      <w:r>
        <w:t>Never hand an application Administrator when Secrets User will do. Least privilege at the vault is the difference between a leaked token reading one secret and an attacker owning every key you have.</w:t>
      </w:r>
    </w:p>
    <w:p>
      <w:pPr>
        <w:pStyle w:val="Heading2"/>
      </w:pPr>
      <w:r>
        <w:t>Eliminating Secrets from Code</w:t>
      </w:r>
    </w:p>
    <w:p>
      <w:r>
        <w:t>In Module 5 the theme was automation without standing credentials. Key Vault is how that lands for applications. Never store credentials in code or config. Instead, give the workload a managed identity and let it fetch secrets at runtime.</w:t>
      </w:r>
    </w:p>
    <w:p>
      <w:pPr>
        <w:pStyle w:val="ListBullet"/>
      </w:pPr>
      <w:r>
        <w:t>**System-assigned managed identity** — tied to the lifecycle of one resource (a VM, App Service, Function). Deleted with the resource. Use it for a 1:1 identity.</w:t>
      </w:r>
    </w:p>
    <w:p>
      <w:pPr>
        <w:pStyle w:val="ListBullet"/>
      </w:pPr>
      <w:r>
        <w:t>**User-assigned managed identity** — a standalone identity you can attach to **many** resources. Use it when several workloads share an identity or you want the identity to outlive any single resource.</w:t>
      </w:r>
    </w:p>
    <w:p>
      <w:r>
        <w:t>The app authenticates to Microsoft Entra ID with its managed identity, gets a token, and reads the secret. No password is ever stored. For App Service and Functions you do not even need code: use a Key Vault reference in app settings, and the platform resolves it at runtime:</w:t>
      </w:r>
    </w:p>
    <w:p>
      <w:pPr>
        <w:ind w:left="280"/>
      </w:pPr>
      <w:r>
        <w:rPr>
          <w:rFonts w:ascii="Consolas" w:hAnsi="Consolas"/>
          <w:sz w:val="18"/>
        </w:rPr>
        <w:t>@Microsoft.KeyVault(SecretUri=https://kv-platform-prod.vault.azure.net/secrets/SqlConnectionString/)</w:t>
      </w:r>
    </w:p>
    <w:p>
      <w:r>
        <w:t>The app sees a normal setting; the value is fetched from Key Vault under the resource's managed identity. The plaintext connection string never lives in your repo, your pipeline, or your configuration files.</w:t>
      </w:r>
    </w:p>
    <w:p>
      <w:pPr>
        <w:pStyle w:val="Heading2"/>
      </w:pPr>
      <w:r>
        <w:t>Protecting the Vault Itself</w:t>
      </w:r>
    </w:p>
    <w:p>
      <w:r>
        <w:t>Because the vault is the root of trust, it gets its own defenses:</w:t>
      </w:r>
    </w:p>
    <w:p>
      <w:pPr>
        <w:pStyle w:val="ListBullet"/>
      </w:pPr>
      <w:r>
        <w:t>**Soft delete** is **on by default** and cannot be disabled. Deleted vaults and objects are retained for a configurable period (7-90 days) so you can **recover from accidental deletion**.</w:t>
      </w:r>
    </w:p>
    <w:p>
      <w:pPr>
        <w:pStyle w:val="ListBullet"/>
      </w:pPr>
      <w:r>
        <w:t>**Purge protection** goes further: during the retention window it **blocks permanent deletion even by an administrator**. Once enabled it cannot be turned off for the life of the vault. This is what stops a compromised admin or a rogue script from destroying the keys that encrypt your data. **For any vault holding CMK, purge protection is mandatory.**</w:t>
      </w:r>
    </w:p>
    <w:p>
      <w:pPr>
        <w:ind w:left="280"/>
      </w:pPr>
      <w:r>
        <w:rPr>
          <w:rFonts w:ascii="Consolas" w:hAnsi="Consolas"/>
          <w:sz w:val="18"/>
        </w:rPr>
        <w:t>az keyvault update --name kv-platform-prod \</w:t>
        <w:br/>
      </w:r>
      <w:r>
        <w:rPr>
          <w:rFonts w:ascii="Consolas" w:hAnsi="Consolas"/>
          <w:sz w:val="18"/>
        </w:rPr>
        <w:t xml:space="preserve">  --resource-group rg-platform \</w:t>
        <w:br/>
      </w:r>
      <w:r>
        <w:rPr>
          <w:rFonts w:ascii="Consolas" w:hAnsi="Consolas"/>
          <w:sz w:val="18"/>
        </w:rPr>
        <w:t xml:space="preserve">  --enable-purge-protection true</w:t>
      </w:r>
    </w:p>
    <w:p>
      <w:pPr>
        <w:pStyle w:val="ListBullet"/>
      </w:pPr>
      <w:r>
        <w:t>**Network restriction** — set the firewall to **deny public access** and reach the vault over a **Private Endpoint**, so secrets never traverse the public internet. This is the same network discipline you applied to storage and SQL earlier in the module.</w:t>
      </w:r>
    </w:p>
    <w:p>
      <w:pPr>
        <w:pStyle w:val="ListBullet"/>
      </w:pPr>
      <w:r>
        <w:t>**Diagnostic logging** — send **AuditEvent** logs to **Log Analytics / Microsoft Sentinel** so every secret read and key operation is recorded and huntable.</w:t>
      </w:r>
    </w:p>
    <w:p>
      <w:pPr>
        <w:pStyle w:val="Heading2"/>
      </w:pPr>
      <w:r>
        <w:t>Secret and Key Lifecycle: Versioning, Expiry, Rotation</w:t>
      </w:r>
    </w:p>
    <w:p>
      <w:r>
        <w:t>Every object in Key Vault is versioned: updating a secret creates a new version while old versions remain addressable, so rotation never breaks a consumer mid-flight. Set activation and expiry dates on secrets and keys so stale credentials age out instead of living forever.</w:t>
      </w:r>
    </w:p>
    <w:p>
      <w:r>
        <w:t>For keys, configure an auto-rotation policy so Key Vault generates a new key version on a schedule, and use Event Grid near-expiry notifications to drive rotation of secrets that Key Vault cannot rotate itself (for example, rotating a database password and writing the new value back). The goal is that no human is the rotation mechanism:</w:t>
      </w:r>
    </w:p>
    <w:p>
      <w:pPr>
        <w:ind w:left="280"/>
      </w:pPr>
      <w:r>
        <w:rPr>
          <w:rFonts w:ascii="Consolas" w:hAnsi="Consolas"/>
          <w:sz w:val="18"/>
        </w:rPr>
        <w:t># Auto-rotate a key 30 days before expiry, with an 18-month lifetime</w:t>
        <w:br/>
      </w:r>
      <w:r>
        <w:rPr>
          <w:rFonts w:ascii="Consolas" w:hAnsi="Consolas"/>
          <w:sz w:val="18"/>
        </w:rPr>
        <w:t>az keyvault key rotation-policy update \</w:t>
        <w:br/>
      </w:r>
      <w:r>
        <w:rPr>
          <w:rFonts w:ascii="Consolas" w:hAnsi="Consolas"/>
          <w:sz w:val="18"/>
        </w:rPr>
        <w:t xml:space="preserve">  --vault-name kv-platform-prod --name cmk-storage \</w:t>
        <w:br/>
      </w:r>
      <w:r>
        <w:rPr>
          <w:rFonts w:ascii="Consolas" w:hAnsi="Consolas"/>
          <w:sz w:val="18"/>
        </w:rPr>
        <w:t xml:space="preserve">  --value '{"lifetimeActions":[{"trigger":{"timeBeforeExpiry":"P30D"},"action":{"type":"Rotate"}}],"attributes":{"expiryTime":"P18M"}}'</w:t>
      </w:r>
    </w:p>
    <w:p>
      <w:pPr>
        <w:pStyle w:val="Heading2"/>
      </w:pPr>
      <w:r>
        <w:t>Customer-Managed Keys: Closing the Loop with Storage and SQL</w:t>
      </w:r>
    </w:p>
    <w:p>
      <w:r>
        <w:t>This is where Key Vault connects back to Lessons 1 and 2. By default Azure encrypts storage, SQL, and disks with Microsoft-managed keys at no effort. Customer-managed keys (CMK / BYOK) let you supply and control the key instead, using envelope encryption: the service encrypts data with a data encryption key (DEK), then wraps that DEK with your key encryption key (KEK) in Key Vault. The service stores only the wrapped DEK, so if you disable or revoke the KEK, the data becomes unreadable.</w:t>
      </w:r>
    </w:p>
    <w:p>
      <w:r>
        <w:t>That revocability is the benefit. The cost is ownership: with CMK you own the availability and rotation of the key. An accidentally disabled, deleted, or expired key, or a vault made unreachable, can take your storage account or database offline. This is exactly why such a vault needs soft delete and purge protection and a managed-identity-based access path.</w:t>
      </w:r>
    </w:p>
    <w:p>
      <w:r>
        <w:t>Point a storage account at a CMK (the storage account's managed identity needs Key Vault Crypto Service Encryption User on the key):</w:t>
      </w:r>
    </w:p>
    <w:p>
      <w:pPr>
        <w:ind w:left="280"/>
      </w:pPr>
      <w:r>
        <w:rPr>
          <w:rFonts w:ascii="Consolas" w:hAnsi="Consolas"/>
          <w:sz w:val="18"/>
        </w:rPr>
        <w:t>az storage account update \</w:t>
        <w:br/>
      </w:r>
      <w:r>
        <w:rPr>
          <w:rFonts w:ascii="Consolas" w:hAnsi="Consolas"/>
          <w:sz w:val="18"/>
        </w:rPr>
        <w:t xml:space="preserve">  --name stplatformprod --resource-group rg-platform \</w:t>
        <w:br/>
      </w:r>
      <w:r>
        <w:rPr>
          <w:rFonts w:ascii="Consolas" w:hAnsi="Consolas"/>
          <w:sz w:val="18"/>
        </w:rPr>
        <w:t xml:space="preserve">  --encryption-key-source Microsoft.Keyvault \</w:t>
        <w:br/>
      </w:r>
      <w:r>
        <w:rPr>
          <w:rFonts w:ascii="Consolas" w:hAnsi="Consolas"/>
          <w:sz w:val="18"/>
        </w:rPr>
        <w:t xml:space="preserve">  --encryption-key-vault "https://kv-platform-prod.vault.azure.net/" \</w:t>
        <w:br/>
      </w:r>
      <w:r>
        <w:rPr>
          <w:rFonts w:ascii="Consolas" w:hAnsi="Consolas"/>
          <w:sz w:val="18"/>
        </w:rPr>
        <w:t xml:space="preserve">  --encryption-key-name cmk-storage \</w:t>
        <w:br/>
      </w:r>
      <w:r>
        <w:rPr>
          <w:rFonts w:ascii="Consolas" w:hAnsi="Consolas"/>
          <w:sz w:val="18"/>
        </w:rPr>
        <w:t xml:space="preserve">  --encryption-key-version ""   # empty = auto-track the latest key version on rotation</w:t>
      </w:r>
    </w:p>
    <w:p>
      <w:r>
        <w:t>The same pattern applies to Azure SQL TDE with a customer-managed key (the TDE protector becomes your Key Vault key) and to managed disks via a disk encryption set that references the vault key. In every case Key Vault is the KEK and the platform resource is the consumer.</w:t>
      </w:r>
    </w:p>
    <w:p>
      <w:pPr>
        <w:pStyle w:val="Heading2"/>
      </w:pPr>
      <w:r>
        <w:t>Disk and Compute Encryption Options</w:t>
      </w:r>
    </w:p>
    <w:p>
      <w:r>
        <w:t>For VMs and disks there are three distinct mechanisms; know which is which:</w:t>
      </w:r>
    </w:p>
    <w:p>
      <w:pPr>
        <w:pStyle w:val="ListBullet"/>
      </w:pPr>
      <w:r>
        <w:t>**Server-side encryption (SSE) of managed disks** — the default. Azure encrypts disks at rest in the storage infrastructure with **platform-managed** or **customer-managed keys** (via a disk encryption set). Transparent to the guest OS.</w:t>
      </w:r>
    </w:p>
    <w:p>
      <w:pPr>
        <w:pStyle w:val="ListBullet"/>
      </w:pPr>
      <w:r>
        <w:t>**Encryption at host** — encrypts the temp disk and host caches too; recommended for sensitive VMs, but must be explicitly enabled (not a default).</w:t>
      </w:r>
    </w:p>
    <w:p>
      <w:pPr>
        <w:pStyle w:val="ListBullet"/>
      </w:pPr>
      <w:r>
        <w:t>**Azure Disk Encryption (ADE)** — in-guest volume encryption using **BitLocker** (Windows) or **DM-Crypt** (Linux), with the **encryption key stored in Key Vault**. Use it when you need OS-level volume encryption inside the guest.</w:t>
      </w:r>
    </w:p>
    <w:p>
      <w:r>
        <w:t>And one line on the frontier: Azure confidential computing encrypts data in use by running the workload inside a hardware-based trusted execution environment, closing the last gap after at-rest and in-transit.</w:t>
      </w:r>
    </w:p>
    <w:p>
      <w:r>
        <w:t>This Bicep snippet wires a disk encryption set to a Key Vault key so disks can use CMK:</w:t>
      </w:r>
    </w:p>
    <w:p>
      <w:pPr>
        <w:ind w:left="280"/>
      </w:pPr>
      <w:r>
        <w:rPr>
          <w:rFonts w:ascii="Consolas" w:hAnsi="Consolas"/>
          <w:sz w:val="18"/>
        </w:rPr>
        <w:t>resource des 'Microsoft.Compute/diskEncryptionSets@2023-04-02' = {</w:t>
        <w:br/>
      </w:r>
      <w:r>
        <w:rPr>
          <w:rFonts w:ascii="Consolas" w:hAnsi="Consolas"/>
          <w:sz w:val="18"/>
        </w:rPr>
        <w:t xml:space="preserve">  name: 'des-platform-prod'</w:t>
        <w:br/>
      </w:r>
      <w:r>
        <w:rPr>
          <w:rFonts w:ascii="Consolas" w:hAnsi="Consolas"/>
          <w:sz w:val="18"/>
        </w:rPr>
        <w:t xml:space="preserve">  location: location</w:t>
        <w:br/>
      </w:r>
      <w:r>
        <w:rPr>
          <w:rFonts w:ascii="Consolas" w:hAnsi="Consolas"/>
          <w:sz w:val="18"/>
        </w:rPr>
        <w:t xml:space="preserve">  identity: { type: 'SystemAssigned' }</w:t>
        <w:br/>
      </w:r>
      <w:r>
        <w:rPr>
          <w:rFonts w:ascii="Consolas" w:hAnsi="Consolas"/>
          <w:sz w:val="18"/>
        </w:rPr>
        <w:t xml:space="preserve">  properties: {</w:t>
        <w:br/>
      </w:r>
      <w:r>
        <w:rPr>
          <w:rFonts w:ascii="Consolas" w:hAnsi="Consolas"/>
          <w:sz w:val="18"/>
        </w:rPr>
        <w:t xml:space="preserve">    encryptionType: 'EncryptionAtRestWithCustomerKey'</w:t>
        <w:br/>
      </w:r>
      <w:r>
        <w:rPr>
          <w:rFonts w:ascii="Consolas" w:hAnsi="Consolas"/>
          <w:sz w:val="18"/>
        </w:rPr>
        <w:t xml:space="preserve">    activeKey: {</w:t>
        <w:br/>
      </w:r>
      <w:r>
        <w:rPr>
          <w:rFonts w:ascii="Consolas" w:hAnsi="Consolas"/>
          <w:sz w:val="18"/>
        </w:rPr>
        <w:t xml:space="preserve">      keyUrl: 'https://kv-platform-prod.vault.azure.net/keys/cmk-disk/&lt;version&gt;'</w:t>
        <w:br/>
      </w:r>
      <w:r>
        <w:rPr>
          <w:rFonts w:ascii="Consolas" w:hAnsi="Consolas"/>
          <w:sz w:val="18"/>
        </w:rPr>
        <w:t xml:space="preserve">    }</w:t>
        <w:br/>
      </w:r>
      <w:r>
        <w:rPr>
          <w:rFonts w:ascii="Consolas" w:hAnsi="Consolas"/>
          <w:sz w:val="18"/>
        </w:rPr>
        <w:t xml:space="preserve">  }</w:t>
        <w:br/>
      </w:r>
      <w:r>
        <w:rPr>
          <w:rFonts w:ascii="Consolas" w:hAnsi="Consolas"/>
          <w:sz w:val="18"/>
        </w:rPr>
        <w:t>}</w:t>
      </w:r>
    </w:p>
    <w:p>
      <w:pPr>
        <w:pStyle w:val="Heading2"/>
      </w:pPr>
      <w:r>
        <w:t>Defender for Key Vault and Hunting Access</w:t>
      </w:r>
    </w:p>
    <w:p>
      <w:r>
        <w:t>Finally, turn the vault into a detection surface. Microsoft Defender for Key Vault (a Defender for Cloud workload plan, introduced in Module 4) watches for anomalous and suspicious access patterns, unusual callers, spikes in secret reads, access from unfamiliar locations, and raises alerts that flow into Sentinel as potential credential theft. Combined with the AuditEvent logs you enabled, the SOC can both detect and investigate.</w:t>
      </w:r>
    </w:p>
    <w:p>
      <w:r>
        <w:t>A simple hunt over the vault's diagnostic logs:</w:t>
      </w:r>
    </w:p>
    <w:p>
      <w:pPr>
        <w:ind w:left="280"/>
      </w:pPr>
      <w:r>
        <w:rPr>
          <w:rFonts w:ascii="Consolas" w:hAnsi="Consolas"/>
          <w:sz w:val="18"/>
        </w:rPr>
        <w:t>// Unusual volume of secret reads per caller in the last 24h</w:t>
        <w:br/>
      </w:r>
      <w:r>
        <w:rPr>
          <w:rFonts w:ascii="Consolas" w:hAnsi="Consolas"/>
          <w:sz w:val="18"/>
        </w:rPr>
        <w:t>AzureDiagnostics</w:t>
        <w:br/>
      </w:r>
      <w:r>
        <w:rPr>
          <w:rFonts w:ascii="Consolas" w:hAnsi="Consolas"/>
          <w:sz w:val="18"/>
        </w:rPr>
        <w:t>| where ResourceType == "VAULTS"</w:t>
        <w:br/>
      </w:r>
      <w:r>
        <w:rPr>
          <w:rFonts w:ascii="Consolas" w:hAnsi="Consolas"/>
          <w:sz w:val="18"/>
        </w:rPr>
        <w:t>| where OperationName == "SecretGet"</w:t>
        <w:br/>
      </w:r>
      <w:r>
        <w:rPr>
          <w:rFonts w:ascii="Consolas" w:hAnsi="Consolas"/>
          <w:sz w:val="18"/>
        </w:rPr>
        <w:t>| summarize Reads = count(), Secrets = dcount(id_s) by CallerIPAddress, identity_claim_appid_g, bin(TimeGenerated, 1h)</w:t>
        <w:br/>
      </w:r>
      <w:r>
        <w:rPr>
          <w:rFonts w:ascii="Consolas" w:hAnsi="Consolas"/>
          <w:sz w:val="18"/>
        </w:rPr>
        <w:t>| where Reads &gt; 100</w:t>
        <w:br/>
      </w:r>
      <w:r>
        <w:rPr>
          <w:rFonts w:ascii="Consolas" w:hAnsi="Consolas"/>
          <w:sz w:val="18"/>
        </w:rPr>
        <w:t>| sort by Reads desc</w:t>
      </w:r>
    </w:p>
    <w:p>
      <w:r>
        <w:t>That closes Module 6 and SC-500 Domain 2. You secured storage, databases, and networking, and you have now seen that all of it hangs from one place: Key Vault, the root of trust whose keys encrypt the platform and whose access you govern with RBAC, isolate with private networking, protect with soft delete and purge protection, and monitor with Defender. Next, Module 7 brings the whole course together in the capstone.</w:t>
      </w:r>
    </w:p>
    <w:p>
      <w:pPr>
        <w:pStyle w:val="Heading2"/>
      </w:pPr>
      <w:r>
        <w:t>Quiz</w:t>
      </w:r>
    </w:p>
    <w:p>
      <w:r>
        <w:t>1. What is the practical difference between Key Vault soft delete and purge protection?</w:t>
      </w:r>
    </w:p>
    <w:p>
      <w:pPr>
        <w:pStyle w:val="ListBullet"/>
      </w:pPr>
      <w:r>
        <w:t>A. Soft delete lets you recover a deleted vault or object during the retention period; purge protection blocks permanent deletion during that window even by administrators</w:t>
      </w:r>
    </w:p>
    <w:p>
      <w:pPr>
        <w:pStyle w:val="ListBullet"/>
      </w:pPr>
      <w:r>
        <w:t>B. They are the same feature under two names</w:t>
      </w:r>
    </w:p>
    <w:p>
      <w:pPr>
        <w:pStyle w:val="ListBullet"/>
      </w:pPr>
      <w:r>
        <w:t>C. Purge protection deletes objects faster; soft delete keeps them forever</w:t>
      </w:r>
    </w:p>
    <w:p>
      <w:pPr>
        <w:pStyle w:val="ListBullet"/>
      </w:pPr>
      <w:r>
        <w:t>D. Soft delete encrypts secrets; purge protection rotates them</w:t>
      </w:r>
    </w:p>
    <w:p>
      <w:r>
        <w:rPr>
          <w:b/>
        </w:rPr>
        <w:t>Answer: A. Soft delete lets you recover a deleted vault or object during the retention period; purge protection blocks permanent deletion during that window even by administrators</w:t>
      </w:r>
    </w:p>
    <w:p>
      <w:r>
        <w:t>Why: Soft delete (on by default) retains deleted vaults and objects for a retention period so you can recover from accidental deletion. Purge protection goes further by blocking any purge of that soft-deleted data during the retention window, so not even a vault administrator or a compromised account can permanently destroy keys, which is critical when those keys encrypt your storage and databases.</w:t>
      </w:r>
    </w:p>
    <w:p>
      <w:r>
        <w:t>2. When should you choose Azure Key Vault Managed HSM over the Premium vault tier?</w:t>
      </w:r>
    </w:p>
    <w:p>
      <w:pPr>
        <w:pStyle w:val="ListBullet"/>
      </w:pPr>
      <w:r>
        <w:t>A. When you want the cheapest option for storing a few app secrets</w:t>
      </w:r>
    </w:p>
    <w:p>
      <w:pPr>
        <w:pStyle w:val="ListBullet"/>
      </w:pPr>
      <w:r>
        <w:t>B. When you need FIPS 140-3 Level 3, single-tenant dedicated HSM pool validated HSMs with full control of the key boundary</w:t>
      </w:r>
    </w:p>
    <w:p>
      <w:pPr>
        <w:pStyle w:val="ListBullet"/>
      </w:pPr>
      <w:r>
        <w:t>C. When you do not need HSM protection at all</w:t>
      </w:r>
    </w:p>
    <w:p>
      <w:pPr>
        <w:pStyle w:val="ListBullet"/>
      </w:pPr>
      <w:r>
        <w:t>D. When you only store certificates, never keys</w:t>
      </w:r>
    </w:p>
    <w:p>
      <w:r>
        <w:rPr>
          <w:b/>
        </w:rPr>
        <w:t>Answer: B. When you need FIPS 140-3 Level 3, single-tenant dedicated HSM pool validated HSMs with full control of the key boundary</w:t>
      </w:r>
    </w:p>
    <w:p>
      <w:r>
        <w:t>Why: Both Premium and Managed HSM provide FIPS 140-3 Level 3 HSM-backed keys; Managed HSM is single-tenant with a dedicated pool and customer-controlled security domain, so choose it when regulation or sovereignty demands single tenancy.</w:t>
      </w:r>
    </w:p>
    <w:p>
      <w:r>
        <w:t>3. Why are managed identities the preferred way for an app to read a secret from Key Vault?</w:t>
      </w:r>
    </w:p>
    <w:p>
      <w:pPr>
        <w:pStyle w:val="ListBullet"/>
      </w:pPr>
      <w:r>
        <w:t>A. They store the secret directly in the application source code</w:t>
      </w:r>
    </w:p>
    <w:p>
      <w:pPr>
        <w:pStyle w:val="ListBullet"/>
      </w:pPr>
      <w:r>
        <w:t>B. They disable RBAC so any app can read any secret</w:t>
      </w:r>
    </w:p>
    <w:p>
      <w:pPr>
        <w:pStyle w:val="ListBullet"/>
      </w:pPr>
      <w:r>
        <w:t>C. The application authenticates to Microsoft Entra ID with an identity Azure manages, so no credential is ever stored in code or config</w:t>
      </w:r>
    </w:p>
    <w:p>
      <w:pPr>
        <w:pStyle w:val="ListBullet"/>
      </w:pPr>
      <w:r>
        <w:t>D. They require you to embed a client secret in the app settings</w:t>
      </w:r>
    </w:p>
    <w:p>
      <w:r>
        <w:rPr>
          <w:b/>
        </w:rPr>
        <w:t>Answer: C. The application authenticates to Microsoft Entra ID with an identity Azure manages, so no credential is ever stored in code or config</w:t>
      </w:r>
    </w:p>
    <w:p>
      <w:r>
        <w:t>Why: A managed identity gives the app a Microsoft Entra identity whose credential Azure provisions and rotates automatically, so the app requests a token and reads the secret at runtime with no password in code or configuration. Combined with a least-privilege role like Key Vault Secrets User, this removes the bootstrapping secret that plaintext connection strings always reintroduce.</w:t>
      </w:r>
    </w:p>
    <w:p>
      <w:r>
        <w:t>4. In customer-managed key (CMK) encryption of Azure Storage or SQL TDE, what does envelope encryption mean?</w:t>
      </w:r>
    </w:p>
    <w:p>
      <w:pPr>
        <w:pStyle w:val="ListBullet"/>
      </w:pPr>
      <w:r>
        <w:t>A. The data is mailed on an encrypted disk</w:t>
      </w:r>
    </w:p>
    <w:p>
      <w:pPr>
        <w:pStyle w:val="ListBullet"/>
      </w:pPr>
      <w:r>
        <w:t>B. A data encryption key encrypts the data, and your Key Vault key (the key encryption key) wraps that data encryption key</w:t>
      </w:r>
    </w:p>
    <w:p>
      <w:pPr>
        <w:pStyle w:val="ListBullet"/>
      </w:pPr>
      <w:r>
        <w:t>C. Microsoft keeps a copy of your key in every region</w:t>
      </w:r>
    </w:p>
    <w:p>
      <w:pPr>
        <w:pStyle w:val="ListBullet"/>
      </w:pPr>
      <w:r>
        <w:t>D. The key and the data are stored in the same blob</w:t>
      </w:r>
    </w:p>
    <w:p>
      <w:r>
        <w:rPr>
          <w:b/>
        </w:rPr>
        <w:t>Answer: B. A data encryption key encrypts the data, and your Key Vault key (the key encryption key) wraps that data encryption key</w:t>
      </w:r>
    </w:p>
    <w:p>
      <w:r>
        <w:t>Why: With envelope encryption the service encrypts data with a symmetric data encryption key (DEK), then wraps that DEK with your key encryption key (KEK) held in Key Vault. The service only stores the wrapped DEK, so revoking or disabling the KEK renders the data unreadable, which is the power and the responsibility of CMK; you now own the availability and rotation of that key.</w:t>
      </w:r>
    </w:p>
    <w:p>
      <w:r>
        <w:t>5. Why does Azure RBAC for the data plane improve on legacy vault access policies?</w:t>
      </w:r>
    </w:p>
    <w:p>
      <w:pPr>
        <w:pStyle w:val="ListBullet"/>
      </w:pPr>
      <w:r>
        <w:t>A. Access policies are more granular than RBAC</w:t>
      </w:r>
    </w:p>
    <w:p>
      <w:pPr>
        <w:pStyle w:val="ListBullet"/>
      </w:pPr>
      <w:r>
        <w:t>B. RBAC provides a unified, role-based, least-privilege model managed alongside other Azure resources, with roles like Key Vault Secrets User and Crypto User scoped per vault or secret</w:t>
      </w:r>
    </w:p>
    <w:p>
      <w:pPr>
        <w:pStyle w:val="ListBullet"/>
      </w:pPr>
      <w:r>
        <w:t>C. RBAC removes the need for any permissions</w:t>
      </w:r>
    </w:p>
    <w:p>
      <w:pPr>
        <w:pStyle w:val="ListBullet"/>
      </w:pPr>
      <w:r>
        <w:t>D. Access policies integrate with Microsoft Entra ID but RBAC does not</w:t>
      </w:r>
    </w:p>
    <w:p>
      <w:r>
        <w:rPr>
          <w:b/>
        </w:rPr>
        <w:t>Answer: B. RBAC provides a unified, role-based, least-privilege model managed alongside other Azure resources, with roles like Key Vault Secrets User and Crypto User scoped per vault or secret</w:t>
      </w:r>
    </w:p>
    <w:p>
      <w:r>
        <w:t>Why: The legacy access policy model grants broad permission sets per identity and is managed separately from the rest of Azure. Azure RBAC is Microsoft's recommended model, offering granular built-in roles (Key Vault Secrets User, Crypto User, Administrator) that you assign with least privilege at the vault or individual object scope, consistent with how you control every other Azure resource.</w:t>
      </w:r>
    </w:p>
    <w:p>
      <w:r>
        <w:t>6. In 3-4 sentences, explain why Key Vault is described as the "root of trust" for the storage and database protections built earlier in this module, and name one operational risk you accept when you move from Microsoft-managed keys to customer-managed keys.</w:t>
      </w:r>
    </w:p>
    <w:p>
      <w:r>
        <w:rPr>
          <w:b/>
        </w:rPr>
        <w:t>Answer: Key Vault holds the keys that encrypt the storage accounts, Azure SQL databases, and managed disks hardened earlier, so the confidentiality of all that data ultimately depends on the keys and access controls inside the vault, making it the single root of trust for platform encryption. If the vault is compromised or its keys are destroyed, the protected data is exposed or rendered permanently unreadable, which is why soft delete, purge protection, RBAC, and network isolation matter so much. When you move to customer-managed keys you accept responsibility for the key's availability and rotation, so an accidentally disabled, deleted, or expired key, or a vault that becomes unreachable, can take your storage and databases offline. That operational ownership is the trade-off for the control and revocability CMK provides.</w:t>
      </w:r>
    </w:p>
    <w:p>
      <w:r>
        <w:t>Why: Key Vault is the root of trust because the keys that encrypt storage, SQL TDE, and disks live there, so its protection determines the security of everything downstream; the main CMK trade-off is that you now own key availability and rotation, and a lost or disabled key can make data unreadable.</w:t>
      </w:r>
    </w:p>
    <w:p>
      <w:pPr>
        <w:pStyle w:val="Heading2"/>
      </w:pPr>
      <w:r>
        <w:t>Resources</w:t>
      </w:r>
    </w:p>
    <w:p>
      <w:pPr>
        <w:pStyle w:val="ListBullet"/>
      </w:pPr>
      <w:r>
        <w:t>About Azure Key Vault — https://learn.microsoft.com/en-us/azure/key-vault/general/overview</w:t>
      </w:r>
    </w:p>
    <w:p>
      <w:pPr>
        <w:pStyle w:val="ListBullet"/>
      </w:pPr>
      <w:r>
        <w:t>Provide access to Key Vault keys, certificates, and secrets with Azure RBAC — https://learn.microsoft.com/en-us/azure/key-vault/general/rbac-guide</w:t>
      </w:r>
    </w:p>
    <w:p>
      <w:pPr>
        <w:pStyle w:val="ListBullet"/>
      </w:pPr>
      <w:r>
        <w:t>Customer-managed keys for Azure Storage encryption — https://learn.microsoft.com/en-us/azure/storage/common/customer-managed-keys-overview</w:t>
      </w:r>
    </w:p>
    <w:p>
      <w:pPr>
        <w:pStyle w:val="ListBullet"/>
      </w:pPr>
      <w:r>
        <w:t>Azure Key Vault soft-delete and purge protection — https://learn.microsoft.com/en-us/azure/key-vault/general/soft-delete-overview</w:t>
      </w:r>
    </w:p>
    <w:p>
      <w:pPr>
        <w:pStyle w:val="ListBullet"/>
      </w:pPr>
      <w:r>
        <w:t>Microsoft Defender for Key Vault — https://learn.microsoft.com/en-us/azure/defender-for-cloud/defender-for-key-vault-introduction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