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VDI &amp; End-User Computing Engineer: Azure Virtual Desktop, Windows 365 &amp; Multi-Platform VDI</w:t>
      </w:r>
    </w:p>
    <w:p>
      <w:pPr>
        <w:pStyle w:val="Heading1"/>
      </w:pPr>
      <w:r>
        <w:t>Module 7: Capstone Projects &amp; Career Launch</w:t>
      </w:r>
    </w:p>
    <w:p>
      <w:r>
        <w:t>Study pack — 5 lessons. Notes, objectives, quizzes with answers, and resources.</w:t>
      </w:r>
    </w:p>
    <w:p>
      <w:r>
        <w:br w:type="page"/>
      </w:r>
    </w:p>
    <w:p>
      <w:pPr>
        <w:pStyle w:val="Heading1"/>
      </w:pPr>
      <w:r>
        <w:t>Lesson 1: Capstone 1: Design an Azure Virtual Desktop Environment</w:t>
      </w:r>
    </w:p>
    <w:p>
      <w:r>
        <w:t>This capstone turns Modules 3 through 6 into your first portfolio artifact: a full architecture design document for a realistic organization. You take a case study — a 600-user insurance and actuarial firm with three distinct personas and a hard data-residency constraint — and produce the design a client would actually pay for: host pool topology, identity, networking, FSLogix profile strategy, autoscale, and BCDR. A worked reference solution walks through one defensible answer so you can compare your reasoning against a professional's, not just check a box.</w:t>
      </w:r>
    </w:p>
    <w:p>
      <w:pPr>
        <w:pStyle w:val="Heading2"/>
      </w:pPr>
      <w:r>
        <w:t>What you will be able to do</w:t>
      </w:r>
    </w:p>
    <w:p>
      <w:pPr>
        <w:pStyle w:val="ListBullet"/>
      </w:pPr>
      <w:r>
        <w:t>Translate a business case study (user counts, personas, a compliance constraint) into host pool topology decisions</w:t>
      </w:r>
    </w:p>
    <w:p>
      <w:pPr>
        <w:pStyle w:val="ListBullet"/>
      </w:pPr>
      <w:r>
        <w:t>Design an identity and networking approach for Azure Virtual Desktop that satisfies a stated data-residency requirement</w:t>
      </w:r>
    </w:p>
    <w:p>
      <w:pPr>
        <w:pStyle w:val="ListBullet"/>
      </w:pPr>
      <w:r>
        <w:t>Specify an FSLogix profile strategy and autoscale plan matched to each persona's usage pattern</w:t>
      </w:r>
    </w:p>
    <w:p>
      <w:pPr>
        <w:pStyle w:val="ListBullet"/>
      </w:pPr>
      <w:r>
        <w:t>Define a BCDR approach that correctly distinguishes stateless session hosts from stateful profile data</w:t>
      </w:r>
    </w:p>
    <w:p>
      <w:pPr>
        <w:pStyle w:val="ListBullet"/>
      </w:pPr>
      <w:r>
        <w:t>Produce a portfolio-grade architecture design document that a hiring manager could evaluate on its own</w:t>
      </w:r>
    </w:p>
    <w:p>
      <w:pPr>
        <w:pStyle w:val="Heading2"/>
      </w:pPr>
      <w:r>
        <w:t>Notes</w:t>
      </w:r>
    </w:p>
    <w:p>
      <w:pPr>
        <w:pStyle w:val="Heading2"/>
      </w:pPr>
      <w:r>
        <w:t>The Case Study</w:t>
      </w:r>
    </w:p>
    <w:p>
      <w:r>
        <w:t>Bramwell Mutual is a 600-user regional insurance and actuarial firm. Leadership has approved a move off aging on-premises Remote Desktop Session Host servers onto Azure Virtual Desktop, and you're the engineer writing the design document that the infrastructure team will actually build from. Three details make this a real design problem instead of a generic tutorial.</w:t>
      </w:r>
    </w:p>
    <w:p>
      <w:r>
        <w:t>Three personas, three very different needs. 420 claims processors and policy administrators run two line-of-business web apps all day, use almost no personalization, and need to be productive within seconds of logging on. 130 actuaries and financial analysts build heavy Excel workbooks and Power BI models, run multiple monitors, and need a session that feels close to "their own desktop" even though it's shared infrastructure. 50 actuarial modeling and data-science staff run GPU-accelerated Monte Carlo simulation software that simply will not run acceptably without a real GPU.</w:t>
      </w:r>
    </w:p>
    <w:p>
      <w:r>
        <w:t>A hard compliance constraint. The state insurance regulator requires that policyholder data never leave a single Azure region, and requires SOC 2 Type II-auditable session activity logging retained for one year. This isn't a nice-to-have — it rules out some of the "obvious" cross-region resilience patterns you might otherwise reach for.</w:t>
      </w:r>
    </w:p>
    <w:p>
      <w:pPr>
        <w:pStyle w:val="Heading2"/>
      </w:pPr>
      <w:r>
        <w:t>The Deliverable</w:t>
      </w:r>
    </w:p>
    <w:p>
      <w:r>
        <w:t>Your design document needs six sections, each with a decision and a one- or two-sentence justification: host pool topology, identity, networking, FSLogix and profiles, autoscale, and BCDR. Below is a worked reference solution for each — one defensible answer, not the only correct one. Compare your own reasoning against it; where you diverge, you should be able to explain why your choice is better for this specific case study.</w:t>
      </w:r>
    </w:p>
    <w:p>
      <w:pPr>
        <w:pStyle w:val="Heading2"/>
      </w:pPr>
      <w:r>
        <w:t>Host Pool Topology</w:t>
      </w:r>
    </w:p>
    <w:p>
      <w:r>
        <w:t>Three host pools, matched to the three personas. Host Pool 1 (Claims &amp; Admin) is pooled, multi-session, Windows 11 Enterprise multi-session, on a general-purpose SKU like D4s v5, sized for roughly six concurrent users per host at peak. Host Pool 2 (Actuaries) is also pooled multi-session but on a heavier SKU (D8s v5) with a lower session density — closer to three users per host — because Excel and Power BI models are memory- and CPU-hungry. Host Pool 3 (Data Science) is personal (1:1) assignment on a GPU-backed SKU such as the NVadsA10 v5 family, because Monte Carlo simulation workloads need dedicated GPU access that can't be shared across sessions the way office productivity apps can.</w:t>
      </w:r>
    </w:p>
    <w:p>
      <w:pPr>
        <w:pStyle w:val="Heading2"/>
      </w:pPr>
      <w:r>
        <w:t>Identity and Networking</w:t>
      </w:r>
    </w:p>
    <w:p>
      <w:r>
        <w:t>Entra ID join across all three pools — no on-premises Active Directory to stand up or maintain, and it keeps the identity model consistent with a cloud-first Zero Trust posture. Conditional Access policies target the Azure Virtual Desktop and Windows Cloud Login cloud apps and require a compliant device plus MFA. On the network side, a single VNet lives in the mandated region, with dedicated subnets per host pool. Private Link fronts both the AVD workspace/feed and the FSLogix storage account so neither has a public endpoint, and RDP Shortpath for managed networks is enabled since users connect from corporate-issued, VPN-connected devices. Azure Firewall restricts egress to the specific service tags AVD and Windows Update actually require — nothing else gets out.</w:t>
      </w:r>
    </w:p>
    <w:p>
      <w:pPr>
        <w:pStyle w:val="Heading2"/>
      </w:pPr>
      <w:r>
        <w:t>FSLogix and Profiles</w:t>
      </w:r>
    </w:p>
    <w:p>
      <w:r>
        <w:t>Profile Containers on Azure Files Premium, authenticated with Microsoft Entra Kerberos. The actuary and data-science pools get slightly larger provisioned share sizes and tuned exclusions (browser cache, Teams local cache) because their working sets are bigger; the claims pool gets a leaner, more aggressively excluded profile since those users touch far fewer files. Cloud Cache isn't needed here — it exists mainly to support multi-region redundancy, and the region constraint takes that option off the table anyway.</w:t>
      </w:r>
    </w:p>
    <w:p>
      <w:pPr>
        <w:pStyle w:val="Heading2"/>
      </w:pPr>
      <w:r>
        <w:t>Autoscale</w:t>
      </w:r>
    </w:p>
    <w:p>
      <w:r>
        <w:t>Three separate scaling plans, not one shared plan. The claims pool ramps up before the 7am shift and down after 6pm on weekdays, with a small minimum host count overnight for late-shift claims work. The actuary pool follows a similar shape but with a longer ramp-down buffer, since analysts' sessions tend to run long and an aggressive drain would interrupt in-progress work. The data-science pool uses Start VM on Connect instead of a scheduled plan entirely — usage is bursty and unscheduled, so a GPU VM should only power on, and bill, when its assigned user actually connects.</w:t>
      </w:r>
    </w:p>
    <w:p>
      <w:pPr>
        <w:pStyle w:val="Heading2"/>
      </w:pPr>
      <w:r>
        <w:t>BCDR</w:t>
      </w:r>
    </w:p>
    <w:p>
      <w:r>
        <w:t>This is where the data-residency constraint bites hardest. Pooled session hosts (Pools 1 and 2) are stateless — their OS disks are disposable, and their golden image is versioned in Azure Compute Gallery, so "disaster recovery for a host" just means redeploying from the latest image. Both pools spread hosts across availability zones for resilience within the region. FSLogix profile data is the durable asset, and it's protected with zone-redundant storage and in-region snapshot backups — explicitly not cross-region replication, because the regulator forbids the data leaving the region at all. The design doc should say this out loud: the trade-off is that a full regional outage is an accepted risk here, in exchange for regulatory compliance, and that trade-off should be a conscious, documented decision rather than an accident.</w:t>
      </w:r>
    </w:p>
    <w:p>
      <w:pPr>
        <w:pStyle w:val="Heading2"/>
      </w:pPr>
      <w:r>
        <w:t>Packaging It as a Portfolio Artifact</w:t>
      </w:r>
    </w:p>
    <w:p>
      <w:r>
        <w:t>Write the final document as a Markdown or PDF file with one clean architecture diagram — three host pools branching from a shared identity and network spine is the easiest way to draw it — plus an assumptions-and-trade-offs section and a rough order-of-magnitude cost estimate built from the Azure pricing calculator. This becomes portfolio artifact #1. Capstone 2 builds a working, scaled-down slice of exactly this design so you have both the document and the proof it's buildable.</w:t>
      </w:r>
    </w:p>
    <w:p>
      <w:pPr>
        <w:pStyle w:val="Heading2"/>
      </w:pPr>
      <w:r>
        <w:t>Quiz</w:t>
      </w:r>
    </w:p>
    <w:p>
      <w:r>
        <w:t>1. Bramwell Mutual's 420 claims processors run the same two line-of-business apps all day with almost no personalization. Which host pool pattern fits them best?</w:t>
      </w:r>
    </w:p>
    <w:p>
      <w:pPr>
        <w:pStyle w:val="ListBullet"/>
      </w:pPr>
      <w:r>
        <w:t>A. Pooled, multi-session host pool with a lean FSLogix profile and an aggressive autoscale schedule</w:t>
      </w:r>
    </w:p>
    <w:p>
      <w:pPr>
        <w:pStyle w:val="ListBullet"/>
      </w:pPr>
      <w:r>
        <w:t>B. Personal (1:1) GPU-backed hosts</w:t>
      </w:r>
    </w:p>
    <w:p>
      <w:pPr>
        <w:pStyle w:val="ListBullet"/>
      </w:pPr>
      <w:r>
        <w:t>C. No host pool at all — publish RemoteApps from each user's own laptop</w:t>
      </w:r>
    </w:p>
    <w:p>
      <w:pPr>
        <w:pStyle w:val="ListBullet"/>
      </w:pPr>
      <w:r>
        <w:t>D. A single personal desktop shared by rotating shifts</w:t>
      </w:r>
    </w:p>
    <w:p>
      <w:r>
        <w:rPr>
          <w:b/>
        </w:rPr>
        <w:t>Answer: A. Pooled, multi-session host pool with a lean FSLogix profile and an aggressive autoscale schedule</w:t>
      </w:r>
    </w:p>
    <w:p>
      <w:r>
        <w:t>Why: High-volume, low-customization task workers are the textbook case for pooled multi-session: many users share a smaller number of session hosts, density keeps compute cost down, and a lean FSLogix profile (not a full persistent disk) is enough since there's little to personalize.</w:t>
      </w:r>
    </w:p>
    <w:p>
      <w:r>
        <w:t>2. The regulator requires policyholder data to stay in a single Azure region. Which architecture decision does this constraint most directly shape?</w:t>
      </w:r>
    </w:p>
    <w:p>
      <w:pPr>
        <w:pStyle w:val="ListBullet"/>
      </w:pPr>
      <w:r>
        <w:t>A. The choice of display protocol</w:t>
      </w:r>
    </w:p>
    <w:p>
      <w:pPr>
        <w:pStyle w:val="ListBullet"/>
      </w:pPr>
      <w:r>
        <w:t>B. The BCDR design — specifically whether FSLogix profile data can be replicated cross-region</w:t>
      </w:r>
    </w:p>
    <w:p>
      <w:pPr>
        <w:pStyle w:val="ListBullet"/>
      </w:pPr>
      <w:r>
        <w:t>C. The naming convention for host pools</w:t>
      </w:r>
    </w:p>
    <w:p>
      <w:pPr>
        <w:pStyle w:val="ListBullet"/>
      </w:pPr>
      <w:r>
        <w:t>D. Whether users authenticate with a username and password</w:t>
      </w:r>
    </w:p>
    <w:p>
      <w:r>
        <w:rPr>
          <w:b/>
        </w:rPr>
        <w:t>Answer: B. The BCDR design — specifically whether FSLogix profile data can be replicated cross-region</w:t>
      </w:r>
    </w:p>
    <w:p>
      <w:r>
        <w:t>Why: A single-region data-residency requirement rules out the usual cross-region profile replication or geo-redundant storage pattern for FSLogix data. The BCDR plan has to get its resilience from in-region mechanisms — availability zones and zone-redundant storage — instead, and say explicitly why cross-region replication is off the table.</w:t>
      </w:r>
    </w:p>
    <w:p>
      <w:r>
        <w:t>3. Why does the design use Microsoft Entra Kerberos rather than a traditional AD DS setup for FSLogix authentication to Azure Files?</w:t>
      </w:r>
    </w:p>
    <w:p>
      <w:pPr>
        <w:pStyle w:val="ListBullet"/>
      </w:pPr>
      <w:r>
        <w:t>A. Entra Kerberos is required for RDP Shortpath to work at all</w:t>
      </w:r>
    </w:p>
    <w:p>
      <w:pPr>
        <w:pStyle w:val="ListBullet"/>
      </w:pPr>
      <w:r>
        <w:t>B. It disables Conditional Access</w:t>
      </w:r>
    </w:p>
    <w:p>
      <w:pPr>
        <w:pStyle w:val="ListBullet"/>
      </w:pPr>
      <w:r>
        <w:t>C. It lets an Entra-joined-only environment authenticate to the Azure Files share for profile containers without standing up or maintaining Active Directory Domain Services or Entra Domain Services</w:t>
      </w:r>
    </w:p>
    <w:p>
      <w:pPr>
        <w:pStyle w:val="ListBullet"/>
      </w:pPr>
      <w:r>
        <w:t>D. It is the only supported way to autoscale a host pool</w:t>
      </w:r>
    </w:p>
    <w:p>
      <w:r>
        <w:rPr>
          <w:b/>
        </w:rPr>
        <w:t>Answer: C. It lets an Entra-joined-only environment authenticate to the Azure Files share for profile containers without standing up or maintaining Active Directory Domain Services or Entra Domain Services</w:t>
      </w:r>
    </w:p>
    <w:p>
      <w:r>
        <w:t>Why: Microsoft Entra Kerberos lets Entra-joined devices get Kerberos tickets for Azure Files without any domain controller in the picture, which keeps a cloud-first, Entra ID-only identity design clean and reduces infrastructure the team has to run and secure.</w:t>
      </w:r>
    </w:p>
    <w:p>
      <w:r>
        <w:t>4. The 50-user power-user pool runs GPU-accelerated modeling software and has bursty, unscheduled usage. Which combination is the better fit than a scheduled autoscale plan?</w:t>
      </w:r>
    </w:p>
    <w:p>
      <w:pPr>
        <w:pStyle w:val="ListBullet"/>
      </w:pPr>
      <w:r>
        <w:t>A. Pooled multi-session hosts with a fixed nightly shutdown schedule</w:t>
      </w:r>
    </w:p>
    <w:p>
      <w:pPr>
        <w:pStyle w:val="ListBullet"/>
      </w:pPr>
      <w:r>
        <w:t>B. No autoscale of any kind, and no personal assignment</w:t>
      </w:r>
    </w:p>
    <w:p>
      <w:pPr>
        <w:pStyle w:val="ListBullet"/>
      </w:pPr>
      <w:r>
        <w:t>C. Sharing one GPU VM across all 50 users simultaneously</w:t>
      </w:r>
    </w:p>
    <w:p>
      <w:pPr>
        <w:pStyle w:val="ListBullet"/>
      </w:pPr>
      <w:r>
        <w:t>D. Personal (1:1) GPU-backed VMs with Start VM on Connect, so a VM only runs (and bills) when its assigned user actually connects</w:t>
      </w:r>
    </w:p>
    <w:p>
      <w:r>
        <w:rPr>
          <w:b/>
        </w:rPr>
        <w:t>Answer: D. Personal (1:1) GPU-backed VMs with Start VM on Connect, so a VM only runs (and bills) when its assigned user actually connects</w:t>
      </w:r>
    </w:p>
    <w:p>
      <w:r>
        <w:t>Why: Personal assignment preserves per-user state and licensing on a GPU-backed SKU, while Start VM on Connect avoids paying for expensive GPU compute around the clock for usage that doesn't follow a predictable schedule — a scheduled scaling plan would either waste money idling GPUs or fail bursty users.</w:t>
      </w:r>
    </w:p>
    <w:p>
      <w:r>
        <w:t>5. Why are pooled session hosts described as 'stateless' in the BCDR section of the design doc?</w:t>
      </w:r>
    </w:p>
    <w:p>
      <w:pPr>
        <w:pStyle w:val="ListBullet"/>
      </w:pPr>
      <w:r>
        <w:t>A. Because a pooled host holds no durable user data itself — its OS disk is disposable, and the durable state (the user profile) lives separately in FSLogix on Azure Files — so DR for the host is 'redeploy from the golden image', not 'restore a backup'</w:t>
      </w:r>
    </w:p>
    <w:p>
      <w:pPr>
        <w:pStyle w:val="ListBullet"/>
      </w:pPr>
      <w:r>
        <w:t>B. Because they never need Windows Update</w:t>
      </w:r>
    </w:p>
    <w:p>
      <w:pPr>
        <w:pStyle w:val="ListBullet"/>
      </w:pPr>
      <w:r>
        <w:t>C. Because they cannot join a domain or Entra ID</w:t>
      </w:r>
    </w:p>
    <w:p>
      <w:pPr>
        <w:pStyle w:val="ListBullet"/>
      </w:pPr>
      <w:r>
        <w:t>D. Because they never run more than one session</w:t>
      </w:r>
    </w:p>
    <w:p>
      <w:r>
        <w:rPr>
          <w:b/>
        </w:rPr>
        <w:t>Answer: A. Because a pooled host holds no durable user data itself — its OS disk is disposable, and the durable state (the user profile) lives separately in FSLogix on Azure Files — so DR for the host is 'redeploy from the golden image', not 'restore a backup'</w:t>
      </w:r>
    </w:p>
    <w:p>
      <w:r>
        <w:t>Why: The whole point of separating profile from host in a VDI design is that the host becomes disposable: if a pooled session host is lost, you rebuild it from the versioned image in Azure Compute Gallery in minutes, while the thing users actually care about — their profile and files — survives independently in the FSLogix store.</w:t>
      </w:r>
    </w:p>
    <w:p>
      <w:r>
        <w:t>6. In three to five sentences, explain why this design uses three separate host pools instead of one host pool sized for all 600 users.</w:t>
      </w:r>
    </w:p>
    <w:p>
      <w:r>
        <w:rPr>
          <w:b/>
        </w:rPr>
        <w:t>Answer: The three personas have fundamentally different resource, persistence, and cost profiles: claims processors need high density and minimal persistence, actuaries need more RAM and a closer-to-persistent profile experience for heavy Excel and Power BI work, and the data-science team needs dedicated GPU hardware with 1:1 assignment. A single host pool forces one VM SKU, one autoscale schedule, and one assignment type on everyone, which would either starve the power users of GPU access or waste money running GPU-class VMs for task workers who don't need them. Separate host pools also let each pool have its own Conditional Access scope, autoscale plan, and FSLogix configuration tuned to that persona's actual usage pattern. This is the same reasoning that drives persona-based sizing throughout the AVD planning modules: match the infrastructure to the workload, not the other way around.</w:t>
      </w:r>
    </w:p>
    <w:p>
      <w:r>
        <w:t>Why: A strong answer ties the split directly to the three personas' different resource needs, assignment type (pooled vs personal), and cost/autoscale requirements, and recognizes that a one-size-fits-all pool would be both under- and over-provisioned for different users at the same time.</w:t>
      </w:r>
    </w:p>
    <w:p>
      <w:pPr>
        <w:pStyle w:val="Heading2"/>
      </w:pPr>
      <w:r>
        <w:t>Resources</w:t>
      </w:r>
    </w:p>
    <w:p>
      <w:pPr>
        <w:pStyle w:val="ListBullet"/>
      </w:pPr>
      <w:r>
        <w:t>Azure Virtual Desktop documentation (overview) — https://learn.microsoft.com/en-us/azure/virtual-desktop/overview</w:t>
      </w:r>
    </w:p>
    <w:p>
      <w:pPr>
        <w:pStyle w:val="ListBullet"/>
      </w:pPr>
      <w:r>
        <w:t>FSLogix documentation — https://learn.microsoft.com/en-us/fslogix/</w:t>
      </w:r>
    </w:p>
    <w:p>
      <w:pPr>
        <w:pStyle w:val="ListBullet"/>
      </w:pPr>
      <w:r>
        <w:t>Create and assign an autoscale scaling plan for Azure Virtual Desktop — https://learn.microsoft.com/en-us/azure/virtual-desktop/autoscale-create-assign-scaling-plan</w:t>
      </w:r>
    </w:p>
    <w:p>
      <w:pPr>
        <w:pStyle w:val="ListBullet"/>
      </w:pPr>
      <w:r>
        <w:t>Understand and estimate costs for Azure Virtual Desktop — https://learn.microsoft.com/en-us/azure/virtual-desktop/understand-estimate-costs</w:t>
      </w:r>
    </w:p>
    <w:p>
      <w:r>
        <w:br w:type="page"/>
      </w:r>
    </w:p>
    <w:p>
      <w:pPr>
        <w:pStyle w:val="Heading1"/>
      </w:pPr>
      <w:r>
        <w:t>Lesson 2: Capstone 2: Build and Document a Scaled-Down AVD Environment</w:t>
      </w:r>
    </w:p>
    <w:p>
      <w:r>
        <w:t>A design document proves you can think; a working deployment proves you can build. In this capstone you deploy a scaled-down, single-pool version of an AVD environment in your own trial or dev subscription — Bicep-defined host pool and session hosts, FSLogix profiles on Azure Files, an autoscale scaling plan, and Azure Virtual Desktop Insights — then document the whole thing as a GitHub README with screenshots. You'll also learn to treat cost control as an engineering deliverable, not an afterthought: a budget alert before you deploy anything, and a full, verified teardown once you're done.</w:t>
      </w:r>
    </w:p>
    <w:p>
      <w:pPr>
        <w:pStyle w:val="Heading2"/>
      </w:pPr>
      <w:r>
        <w:t>What you will be able to do</w:t>
      </w:r>
    </w:p>
    <w:p>
      <w:pPr>
        <w:pStyle w:val="ListBullet"/>
      </w:pPr>
      <w:r>
        <w:t>Deploy an Azure Virtual Desktop host pool, workspace, and session hosts from Bicep</w:t>
      </w:r>
    </w:p>
    <w:p>
      <w:pPr>
        <w:pStyle w:val="ListBullet"/>
      </w:pPr>
      <w:r>
        <w:t>Configure FSLogix profile containers on Azure Files for the deployed host pool</w:t>
      </w:r>
    </w:p>
    <w:p>
      <w:pPr>
        <w:pStyle w:val="ListBullet"/>
      </w:pPr>
      <w:r>
        <w:t>Create and assign an autoscale scaling plan and enable Azure Virtual Desktop Insights</w:t>
      </w:r>
    </w:p>
    <w:p>
      <w:pPr>
        <w:pStyle w:val="ListBullet"/>
      </w:pPr>
      <w:r>
        <w:t>Set a Cost Management budget and alert before deploying billable resources</w:t>
      </w:r>
    </w:p>
    <w:p>
      <w:pPr>
        <w:pStyle w:val="ListBullet"/>
      </w:pPr>
      <w:r>
        <w:t>Fully and verifiably tear down every resource created, in the correct order</w:t>
      </w:r>
    </w:p>
    <w:p>
      <w:pPr>
        <w:pStyle w:val="ListBullet"/>
      </w:pPr>
      <w:r>
        <w:t>Document the build as a portfolio-grade GitHub README with screenshots and a cost/cleanup log</w:t>
      </w:r>
    </w:p>
    <w:p>
      <w:pPr>
        <w:pStyle w:val="Heading2"/>
      </w:pPr>
      <w:r>
        <w:t>Notes</w:t>
      </w:r>
    </w:p>
    <w:p>
      <w:pPr>
        <w:pStyle w:val="Heading2"/>
      </w:pPr>
      <w:r>
        <w:t>The Goal</w:t>
      </w:r>
    </w:p>
    <w:p>
      <w:r>
        <w:t>Capstone 1 produced a design document. This capstone produces proof it's buildable. You'll deploy a scaled-down, single-pool slice of an AVD environment — small enough to run cheaply in a trial or pay-as-you-go subscription, but built with the same production patterns as the full design: infrastructure as code, FSLogix on Azure Files, autoscale, and monitoring. Then you'll document it as a GitHub README with screenshots, which becomes portfolio artifact #2.</w:t>
      </w:r>
    </w:p>
    <w:p>
      <w:r>
        <w:t>The scaled-down target: one pooled host pool, two session hosts on a small general-purpose SKU (D2s v5 is plenty), FSLogix profile containers on an Azure Files Standard share, an autoscale scaling plan that ramps up for a short test window and scales to zero the rest of the time, and Azure Virtual Desktop Insights wired to a Log Analytics workspace.</w:t>
      </w:r>
    </w:p>
    <w:p>
      <w:pPr>
        <w:pStyle w:val="Heading2"/>
      </w:pPr>
      <w:r>
        <w:t>Cost Warning — Read This First</w:t>
      </w:r>
    </w:p>
    <w:p>
      <w:r>
        <w:t>Before you deploy a single resource: set a budget in Azure Cost Management with an alert threshold. This costs nothing and takes five minutes, and it is the single cheapest insurance policy against the most common failure mode of this exercise — a lab environment left running after you've finished taking screenshots. Three specific things to know going in:</w:t>
      </w:r>
    </w:p>
    <w:p>
      <w:pPr>
        <w:pStyle w:val="ListBullet"/>
      </w:pPr>
      <w:r>
        <w:t>**A powered-on VM bills whether or not anyone is signed in.** Compute billing follows VM allocation state, not session activity — this is exactly why the autoscale schedule matters, not as a nice-to-have but as the primary cost control.</w:t>
      </w:r>
    </w:p>
    <w:p>
      <w:pPr>
        <w:pStyle w:val="ListBullet"/>
      </w:pPr>
      <w:r>
        <w:t>**Azure Files Premium bills for provisioned capacity, not usage.** For a two-user lab share, Standard tier is the appropriate, cheaper choice; save Premium for a real production sizing exercise.</w:t>
      </w:r>
    </w:p>
    <w:p>
      <w:pPr>
        <w:pStyle w:val="ListBullet"/>
      </w:pPr>
      <w:r>
        <w:t>**Log Analytics ingestion has a per-GB cost beyond any included allowance.** Keep diagnostic categories scoped to what you actually need for the Insights demo rather than turning on everything.</w:t>
      </w:r>
    </w:p>
    <w:p>
      <w:pPr>
        <w:pStyle w:val="Heading2"/>
      </w:pPr>
      <w:r>
        <w:t>Step-by-Step Build</w:t>
      </w:r>
    </w:p>
    <w:p>
      <w:r>
        <w:t>Step 0 — Prerequisites. Confirm your subscription has quota for the VM SKU you're using, pick a resource group naming convention, and set the budget alert described above before anything else.</w:t>
      </w:r>
    </w:p>
    <w:p>
      <w:r>
        <w:t>Step 1 — Author the Bicep. Define a host pool, workspace, and application group using the Microsoft.DesktopVirtualization/hostPools and .../workspaces resource types, plus two session host VMs joined to Entra ID. Parameterize the VM size, host count, and region so the template is reusable.</w:t>
      </w:r>
    </w:p>
    <w:p>
      <w:r>
        <w:t>Step 2 — Deploy and register. Run az deployment group create against your resource group. Register the session hosts to the host pool (via registration token or the AVD agent extension in your Bicep), and confirm both hosts show as Available in the Azure portal.</w:t>
      </w:r>
    </w:p>
    <w:p>
      <w:r>
        <w:t>Step 3 — Configure FSLogix. Create the Azure Files Standard share, configure the FSLogix Profile Container settings (via registry or GPO-equivalent for Entra-joined hosts), and point it at the share. For a pure cloud-only lab without hybrid identity, a storage account key is an acceptable authentication method for this test build — just note clearly in your README that a production deployment would use Microsoft Entra Kerberos instead, and explain why.</w:t>
      </w:r>
    </w:p>
    <w:p>
      <w:r>
        <w:t>Step 4 — Build the autoscale plan. Create a scaling plan that ramps the pool up for a defined test window and scales pooled hosts down to zero outside it. Assign it to your host pool and confirm in the portal that a scale-down event actually fires.</w:t>
      </w:r>
    </w:p>
    <w:p>
      <w:r>
        <w:t>Step 5 — Enable Insights. Create (or reuse) a Log Analytics workspace, turn on diagnostic settings for the host pool and workspace, and confirm data starts flowing into the Insights workbook — this typically takes around 30 minutes to appear.</w:t>
      </w:r>
    </w:p>
    <w:p>
      <w:r>
        <w:t>Step 6 — Validate and capture evidence. Sign in as a test user, confirm the FSLogix profile loads correctly (check the profile disk in the storage account), confirm an autoscale event appears in Insights, and screenshot each checkpoint: the deployed host pool, a successful sign-in, the FSLogix container, the autoscale event, and the Insights workbook.</w:t>
      </w:r>
    </w:p>
    <w:p>
      <w:pPr>
        <w:pStyle w:val="Heading2"/>
      </w:pPr>
      <w:r>
        <w:t>Cleanup — In This Order</w:t>
      </w:r>
    </w:p>
    <w:p>
      <w:r>
        <w:t>1. Deallocate the session host VMs as soon as you've captured what you need, if you want a short gap between finishing and full teardown.</w:t>
      </w:r>
    </w:p>
    <w:p>
      <w:r>
        <w:t>2. Remove the session hosts from the host pool in the AVD control plane.</w:t>
      </w:r>
    </w:p>
    <w:p>
      <w:r>
        <w:t>3. Delete the storage account last of the data-bearing resources — this permanently destroys the FSLogix profile data, so make sure your screenshots already prove it worked before you do this.</w:t>
      </w:r>
    </w:p>
    <w:p>
      <w:r>
        <w:t>4. Delete the Log Analytics workspace, noting that some workspaces have a short soft-delete/purge-protection window that can still show minor residual billing.</w:t>
      </w:r>
    </w:p>
    <w:p>
      <w:r>
        <w:t>5. Delete the resource group (az group delete --name &lt;rg&gt; --yes) to remove everything else transitively in one action, and confirm with az group list that it's gone.</w:t>
      </w:r>
    </w:p>
    <w:p>
      <w:r>
        <w:t>6. Check Cost Management's cost analysis the next day to verify charges actually stopped — this is the step people skip, and the step that actually confirms the teardown worked.</w:t>
      </w:r>
    </w:p>
    <w:p>
      <w:pPr>
        <w:pStyle w:val="Heading2"/>
      </w:pPr>
      <w:r>
        <w:t>The Portfolio README</w:t>
      </w:r>
    </w:p>
    <w:p>
      <w:r>
        <w:t>Structure it like a real project: problem statement (what this scaled-down build demonstrates and how it maps to the Capstone 1 design), the architecture diagram, exact deployment commands with your parameterized Bicep, how you tested it, the screenshots from Step 6, a short cost note, and — this is the part many candidates skip and shouldn't — your teardown command log. A documented, disciplined teardown is not a footnote; it's evidence that you treat cloud resources as something you're responsible for end to end, which is exactly the habit a hiring manager wants to see.</w:t>
      </w:r>
    </w:p>
    <w:p>
      <w:pPr>
        <w:pStyle w:val="Heading2"/>
      </w:pPr>
      <w:r>
        <w:t>Why This Build Matters More Than It Looks</w:t>
      </w:r>
    </w:p>
    <w:p>
      <w:r>
        <w:t>It's tempting to treat this capstone as "the same thing as Capstone 1, but clicking buttons." It isn't. A design document proves you can reason about an architecture; a working, torn-down-correctly deployment proves you can actually operate one, including the unglamorous parts nobody puts in a slide deck — quota limits that block a deployment until you request an increase, an autoscale plan that silently doesn't fire because a tag or a time zone was wrong, an FSLogix profile that fails to load the first time because a permission wasn't set. Debugging those small, real failures and writing down how you fixed them is worth more in an interview than a flawless first-try deployment, because it's proof you can troubleshoot under real conditions, not just follow a script. If something breaks during this build, keep it in the README rather than editing it out — "here's what went wrong and how I diagnosed it" is one of the strongest things you can put in front of a hiring manager.</w:t>
      </w:r>
    </w:p>
    <w:p>
      <w:pPr>
        <w:pStyle w:val="Heading2"/>
      </w:pPr>
      <w:r>
        <w:t>Quiz</w:t>
      </w:r>
    </w:p>
    <w:p>
      <w:r>
        <w:t>1. Why should the budget alert in Azure Cost Management be created BEFORE deploying any session host VMs, not after?</w:t>
      </w:r>
    </w:p>
    <w:p>
      <w:pPr>
        <w:pStyle w:val="ListBullet"/>
      </w:pPr>
      <w:r>
        <w:t>A. Azure requires a budget to exist before any resource can be created</w:t>
      </w:r>
    </w:p>
    <w:p>
      <w:pPr>
        <w:pStyle w:val="ListBullet"/>
      </w:pPr>
      <w:r>
        <w:t>B. It's a cheap safety net that costs nothing to set up and catches the most common failure mode of this exercise — forgetting a lab environment is still running and racking up charges</w:t>
      </w:r>
    </w:p>
    <w:p>
      <w:pPr>
        <w:pStyle w:val="ListBullet"/>
      </w:pPr>
      <w:r>
        <w:t>C. It automatically deletes resources when the budget is exceeded</w:t>
      </w:r>
    </w:p>
    <w:p>
      <w:pPr>
        <w:pStyle w:val="ListBullet"/>
      </w:pPr>
      <w:r>
        <w:t>D. It is only used for reporting after the subscription is closed</w:t>
      </w:r>
    </w:p>
    <w:p>
      <w:r>
        <w:rPr>
          <w:b/>
        </w:rPr>
        <w:t>Answer: B. It's a cheap safety net that costs nothing to set up and catches the most common failure mode of this exercise — forgetting a lab environment is still running and racking up charges</w:t>
      </w:r>
    </w:p>
    <w:p>
      <w:r>
        <w:t>Why: A budget with an alert threshold is free to configure and takes minutes, and it directly guards against the single most common way this kind of lab exercise turns into a surprise bill: leaving VMs, storage, or a workspace running after you've finished taking screenshots. It does not auto-delete anything — it only notifies.</w:t>
      </w:r>
    </w:p>
    <w:p>
      <w:r>
        <w:t>2. Why does an idle, powered-on session host VM still cost money even if no user is signed in?</w:t>
      </w:r>
    </w:p>
    <w:p>
      <w:pPr>
        <w:pStyle w:val="ListBullet"/>
      </w:pPr>
      <w:r>
        <w:t>A. Azure Virtual Desktop charges a flat per-user fee regardless of VM state</w:t>
      </w:r>
    </w:p>
    <w:p>
      <w:pPr>
        <w:pStyle w:val="ListBullet"/>
      </w:pPr>
      <w:r>
        <w:t>B. Idle VMs are always free for the first 30 days</w:t>
      </w:r>
    </w:p>
    <w:p>
      <w:pPr>
        <w:pStyle w:val="ListBullet"/>
      </w:pPr>
      <w:r>
        <w:t>C. Compute billing for a VM is based on the VM being allocated/running, not on whether a user session is active inside it — this is exactly why autoscale and Start VM on Connect exist</w:t>
      </w:r>
    </w:p>
    <w:p>
      <w:pPr>
        <w:pStyle w:val="ListBullet"/>
      </w:pPr>
      <w:r>
        <w:t>D. Only GPU VMs incur cost while idle</w:t>
      </w:r>
    </w:p>
    <w:p>
      <w:r>
        <w:rPr>
          <w:b/>
        </w:rPr>
        <w:t>Answer: C. Compute billing for a VM is based on the VM being allocated/running, not on whether a user session is active inside it — this is exactly why autoscale and Start VM on Connect exist</w:t>
      </w:r>
    </w:p>
    <w:p>
      <w:r>
        <w:t>Why: Azure bills compute by VM allocation state, not by user activity inside the VM. A powered-on session host with zero signed-in users still accrues the same hourly compute charge as one running at full session density, which is precisely the cost problem autoscale scaling plans and Start VM on Connect are designed to solve.</w:t>
      </w:r>
    </w:p>
    <w:p>
      <w:r>
        <w:t>3. Why choose Azure Files Standard tier (rather than Premium) for the FSLogix share in this scaled-down lab build?</w:t>
      </w:r>
    </w:p>
    <w:p>
      <w:pPr>
        <w:pStyle w:val="ListBullet"/>
      </w:pPr>
      <w:r>
        <w:t>A. Standard tier is required for FSLogix to work at all</w:t>
      </w:r>
    </w:p>
    <w:p>
      <w:pPr>
        <w:pStyle w:val="ListBullet"/>
      </w:pPr>
      <w:r>
        <w:t>B. Standard tier has better IOPS than Premium</w:t>
      </w:r>
    </w:p>
    <w:p>
      <w:pPr>
        <w:pStyle w:val="ListBullet"/>
      </w:pPr>
      <w:r>
        <w:t>C. FSLogix cannot use Premium file shares in Azure</w:t>
      </w:r>
    </w:p>
    <w:p>
      <w:pPr>
        <w:pStyle w:val="ListBullet"/>
      </w:pPr>
      <w:r>
        <w:t>D. Premium file shares bill for provisioned capacity regardless of how much is actually used, which is wasteful for a small, short-lived lab with only a couple of test profiles</w:t>
      </w:r>
    </w:p>
    <w:p>
      <w:r>
        <w:rPr>
          <w:b/>
        </w:rPr>
        <w:t>Answer: D. Premium file shares bill for provisioned capacity regardless of how much is actually used, which is wasteful for a small, short-lived lab with only a couple of test profiles</w:t>
      </w:r>
    </w:p>
    <w:p>
      <w:r>
        <w:t>Why: Azure Files Premium is billed on the capacity you provision up front, not on actual usage, so it's efficient at scale but wasteful for a small lab share holding a couple of test profiles. Standard tier, billed closer to consumption, is the more cost-appropriate choice for a short-lived, low-volume demo.</w:t>
      </w:r>
    </w:p>
    <w:p>
      <w:r>
        <w:t>4. In what order should teardown happen, and why does the storage account deletion matter?</w:t>
      </w:r>
    </w:p>
    <w:p>
      <w:pPr>
        <w:pStyle w:val="ListBullet"/>
      </w:pPr>
      <w:r>
        <w:t>A. Capture your screenshots and confirm FSLogix worked BEFORE deleting the storage account, because deleting it irreversibly destroys the profile data you were demonstrating</w:t>
      </w:r>
    </w:p>
    <w:p>
      <w:pPr>
        <w:pStyle w:val="ListBullet"/>
      </w:pPr>
      <w:r>
        <w:t>B. Delete the resource group first, then worry about the rest</w:t>
      </w:r>
    </w:p>
    <w:p>
      <w:pPr>
        <w:pStyle w:val="ListBullet"/>
      </w:pPr>
      <w:r>
        <w:t>C. The order never matters because Azure recovers deleted storage automatically</w:t>
      </w:r>
    </w:p>
    <w:p>
      <w:pPr>
        <w:pStyle w:val="ListBullet"/>
      </w:pPr>
      <w:r>
        <w:t>D. Storage accounts cannot be deleted while a host pool exists</w:t>
      </w:r>
    </w:p>
    <w:p>
      <w:r>
        <w:rPr>
          <w:b/>
        </w:rPr>
        <w:t>Answer: A. Capture your screenshots and confirm FSLogix worked BEFORE deleting the storage account, because deleting it irreversibly destroys the profile data you were demonstrating</w:t>
      </w:r>
    </w:p>
    <w:p>
      <w:r>
        <w:t>Why: Deleting the storage account permanently removes the FSLogix profile containers along with it. Since the whole point of the exercise is to prove the profile solution worked, evidence (screenshots, a documented test) needs to be captured first — deletion is a one-way door with no recovery of that data.</w:t>
      </w:r>
    </w:p>
    <w:p>
      <w:r>
        <w:t>5. What is the correct final step to guarantee every resource from this build has actually stopped billing?</w:t>
      </w:r>
    </w:p>
    <w:p>
      <w:pPr>
        <w:pStyle w:val="ListBullet"/>
      </w:pPr>
      <w:r>
        <w:t>A. Trust that stopping the VMs is sufficient</w:t>
      </w:r>
    </w:p>
    <w:p>
      <w:pPr>
        <w:pStyle w:val="ListBullet"/>
      </w:pPr>
      <w:r>
        <w:t>B. Delete the resource group (which cascades to every resource inside it), then re-check Azure Cost Management's cost analysis a day later to confirm charges actually stopped</w:t>
      </w:r>
    </w:p>
    <w:p>
      <w:pPr>
        <w:pStyle w:val="ListBullet"/>
      </w:pPr>
      <w:r>
        <w:t>C. Rename the resource group to 'archived'</w:t>
      </w:r>
    </w:p>
    <w:p>
      <w:pPr>
        <w:pStyle w:val="ListBullet"/>
      </w:pPr>
      <w:r>
        <w:t>D. Simply close the browser tab</w:t>
      </w:r>
    </w:p>
    <w:p>
      <w:r>
        <w:rPr>
          <w:b/>
        </w:rPr>
        <w:t>Answer: B. Delete the resource group (which cascades to every resource inside it), then re-check Azure Cost Management's cost analysis a day later to confirm charges actually stopped</w:t>
      </w:r>
    </w:p>
    <w:p>
      <w:r>
        <w:t>Why: Deleting the resource group removes every resource created inside it in one action, which is more reliable than manually deleting each piece. But deletion and billing can lag slightly, so checking Cost Management's cost analysis a day later is the verification step that confirms the teardown actually worked, not just that a delete command was issued.</w:t>
      </w:r>
    </w:p>
    <w:p>
      <w:r>
        <w:t>6. In two to four sentences, explain why a well-documented teardown log is actually a positive signal to include in your portfolio README, not something to leave out.</w:t>
      </w:r>
    </w:p>
    <w:p>
      <w:r>
        <w:rPr>
          <w:b/>
        </w:rPr>
        <w:t>Answer: A teardown log shows a hiring manager that you understand cloud resources are billable and treat cost control as part of the engineering job, not an afterthought handled by someone else. It demonstrates the full lifecycle discipline of a real engineer: deploy, validate, document, and clean up responsibly, rather than just leaving lab resources running indefinitely. It also proves you know the Azure commands and order of operations needed to safely remove a live environment without losing evidence of your work. Including it turns what could look like a throwaway lab exercise into proof of production-minded habits.</w:t>
      </w:r>
    </w:p>
    <w:p>
      <w:r>
        <w:t>Why: The strongest answers connect the teardown log to cost discipline and full lifecycle ownership as hireable traits, not just 'good practice for its own sake' — this is exactly the kind of judgment interviewers probe for.</w:t>
      </w:r>
    </w:p>
    <w:p>
      <w:pPr>
        <w:pStyle w:val="Heading2"/>
      </w:pPr>
      <w:r>
        <w:t>Resources</w:t>
      </w:r>
    </w:p>
    <w:p>
      <w:pPr>
        <w:pStyle w:val="ListBullet"/>
      </w:pPr>
      <w:r>
        <w:t>Microsoft.DesktopVirtualization/hostPools (Bicep/ARM template reference) — https://learn.microsoft.com/en-us/azure/templates/microsoft.desktopvirtualization/hostpools</w:t>
      </w:r>
    </w:p>
    <w:p>
      <w:pPr>
        <w:pStyle w:val="ListBullet"/>
      </w:pPr>
      <w:r>
        <w:t>FSLogix documentation — https://learn.microsoft.com/en-us/fslogix/</w:t>
      </w:r>
    </w:p>
    <w:p>
      <w:pPr>
        <w:pStyle w:val="ListBullet"/>
      </w:pPr>
      <w:r>
        <w:t>Enable Insights to monitor Azure Virtual Desktop — https://learn.microsoft.com/en-us/azure/virtual-desktop/insights</w:t>
      </w:r>
    </w:p>
    <w:p>
      <w:pPr>
        <w:pStyle w:val="ListBullet"/>
      </w:pPr>
      <w:r>
        <w:t>Delete resource groups and resources — https://learn.microsoft.com/en-us/azure/azure-resource-manager/management/delete-resource-group</w:t>
      </w:r>
    </w:p>
    <w:p>
      <w:pPr>
        <w:pStyle w:val="ListBullet"/>
      </w:pPr>
      <w:r>
        <w:t>Understand and estimate costs for Azure Virtual Desktop — https://learn.microsoft.com/en-us/azure/virtual-desktop/understand-estimate-costs</w:t>
      </w:r>
    </w:p>
    <w:p>
      <w:r>
        <w:br w:type="page"/>
      </w:r>
    </w:p>
    <w:p>
      <w:pPr>
        <w:pStyle w:val="Heading1"/>
      </w:pPr>
      <w:r>
        <w:t>Lesson 3: Capstone 3: Multi-Platform VDI Migration Assessment</w:t>
      </w:r>
    </w:p>
    <w:p>
      <w:r>
        <w:t>Real EUC engineers are asked to make vendor-neutral recommendations, not just build one platform. In this capstone you assess a fictional 1,200-user logistics company running aging on-premises Citrix, and decide whether it should stay on Citrix DaaS, move fully to Azure Virtual Desktop, or split across platforms including Windows 365. You'll reuse the weighted scoring matrix from Module 2's platform-choice framework, sketch a TCO comparison, and produce a phased migration plan and a recommendation report — portfolio artifact #3, and the one that best proves you think like a platform-agnostic architect rather than a single-vendor specialist.</w:t>
      </w:r>
    </w:p>
    <w:p>
      <w:pPr>
        <w:pStyle w:val="Heading2"/>
      </w:pPr>
      <w:r>
        <w:t>What you will be able to do</w:t>
      </w:r>
    </w:p>
    <w:p>
      <w:pPr>
        <w:pStyle w:val="ListBullet"/>
      </w:pPr>
      <w:r>
        <w:t>Apply a weighted scoring matrix to compare competing VDI/DaaS platforms for a specific organization</w:t>
      </w:r>
    </w:p>
    <w:p>
      <w:pPr>
        <w:pStyle w:val="ListBullet"/>
      </w:pPr>
      <w:r>
        <w:t>Reason about existing licensing investment, persistence mix, and peripheral needs as first-class migration criteria, not afterthoughts</w:t>
      </w:r>
    </w:p>
    <w:p>
      <w:pPr>
        <w:pStyle w:val="ListBullet"/>
      </w:pPr>
      <w:r>
        <w:t>Sketch a directional TCO comparison across an on-prem refresh, a Citrix DaaS move, and an AVD/Windows 365 split</w:t>
      </w:r>
    </w:p>
    <w:p>
      <w:pPr>
        <w:pStyle w:val="ListBullet"/>
      </w:pPr>
      <w:r>
        <w:t>Design a phased migration plan that sequences the lowest-risk user population first</w:t>
      </w:r>
    </w:p>
    <w:p>
      <w:pPr>
        <w:pStyle w:val="ListBullet"/>
      </w:pPr>
      <w:r>
        <w:t>Write a vendor-neutral recommendation report that a non-technical executive could act on</w:t>
      </w:r>
    </w:p>
    <w:p>
      <w:pPr>
        <w:pStyle w:val="Heading2"/>
      </w:pPr>
      <w:r>
        <w:t>Notes</w:t>
      </w:r>
    </w:p>
    <w:p>
      <w:pPr>
        <w:pStyle w:val="Heading2"/>
      </w:pPr>
      <w:r>
        <w:t>The Case Study</w:t>
      </w:r>
    </w:p>
    <w:p>
      <w:r>
        <w:t>Solborne Logistics runs 1,200 users across three distribution hubs on an aging on-premises Citrix Virtual Apps and Desktops estate. The hardware is out of warranty and due for refresh in nine months — that deadline is what's forcing the decision, not enthusiasm for change. Three populations: 900 warehouse and dispatch staff on pooled, kiosk-style desktops running a single warehouse management app; 250 route-planning analysts and customer service staff on persistent desktops running Office and a line-of-business transportation management system; and 50 GIS and route-optimization power users running GPU-accelerated modeling software. Solborne has 18 months left on a Citrix enterprise license agreement and deep in-house Citrix Director and scripting expertise. Leadership wants a recommendation: stay on Citrix but move to Citrix DaaS on Azure, replatform fully to Azure Virtual Desktop, or split the estate across platforms.</w:t>
      </w:r>
    </w:p>
    <w:p>
      <w:r>
        <w:t>This is the vendor-neutral capstone. There is no "correct" platform in the abstract — there's only the platform (or mix of platforms) that best fits Solborne's specific populations, existing investment, and constraints.</w:t>
      </w:r>
    </w:p>
    <w:p>
      <w:pPr>
        <w:pStyle w:val="Heading2"/>
      </w:pPr>
      <w:r>
        <w:t>The Scoring Matrix</w:t>
      </w:r>
    </w:p>
    <w:p>
      <w:r>
        <w:t>Reuse the decision framework from Module 2's platform-choice lesson: score each option against the same weighted criteria used there — existing investment, cloud strategy alignment, persistent vs. pooled mix fit, protocol/peripheral needs, budget model (fixed opex vs. variable), and compliance/sovereignty. Assign each criterion a weight from 1 to 5 based on how much it matters to Solborne specifically, score each platform option 1 to 5 against each criterion, multiply, and sum.</w:t>
      </w:r>
    </w:p>
    <w:p>
      <w:r>
        <w:t>| Criterion | Weight | Citrix DaaS (Azure) | Pure AVD | AVD + Windows 365 split |</w:t>
      </w:r>
    </w:p>
    <w:p>
      <w:r>
        <w:t>|---|---|---|---|---|</w:t>
      </w:r>
    </w:p>
    <w:p>
      <w:r>
        <w:t>| Existing investment (ELA, staff skill) | 5 | 5 | 2 | 3 |</w:t>
      </w:r>
    </w:p>
    <w:p>
      <w:r>
        <w:t>| Cloud strategy alignment | 4 | 3 | 5 | 5 |</w:t>
      </w:r>
    </w:p>
    <w:p>
      <w:r>
        <w:t>| Persistent/pooled mix fit | 5 | 4 | 3 | 5 |</w:t>
      </w:r>
    </w:p>
    <w:p>
      <w:r>
        <w:t>| Protocol/peripheral needs (GIS/GPU) | 4 | 5 | 3 | 4 |</w:t>
      </w:r>
    </w:p>
    <w:p>
      <w:r>
        <w:t>| Budget model fit | 3 | 3 | 3 | 5 |</w:t>
      </w:r>
    </w:p>
    <w:p>
      <w:r>
        <w:t>| Compliance/sovereignty | 3 | 4 | 4 | 4 |</w:t>
      </w:r>
    </w:p>
    <w:p>
      <w:r>
        <w:t>| Weighted total | | 98 | 78 | 103 |</w:t>
      </w:r>
    </w:p>
    <w:p>
      <w:r>
        <w:t>The mixed option comes out ahead — not because any single platform "wins," but because it lets each population land on the platform actually shaped for it.</w:t>
      </w:r>
    </w:p>
    <w:p>
      <w:pPr>
        <w:pStyle w:val="Heading2"/>
      </w:pPr>
      <w:r>
        <w:t>The Recommendation</w:t>
      </w:r>
    </w:p>
    <w:p>
      <w:r>
        <w:t>Migrate the 900 pooled warehouse and dispatch users to Azure Virtual Desktop first. This population is the largest, the most standardized, and the lowest-risk to move — a single kiosk app on pooled multi-session hosts, and Solborne already owns the Microsoft licensing that covers AVD access rights. Move the 250 persistent analysts to Windows 365. Their need is a predictable, always-available personal desktop, and Windows 365's fixed per-user pricing and SaaS-simple management fit that better than owning and autoscaling a persistent AVD host pool would. Keep the 50 GIS/GPU power users on Citrix DaaS on Azure for now, preserving HDX 3D Pro's mature protocol handling for demanding peripherals, and revisit whether AVD's NV-series GPU SKUs and vGPU licensing are a clean fit once the rest of the migration has proven the pattern.</w:t>
      </w:r>
    </w:p>
    <w:p>
      <w:pPr>
        <w:pStyle w:val="Heading2"/>
      </w:pPr>
      <w:r>
        <w:t>The TCO Sketch</w:t>
      </w:r>
    </w:p>
    <w:p>
      <w:r>
        <w:t>This is directional, not a committed quote — its job is to ground the recommendation in economics. Three shapes of cost matter here: the avoided hardware refresh (a six-figure on-premises spend that disappears entirely if the pooled and persistent populations move to cloud platforms before the nine-month deadline); the licensing overlap, since Solborne's existing Microsoft 365 E3/E5 entitlements already cover AVD user access rights, reducing incremental licensing cost for that piece; and the fixed-vs-variable opex trade-off, where Windows 365's flat per-user, per-month price is easier to forecast for the persistent population than AVD's variable compute cost would be, while AVD's variable pricing is actually the better fit for the pooled population because autoscale lets that cost track real usage down to near-zero overnight.</w:t>
      </w:r>
    </w:p>
    <w:p>
      <w:pPr>
        <w:pStyle w:val="Heading2"/>
      </w:pPr>
      <w:r>
        <w:t>The Migration Phasing Plan</w:t>
      </w:r>
    </w:p>
    <w:p>
      <w:r>
        <w:t>Phase 0 — Pilot. One hub, roughly 50 pooled users and 10 persistent users, to validate the FSLogix profile experience, network path, and user acceptance before committing further.</w:t>
      </w:r>
    </w:p>
    <w:p>
      <w:r>
        <w:t>Phase 1 — Pooled rollout. Move the remaining warehouse and dispatch population across all three hubs to AVD, in waves by hub, so any issue is contained to one site at a time.</w:t>
      </w:r>
    </w:p>
    <w:p>
      <w:r>
        <w:t>Phase 2 — Persistent rollout. Move the analyst population to Windows 365, coordinated with device refresh where it overlaps.</w:t>
      </w:r>
    </w:p>
    <w:p>
      <w:r>
        <w:t>Phase 3 — Reassess the GPU cohort. Once Phases 1 and 2 are stable, revisit whether the power-user group should move to AVD GPU SKUs or remain on Citrix DaaS long-term.</w:t>
      </w:r>
    </w:p>
    <w:p>
      <w:r>
        <w:t>Phase 4 — Decommission. Retire the on-premises Citrix hardware once the ELA term and hardware lease both allow it, avoiding early-termination costs.</w:t>
      </w:r>
    </w:p>
    <w:p>
      <w:pPr>
        <w:pStyle w:val="Heading2"/>
      </w:pPr>
      <w:r>
        <w:t>The Deliverable</w:t>
      </w:r>
    </w:p>
    <w:p>
      <w:r>
        <w:t>Package this as a recommendation report or short deck: executive summary, the scoring matrix table, the TCO sketch, the phased plan, and a brief risk register (the two most obvious risks here are GPU peripheral compatibility during Phase 3, and user resistance to losing a persistent desktop feel during the Phase 1 pooled migration). Write it for a non-technical executive audience — the technical justification lives in the appendix, but the front page should be a clear, confident recommendation they can act on.</w:t>
      </w:r>
    </w:p>
    <w:p>
      <w:pPr>
        <w:pStyle w:val="Heading2"/>
      </w:pPr>
      <w:r>
        <w:t>Why a Scoring Matrix Beats a Gut Call</w:t>
      </w:r>
    </w:p>
    <w:p>
      <w:r>
        <w:t>It would be faster to just recommend "move everything to AVD" or "stay on Citrix" from experience and skip the matrix entirely. Resist that instinct, both in this capstone and in a real job. A weighted scoring matrix does two things a gut call can't: it forces you to name the criteria that actually matter to this organization before you know which answer they point to, which guards against picking a platform first and rationalizing it afterward; and it gives a skeptical executive, or a skeptical interviewer, something concrete to push back on and debate, rather than just your word. If a stakeholder disagrees with the recommendation, the matrix gives you a productive conversation — "you think peripheral needs should be weighted higher than budget model, let's talk about why" — instead of a standoff. That's the difference between an opinion and an assessment, and it's exactly the kind of structured reasoning a hiring manager is listening for when they ask how you'd make a platform recommendation in an interview.</w:t>
      </w:r>
    </w:p>
    <w:p>
      <w:pPr>
        <w:pStyle w:val="Heading2"/>
      </w:pPr>
      <w:r>
        <w:t>Quiz</w:t>
      </w:r>
    </w:p>
    <w:p>
      <w:r>
        <w:t>1. Solborne Logistics' 900 warehouse and dispatch staff use one kiosk-style app with almost no personalization. In the scoring matrix, which platform tends to score highest for this population specifically?</w:t>
      </w:r>
    </w:p>
    <w:p>
      <w:pPr>
        <w:pStyle w:val="ListBullet"/>
      </w:pPr>
      <w:r>
        <w:t>A. Windows 365 personal Cloud PCs, because persistence is the priority</w:t>
      </w:r>
    </w:p>
    <w:p>
      <w:pPr>
        <w:pStyle w:val="ListBullet"/>
      </w:pPr>
      <w:r>
        <w:t>B. Whichever platform has the most colorful marketing</w:t>
      </w:r>
    </w:p>
    <w:p>
      <w:pPr>
        <w:pStyle w:val="ListBullet"/>
      </w:pPr>
      <w:r>
        <w:t>C. Azure Virtual Desktop pooled multi-session, because it's built for exactly this high-density, low-persistence, cost-sensitive pattern</w:t>
      </w:r>
    </w:p>
    <w:p>
      <w:pPr>
        <w:pStyle w:val="ListBullet"/>
      </w:pPr>
      <w:r>
        <w:t>D. None of the platforms — this population should stay on physical desktops</w:t>
      </w:r>
    </w:p>
    <w:p>
      <w:r>
        <w:rPr>
          <w:b/>
        </w:rPr>
        <w:t>Answer: C. Azure Virtual Desktop pooled multi-session, because it's built for exactly this high-density, low-persistence, cost-sensitive pattern</w:t>
      </w:r>
    </w:p>
    <w:p>
      <w:r>
        <w:t>Why: Pooled multi-session is the design pattern built for high-volume, low-customization task workers: many users share fewer hosts, which drives down cost per user. Windows 365's personal-only model is the wrong shape for this specific population, even though it may be the right choice elsewhere in the same organization.</w:t>
      </w:r>
    </w:p>
    <w:p>
      <w:r>
        <w:t>2. Why does the scoring matrix include 'existing investment' as a weighted criterion rather than just picking the technically best platform?</w:t>
      </w:r>
    </w:p>
    <w:p>
      <w:pPr>
        <w:pStyle w:val="ListBullet"/>
      </w:pPr>
      <w:r>
        <w:t>A. Existing investment should always be ignored in a good technical assessment</w:t>
      </w:r>
    </w:p>
    <w:p>
      <w:pPr>
        <w:pStyle w:val="ListBullet"/>
      </w:pPr>
      <w:r>
        <w:t>B. It's a marketing requirement, not an engineering one</w:t>
      </w:r>
    </w:p>
    <w:p>
      <w:pPr>
        <w:pStyle w:val="ListBullet"/>
      </w:pPr>
      <w:r>
        <w:t>C. Existing investment only matters for on-premises data centers, not cloud licensing</w:t>
      </w:r>
    </w:p>
    <w:p>
      <w:pPr>
        <w:pStyle w:val="ListBullet"/>
      </w:pPr>
      <w:r>
        <w:t>D. A live Citrix ELA with 18 months remaining, and years of in-house Citrix Director/scripting expertise, are real switching costs and real assets that change which option is actually cheapest and lowest-risk, not just which is newest</w:t>
      </w:r>
    </w:p>
    <w:p>
      <w:r>
        <w:rPr>
          <w:b/>
        </w:rPr>
        <w:t>Answer: D. A live Citrix ELA with 18 months remaining, and years of in-house Citrix Director/scripting expertise, are real switching costs and real assets that change which option is actually cheapest and lowest-risk, not just which is newest</w:t>
      </w:r>
    </w:p>
    <w:p>
      <w:r>
        <w:t>Why: A defensible platform recommendation accounts for sunk costs that still carry value (remaining license term, staff expertise) as real inputs to switching cost and risk, not just raw technical merit. Ignoring existing investment produces a recommendation that looks good on a whiteboard but is expensive or risky to actually execute.</w:t>
      </w:r>
    </w:p>
    <w:p>
      <w:r>
        <w:t>3. Why might the recommendation keep the 50-person GIS/route-optimization power-user group on Citrix DaaS with HDX 3D Pro rather than moving them to AVD in the first migration wave?</w:t>
      </w:r>
    </w:p>
    <w:p>
      <w:pPr>
        <w:pStyle w:val="ListBullet"/>
      </w:pPr>
      <w:r>
        <w:t>A. Their peripheral and protocol needs are the most demanding and least proven in the new environment, so it's lower-risk to migrate the largest, most standardized population first and revisit the specialized GPU cohort once the pattern is validated</w:t>
      </w:r>
    </w:p>
    <w:p>
      <w:pPr>
        <w:pStyle w:val="ListBullet"/>
      </w:pPr>
      <w:r>
        <w:t>B. GPU workloads cannot run on Azure at all</w:t>
      </w:r>
    </w:p>
    <w:p>
      <w:pPr>
        <w:pStyle w:val="ListBullet"/>
      </w:pPr>
      <w:r>
        <w:t>C. Citrix is always technically superior for every workload</w:t>
      </w:r>
    </w:p>
    <w:p>
      <w:pPr>
        <w:pStyle w:val="ListBullet"/>
      </w:pPr>
      <w:r>
        <w:t>D. Power users should never be migrated under any circumstances</w:t>
      </w:r>
    </w:p>
    <w:p>
      <w:r>
        <w:rPr>
          <w:b/>
        </w:rPr>
        <w:t>Answer: A. Their peripheral and protocol needs are the most demanding and least proven in the new environment, so it's lower-risk to migrate the largest, most standardized population first and revisit the specialized GPU cohort once the pattern is validated</w:t>
      </w:r>
    </w:p>
    <w:p>
      <w:r>
        <w:t>Why: Phased migration plans sequence the lowest-risk, most-standardized population first to build confidence and de-risk the overall project, and leave the smallest, most specialized, highest-peripheral-complexity group for a later phase where the migration pattern has already been proven — not because the target platform can't technically support GPU workloads.</w:t>
      </w:r>
    </w:p>
    <w:p>
      <w:r>
        <w:t>4. What is the primary purpose of a directional TCO sketch in a migration assessment like this one?</w:t>
      </w:r>
    </w:p>
    <w:p>
      <w:pPr>
        <w:pStyle w:val="ListBullet"/>
      </w:pPr>
      <w:r>
        <w:t>A. To produce an exact, guaranteed final invoice for the CFO</w:t>
      </w:r>
    </w:p>
    <w:p>
      <w:pPr>
        <w:pStyle w:val="ListBullet"/>
      </w:pPr>
      <w:r>
        <w:t>B. To compare the order of magnitude of costs across options (avoided hardware refresh, licensing overlap, fixed vs. variable cloud opex) so the recommendation is grounded in economics, not just technical preference</w:t>
      </w:r>
    </w:p>
    <w:p>
      <w:pPr>
        <w:pStyle w:val="ListBullet"/>
      </w:pPr>
      <w:r>
        <w:t>C. To replace the need for any architecture discussion entirely</w:t>
      </w:r>
    </w:p>
    <w:p>
      <w:pPr>
        <w:pStyle w:val="ListBullet"/>
      </w:pPr>
      <w:r>
        <w:t>D. To prove that on-premises is always the cheapest option</w:t>
      </w:r>
    </w:p>
    <w:p>
      <w:r>
        <w:rPr>
          <w:b/>
        </w:rPr>
        <w:t>Answer: B. To compare the order of magnitude of costs across options (avoided hardware refresh, licensing overlap, fixed vs. variable cloud opex) so the recommendation is grounded in economics, not just technical preference</w:t>
      </w:r>
    </w:p>
    <w:p>
      <w:r>
        <w:t>Why: A TCO sketch at this stage is directional, not a committed quote — its job is to show the relative shape of costs (e.g., an avoided six-figure hardware refresh, existing Microsoft licensing that already covers AVD access rights, Windows 365's fixed per-user pricing vs. AVD's variable compute) so the recommendation is defensible on economics, not just architecture.</w:t>
      </w:r>
    </w:p>
    <w:p>
      <w:r>
        <w:t>5. Why does the recommendation put persistent analyst desktops on Windows 365 rather than a persistent AVD host pool?</w:t>
      </w:r>
    </w:p>
    <w:p>
      <w:pPr>
        <w:pStyle w:val="ListBullet"/>
      </w:pPr>
      <w:r>
        <w:t>A. AVD cannot support persistent desktops</w:t>
      </w:r>
    </w:p>
    <w:p>
      <w:pPr>
        <w:pStyle w:val="ListBullet"/>
      </w:pPr>
      <w:r>
        <w:t>B. Windows 365 is always cheaper than AVD for every workload</w:t>
      </w:r>
    </w:p>
    <w:p>
      <w:pPr>
        <w:pStyle w:val="ListBullet"/>
      </w:pPr>
      <w:r>
        <w:t>C. Windows 365's fixed per-user, per-month pricing and simpler, SaaS-style management fit a population needing predictable, always-available personal desktops better than owning and autoscaling personal AVD hosts would</w:t>
      </w:r>
    </w:p>
    <w:p>
      <w:pPr>
        <w:pStyle w:val="ListBullet"/>
      </w:pPr>
      <w:r>
        <w:t>D. Persistent desktops are being eliminated in this migration entirely</w:t>
      </w:r>
    </w:p>
    <w:p>
      <w:r>
        <w:rPr>
          <w:b/>
        </w:rPr>
        <w:t>Answer: C. Windows 365's fixed per-user, per-month pricing and simpler, SaaS-style management fit a population needing predictable, always-available personal desktops better than owning and autoscaling personal AVD hosts would</w:t>
      </w:r>
    </w:p>
    <w:p>
      <w:r>
        <w:t>Why: AVD can absolutely run personal, persistent host pools — but Windows 365's SaaS model trades some flexibility for simpler management and predictable fixed pricing, which is a good fit for a population that needs reliable, always-there personal desktops without a team having to own the underlying host pool and autoscale logic themselves.</w:t>
      </w:r>
    </w:p>
    <w:p>
      <w:r>
        <w:t>6. In three to five sentences, explain why this capstone's recommendation is a hybrid across three platforms rather than a single winner-take-all platform choice, and why that is a more credible answer than picking one platform for the whole company.</w:t>
      </w:r>
    </w:p>
    <w:p>
      <w:r>
        <w:rPr>
          <w:b/>
        </w:rPr>
        <w:t>Answer: Solborne Logistics has three populations with genuinely different needs: high-density task workers, persistent knowledge workers, and a small GPU-dependent specialist group, and no single platform is the best fit for all three at once. A hybrid recommendation — AVD pooled for warehouse staff, Windows 365 for persistent analysts, and Citrix DaaS retained short-term for the GPU cohort — matches infrastructure to workload the same way the host-pool design in Capstone 1 did, rather than forcing a one-size-fits-all answer for cost or simplicity's sake. It's also more credible to a real hiring manager or client, because it shows the engineer weighed trade-offs per population instead of defaulting to whichever platform they personally know best. A forced single-platform answer would either overpay for GPU-capable infrastructure for task workers, or under-serve the GPU cohort's peripheral and protocol needs — both real risks a mixed recommendation avoids.</w:t>
      </w:r>
    </w:p>
    <w:p>
      <w:r>
        <w:t>Why: A strong answer explicitly connects the hybrid recommendation to the three distinct personas' needs, echoes the 'match infrastructure to workload' principle from earlier in the course, and explains why forcing a single-platform answer would create real downside for at least one population.</w:t>
      </w:r>
    </w:p>
    <w:p>
      <w:pPr>
        <w:pStyle w:val="Heading2"/>
      </w:pPr>
      <w:r>
        <w:t>Resources</w:t>
      </w:r>
    </w:p>
    <w:p>
      <w:pPr>
        <w:pStyle w:val="ListBullet"/>
      </w:pPr>
      <w:r>
        <w:t>Citrix DaaS overview — https://docs.citrix.com/en-us/citrix-daas/overview.html</w:t>
      </w:r>
    </w:p>
    <w:p>
      <w:pPr>
        <w:pStyle w:val="ListBullet"/>
      </w:pPr>
      <w:r>
        <w:t>Omnissa Horizon product documentation — https://docs.omnissa.com/category/Horizon</w:t>
      </w:r>
    </w:p>
    <w:p>
      <w:pPr>
        <w:pStyle w:val="ListBullet"/>
      </w:pPr>
      <w:r>
        <w:t>Windows 365 documentation — https://learn.microsoft.com/en-us/windows-365/</w:t>
      </w:r>
    </w:p>
    <w:p>
      <w:pPr>
        <w:pStyle w:val="ListBullet"/>
      </w:pPr>
      <w:r>
        <w:t>Understand and estimate costs for Azure Virtual Desktop — https://learn.microsoft.com/en-us/azure/virtual-desktop/understand-estimate-costs</w:t>
      </w:r>
    </w:p>
    <w:p>
      <w:r>
        <w:br w:type="page"/>
      </w:r>
    </w:p>
    <w:p>
      <w:pPr>
        <w:pStyle w:val="Heading1"/>
      </w:pPr>
      <w:r>
        <w:t>Lesson 4: AZ-140 Exam Logistics and Your Multi-Platform Certification Roadmap</w:t>
      </w:r>
    </w:p>
    <w:p>
      <w:r>
        <w:t>Three capstones prove you can do the work; a certification proves it to someone who's never seen your GitHub. This lesson maps AZ-140, Microsoft Certified: Azure Virtual Desktop Specialty, directly onto Modules 3 through 6 of this course, walks through the verified 2026 exam logistics, and is honest about what Microsoft does and doesn't publish. Then it builds your wider certification roadmap across CCA-V, OCA-H, and adjacent credentials like MD-102, so you leave with a sequenced plan rather than a pile of exam codes.</w:t>
      </w:r>
    </w:p>
    <w:p>
      <w:pPr>
        <w:pStyle w:val="Heading2"/>
      </w:pPr>
      <w:r>
        <w:t>What you will be able to do</w:t>
      </w:r>
    </w:p>
    <w:p>
      <w:pPr>
        <w:pStyle w:val="ListBullet"/>
      </w:pPr>
      <w:r>
        <w:t>Map AZ-140's four skills-measured domains to the specific modules of this course that prepared you for each</w:t>
      </w:r>
    </w:p>
    <w:p>
      <w:pPr>
        <w:pStyle w:val="ListBullet"/>
      </w:pPr>
      <w:r>
        <w:t>State the verified 2026 AZ-140 exam logistics and distinguish them from unverified third-party claims</w:t>
      </w:r>
    </w:p>
    <w:p>
      <w:pPr>
        <w:pStyle w:val="ListBullet"/>
      </w:pPr>
      <w:r>
        <w:t>Build a study plan that closes gaps rather than re-studying material you've already mastered</w:t>
      </w:r>
    </w:p>
    <w:p>
      <w:pPr>
        <w:pStyle w:val="ListBullet"/>
      </w:pPr>
      <w:r>
        <w:t>Compare the current Citrix (CCA-V) and Omnissa (OCA-H) administrator certifications and know when each is the right next step</w:t>
      </w:r>
    </w:p>
    <w:p>
      <w:pPr>
        <w:pStyle w:val="ListBullet"/>
      </w:pPr>
      <w:r>
        <w:t>Sequence a multi-platform certification roadmap based on target role and target employer's platform</w:t>
      </w:r>
    </w:p>
    <w:p>
      <w:pPr>
        <w:pStyle w:val="Heading2"/>
      </w:pPr>
      <w:r>
        <w:t>Notes</w:t>
      </w:r>
    </w:p>
    <w:p>
      <w:pPr>
        <w:pStyle w:val="Heading2"/>
      </w:pPr>
      <w:r>
        <w:t>Why Certify</w:t>
      </w:r>
    </w:p>
    <w:p>
      <w:r>
        <w:t>Three capstones prove you can do the work to anyone who reads your portfolio closely. A certification proves it, faster, to a recruiter or an applicant tracking system that will never read your GitHub README in full. They're not substitutes for each other — the capstones give you something to talk about in an interview, and the certification gets you into that interview in the first place. This lesson builds your certification plan around AZ-140, the credential that matches this course's Azure depth, and then extends it to the multi-platform reality of the EUC job market.</w:t>
      </w:r>
    </w:p>
    <w:p>
      <w:pPr>
        <w:pStyle w:val="Heading2"/>
      </w:pPr>
      <w:r>
        <w:t>AZ-140 at a Glance</w:t>
      </w:r>
    </w:p>
    <w:p>
      <w:r>
        <w:t>Microsoft Certified: Azure Virtual Desktop Specialty is scored at Microsoft's Intermediate level under the Administrator role, and renews every 12 months. Its four skills-measured domains map directly onto four modules of this course, because this course was built to that mapping from the start:</w:t>
      </w:r>
    </w:p>
    <w:p>
      <w:r>
        <w:t>| AZ-140 domain | Weight | Maps to |</w:t>
      </w:r>
    </w:p>
    <w:p>
      <w:r>
        <w:t>|---|---|---|</w:t>
      </w:r>
    </w:p>
    <w:p>
      <w:r>
        <w:t>| Plan and implement an Azure Virtual Desktop infrastructure | 40–45% | Module 3 |</w:t>
      </w:r>
    </w:p>
    <w:p>
      <w:r>
        <w:t>| Plan and implement identity and security | 15–20% | Module 4 |</w:t>
      </w:r>
    </w:p>
    <w:p>
      <w:r>
        <w:t>| Plan and implement user environments and apps | 20–25% | Module 5 |</w:t>
      </w:r>
    </w:p>
    <w:p>
      <w:r>
        <w:t>| Monitor and maintain an Azure Virtual Desktop infrastructure | 10–15% | Module 6 |</w:t>
      </w:r>
    </w:p>
    <w:p>
      <w:r>
        <w:t>If you've worked through Modules 3 through 6 and this capstone module, you've already covered the exam's scope hands-on — the study plan below is about closing specific gaps and getting comfortable with the exam format, not learning the material for the first time.</w:t>
      </w:r>
    </w:p>
    <w:p>
      <w:pPr>
        <w:pStyle w:val="Heading2"/>
      </w:pPr>
      <w:r>
        <w:t>Exam Logistics — What's Actually Verified</w:t>
      </w:r>
    </w:p>
    <w:p>
      <w:r>
        <w:t>Pulled directly from Microsoft's official AZ-140 certification page (checked July 2026): you have 100 minutes to complete the assessment. The exam is proctored and may include interactive components — meaning some questions can go beyond simple multiple choice, closer to scenario-based or hands-on-style items. It's currently offered in English, German, Spanish, French, Japanese, Portuguese (Brazil), and Chinese (Simplified). If you fail, you can retake it 24 hours after the first attempt; the wait for subsequent retakes is longer and detailed in Microsoft's retake policy.</w:t>
      </w:r>
    </w:p>
    <w:p>
      <w:r>
        <w:t>Here's what's deliberately not stated above: an exact question count or a specific numeric passing score. Microsoft does not publish either of those on the official certification page, because scoring is adaptive and varies by exam form. You will find third-party sites confidently stating things like "40–60 questions" or "passing score 700/1000" — treat those as unverified folklore, not fact, and be cautious about any site that goes further and offers literal "exam dump" question banks, since using those can violate Microsoft's certification policies and puts your credential at risk even if you pass.</w:t>
      </w:r>
    </w:p>
    <w:p>
      <w:pPr>
        <w:pStyle w:val="Heading2"/>
      </w:pPr>
      <w:r>
        <w:t>Building Your Study Plan</w:t>
      </w:r>
    </w:p>
    <w:p>
      <w:r>
        <w:t>Start from what you've already built, not from a study guide's table of contents. For each AZ-140 domain, ask honestly: did a lesson or a capstone actually make you do this, or only read about it? Host pool and networking design (Module 3, reinforced hard by Capstone 1) should feel solid. Identity and Conditional Access (Module 4) likewise. Monitoring (Module 6) is the domain most people under-practice, because it's the smallest weight — but it's also fast to close: spend a session running the KQL-style queries against Azure Virtual Desktop Insights and reading a few real alert configurations rather than only the docs. Use the official AZ-140 study guide to spot anything the course didn't cover in the exact form the exam expects, then take a practice assessment to find your actual gaps before you schedule the real thing.</w:t>
      </w:r>
    </w:p>
    <w:p>
      <w:pPr>
        <w:pStyle w:val="Heading2"/>
      </w:pPr>
      <w:r>
        <w:t>The Multi-Platform Roadmap</w:t>
      </w:r>
    </w:p>
    <w:p>
      <w:r>
        <w:t>AZ-140 is the right first certification for this course's depth, but the EUC job market — as Module 2 covered — is not single-vendor. Depending on where you land, a second credential may be worth adding:</w:t>
      </w:r>
    </w:p>
    <w:p>
      <w:pPr>
        <w:pStyle w:val="ListBullet"/>
      </w:pPr>
      <w:r>
        <w:t>**CCA-V (Citrix Certified Associate – Virtualization).** No prerequisites, built around the current Citrix Virtual Apps and Desktops Administration exam, and it validates the hands-on skills covered in Module 2's Citrix DaaS lesson: Delivery Controllers, Cloud Connectors, StoreFront, Director, and Profile Management. Worth pursuing if a target employer runs Citrix.</w:t>
      </w:r>
    </w:p>
    <w:p>
      <w:pPr>
        <w:pStyle w:val="ListBullet"/>
      </w:pPr>
      <w:r>
        <w:t>**CC-VAD-CC**, Citrix's Cloud/DaaS-specific credential, is the next step up once you're specifically working in Citrix Cloud-managed environments rather than classic on-premises Citrix.</w:t>
      </w:r>
    </w:p>
    <w:p>
      <w:pPr>
        <w:pStyle w:val="ListBullet"/>
      </w:pPr>
      <w:r>
        <w:t>**OCA-H (Omnissa Certified Administrator – Horizon).** The current administrator credential for Omnissa Horizon, covering Connection Server, Instant Clones, App Volumes, and DEM. Important: **VCP-DTM, the old VMware credential, is no longer issued** — existing holders keep it, but OCA-H is the active path for anyone starting today.</w:t>
      </w:r>
    </w:p>
    <w:p>
      <w:pPr>
        <w:pStyle w:val="ListBullet"/>
      </w:pPr>
      <w:r>
        <w:t>**MD-102**, Microsoft's endpoint administrator exam, is worth adding if your target role leans heavily on Windows 365 and Intune-managed Cloud PCs specifically — it's orthogonal to the VDI-platform choice, not a competitor to AZ-140, CCA-V, or OCA-H.</w:t>
      </w:r>
    </w:p>
    <w:p>
      <w:pPr>
        <w:pStyle w:val="Heading2"/>
      </w:pPr>
      <w:r>
        <w:t>Sequencing It</w:t>
      </w:r>
    </w:p>
    <w:p>
      <w:r>
        <w:t>Take AZ-140 first — it matches this course's depth directly, and Azure Virtual Desktop skills transfer broadly no matter which vendor a future employer ultimately runs. After that, don't default to studying a second platform-specific exam just to collect credentials; wait until you have a real signal about which vendor's platform your target role or employer actually uses, and study that one. Add MD-102 opportunistically if Windows 365 and device management show up repeatedly in the job descriptions you're targeting — Lesson 5 will show you exactly how to read those job descriptions for signals like this.</w:t>
      </w:r>
    </w:p>
    <w:p>
      <w:pPr>
        <w:pStyle w:val="Heading2"/>
      </w:pPr>
      <w:r>
        <w:t>Using the Practice Tools Before You Schedule</w:t>
      </w:r>
    </w:p>
    <w:p>
      <w:r>
        <w:t>Microsoft's official AZ-140 certification page links two tools worth using before you pay for the real exam: a practice assessment, which gives you the style, wording, and difficulty of real questions and a readiness signal per domain rather than a single pass/fail guess; and an exam sandbox, which lets you experience the actual testing interface and interact with the different question types beforehand, so the format itself isn't a surprise on exam day. Run the practice assessment once early, to find your real gaps, and once again close to your scheduled date, to confirm those gaps closed — a single early attempt tells you what to study, and a second attempt closer to test day tells you whether you're actually ready, which is a more honest signal than confidence alone.</w:t>
      </w:r>
    </w:p>
    <w:p>
      <w:pPr>
        <w:pStyle w:val="Heading2"/>
      </w:pPr>
      <w:r>
        <w:t>Quiz</w:t>
      </w:r>
    </w:p>
    <w:p>
      <w:r>
        <w:t>1. Which of these AZ-140 domain-to-module mappings is correct?</w:t>
      </w:r>
    </w:p>
    <w:p>
      <w:pPr>
        <w:pStyle w:val="ListBullet"/>
      </w:pPr>
      <w:r>
        <w:t>A. Plan and implement identity and security maps to Module 6</w:t>
      </w:r>
    </w:p>
    <w:p>
      <w:pPr>
        <w:pStyle w:val="ListBullet"/>
      </w:pPr>
      <w:r>
        <w:t>B. Monitor and maintain an Azure Virtual Desktop infrastructure maps to Module 2</w:t>
      </w:r>
    </w:p>
    <w:p>
      <w:pPr>
        <w:pStyle w:val="ListBullet"/>
      </w:pPr>
      <w:r>
        <w:t>C. Plan and implement user environments and apps maps to Module 1</w:t>
      </w:r>
    </w:p>
    <w:p>
      <w:pPr>
        <w:pStyle w:val="ListBullet"/>
      </w:pPr>
      <w:r>
        <w:t>D. Plan and implement an Azure Virtual Desktop infrastructure (40–45%) maps to Module 3</w:t>
      </w:r>
    </w:p>
    <w:p>
      <w:r>
        <w:rPr>
          <w:b/>
        </w:rPr>
        <w:t>Answer: D. Plan and implement an Azure Virtual Desktop infrastructure (40–45%) maps to Module 3</w:t>
      </w:r>
    </w:p>
    <w:p>
      <w:r>
        <w:t>Why: AZ-140's largest domain, planning and implementing the AVD infrastructure itself (host pools, images, networking, scaling), is a 1:1 match with Module 3 of this course. Identity and security maps to Module 4, user environments and apps to Module 5, and monitoring and maintenance to Module 6.</w:t>
      </w:r>
    </w:p>
    <w:p>
      <w:r>
        <w:t>2. According to the current Microsoft Learn certification page, how long do you have to complete the AZ-140 exam?</w:t>
      </w:r>
    </w:p>
    <w:p>
      <w:pPr>
        <w:pStyle w:val="ListBullet"/>
      </w:pPr>
      <w:r>
        <w:t>A. 100 minutes</w:t>
      </w:r>
    </w:p>
    <w:p>
      <w:pPr>
        <w:pStyle w:val="ListBullet"/>
      </w:pPr>
      <w:r>
        <w:t>B. 45 minutes</w:t>
      </w:r>
    </w:p>
    <w:p>
      <w:pPr>
        <w:pStyle w:val="ListBullet"/>
      </w:pPr>
      <w:r>
        <w:t>C. 180 minutes</w:t>
      </w:r>
    </w:p>
    <w:p>
      <w:pPr>
        <w:pStyle w:val="ListBullet"/>
      </w:pPr>
      <w:r>
        <w:t>D. Microsoft does not set a time limit</w:t>
      </w:r>
    </w:p>
    <w:p>
      <w:r>
        <w:rPr>
          <w:b/>
        </w:rPr>
        <w:t>Answer: A. 100 minutes</w:t>
      </w:r>
    </w:p>
    <w:p>
      <w:r>
        <w:t>Why: Microsoft Learn's official AZ-140 certification page states candidates have 100 minutes to complete the assessment, and that the exam is proctored and may include interactive components.</w:t>
      </w:r>
    </w:p>
    <w:p>
      <w:r>
        <w:t>3. Why should you be skeptical of a third-party 'exam dump' site that confidently states AZ-140 has exactly 47 questions and a passing score of 700 out of 1000?</w:t>
      </w:r>
    </w:p>
    <w:p>
      <w:pPr>
        <w:pStyle w:val="ListBullet"/>
      </w:pPr>
      <w:r>
        <w:t>A. Those numbers are always accurate for every Microsoft exam</w:t>
      </w:r>
    </w:p>
    <w:p>
      <w:pPr>
        <w:pStyle w:val="ListBullet"/>
      </w:pPr>
      <w:r>
        <w:t>B. Microsoft does not publish an exact question count or a numeric passing score on its official certification page, so specific numbers from unofficial sites are unverifiable, may be outdated or platform-dependent, and referencing 'exam dump' content may violate Microsoft's exam policies</w:t>
      </w:r>
    </w:p>
    <w:p>
      <w:pPr>
        <w:pStyle w:val="ListBullet"/>
      </w:pPr>
      <w:r>
        <w:t>C. The passing score is always exactly 50%</w:t>
      </w:r>
    </w:p>
    <w:p>
      <w:pPr>
        <w:pStyle w:val="ListBullet"/>
      </w:pPr>
      <w:r>
        <w:t>D. Question counts are irrelevant to exam preparation</w:t>
      </w:r>
    </w:p>
    <w:p>
      <w:r>
        <w:rPr>
          <w:b/>
        </w:rPr>
        <w:t>Answer: B. Microsoft does not publish an exact question count or a numeric passing score on its official certification page, so specific numbers from unofficial sites are unverifiable, may be outdated or platform-dependent, and referencing 'exam dump' content may violate Microsoft's exam policies</w:t>
      </w:r>
    </w:p>
    <w:p>
      <w:r>
        <w:t>Why: The official Microsoft Learn AZ-140 page gives the time limit and the domains but does not publish a fixed question count or numeric passing score, because scoring is adaptive and varies by exam form. Treat specific numbers from unofficial 'dump' sites as unverified, and be aware that engaging with literal exam-dump content can itself violate Microsoft's certification policies.</w:t>
      </w:r>
    </w:p>
    <w:p>
      <w:r>
        <w:t>4. A candidate wants a Citrix credential specifically for administering Citrix Virtual Apps and Desktops day to day. Which current certification fits?</w:t>
      </w:r>
    </w:p>
    <w:p>
      <w:pPr>
        <w:pStyle w:val="ListBullet"/>
      </w:pPr>
      <w:r>
        <w:t>A. VCP-DTM</w:t>
      </w:r>
    </w:p>
    <w:p>
      <w:pPr>
        <w:pStyle w:val="ListBullet"/>
      </w:pPr>
      <w:r>
        <w:t>B. OCA-H</w:t>
      </w:r>
    </w:p>
    <w:p>
      <w:pPr>
        <w:pStyle w:val="ListBullet"/>
      </w:pPr>
      <w:r>
        <w:t>C. CCA-V (Citrix Certified Associate – Virtualization)</w:t>
      </w:r>
    </w:p>
    <w:p>
      <w:pPr>
        <w:pStyle w:val="ListBullet"/>
      </w:pPr>
      <w:r>
        <w:t>D. AZ-104</w:t>
      </w:r>
    </w:p>
    <w:p>
      <w:r>
        <w:rPr>
          <w:b/>
        </w:rPr>
        <w:t>Answer: C. CCA-V (Citrix Certified Associate – Virtualization)</w:t>
      </w:r>
    </w:p>
    <w:p>
      <w:r>
        <w:t>Why: CCA-V is the current Citrix Certified Associate – Virtualization credential, validating hands-on administration skills for Citrix Virtual Apps and Desktops (Delivery Controllers, Cloud Connectors, StoreFront, Director, Profile Management). VCP-DTM is a legacy VMware credential no longer issued; OCA-H is Omnissa's Horizon-specific credential, a different platform.</w:t>
      </w:r>
    </w:p>
    <w:p>
      <w:r>
        <w:t>5. Why is VCP-DTM the wrong certification to present as 'the current path' for someone targeting Horizon administration in 2026?</w:t>
      </w:r>
    </w:p>
    <w:p>
      <w:pPr>
        <w:pStyle w:val="ListBullet"/>
      </w:pPr>
      <w:r>
        <w:t>A. VCP-DTM was never a real certification</w:t>
      </w:r>
    </w:p>
    <w:p>
      <w:pPr>
        <w:pStyle w:val="ListBullet"/>
      </w:pPr>
      <w:r>
        <w:t>B. VCP-DTM and OCA-H are the same certification under different names</w:t>
      </w:r>
    </w:p>
    <w:p>
      <w:pPr>
        <w:pStyle w:val="ListBullet"/>
      </w:pPr>
      <w:r>
        <w:t>C. VCP-DTM now covers Citrix instead of Horizon</w:t>
      </w:r>
    </w:p>
    <w:p>
      <w:pPr>
        <w:pStyle w:val="ListBullet"/>
      </w:pPr>
      <w:r>
        <w:t>D. VCP-DTM is a legacy VMware credential that is no longer issued (existing holders' certifications are still honored); the current path for Horizon administration is Omnissa's OCA-H</w:t>
      </w:r>
    </w:p>
    <w:p>
      <w:r>
        <w:rPr>
          <w:b/>
        </w:rPr>
        <w:t>Answer: D. VCP-DTM is a legacy VMware credential that is no longer issued (existing holders' certifications are still honored); the current path for Horizon administration is Omnissa's OCA-H</w:t>
      </w:r>
    </w:p>
    <w:p>
      <w:r>
        <w:t>Why: Following the VMware End-User Computing spin-out under Broadcom into Omnissa, VCP-DTM is a legacy credential no longer issued to new candidates, even though people who already hold it keep it. The current, active administrator credential for Horizon is Omnissa's OCA-H, and that's the one to recommend to someone starting today.</w:t>
      </w:r>
    </w:p>
    <w:p>
      <w:r>
        <w:t>6. In two to four sentences, describe a sensible certification sequencing plan for someone finishing this course who doesn't yet know which employer's platform they'll land on.</w:t>
      </w:r>
    </w:p>
    <w:p>
      <w:r>
        <w:rPr>
          <w:b/>
        </w:rPr>
        <w:t>Answer: Take AZ-140 first, because its depth matches this course directly and Azure Virtual Desktop skills transfer broadly regardless of which platform a future employer runs. After that, hold off on committing to a second, platform-specific certification like CCA-V or OCA-H until you know (or have a strong signal about) which vendor's platform your target employer or role actually uses, since studying the wrong vendor's exam wastes time that could go toward interview prep or portfolio work. If the target role leans heavily on Windows 365 and Intune-managed Cloud PCs specifically, MD-102 is a reasonable adjacent credential to add regardless of which VDI vendor is in play.</w:t>
      </w:r>
    </w:p>
    <w:p>
      <w:r>
        <w:t>Why: A strong answer sequences AZ-140 first because it matches the course's depth and transfers broadly, treats the platform-specific certs (CCA-V/OCA-H) as conditional on the target employer's stack rather than default next steps, and correctly places MD-102 as orthogonal (device/Windows 365 management) rather than a VDI platform choice.</w:t>
      </w:r>
    </w:p>
    <w:p>
      <w:pPr>
        <w:pStyle w:val="Heading2"/>
      </w:pPr>
      <w:r>
        <w:t>Resources</w:t>
      </w:r>
    </w:p>
    <w:p>
      <w:pPr>
        <w:pStyle w:val="ListBullet"/>
      </w:pPr>
      <w:r>
        <w:t>Microsoft Certified: Azure Virtual Desktop Specialty (AZ-140 certification page) — https://learn.microsoft.com/en-us/credentials/certifications/azure-virtual-desktop-specialty/</w:t>
      </w:r>
    </w:p>
    <w:p>
      <w:pPr>
        <w:pStyle w:val="ListBullet"/>
      </w:pPr>
      <w:r>
        <w:t>AZ-140 study guide — https://learn.microsoft.com/en-us/credentials/certifications/resources/study-guides/az-140</w:t>
      </w:r>
    </w:p>
    <w:p>
      <w:pPr>
        <w:pStyle w:val="ListBullet"/>
      </w:pPr>
      <w:r>
        <w:t>Citrix training and certifications (CCA-V) — https://www.citrix.com/training-and-certifications/</w:t>
      </w:r>
    </w:p>
    <w:p>
      <w:pPr>
        <w:pStyle w:val="ListBullet"/>
      </w:pPr>
      <w:r>
        <w:t>Omnissa Certified Administrator – Horizon (OCA-H) exam guide — https://www.omnissa.com/oca-horizon-exam-guide/</w:t>
      </w:r>
    </w:p>
    <w:p>
      <w:r>
        <w:br w:type="page"/>
      </w:r>
    </w:p>
    <w:p>
      <w:pPr>
        <w:pStyle w:val="Heading1"/>
      </w:pPr>
      <w:r>
        <w:t>Lesson 5: Resume, LinkedIn, and Interview Prep for VDI/EUC Roles</w:t>
      </w:r>
    </w:p>
    <w:p>
      <w:r>
        <w:t>Three portfolio-grade capstones and an AZ-140 study plan prove you can do the work; this lesson makes sure a recruiter and a hiring manager actually see it. You'll translate the design doc, the build, and the migration assessment into quantified resume bullets, rewrite your LinkedIn profile to read like a VDI/EUC engineer's, target the right 2026 job titles, and rehearse the interview questions that come up again and again: the AVD connection flow, profile bloat, host pool sizing, and AVD versus Windows 365. The goal is simple — convert three capstones into interviews.</w:t>
      </w:r>
    </w:p>
    <w:p>
      <w:pPr>
        <w:pStyle w:val="Heading2"/>
      </w:pPr>
      <w:r>
        <w:t>What you will be able to do</w:t>
      </w:r>
    </w:p>
    <w:p>
      <w:pPr>
        <w:pStyle w:val="ListBullet"/>
      </w:pPr>
      <w:r>
        <w:t>Translate the three capstone artifacts into resume bullets that quantify scope and impact rather than list tasks</w:t>
      </w:r>
    </w:p>
    <w:p>
      <w:pPr>
        <w:pStyle w:val="ListBullet"/>
      </w:pPr>
      <w:r>
        <w:t>Rewrite a LinkedIn headline, About section, and Featured strip to position for VDI/EUC engineering roles</w:t>
      </w:r>
    </w:p>
    <w:p>
      <w:pPr>
        <w:pStyle w:val="ListBullet"/>
      </w:pPr>
      <w:r>
        <w:t>Identify the realistic 2026 job titles this course's skill set maps to and use real postings to mirror language honestly</w:t>
      </w:r>
    </w:p>
    <w:p>
      <w:pPr>
        <w:pStyle w:val="ListBullet"/>
      </w:pPr>
      <w:r>
        <w:t>Give strong, structured answers to the interview questions that recur across VDI/EUC roles</w:t>
      </w:r>
    </w:p>
    <w:p>
      <w:pPr>
        <w:pStyle w:val="ListBullet"/>
      </w:pPr>
      <w:r>
        <w:t>Build a repeatable weekly job-search routine</w:t>
      </w:r>
    </w:p>
    <w:p>
      <w:pPr>
        <w:pStyle w:val="Heading2"/>
      </w:pPr>
      <w:r>
        <w:t>Notes</w:t>
      </w:r>
    </w:p>
    <w:p>
      <w:pPr>
        <w:pStyle w:val="Heading2"/>
      </w:pPr>
      <w:r>
        <w:t>From Three Artifacts to a Job Search</w:t>
      </w:r>
    </w:p>
    <w:p>
      <w:r>
        <w:t>You now have a design document, a working deployment, and a migration assessment — three things most candidates applying for the same role don't have. The gap between having them and getting interviews is presentation: a resume that quantifies what you built, a LinkedIn profile that surfaces it, and rehearsed answers that prove you understand it rather than just performed it once. This lesson closes that gap.</w:t>
      </w:r>
    </w:p>
    <w:p>
      <w:pPr>
        <w:pStyle w:val="Heading2"/>
      </w:pPr>
      <w:r>
        <w:t>Resume Bullets That Quantify Impact</w:t>
      </w:r>
    </w:p>
    <w:p>
      <w:r>
        <w:t>Translate each capstone with the same formula: what you built + the specific technology + the scope or constraint it satisfied.</w:t>
      </w:r>
    </w:p>
    <w:p>
      <w:pPr>
        <w:pStyle w:val="ListBullet"/>
      </w:pPr>
      <w:r>
        <w:t>*Capstone 1:* "Designed a 600-user, three-persona Azure Virtual Desktop architecture — host pool topology, Entra ID and Conditional Access, FSLogix on Azure Files, autoscale, and BCDR — meeting a hard single-region data-residency requirement."</w:t>
      </w:r>
    </w:p>
    <w:p>
      <w:pPr>
        <w:pStyle w:val="ListBullet"/>
      </w:pPr>
      <w:r>
        <w:t>*Capstone 2:* "Deployed and documented a production-pattern AVD environment with Bicep, FSLogix profile containers, and autoscale scaling plans, with Azure Virtual Desktop Insights enabled for observability."</w:t>
      </w:r>
    </w:p>
    <w:p>
      <w:pPr>
        <w:pStyle w:val="ListBullet"/>
      </w:pPr>
      <w:r>
        <w:t>*Capstone 3:* "Produced a weighted-scoring migration assessment recommending a hybrid Citrix DaaS / Azure Virtual Desktop / Windows 365 platform strategy for a 1,200-user logistics estate, with a phased migration plan and TCO sketch."</w:t>
      </w:r>
    </w:p>
    <w:p>
      <w:r>
        <w:t>Notice none of these say "learned" or "familiar with." Each names a scope (600 users, 1,200-user estate), the real technologies, and what the work actually satisfied or recommended. That's the difference between a task list and evidence of engineering judgment.</w:t>
      </w:r>
    </w:p>
    <w:p>
      <w:pPr>
        <w:pStyle w:val="Heading2"/>
      </w:pPr>
      <w:r>
        <w:t>LinkedIn Positioning</w:t>
      </w:r>
    </w:p>
    <w:p>
      <w:r>
        <w:t>Headline. Name the role, your edge, and the platforms: "VDI/EUC Engineer | Azure Virtual Desktop, FSLogix, Windows 365 | AZ-140 in progress." This is both keyword-searchable and instantly legible.</w:t>
      </w:r>
    </w:p>
    <w:p>
      <w:r>
        <w:t>About. Open with one positioning line, then summarize your three capstones in specific, scoped language, state your certification trajectory, name your target roles, and point to your evidence. (The short-answer question in this lesson's quiz is exactly this exercise — write yours for real.)</w:t>
      </w:r>
    </w:p>
    <w:p>
      <w:r>
        <w:t>Featured. Link the design document, the GitHub repo from Capstone 2 (Bicep, README, screenshots), and the migration report. This is the section a recruiter actually clicks.</w:t>
      </w:r>
    </w:p>
    <w:p>
      <w:r>
        <w:t>Skills. Add the terms that match both AZ-140 and real job descriptions — Azure Virtual Desktop, FSLogix, Conditional Access, Windows 365, Citrix DaaS, host pool autoscaling — and pin the ones most relevant to your target role.</w:t>
      </w:r>
    </w:p>
    <w:p>
      <w:pPr>
        <w:pStyle w:val="Heading2"/>
      </w:pPr>
      <w:r>
        <w:t>Target Titles and the 2026 Market</w:t>
      </w:r>
    </w:p>
    <w:p>
      <w:r>
        <w:t>This course's skill set maps to more than one job title, and job boards including Indeed, ZipRecruiter, and Dice actively post under several of them: VDI Engineer, EUC Engineer / End-User Computing Engineer, Azure Virtual Desktop Engineer or Administrator, Virtual Desktop Engineer, Desktop Virtualization Engineer or Architect, and roles branded Cloud Desktop Engineer or Digital Workplace Engineer. Read ten real postings for your target title and note which tools come up repeatedly — many currently ask for AVD and Windows 365 together, and a growing number ask for AVD alongside Citrix DaaS in the same posting, which is exactly the cross-platform grounding this course was built to give you. Mirror that real, recurring language in your profile and resume, honestly — only for tools you can actually speak to.</w:t>
      </w:r>
    </w:p>
    <w:p>
      <w:r>
        <w:t>Two market notes worth carrying into interviews: hybrid work is sustaining steady demand for VDI/EUC roles rather than shrinking it, and GPU-backed VDI for CAD, media, and AI/ML development work is a growing niche within postings, echoing what you covered in Module 2's platform landscape lesson. Employers increasingly value engineers comfortable across more than one platform rather than single-vendor specialists — which is precisely the shape of this course, and worth saying directly in an interview.</w:t>
      </w:r>
    </w:p>
    <w:p>
      <w:pPr>
        <w:pStyle w:val="Heading2"/>
      </w:pPr>
      <w:r>
        <w:t>Common Interview Questions, Answered Well</w:t>
      </w:r>
    </w:p>
    <w:p>
      <w:r>
        <w:t>"Walk me through the AVD connection flow." Trace it step by step: the client authenticates against the feed/web service, the broker (Microsoft's control plane) assigns the session, the gateway makes a reverse connection out to the chosen session host — meaning no inbound ports are ever opened on that host — the host authenticates the user, and finally the FSLogix profile loads. Naming the reverse-connect detail specifically is what signals real architectural understanding.</w:t>
      </w:r>
    </w:p>
    <w:p>
      <w:r>
        <w:t>"What's profile bloat, and how do you prevent it?" Profile bloat is a FSLogix (or any profile-container) disk growing from things like browser caches, Teams local data, and OneDrive sync state accumulating inside the user profile. Prevent it with tuned exclusions, redirections.xml redirecting the worst offenders out of the container, ODFC split containers where appropriate, and periodic monitoring rather than letting it grow unmanaged.</w:t>
      </w:r>
    </w:p>
    <w:p>
      <w:r>
        <w:t>"How do you size a host pool?" Start from persona-based vCPU, RAM, and IOPS ratios — not one universal number — pilot with real users, tune using actual Azure Virtual Desktop Insights telemetry, and re-validate whenever the application mix changes materially. That's the same reasoning Capstone 1 walked through directly.</w:t>
      </w:r>
    </w:p>
    <w:p>
      <w:r>
        <w:t>"AVD versus Windows 365 — when do you pick which?" AVD is PaaS: you own and configure the session hosts, which buys flexibility and pooled multi-session cost efficiency, at the cost of more to manage. Windows 365 is SaaS: fixed per-user pricing, personal-only, much simpler to operate, and a better fit when predictability and low management overhead matter more than flexibility. Capstone 3's recommendation for Solborne Logistics is a live example of reasoning through exactly this trade-off.</w:t>
      </w:r>
    </w:p>
    <w:p>
      <w:pPr>
        <w:pStyle w:val="Heading2"/>
      </w:pPr>
      <w:r>
        <w:t>A Weekly Routine</w:t>
      </w:r>
    </w:p>
    <w:p>
      <w:r>
        <w:t>Momentum beats a single sprint. Each week: apply to five to ten well-matched roles with language tailored to that posting, send a handful of specific outreach messages (not mass boilerplate) to recruiters or engineers at target companies, extend one capstone slightly so your Featured section keeps improving, and track everything — role, company, date, status — in a simple sheet so you follow up deliberately. The three capstones got you noticed; the routine is what turns that into an offer.</w:t>
      </w:r>
    </w:p>
    <w:p>
      <w:pPr>
        <w:pStyle w:val="Heading2"/>
      </w:pPr>
      <w:r>
        <w:t>Quiz</w:t>
      </w:r>
    </w:p>
    <w:p>
      <w:r>
        <w:t>1. Which resume bullet best demonstrates capstone work rather than just listing a task?</w:t>
      </w:r>
    </w:p>
    <w:p>
      <w:pPr>
        <w:pStyle w:val="ListBullet"/>
      </w:pPr>
      <w:r>
        <w:t>A. "Designed a 600-user, three-persona Azure Virtual Desktop architecture — host pool topology, Entra ID + Conditional Access, FSLogix on Azure Files, autoscale, and BCDR — meeting a hard single-region data-residency requirement"</w:t>
      </w:r>
    </w:p>
    <w:p>
      <w:pPr>
        <w:pStyle w:val="ListBullet"/>
      </w:pPr>
      <w:r>
        <w:t>B. "Learned Azure Virtual Desktop and FSLogix"</w:t>
      </w:r>
    </w:p>
    <w:p>
      <w:pPr>
        <w:pStyle w:val="ListBullet"/>
      </w:pPr>
      <w:r>
        <w:t>C. "Familiar with virtual desktop infrastructure concepts"</w:t>
      </w:r>
    </w:p>
    <w:p>
      <w:pPr>
        <w:pStyle w:val="ListBullet"/>
      </w:pPr>
      <w:r>
        <w:t>D. "Completed an online course about VDI"</w:t>
      </w:r>
    </w:p>
    <w:p>
      <w:r>
        <w:rPr>
          <w:b/>
        </w:rPr>
        <w:t>Answer: A. "Designed a 600-user, three-persona Azure Virtual Desktop architecture — host pool topology, Entra ID + Conditional Access, FSLogix on Azure Files, autoscale, and BCDR — meeting a hard single-region data-residency requirement"</w:t>
      </w:r>
    </w:p>
    <w:p>
      <w:r>
        <w:t>Why: The strong bullet names the scope (600 users, three personas), the specific technologies, and the real constraint it satisfied. It reads as evidence of judgment and delivered work, where the others are vague activity statements with no measurable substance.</w:t>
      </w:r>
    </w:p>
    <w:p>
      <w:r>
        <w:t>2. Why does a well-written LinkedIn headline for this role name specific tools rather than just the job title alone?</w:t>
      </w:r>
    </w:p>
    <w:p>
      <w:pPr>
        <w:pStyle w:val="ListBullet"/>
      </w:pPr>
      <w:r>
        <w:t>A. Specific tools make the headline too long to read</w:t>
      </w:r>
    </w:p>
    <w:p>
      <w:pPr>
        <w:pStyle w:val="ListBullet"/>
      </w:pPr>
      <w:r>
        <w:t>B. Recruiters search LinkedIn by keyword, so a headline like 'VDI/EUC Engineer | Azure Virtual Desktop, FSLogix, Windows 365' is both findable in search and immediately legible to a human skimming results</w:t>
      </w:r>
    </w:p>
    <w:p>
      <w:pPr>
        <w:pStyle w:val="ListBullet"/>
      </w:pPr>
      <w:r>
        <w:t>C. LinkedIn hides headlines that mention specific products</w:t>
      </w:r>
    </w:p>
    <w:p>
      <w:pPr>
        <w:pStyle w:val="ListBullet"/>
      </w:pPr>
      <w:r>
        <w:t>D. Job titles alone always rank higher than keyword-rich headlines</w:t>
      </w:r>
    </w:p>
    <w:p>
      <w:r>
        <w:rPr>
          <w:b/>
        </w:rPr>
        <w:t>Answer: B. Recruiters search LinkedIn by keyword, so a headline like 'VDI/EUC Engineer | Azure Virtual Desktop, FSLogix, Windows 365' is both findable in search and immediately legible to a human skimming results</w:t>
      </w:r>
    </w:p>
    <w:p>
      <w:r>
        <w:t>Why: Recruiter search and LinkedIn's own ranking both weight keyword relevance heavily. A headline naming the target role plus the specific platforms and tools you can demonstrate is both search-findable and instantly meaningful to a human reader, unlike a bare job title.</w:t>
      </w:r>
    </w:p>
    <w:p>
      <w:r>
        <w:t>3. Which of these is a realistic, verifiable 2026 job title for someone with this course's skill set, based on real job-board listings?</w:t>
      </w:r>
    </w:p>
    <w:p>
      <w:pPr>
        <w:pStyle w:val="ListBullet"/>
      </w:pPr>
      <w:r>
        <w:t>A. Chief Virtualization Officer</w:t>
      </w:r>
    </w:p>
    <w:p>
      <w:pPr>
        <w:pStyle w:val="ListBullet"/>
      </w:pPr>
      <w:r>
        <w:t>B. Metaverse Desktop Specialist</w:t>
      </w:r>
    </w:p>
    <w:p>
      <w:pPr>
        <w:pStyle w:val="ListBullet"/>
      </w:pPr>
      <w:r>
        <w:t>C. Azure Virtual Desktop Engineer / Administrator</w:t>
      </w:r>
    </w:p>
    <w:p>
      <w:pPr>
        <w:pStyle w:val="ListBullet"/>
      </w:pPr>
      <w:r>
        <w:t>D. Quantum Desktop Architect</w:t>
      </w:r>
    </w:p>
    <w:p>
      <w:r>
        <w:rPr>
          <w:b/>
        </w:rPr>
        <w:t>Answer: C. Azure Virtual Desktop Engineer / Administrator</w:t>
      </w:r>
    </w:p>
    <w:p>
      <w:r>
        <w:t>Why: Job boards including Indeed, ZipRecruiter, and Dice actively post roles under titles like Azure Virtual Desktop Engineer/Administrator, VDI Engineer, and EUC Engineer, reflecting genuine hiring demand. The other options are not established, real-world job titles in this field.</w:t>
      </w:r>
    </w:p>
    <w:p>
      <w:r>
        <w:t>4. In an interview, what's the strongest way to answer 'walk me through the AVD connection flow'?</w:t>
      </w:r>
    </w:p>
    <w:p>
      <w:pPr>
        <w:pStyle w:val="ListBullet"/>
      </w:pPr>
      <w:r>
        <w:t>A. Say 'it just connects' and move on</w:t>
      </w:r>
    </w:p>
    <w:p>
      <w:pPr>
        <w:pStyle w:val="ListBullet"/>
      </w:pPr>
      <w:r>
        <w:t>B. List every Azure region where AVD is available</w:t>
      </w:r>
    </w:p>
    <w:p>
      <w:pPr>
        <w:pStyle w:val="ListBullet"/>
      </w:pPr>
      <w:r>
        <w:t>C. Describe how to install the Citrix Workspace app instead</w:t>
      </w:r>
    </w:p>
    <w:p>
      <w:pPr>
        <w:pStyle w:val="ListBullet"/>
      </w:pPr>
      <w:r>
        <w:t>D. Trace it step by step: client authenticates to the feed, the broker assigns a session, the gateway makes a reverse connection to the session host (no inbound ports needed), the host authenticates the user, and the FSLogix profile loads</w:t>
      </w:r>
    </w:p>
    <w:p>
      <w:r>
        <w:rPr>
          <w:b/>
        </w:rPr>
        <w:t>Answer: D. Trace it step by step: client authenticates to the feed, the broker assigns a session, the gateway makes a reverse connection to the session host (no inbound ports needed), the host authenticates the user, and the FSLogix profile loads</w:t>
      </w:r>
    </w:p>
    <w:p>
      <w:r>
        <w:t>Why: A precise, step-by-step trace of the connection chain — feed, broker, reverse-connect gateway, host authentication, profile load — demonstrates real architectural understanding of exactly the mechanism (no inbound ports opened on the session host) that AVD is built around, which is what the question is actually probing for.</w:t>
      </w:r>
    </w:p>
    <w:p>
      <w:r>
        <w:t>5. How should you answer 'how do you size a host pool' to sound like an engineer rather than someone reciting a formula?</w:t>
      </w:r>
    </w:p>
    <w:p>
      <w:pPr>
        <w:pStyle w:val="ListBullet"/>
      </w:pPr>
      <w:r>
        <w:t>A. Start from persona-based vCPU/RAM/IOPS ratios, pilot with real users, then tune using Azure Virtual Desktop Insights data, and re-validate after major application changes</w:t>
      </w:r>
    </w:p>
    <w:p>
      <w:pPr>
        <w:pStyle w:val="ListBullet"/>
      </w:pPr>
      <w:r>
        <w:t>B. State a single universal vCPU:user ratio that applies to every workload</w:t>
      </w:r>
    </w:p>
    <w:p>
      <w:pPr>
        <w:pStyle w:val="ListBullet"/>
      </w:pPr>
      <w:r>
        <w:t>C. Say host pool sizing is not something engineers need to think about</w:t>
      </w:r>
    </w:p>
    <w:p>
      <w:pPr>
        <w:pStyle w:val="ListBullet"/>
      </w:pPr>
      <w:r>
        <w:t>D. Always size for the theoretical maximum number of users at once</w:t>
      </w:r>
    </w:p>
    <w:p>
      <w:r>
        <w:rPr>
          <w:b/>
        </w:rPr>
        <w:t>Answer: A. Start from persona-based vCPU/RAM/IOPS ratios, pilot with real users, then tune using Azure Virtual Desktop Insights data, and re-validate after major application changes</w:t>
      </w:r>
    </w:p>
    <w:p>
      <w:r>
        <w:t>Why: Sizing is a starting estimate refined with real data, not a fixed formula: begin from persona-based ratios, validate with a pilot, tune using actual Insights telemetry, and revisit sizing when applications change. That iterative, data-driven answer is what distinguishes an engineer from someone who memorized one ratio.</w:t>
      </w:r>
    </w:p>
    <w:p>
      <w:r>
        <w:t>6. In two to four sentences, write a LinkedIn About opening that positions a career-changer for a VDI/EUC Engineer role using their three capstones.</w:t>
      </w:r>
    </w:p>
    <w:p>
      <w:r>
        <w:rPr>
          <w:b/>
        </w:rPr>
        <w:t>Answer: I'm a VDI/EUC engineer focused on designing and building virtual desktop environments that fit the people who actually use them. I recently designed a 600-user, three-persona Azure Virtual Desktop architecture meeting a strict data-residency requirement, built and documented a working AVD environment end to end with Bicep, FSLogix, and autoscale, and produced a weighted-scoring migration assessment recommending a hybrid Citrix/AVD/Windows 365 strategy for a 1,200-user estate. I'm studying for AZ-140 and looking for a VDI Engineer, EUC Engineer, or Azure Virtual Desktop role where I can keep building environments people actually enjoy using. My design docs, repo, and migration report are linked below.</w:t>
      </w:r>
    </w:p>
    <w:p>
      <w:r>
        <w:t>Why: A strong About opens with a clear positioning line, proves it with three specific, scoped capstone summaries rather than vague claims, states the certification trajectory and target roles, and points to evidence — exactly the pattern that turns a profile view into a recruiter message.</w:t>
      </w:r>
    </w:p>
    <w:p>
      <w:pPr>
        <w:pStyle w:val="Heading2"/>
      </w:pPr>
      <w:r>
        <w:t>Resources</w:t>
      </w:r>
    </w:p>
    <w:p>
      <w:pPr>
        <w:pStyle w:val="ListBullet"/>
      </w:pPr>
      <w:r>
        <w:t>LinkedIn: Featured section (showcase work on your profile) — https://www.linkedin.com/help/linkedin/answer/a522537</w:t>
      </w:r>
    </w:p>
    <w:p>
      <w:pPr>
        <w:pStyle w:val="ListBullet"/>
      </w:pPr>
      <w:r>
        <w:t>Microsoft Certified: Azure Virtual Desktop Specialty (AZ-140 certification page) — https://learn.microsoft.com/en-us/credentials/certifications/azure-virtual-desktop-specialty/</w:t>
      </w:r>
    </w:p>
    <w:p>
      <w:pPr>
        <w:pStyle w:val="ListBullet"/>
      </w:pPr>
      <w:r>
        <w:t>Microsoft Learn training catalog (free, role-based) — https://learn.microsoft.com/en-us/training/</w:t>
      </w:r>
    </w:p>
    <w:p>
      <w:pPr>
        <w:pStyle w:val="ListBullet"/>
      </w:pPr>
      <w:r>
        <w:t>Windows 365 documentation — https://learn.microsoft.com/en-us/windows-365/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