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UNICEF FemTech Pitch – Kwasukela for Her Health</w:t>
      </w:r>
    </w:p>
    <w:p>
      <w:r>
        <w:t>Hi, I’m Wendy Mlangeni, founder of Nzambenangai Film Productions. Our project, Kwasukela for Her Health, is an offline app and storytelling platform designed to teach African girls about their bodies, cycles, and confidence through powerful, culturally rooted narratives.</w:t>
      </w:r>
    </w:p>
    <w:p>
      <w:r>
        <w:t>With UNICEF’s support, we aim to reach thousands of rural girls with audio stories, printable books, and community engagements in schools and churches.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