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095E1" w14:textId="4C53BF53" w:rsidR="000A2712" w:rsidRPr="00BF49F1" w:rsidRDefault="00F103AC">
      <w:pPr>
        <w:rPr>
          <w:rFonts w:ascii="Times New Roman" w:hAnsi="Times New Roman" w:cs="Times New Roman"/>
          <w:b/>
          <w:bCs/>
          <w:sz w:val="32"/>
          <w:szCs w:val="32"/>
        </w:rPr>
      </w:pPr>
      <w:r w:rsidRPr="00BF49F1">
        <w:rPr>
          <w:rFonts w:ascii="Times New Roman" w:hAnsi="Times New Roman" w:cs="Times New Roman"/>
          <w:b/>
          <w:bCs/>
          <w:sz w:val="32"/>
          <w:szCs w:val="32"/>
        </w:rPr>
        <w:t>Database Table Maker v</w:t>
      </w:r>
      <w:r w:rsidR="0011674A">
        <w:rPr>
          <w:rFonts w:ascii="Times New Roman" w:hAnsi="Times New Roman" w:cs="Times New Roman"/>
          <w:b/>
          <w:bCs/>
          <w:sz w:val="32"/>
          <w:szCs w:val="32"/>
        </w:rPr>
        <w:t>3</w:t>
      </w:r>
      <w:r w:rsidR="003630D0">
        <w:rPr>
          <w:rFonts w:ascii="Times New Roman" w:hAnsi="Times New Roman" w:cs="Times New Roman"/>
          <w:b/>
          <w:bCs/>
          <w:sz w:val="32"/>
          <w:szCs w:val="32"/>
        </w:rPr>
        <w:t>.</w:t>
      </w:r>
      <w:r w:rsidR="0011674A">
        <w:rPr>
          <w:rFonts w:ascii="Times New Roman" w:hAnsi="Times New Roman" w:cs="Times New Roman"/>
          <w:b/>
          <w:bCs/>
          <w:sz w:val="32"/>
          <w:szCs w:val="32"/>
        </w:rPr>
        <w:t>0</w:t>
      </w:r>
      <w:r w:rsidR="009E55B8">
        <w:rPr>
          <w:rFonts w:ascii="Times New Roman" w:hAnsi="Times New Roman" w:cs="Times New Roman"/>
          <w:b/>
          <w:bCs/>
          <w:sz w:val="32"/>
          <w:szCs w:val="32"/>
        </w:rPr>
        <w:t xml:space="preserve"> upgrade notes</w:t>
      </w:r>
    </w:p>
    <w:p w14:paraId="04B918DE" w14:textId="656A14C5" w:rsidR="006B4CE0" w:rsidRPr="003630D0" w:rsidRDefault="00F103AC" w:rsidP="003630D0">
      <w:pPr>
        <w:rPr>
          <w:rFonts w:ascii="Times New Roman" w:hAnsi="Times New Roman" w:cs="Times New Roman"/>
          <w:sz w:val="24"/>
          <w:szCs w:val="24"/>
        </w:rPr>
      </w:pPr>
      <w:r w:rsidRPr="00BF49F1">
        <w:rPr>
          <w:rFonts w:ascii="Times New Roman" w:hAnsi="Times New Roman" w:cs="Times New Roman"/>
          <w:sz w:val="24"/>
          <w:szCs w:val="24"/>
        </w:rPr>
        <w:t>Kenneth Watanabe</w:t>
      </w:r>
    </w:p>
    <w:p w14:paraId="0381EEBB" w14:textId="4E624812" w:rsidR="00950B9B" w:rsidRPr="00DA70CF" w:rsidRDefault="00DA70CF" w:rsidP="00A45F83">
      <w:pPr>
        <w:rPr>
          <w:rFonts w:ascii="Times New Roman" w:hAnsi="Times New Roman" w:cs="Times New Roman"/>
          <w:b/>
          <w:bCs/>
          <w:sz w:val="24"/>
          <w:szCs w:val="24"/>
        </w:rPr>
      </w:pPr>
      <w:r w:rsidRPr="00DA70CF">
        <w:rPr>
          <w:rFonts w:ascii="Times New Roman" w:hAnsi="Times New Roman" w:cs="Times New Roman"/>
          <w:b/>
          <w:bCs/>
          <w:sz w:val="24"/>
          <w:szCs w:val="24"/>
        </w:rPr>
        <w:t>Modifications to Edit Table</w:t>
      </w:r>
    </w:p>
    <w:p w14:paraId="06176CAD" w14:textId="57BA9D12" w:rsidR="003E0CF3" w:rsidRDefault="003E0CF3" w:rsidP="00A45F83">
      <w:pPr>
        <w:rPr>
          <w:rFonts w:ascii="Times New Roman" w:hAnsi="Times New Roman" w:cs="Times New Roman"/>
          <w:sz w:val="24"/>
          <w:szCs w:val="24"/>
        </w:rPr>
      </w:pPr>
      <w:r>
        <w:rPr>
          <w:rFonts w:ascii="Times New Roman" w:hAnsi="Times New Roman" w:cs="Times New Roman"/>
          <w:sz w:val="24"/>
          <w:szCs w:val="24"/>
        </w:rPr>
        <w:t>A new field (removed) was added to the table_details table. This allows the user to remove fields that are not being used. In the example below, the Zip Code field was removed. This field will no longer be accessible through the Create/Modify Records option.</w:t>
      </w:r>
    </w:p>
    <w:p w14:paraId="7A5376D9" w14:textId="6212086C" w:rsidR="003E0CF3" w:rsidRDefault="003E0CF3" w:rsidP="00A45F83">
      <w:pPr>
        <w:rPr>
          <w:rFonts w:ascii="Times New Roman" w:hAnsi="Times New Roman" w:cs="Times New Roman"/>
          <w:color w:val="FF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CEC652F" wp14:editId="7B079EE6">
                <wp:simplePos x="0" y="0"/>
                <wp:positionH relativeFrom="column">
                  <wp:posOffset>4914900</wp:posOffset>
                </wp:positionH>
                <wp:positionV relativeFrom="paragraph">
                  <wp:posOffset>643255</wp:posOffset>
                </wp:positionV>
                <wp:extent cx="342900" cy="13430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342900" cy="13430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9F2BF3" id="Rectangle: Rounded Corners 3" o:spid="_x0000_s1026" style="position:absolute;margin-left:387pt;margin-top:50.65pt;width:27pt;height:105.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" filled="f" strokecolor="red" strokeweight="1pt">
                <v:stroke joinstyle="miter"/>
              </v:roundrect>
            </w:pict>
          </mc:Fallback>
        </mc:AlternateContent>
      </w:r>
      <w:r w:rsidR="0097476D">
        <w:rPr>
          <w:rFonts w:ascii="Times New Roman" w:hAnsi="Times New Roman" w:cs="Times New Roman"/>
          <w:noProof/>
          <w:color w:val="FF0000"/>
          <w:sz w:val="24"/>
          <w:szCs w:val="24"/>
        </w:rPr>
        <w:drawing>
          <wp:inline distT="0" distB="0" distL="0" distR="0" wp14:anchorId="2E516157" wp14:editId="6F5C7B41">
            <wp:extent cx="5943600" cy="34956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accent1"/>
                      </a:solidFill>
                    </a:ln>
                  </pic:spPr>
                </pic:pic>
              </a:graphicData>
            </a:graphic>
          </wp:inline>
        </w:drawing>
      </w:r>
    </w:p>
    <w:p w14:paraId="6C097B13" w14:textId="1DB50AE9" w:rsidR="003E0CF3" w:rsidRPr="00377E58" w:rsidRDefault="00377E58" w:rsidP="00A45F83">
      <w:pPr>
        <w:rPr>
          <w:rFonts w:ascii="Times New Roman" w:hAnsi="Times New Roman" w:cs="Times New Roman"/>
          <w:sz w:val="24"/>
          <w:szCs w:val="24"/>
        </w:rPr>
      </w:pPr>
      <w:r w:rsidRPr="00377E58">
        <w:rPr>
          <w:rFonts w:ascii="Times New Roman" w:hAnsi="Times New Roman" w:cs="Times New Roman"/>
          <w:sz w:val="24"/>
          <w:szCs w:val="24"/>
        </w:rPr>
        <w:t>Notice</w:t>
      </w:r>
      <w:r>
        <w:rPr>
          <w:rFonts w:ascii="Times New Roman" w:hAnsi="Times New Roman" w:cs="Times New Roman"/>
          <w:sz w:val="24"/>
          <w:szCs w:val="24"/>
        </w:rPr>
        <w:t xml:space="preserve"> the Zip Code field is no longer in the data entry screen.</w:t>
      </w:r>
      <w:r w:rsidR="00DC2A08">
        <w:rPr>
          <w:rFonts w:ascii="Times New Roman" w:hAnsi="Times New Roman" w:cs="Times New Roman"/>
          <w:sz w:val="24"/>
          <w:szCs w:val="24"/>
        </w:rPr>
        <w:t xml:space="preserve"> Also notice that a “Clear” button was added that clears the contents of the screen when clicked.</w:t>
      </w:r>
    </w:p>
    <w:p w14:paraId="5650A482" w14:textId="7F388F25" w:rsidR="00950B9B" w:rsidRDefault="00DC2A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536091" wp14:editId="0ECB1781">
            <wp:extent cx="4438650" cy="2304684"/>
            <wp:effectExtent l="19050" t="19050" r="1905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46" cy="2326438"/>
                    </a:xfrm>
                    <a:prstGeom prst="rect">
                      <a:avLst/>
                    </a:prstGeom>
                    <a:noFill/>
                    <a:ln>
                      <a:solidFill>
                        <a:schemeClr val="accent1"/>
                      </a:solidFill>
                    </a:ln>
                  </pic:spPr>
                </pic:pic>
              </a:graphicData>
            </a:graphic>
          </wp:inline>
        </w:drawing>
      </w:r>
    </w:p>
    <w:p w14:paraId="07B02F6B" w14:textId="76DA1E8F" w:rsidR="00DA70CF" w:rsidRDefault="00DA70CF" w:rsidP="00DA70CF">
      <w:pPr>
        <w:rPr>
          <w:rFonts w:ascii="Times New Roman" w:hAnsi="Times New Roman" w:cs="Times New Roman"/>
          <w:sz w:val="24"/>
          <w:szCs w:val="24"/>
        </w:rPr>
      </w:pPr>
      <w:r>
        <w:rPr>
          <w:rFonts w:ascii="Times New Roman" w:hAnsi="Times New Roman" w:cs="Times New Roman"/>
          <w:sz w:val="24"/>
          <w:szCs w:val="24"/>
        </w:rPr>
        <w:lastRenderedPageBreak/>
        <w:t>The options to delete tables or removed fields of a table have been added. When deleting table or removed fields, a window appears prompting for the MySQL username and password as an added level of security.</w:t>
      </w:r>
    </w:p>
    <w:p w14:paraId="08479CA3" w14:textId="43209956" w:rsidR="00DA70CF" w:rsidRDefault="00DA70CF" w:rsidP="00DA70CF">
      <w:pPr>
        <w:rPr>
          <w:rFonts w:ascii="Times New Roman" w:hAnsi="Times New Roman" w:cs="Times New Roman"/>
          <w:sz w:val="24"/>
          <w:szCs w:val="24"/>
        </w:rPr>
      </w:pPr>
      <w:r>
        <w:rPr>
          <w:rFonts w:ascii="Times New Roman" w:hAnsi="Times New Roman" w:cs="Times New Roman"/>
          <w:sz w:val="24"/>
          <w:szCs w:val="24"/>
        </w:rPr>
        <w:t>The options to import and export fields for a table have been added. This will make it easier if you are creating tables in a Test database and you want to move them to a Production database without having to re-enter all the field information. This will also help if you wish to design the table outside of the DBTM in an Excel csv file for later import into DBTM.</w:t>
      </w:r>
    </w:p>
    <w:p w14:paraId="4B6F4F72" w14:textId="77777777" w:rsidR="00DA70CF" w:rsidRDefault="00DA70CF">
      <w:pPr>
        <w:rPr>
          <w:rFonts w:ascii="Times New Roman" w:hAnsi="Times New Roman" w:cs="Times New Roman"/>
          <w:sz w:val="24"/>
          <w:szCs w:val="24"/>
        </w:rPr>
      </w:pPr>
    </w:p>
    <w:p w14:paraId="134E62B8" w14:textId="24AC3A71" w:rsidR="00DA70CF" w:rsidRPr="00DA70CF" w:rsidRDefault="00DA70CF" w:rsidP="00950B9B">
      <w:pPr>
        <w:rPr>
          <w:rFonts w:ascii="Times New Roman" w:hAnsi="Times New Roman" w:cs="Times New Roman"/>
          <w:b/>
          <w:bCs/>
          <w:sz w:val="24"/>
          <w:szCs w:val="24"/>
        </w:rPr>
      </w:pPr>
      <w:r>
        <w:rPr>
          <w:rFonts w:ascii="Times New Roman" w:hAnsi="Times New Roman" w:cs="Times New Roman"/>
          <w:b/>
          <w:bCs/>
          <w:sz w:val="24"/>
          <w:szCs w:val="24"/>
        </w:rPr>
        <w:t>Modifications to</w:t>
      </w:r>
      <w:r w:rsidRPr="00DA70CF">
        <w:rPr>
          <w:rFonts w:ascii="Times New Roman" w:hAnsi="Times New Roman" w:cs="Times New Roman"/>
          <w:b/>
          <w:bCs/>
          <w:sz w:val="24"/>
          <w:szCs w:val="24"/>
        </w:rPr>
        <w:t xml:space="preserve"> Import Data and Export Data</w:t>
      </w:r>
      <w:r>
        <w:rPr>
          <w:rFonts w:ascii="Times New Roman" w:hAnsi="Times New Roman" w:cs="Times New Roman"/>
          <w:b/>
          <w:bCs/>
          <w:sz w:val="24"/>
          <w:szCs w:val="24"/>
        </w:rPr>
        <w:t xml:space="preserve"> into table</w:t>
      </w:r>
    </w:p>
    <w:p w14:paraId="2E33CAFB" w14:textId="2B73C4B7" w:rsidR="00950B9B" w:rsidRDefault="00950B9B" w:rsidP="00950B9B">
      <w:pPr>
        <w:rPr>
          <w:rFonts w:ascii="Times New Roman" w:hAnsi="Times New Roman" w:cs="Times New Roman"/>
          <w:sz w:val="24"/>
          <w:szCs w:val="24"/>
        </w:rPr>
      </w:pPr>
      <w:r>
        <w:rPr>
          <w:rFonts w:ascii="Times New Roman" w:hAnsi="Times New Roman" w:cs="Times New Roman"/>
          <w:sz w:val="24"/>
          <w:szCs w:val="24"/>
        </w:rPr>
        <w:t xml:space="preserve">The Import Data function was modified to include a “Template” button. </w:t>
      </w:r>
    </w:p>
    <w:p w14:paraId="13FEC3D2" w14:textId="77777777" w:rsidR="00950B9B" w:rsidRDefault="00950B9B" w:rsidP="00950B9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CA6D12B" wp14:editId="76C64900">
                <wp:simplePos x="0" y="0"/>
                <wp:positionH relativeFrom="column">
                  <wp:posOffset>1952625</wp:posOffset>
                </wp:positionH>
                <wp:positionV relativeFrom="paragraph">
                  <wp:posOffset>1261110</wp:posOffset>
                </wp:positionV>
                <wp:extent cx="119062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190625" cy="4381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43E29C" id="Rectangle: Rounded Corners 4" o:spid="_x0000_s1026" style="position:absolute;margin-left:153.75pt;margin-top:99.3pt;width:93.7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" filled="f" strokecolor="red" strokeweight="1pt">
                <v:stroke joinstyle="miter"/>
              </v:roundrect>
            </w:pict>
          </mc:Fallback>
        </mc:AlternateContent>
      </w:r>
      <w:r>
        <w:rPr>
          <w:rFonts w:ascii="Times New Roman" w:hAnsi="Times New Roman" w:cs="Times New Roman"/>
          <w:noProof/>
          <w:sz w:val="24"/>
          <w:szCs w:val="24"/>
        </w:rPr>
        <w:drawing>
          <wp:inline distT="0" distB="0" distL="0" distR="0" wp14:anchorId="2838AE1F" wp14:editId="5C668448">
            <wp:extent cx="4933950" cy="1620929"/>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309" cy="1626961"/>
                    </a:xfrm>
                    <a:prstGeom prst="rect">
                      <a:avLst/>
                    </a:prstGeom>
                    <a:noFill/>
                    <a:ln>
                      <a:solidFill>
                        <a:srgbClr val="0070C0"/>
                      </a:solidFill>
                    </a:ln>
                  </pic:spPr>
                </pic:pic>
              </a:graphicData>
            </a:graphic>
          </wp:inline>
        </w:drawing>
      </w:r>
    </w:p>
    <w:p w14:paraId="2FAB1174" w14:textId="7491EBCC" w:rsidR="00950B9B" w:rsidRDefault="00950B9B" w:rsidP="00950B9B">
      <w:pPr>
        <w:rPr>
          <w:rFonts w:ascii="Times New Roman" w:hAnsi="Times New Roman" w:cs="Times New Roman"/>
          <w:sz w:val="24"/>
          <w:szCs w:val="24"/>
        </w:rPr>
      </w:pPr>
      <w:r>
        <w:rPr>
          <w:rFonts w:ascii="Times New Roman" w:hAnsi="Times New Roman" w:cs="Times New Roman"/>
          <w:sz w:val="24"/>
          <w:szCs w:val="24"/>
        </w:rPr>
        <w:t>When clicking on the Template button, it will create a csv file containing the field headers necessary to import the data for the specified table name.</w:t>
      </w:r>
    </w:p>
    <w:p w14:paraId="56497F55" w14:textId="77777777" w:rsidR="00950B9B" w:rsidRDefault="00950B9B" w:rsidP="00950B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D2486A" wp14:editId="14E00DA3">
            <wp:extent cx="3771900" cy="2617398"/>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469" cy="2625426"/>
                    </a:xfrm>
                    <a:prstGeom prst="rect">
                      <a:avLst/>
                    </a:prstGeom>
                    <a:noFill/>
                    <a:ln>
                      <a:solidFill>
                        <a:srgbClr val="0070C0"/>
                      </a:solidFill>
                    </a:ln>
                  </pic:spPr>
                </pic:pic>
              </a:graphicData>
            </a:graphic>
          </wp:inline>
        </w:drawing>
      </w:r>
    </w:p>
    <w:p w14:paraId="53992387" w14:textId="0AA5E480" w:rsidR="003E0CF3" w:rsidRDefault="003E0CF3" w:rsidP="00A45F83">
      <w:pPr>
        <w:rPr>
          <w:rFonts w:ascii="Times New Roman" w:hAnsi="Times New Roman" w:cs="Times New Roman"/>
          <w:sz w:val="24"/>
          <w:szCs w:val="24"/>
        </w:rPr>
      </w:pPr>
    </w:p>
    <w:p w14:paraId="2F921D7F" w14:textId="77777777" w:rsidR="00DA70CF" w:rsidRDefault="00DA70CF" w:rsidP="00A45F83">
      <w:pPr>
        <w:rPr>
          <w:rFonts w:ascii="Times New Roman" w:hAnsi="Times New Roman" w:cs="Times New Roman"/>
          <w:sz w:val="24"/>
          <w:szCs w:val="24"/>
        </w:rPr>
      </w:pPr>
    </w:p>
    <w:p w14:paraId="09E4F1D0" w14:textId="77777777" w:rsidR="00DA70CF" w:rsidRDefault="00DA70CF" w:rsidP="00A45F83">
      <w:pPr>
        <w:rPr>
          <w:rFonts w:ascii="Times New Roman" w:hAnsi="Times New Roman" w:cs="Times New Roman"/>
          <w:sz w:val="24"/>
          <w:szCs w:val="24"/>
        </w:rPr>
      </w:pPr>
    </w:p>
    <w:p w14:paraId="14BB64D8" w14:textId="03013B5E" w:rsidR="00DA70CF" w:rsidRPr="00DA70CF" w:rsidRDefault="00DA70CF" w:rsidP="00A45F83">
      <w:pPr>
        <w:rPr>
          <w:rFonts w:ascii="Times New Roman" w:hAnsi="Times New Roman" w:cs="Times New Roman"/>
          <w:b/>
          <w:bCs/>
          <w:sz w:val="24"/>
          <w:szCs w:val="24"/>
        </w:rPr>
      </w:pPr>
      <w:r w:rsidRPr="00DA70CF">
        <w:rPr>
          <w:rFonts w:ascii="Times New Roman" w:hAnsi="Times New Roman" w:cs="Times New Roman"/>
          <w:b/>
          <w:bCs/>
          <w:sz w:val="24"/>
          <w:szCs w:val="24"/>
        </w:rPr>
        <w:lastRenderedPageBreak/>
        <w:t>New feature Query Data</w:t>
      </w:r>
    </w:p>
    <w:p w14:paraId="793C8F64" w14:textId="2F1D5E67" w:rsidR="0011674A" w:rsidRDefault="0011674A" w:rsidP="00A45F83">
      <w:pPr>
        <w:rPr>
          <w:rFonts w:ascii="Times New Roman" w:hAnsi="Times New Roman" w:cs="Times New Roman"/>
          <w:sz w:val="24"/>
          <w:szCs w:val="24"/>
        </w:rPr>
      </w:pPr>
      <w:r>
        <w:rPr>
          <w:rFonts w:ascii="Times New Roman" w:hAnsi="Times New Roman" w:cs="Times New Roman"/>
          <w:sz w:val="24"/>
          <w:szCs w:val="24"/>
        </w:rPr>
        <w:t>A Query Data tile has been added to the main menu. This give query capability to any user created table. If querying a child table, the fields from the parent table, and parent of the parent table etc. can be used as query criteria.</w:t>
      </w:r>
    </w:p>
    <w:p w14:paraId="4863AF93" w14:textId="28D35B59" w:rsidR="00DA70CF" w:rsidRDefault="00DA70CF" w:rsidP="00A45F83">
      <w:pPr>
        <w:rPr>
          <w:rFonts w:ascii="Times New Roman" w:hAnsi="Times New Roman" w:cs="Times New Roman"/>
          <w:sz w:val="24"/>
          <w:szCs w:val="24"/>
        </w:rPr>
      </w:pPr>
      <w:r>
        <w:rPr>
          <w:rFonts w:ascii="Times New Roman" w:hAnsi="Times New Roman" w:cs="Times New Roman"/>
          <w:sz w:val="24"/>
          <w:szCs w:val="24"/>
        </w:rPr>
        <w:t>In the example below, though we are querying on the specimen table, we can add criteria on the visit and patient level since the visit table is the parent of the specimen table, and the patient table is the parent of the visit table.</w:t>
      </w:r>
    </w:p>
    <w:p w14:paraId="316036EA" w14:textId="179D3965" w:rsidR="0011674A" w:rsidRDefault="00DA70CF" w:rsidP="00A45F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B6FD39" wp14:editId="76FC3C6F">
            <wp:extent cx="593407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05AFA5D8" w14:textId="3AF0D090" w:rsidR="00DA70CF" w:rsidRDefault="00DA70CF" w:rsidP="00A45F83">
      <w:pPr>
        <w:rPr>
          <w:rFonts w:ascii="Times New Roman" w:hAnsi="Times New Roman" w:cs="Times New Roman"/>
          <w:sz w:val="24"/>
          <w:szCs w:val="24"/>
        </w:rPr>
      </w:pPr>
      <w:r>
        <w:rPr>
          <w:rFonts w:ascii="Times New Roman" w:hAnsi="Times New Roman" w:cs="Times New Roman"/>
          <w:sz w:val="24"/>
          <w:szCs w:val="24"/>
        </w:rPr>
        <w:t>The above query finds all blood or urine specimens from patients who visited after 1/1/2020 and the last name begins with Smith.</w:t>
      </w:r>
    </w:p>
    <w:p w14:paraId="437DF529" w14:textId="680589EF" w:rsidR="00CC7684" w:rsidRDefault="00CC7684" w:rsidP="00A45F83">
      <w:pPr>
        <w:rPr>
          <w:rFonts w:ascii="Times New Roman" w:hAnsi="Times New Roman" w:cs="Times New Roman"/>
          <w:sz w:val="24"/>
          <w:szCs w:val="24"/>
        </w:rPr>
      </w:pPr>
      <w:r>
        <w:rPr>
          <w:rFonts w:ascii="Times New Roman" w:hAnsi="Times New Roman" w:cs="Times New Roman"/>
          <w:sz w:val="24"/>
          <w:szCs w:val="24"/>
        </w:rPr>
        <w:t>Currently queries cannot be saved. This feature will be added in the DBTM v3.1.</w:t>
      </w:r>
    </w:p>
    <w:p w14:paraId="69376D3D" w14:textId="614F3699" w:rsidR="00DA70CF" w:rsidRDefault="00DA70CF" w:rsidP="00A45F83">
      <w:pPr>
        <w:rPr>
          <w:rFonts w:ascii="Times New Roman" w:hAnsi="Times New Roman" w:cs="Times New Roman"/>
          <w:sz w:val="24"/>
          <w:szCs w:val="24"/>
        </w:rPr>
      </w:pPr>
    </w:p>
    <w:p w14:paraId="36EE874B" w14:textId="6EB9860A" w:rsidR="00DA70CF" w:rsidRPr="00DA70CF" w:rsidRDefault="00DA70CF" w:rsidP="00A45F83">
      <w:pPr>
        <w:rPr>
          <w:rFonts w:ascii="Times New Roman" w:hAnsi="Times New Roman" w:cs="Times New Roman"/>
          <w:b/>
          <w:bCs/>
          <w:sz w:val="24"/>
          <w:szCs w:val="24"/>
        </w:rPr>
      </w:pPr>
      <w:r w:rsidRPr="00DA70CF">
        <w:rPr>
          <w:rFonts w:ascii="Times New Roman" w:hAnsi="Times New Roman" w:cs="Times New Roman"/>
          <w:b/>
          <w:bCs/>
          <w:sz w:val="24"/>
          <w:szCs w:val="24"/>
        </w:rPr>
        <w:t>Other modifications/bug fixes</w:t>
      </w:r>
    </w:p>
    <w:p w14:paraId="40DBB65B" w14:textId="22A0DD91" w:rsidR="00377E58" w:rsidRDefault="00377E58" w:rsidP="00377E58">
      <w:pPr>
        <w:rPr>
          <w:rFonts w:ascii="Times New Roman" w:hAnsi="Times New Roman" w:cs="Times New Roman"/>
          <w:sz w:val="24"/>
          <w:szCs w:val="24"/>
        </w:rPr>
      </w:pPr>
      <w:r>
        <w:rPr>
          <w:rFonts w:ascii="Times New Roman" w:hAnsi="Times New Roman" w:cs="Times New Roman"/>
          <w:sz w:val="24"/>
          <w:szCs w:val="24"/>
        </w:rPr>
        <w:t xml:space="preserve">When creating/modifying/removing child records, the list of child records did not automatically update. This problem has been resolved in version </w:t>
      </w:r>
      <w:r w:rsidR="0011674A">
        <w:rPr>
          <w:rFonts w:ascii="Times New Roman" w:hAnsi="Times New Roman" w:cs="Times New Roman"/>
          <w:sz w:val="24"/>
          <w:szCs w:val="24"/>
        </w:rPr>
        <w:t>3.0</w:t>
      </w:r>
      <w:r>
        <w:rPr>
          <w:rFonts w:ascii="Times New Roman" w:hAnsi="Times New Roman" w:cs="Times New Roman"/>
          <w:sz w:val="24"/>
          <w:szCs w:val="24"/>
        </w:rPr>
        <w:t>.</w:t>
      </w:r>
    </w:p>
    <w:p w14:paraId="1A797720" w14:textId="77777777" w:rsidR="00377E58" w:rsidRPr="003E0CF3" w:rsidRDefault="00377E58" w:rsidP="00A45F83">
      <w:pPr>
        <w:rPr>
          <w:rFonts w:ascii="Times New Roman" w:hAnsi="Times New Roman" w:cs="Times New Roman"/>
          <w:sz w:val="24"/>
          <w:szCs w:val="24"/>
        </w:rPr>
      </w:pPr>
    </w:p>
    <w:sectPr w:rsidR="00377E58" w:rsidRPr="003E0CF3" w:rsidSect="00F103AC">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8FA37" w14:textId="77777777" w:rsidR="00396F55" w:rsidRDefault="00396F55" w:rsidP="00DC2A08">
      <w:pPr>
        <w:spacing w:after="0" w:line="240" w:lineRule="auto"/>
      </w:pPr>
      <w:r>
        <w:separator/>
      </w:r>
    </w:p>
  </w:endnote>
  <w:endnote w:type="continuationSeparator" w:id="0">
    <w:p w14:paraId="33848841" w14:textId="77777777" w:rsidR="00396F55" w:rsidRDefault="00396F55" w:rsidP="00DC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976023"/>
      <w:docPartObj>
        <w:docPartGallery w:val="Page Numbers (Bottom of Page)"/>
        <w:docPartUnique/>
      </w:docPartObj>
    </w:sdtPr>
    <w:sdtEndPr>
      <w:rPr>
        <w:color w:val="7F7F7F" w:themeColor="background1" w:themeShade="7F"/>
        <w:spacing w:val="60"/>
      </w:rPr>
    </w:sdtEndPr>
    <w:sdtContent>
      <w:p w14:paraId="2FC7A81B" w14:textId="32AAA6A7" w:rsidR="00DC2A08" w:rsidRDefault="00DC2A0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CFF2D6" w14:textId="77777777" w:rsidR="00DC2A08" w:rsidRDefault="00DC2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4CB77" w14:textId="77777777" w:rsidR="00396F55" w:rsidRDefault="00396F55" w:rsidP="00DC2A08">
      <w:pPr>
        <w:spacing w:after="0" w:line="240" w:lineRule="auto"/>
      </w:pPr>
      <w:r>
        <w:separator/>
      </w:r>
    </w:p>
  </w:footnote>
  <w:footnote w:type="continuationSeparator" w:id="0">
    <w:p w14:paraId="75E0CC2B" w14:textId="77777777" w:rsidR="00396F55" w:rsidRDefault="00396F55" w:rsidP="00DC2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B5776"/>
    <w:multiLevelType w:val="hybridMultilevel"/>
    <w:tmpl w:val="285E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94FB3"/>
    <w:multiLevelType w:val="hybridMultilevel"/>
    <w:tmpl w:val="08BE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AC"/>
    <w:rsid w:val="000A2712"/>
    <w:rsid w:val="0011674A"/>
    <w:rsid w:val="003630D0"/>
    <w:rsid w:val="00377E58"/>
    <w:rsid w:val="00396F55"/>
    <w:rsid w:val="003A5CCD"/>
    <w:rsid w:val="003E0CF3"/>
    <w:rsid w:val="005C5EE6"/>
    <w:rsid w:val="00684CEB"/>
    <w:rsid w:val="00684D69"/>
    <w:rsid w:val="0068704B"/>
    <w:rsid w:val="00687AB8"/>
    <w:rsid w:val="006B4CE0"/>
    <w:rsid w:val="007368AD"/>
    <w:rsid w:val="00950B9B"/>
    <w:rsid w:val="0097476D"/>
    <w:rsid w:val="009E55B8"/>
    <w:rsid w:val="00A11EFF"/>
    <w:rsid w:val="00A40229"/>
    <w:rsid w:val="00A45F83"/>
    <w:rsid w:val="00B14B98"/>
    <w:rsid w:val="00B25267"/>
    <w:rsid w:val="00BF49F1"/>
    <w:rsid w:val="00C436BE"/>
    <w:rsid w:val="00CC7684"/>
    <w:rsid w:val="00CF1FF3"/>
    <w:rsid w:val="00DA70CF"/>
    <w:rsid w:val="00DC2A08"/>
    <w:rsid w:val="00E632A1"/>
    <w:rsid w:val="00E862C5"/>
    <w:rsid w:val="00F103AC"/>
    <w:rsid w:val="00F1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8D72"/>
  <w15:chartTrackingRefBased/>
  <w15:docId w15:val="{0B82643B-4414-4D16-AB00-3CC10857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EE6"/>
    <w:pPr>
      <w:ind w:left="720"/>
      <w:contextualSpacing/>
    </w:pPr>
  </w:style>
  <w:style w:type="paragraph" w:styleId="Header">
    <w:name w:val="header"/>
    <w:basedOn w:val="Normal"/>
    <w:link w:val="HeaderChar"/>
    <w:uiPriority w:val="99"/>
    <w:unhideWhenUsed/>
    <w:rsid w:val="00DC2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A08"/>
  </w:style>
  <w:style w:type="paragraph" w:styleId="Footer">
    <w:name w:val="footer"/>
    <w:basedOn w:val="Normal"/>
    <w:link w:val="FooterChar"/>
    <w:uiPriority w:val="99"/>
    <w:unhideWhenUsed/>
    <w:rsid w:val="00DC2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Watanabe</dc:creator>
  <cp:keywords/>
  <dc:description/>
  <cp:lastModifiedBy>Kenneth Watanabe</cp:lastModifiedBy>
  <cp:revision>17</cp:revision>
  <dcterms:created xsi:type="dcterms:W3CDTF">2020-04-06T14:31:00Z</dcterms:created>
  <dcterms:modified xsi:type="dcterms:W3CDTF">2020-04-15T16:46:00Z</dcterms:modified>
</cp:coreProperties>
</file>