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sdt>
      <w:sdtPr>
        <w:rPr>
          <w:rFonts w:eastAsiaTheme="minorHAnsi"/>
          <w:color w:val="4472C4" w:themeColor="accent1"/>
          <w:lang w:eastAsia="en-US"/>
        </w:rPr>
        <w:id w:val="-308639687"/>
        <w:docPartObj>
          <w:docPartGallery w:val="Cover Pages"/>
          <w:docPartUnique/>
        </w:docPartObj>
      </w:sdtPr>
      <w:sdtEndPr>
        <w:rPr>
          <w:rFonts w:ascii="Arial" w:hAnsi="Arial" w:cs="Arial"/>
          <w:b/>
          <w:bCs/>
          <w:color w:val="auto"/>
          <w:sz w:val="24"/>
          <w:szCs w:val="24"/>
        </w:rPr>
      </w:sdtEndPr>
      <w:sdtContent>
        <w:p w14:paraId="4B9E7445" w14:textId="77777777" w:rsidR="001B73C7" w:rsidRDefault="001B73C7">
          <w:pPr>
            <w:pStyle w:val="Sinespaciado"/>
            <w:spacing w:before="1540" w:after="240"/>
            <w:jc w:val="center"/>
            <w:rPr>
              <w:color w:val="4472C4" w:themeColor="accent1"/>
            </w:rPr>
          </w:pPr>
          <w:r>
            <w:rPr>
              <w:noProof/>
              <w:color w:val="4472C4" w:themeColor="accent1"/>
            </w:rPr>
            <w:drawing>
              <wp:inline distT="0" distB="0" distL="0" distR="0" wp14:anchorId="4557FBBC" wp14:editId="5B612314">
                <wp:extent cx="1417320" cy="750898"/>
                <wp:effectExtent l="0" t="0" r="0" b="0"/>
                <wp:docPr id="143" name="Imagen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6"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Theme="majorHAnsi" w:eastAsiaTheme="majorEastAsia" w:hAnsiTheme="majorHAnsi" w:cstheme="majorBidi"/>
              <w:caps/>
              <w:color w:val="4472C4" w:themeColor="accent1"/>
              <w:sz w:val="72"/>
              <w:szCs w:val="72"/>
            </w:rPr>
            <w:alias w:val="Título"/>
            <w:tag w:val=""/>
            <w:id w:val="1735040861"/>
            <w:placeholder>
              <w:docPart w:val="A21C830591A74015A0A0DA98DC4E3EB6"/>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14:paraId="18DF4A58" w14:textId="417F76F7" w:rsidR="001B73C7" w:rsidRDefault="006165E0">
              <w:pPr>
                <w:pStyle w:val="Sinespaciado"/>
                <w:pBdr>
                  <w:top w:val="single" w:sz="6" w:space="6" w:color="4472C4" w:themeColor="accent1"/>
                  <w:bottom w:val="single" w:sz="6" w:space="6" w:color="4472C4" w:themeColor="accent1"/>
                </w:pBdr>
                <w:spacing w:after="240"/>
                <w:jc w:val="center"/>
                <w:rPr>
                  <w:rFonts w:asciiTheme="majorHAnsi" w:eastAsiaTheme="majorEastAsia" w:hAnsiTheme="majorHAnsi" w:cstheme="majorBidi"/>
                  <w:caps/>
                  <w:color w:val="4472C4" w:themeColor="accent1"/>
                  <w:sz w:val="80"/>
                  <w:szCs w:val="80"/>
                </w:rPr>
              </w:pPr>
              <w:r>
                <w:rPr>
                  <w:rFonts w:asciiTheme="majorHAnsi" w:eastAsiaTheme="majorEastAsia" w:hAnsiTheme="majorHAnsi" w:cstheme="majorBidi"/>
                  <w:caps/>
                  <w:color w:val="4472C4" w:themeColor="accent1"/>
                  <w:sz w:val="72"/>
                  <w:szCs w:val="72"/>
                </w:rPr>
                <w:t>proyecto</w:t>
              </w:r>
            </w:p>
          </w:sdtContent>
        </w:sdt>
        <w:sdt>
          <w:sdtPr>
            <w:rPr>
              <w:color w:val="4472C4" w:themeColor="accent1"/>
              <w:sz w:val="28"/>
              <w:szCs w:val="28"/>
            </w:rPr>
            <w:alias w:val="Subtítulo"/>
            <w:tag w:val=""/>
            <w:id w:val="328029620"/>
            <w:placeholder>
              <w:docPart w:val="F93BBE6F73734E63A837BBEBC8D91BC1"/>
            </w:placeholder>
            <w:dataBinding w:prefixMappings="xmlns:ns0='http://purl.org/dc/elements/1.1/' xmlns:ns1='http://schemas.openxmlformats.org/package/2006/metadata/core-properties' " w:xpath="/ns1:coreProperties[1]/ns0:subject[1]" w:storeItemID="{6C3C8BC8-F283-45AE-878A-BAB7291924A1}"/>
            <w:text/>
          </w:sdtPr>
          <w:sdtEndPr/>
          <w:sdtContent>
            <w:p w14:paraId="4933CC30" w14:textId="2D5CD243" w:rsidR="001B73C7" w:rsidRDefault="00954700">
              <w:pPr>
                <w:pStyle w:val="Sinespaciado"/>
                <w:jc w:val="center"/>
                <w:rPr>
                  <w:color w:val="4472C4" w:themeColor="accent1"/>
                  <w:sz w:val="28"/>
                  <w:szCs w:val="28"/>
                </w:rPr>
              </w:pPr>
              <w:r>
                <w:rPr>
                  <w:color w:val="4472C4" w:themeColor="accent1"/>
                  <w:sz w:val="28"/>
                  <w:szCs w:val="28"/>
                </w:rPr>
                <w:t>González Ramos Jorge Humberto                                                                  Jimenez Vital Francisco                                                                                           Velasco Ochoa Dana</w:t>
              </w:r>
            </w:p>
          </w:sdtContent>
        </w:sdt>
        <w:p w14:paraId="632D2C72" w14:textId="77777777" w:rsidR="001B73C7" w:rsidRDefault="001B73C7">
          <w:pPr>
            <w:pStyle w:val="Sinespaciado"/>
            <w:spacing w:before="480"/>
            <w:jc w:val="center"/>
            <w:rPr>
              <w:color w:val="4472C4" w:themeColor="accent1"/>
            </w:rPr>
          </w:pPr>
          <w:r>
            <w:rPr>
              <w:noProof/>
              <w:color w:val="4472C4" w:themeColor="accent1"/>
            </w:rPr>
            <mc:AlternateContent>
              <mc:Choice Requires="wps">
                <w:drawing>
                  <wp:anchor distT="0" distB="0" distL="114300" distR="114300" simplePos="0" relativeHeight="251659264" behindDoc="0" locked="0" layoutInCell="1" allowOverlap="1" wp14:anchorId="388B908E" wp14:editId="5D356CB4">
                    <wp:simplePos x="0" y="0"/>
                    <wp:positionH relativeFrom="margin">
                      <wp:align>center</wp:align>
                    </wp:positionH>
                    <mc:AlternateContent>
                      <mc:Choice Requires="wp14">
                        <wp:positionV relativeFrom="page">
                          <wp14:pctPosVOffset>85000</wp14:pctPosVOffset>
                        </wp:positionV>
                      </mc:Choice>
                      <mc:Fallback>
                        <wp:positionV relativeFrom="page">
                          <wp:posOffset>8549640</wp:posOffset>
                        </wp:positionV>
                      </mc:Fallback>
                    </mc:AlternateContent>
                    <wp:extent cx="6553200" cy="557784"/>
                    <wp:effectExtent l="0" t="0" r="0" b="12700"/>
                    <wp:wrapNone/>
                    <wp:docPr id="142" name="Cuadro de texto 142"/>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4472C4" w:themeColor="accent1"/>
                                    <w:sz w:val="28"/>
                                    <w:szCs w:val="28"/>
                                  </w:rPr>
                                  <w:alias w:val="Fecha"/>
                                  <w:tag w:val=""/>
                                  <w:id w:val="197127006"/>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EndPr/>
                                <w:sdtContent>
                                  <w:p w14:paraId="31E4DDF5" w14:textId="2B8B1FBB" w:rsidR="00087DFC" w:rsidRDefault="00E76BFC">
                                    <w:pPr>
                                      <w:pStyle w:val="Sinespaciado"/>
                                      <w:spacing w:after="40"/>
                                      <w:jc w:val="center"/>
                                      <w:rPr>
                                        <w:caps/>
                                        <w:color w:val="4472C4" w:themeColor="accent1"/>
                                        <w:sz w:val="28"/>
                                        <w:szCs w:val="28"/>
                                      </w:rPr>
                                    </w:pPr>
                                    <w:r>
                                      <w:rPr>
                                        <w:caps/>
                                        <w:color w:val="4472C4" w:themeColor="accent1"/>
                                        <w:sz w:val="28"/>
                                        <w:szCs w:val="28"/>
                                        <w:lang w:val="es-ES"/>
                                      </w:rPr>
                                      <w:t>30</w:t>
                                    </w:r>
                                    <w:r w:rsidR="00087DFC">
                                      <w:rPr>
                                        <w:caps/>
                                        <w:color w:val="4472C4" w:themeColor="accent1"/>
                                        <w:sz w:val="28"/>
                                        <w:szCs w:val="28"/>
                                        <w:lang w:val="es-ES"/>
                                      </w:rPr>
                                      <w:t xml:space="preserve"> de </w:t>
                                    </w:r>
                                    <w:r w:rsidR="00FC4BC7">
                                      <w:rPr>
                                        <w:caps/>
                                        <w:color w:val="4472C4" w:themeColor="accent1"/>
                                        <w:sz w:val="28"/>
                                        <w:szCs w:val="28"/>
                                        <w:lang w:val="es-ES"/>
                                      </w:rPr>
                                      <w:t>Ma</w:t>
                                    </w:r>
                                    <w:r>
                                      <w:rPr>
                                        <w:caps/>
                                        <w:color w:val="4472C4" w:themeColor="accent1"/>
                                        <w:sz w:val="28"/>
                                        <w:szCs w:val="28"/>
                                        <w:lang w:val="es-ES"/>
                                      </w:rPr>
                                      <w:t>y</w:t>
                                    </w:r>
                                    <w:r w:rsidR="00FC4BC7">
                                      <w:rPr>
                                        <w:caps/>
                                        <w:color w:val="4472C4" w:themeColor="accent1"/>
                                        <w:sz w:val="28"/>
                                        <w:szCs w:val="28"/>
                                        <w:lang w:val="es-ES"/>
                                      </w:rPr>
                                      <w:t>o</w:t>
                                    </w:r>
                                    <w:r w:rsidR="00087DFC">
                                      <w:rPr>
                                        <w:caps/>
                                        <w:color w:val="4472C4" w:themeColor="accent1"/>
                                        <w:sz w:val="28"/>
                                        <w:szCs w:val="28"/>
                                        <w:lang w:val="es-ES"/>
                                      </w:rPr>
                                      <w:t xml:space="preserve"> de 2020</w:t>
                                    </w:r>
                                  </w:p>
                                </w:sdtContent>
                              </w:sdt>
                              <w:p w14:paraId="3423C371" w14:textId="77777777" w:rsidR="00087DFC" w:rsidRDefault="003510AE">
                                <w:pPr>
                                  <w:pStyle w:val="Sinespaciado"/>
                                  <w:jc w:val="center"/>
                                  <w:rPr>
                                    <w:color w:val="4472C4" w:themeColor="accent1"/>
                                  </w:rPr>
                                </w:pPr>
                                <w:sdt>
                                  <w:sdtPr>
                                    <w:rPr>
                                      <w:caps/>
                                      <w:color w:val="4472C4" w:themeColor="accent1"/>
                                    </w:rPr>
                                    <w:alias w:val="Compañía"/>
                                    <w:tag w:val=""/>
                                    <w:id w:val="1390145197"/>
                                    <w:dataBinding w:prefixMappings="xmlns:ns0='http://schemas.openxmlformats.org/officeDocument/2006/extended-properties' " w:xpath="/ns0:Properties[1]/ns0:Company[1]" w:storeItemID="{6668398D-A668-4E3E-A5EB-62B293D839F1}"/>
                                    <w:text/>
                                  </w:sdtPr>
                                  <w:sdtEndPr/>
                                  <w:sdtContent>
                                    <w:r w:rsidR="00087DFC">
                                      <w:rPr>
                                        <w:caps/>
                                        <w:color w:val="4472C4" w:themeColor="accent1"/>
                                      </w:rPr>
                                      <w:t>Seminario de solucion de arquitectura de computadoras</w:t>
                                    </w:r>
                                  </w:sdtContent>
                                </w:sdt>
                              </w:p>
                              <w:p w14:paraId="5B0D8BCF" w14:textId="77777777" w:rsidR="00087DFC" w:rsidRDefault="003510AE">
                                <w:pPr>
                                  <w:pStyle w:val="Sinespaciado"/>
                                  <w:jc w:val="center"/>
                                  <w:rPr>
                                    <w:color w:val="4472C4" w:themeColor="accent1"/>
                                  </w:rPr>
                                </w:pPr>
                                <w:sdt>
                                  <w:sdtPr>
                                    <w:rPr>
                                      <w:color w:val="4472C4" w:themeColor="accent1"/>
                                    </w:rPr>
                                    <w:alias w:val="Dirección"/>
                                    <w:tag w:val=""/>
                                    <w:id w:val="-726379553"/>
                                    <w:dataBinding w:prefixMappings="xmlns:ns0='http://schemas.microsoft.com/office/2006/coverPageProps' " w:xpath="/ns0:CoverPageProperties[1]/ns0:CompanyAddress[1]" w:storeItemID="{55AF091B-3C7A-41E3-B477-F2FDAA23CFDA}"/>
                                    <w:text/>
                                  </w:sdtPr>
                                  <w:sdtEndPr/>
                                  <w:sdtContent>
                                    <w:r w:rsidR="00087DFC">
                                      <w:rPr>
                                        <w:color w:val="4472C4" w:themeColor="accent1"/>
                                      </w:rPr>
                                      <w:t>Sección D14</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w14:anchorId="388B908E" id="_x0000_t202" coordsize="21600,21600" o:spt="202" path="m,l,21600r21600,l21600,xe">
                    <v:stroke joinstyle="miter"/>
                    <v:path gradientshapeok="t" o:connecttype="rect"/>
                  </v:shapetype>
                  <v:shape id="Cuadro de texto 142" o:spid="_x0000_s1026" type="#_x0000_t202" style="position:absolute;left:0;text-align:left;margin-left:0;margin-top:0;width:516pt;height:43.9pt;z-index:251659264;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" filled="f" stroked="f" strokeweight=".5pt">
                    <v:textbox style="mso-fit-shape-to-text:t" inset="0,0,0,0">
                      <w:txbxContent>
                        <w:sdt>
                          <w:sdtPr>
                            <w:rPr>
                              <w:caps/>
                              <w:color w:val="4472C4" w:themeColor="accent1"/>
                              <w:sz w:val="28"/>
                              <w:szCs w:val="28"/>
                            </w:rPr>
                            <w:alias w:val="Fecha"/>
                            <w:tag w:val=""/>
                            <w:id w:val="197127006"/>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EndPr/>
                          <w:sdtContent>
                            <w:p w14:paraId="31E4DDF5" w14:textId="2B8B1FBB" w:rsidR="00087DFC" w:rsidRDefault="00E76BFC">
                              <w:pPr>
                                <w:pStyle w:val="Sinespaciado"/>
                                <w:spacing w:after="40"/>
                                <w:jc w:val="center"/>
                                <w:rPr>
                                  <w:caps/>
                                  <w:color w:val="4472C4" w:themeColor="accent1"/>
                                  <w:sz w:val="28"/>
                                  <w:szCs w:val="28"/>
                                </w:rPr>
                              </w:pPr>
                              <w:r>
                                <w:rPr>
                                  <w:caps/>
                                  <w:color w:val="4472C4" w:themeColor="accent1"/>
                                  <w:sz w:val="28"/>
                                  <w:szCs w:val="28"/>
                                  <w:lang w:val="es-ES"/>
                                </w:rPr>
                                <w:t>30</w:t>
                              </w:r>
                              <w:r w:rsidR="00087DFC">
                                <w:rPr>
                                  <w:caps/>
                                  <w:color w:val="4472C4" w:themeColor="accent1"/>
                                  <w:sz w:val="28"/>
                                  <w:szCs w:val="28"/>
                                  <w:lang w:val="es-ES"/>
                                </w:rPr>
                                <w:t xml:space="preserve"> de </w:t>
                              </w:r>
                              <w:r w:rsidR="00FC4BC7">
                                <w:rPr>
                                  <w:caps/>
                                  <w:color w:val="4472C4" w:themeColor="accent1"/>
                                  <w:sz w:val="28"/>
                                  <w:szCs w:val="28"/>
                                  <w:lang w:val="es-ES"/>
                                </w:rPr>
                                <w:t>Ma</w:t>
                              </w:r>
                              <w:r>
                                <w:rPr>
                                  <w:caps/>
                                  <w:color w:val="4472C4" w:themeColor="accent1"/>
                                  <w:sz w:val="28"/>
                                  <w:szCs w:val="28"/>
                                  <w:lang w:val="es-ES"/>
                                </w:rPr>
                                <w:t>y</w:t>
                              </w:r>
                              <w:r w:rsidR="00FC4BC7">
                                <w:rPr>
                                  <w:caps/>
                                  <w:color w:val="4472C4" w:themeColor="accent1"/>
                                  <w:sz w:val="28"/>
                                  <w:szCs w:val="28"/>
                                  <w:lang w:val="es-ES"/>
                                </w:rPr>
                                <w:t>o</w:t>
                              </w:r>
                              <w:r w:rsidR="00087DFC">
                                <w:rPr>
                                  <w:caps/>
                                  <w:color w:val="4472C4" w:themeColor="accent1"/>
                                  <w:sz w:val="28"/>
                                  <w:szCs w:val="28"/>
                                  <w:lang w:val="es-ES"/>
                                </w:rPr>
                                <w:t xml:space="preserve"> de 2020</w:t>
                              </w:r>
                            </w:p>
                          </w:sdtContent>
                        </w:sdt>
                        <w:p w14:paraId="3423C371" w14:textId="77777777" w:rsidR="00087DFC" w:rsidRDefault="003510AE">
                          <w:pPr>
                            <w:pStyle w:val="Sinespaciado"/>
                            <w:jc w:val="center"/>
                            <w:rPr>
                              <w:color w:val="4472C4" w:themeColor="accent1"/>
                            </w:rPr>
                          </w:pPr>
                          <w:sdt>
                            <w:sdtPr>
                              <w:rPr>
                                <w:caps/>
                                <w:color w:val="4472C4" w:themeColor="accent1"/>
                              </w:rPr>
                              <w:alias w:val="Compañía"/>
                              <w:tag w:val=""/>
                              <w:id w:val="1390145197"/>
                              <w:dataBinding w:prefixMappings="xmlns:ns0='http://schemas.openxmlformats.org/officeDocument/2006/extended-properties' " w:xpath="/ns0:Properties[1]/ns0:Company[1]" w:storeItemID="{6668398D-A668-4E3E-A5EB-62B293D839F1}"/>
                              <w:text/>
                            </w:sdtPr>
                            <w:sdtEndPr/>
                            <w:sdtContent>
                              <w:r w:rsidR="00087DFC">
                                <w:rPr>
                                  <w:caps/>
                                  <w:color w:val="4472C4" w:themeColor="accent1"/>
                                </w:rPr>
                                <w:t>Seminario de solucion de arquitectura de computadoras</w:t>
                              </w:r>
                            </w:sdtContent>
                          </w:sdt>
                        </w:p>
                        <w:p w14:paraId="5B0D8BCF" w14:textId="77777777" w:rsidR="00087DFC" w:rsidRDefault="003510AE">
                          <w:pPr>
                            <w:pStyle w:val="Sinespaciado"/>
                            <w:jc w:val="center"/>
                            <w:rPr>
                              <w:color w:val="4472C4" w:themeColor="accent1"/>
                            </w:rPr>
                          </w:pPr>
                          <w:sdt>
                            <w:sdtPr>
                              <w:rPr>
                                <w:color w:val="4472C4" w:themeColor="accent1"/>
                              </w:rPr>
                              <w:alias w:val="Dirección"/>
                              <w:tag w:val=""/>
                              <w:id w:val="-726379553"/>
                              <w:dataBinding w:prefixMappings="xmlns:ns0='http://schemas.microsoft.com/office/2006/coverPageProps' " w:xpath="/ns0:CoverPageProperties[1]/ns0:CompanyAddress[1]" w:storeItemID="{55AF091B-3C7A-41E3-B477-F2FDAA23CFDA}"/>
                              <w:text/>
                            </w:sdtPr>
                            <w:sdtEndPr/>
                            <w:sdtContent>
                              <w:r w:rsidR="00087DFC">
                                <w:rPr>
                                  <w:color w:val="4472C4" w:themeColor="accent1"/>
                                </w:rPr>
                                <w:t>Sección D14</w:t>
                              </w:r>
                            </w:sdtContent>
                          </w:sdt>
                        </w:p>
                      </w:txbxContent>
                    </v:textbox>
                    <w10:wrap anchorx="margin" anchory="page"/>
                  </v:shape>
                </w:pict>
              </mc:Fallback>
            </mc:AlternateContent>
          </w:r>
          <w:r>
            <w:rPr>
              <w:noProof/>
              <w:color w:val="4472C4" w:themeColor="accent1"/>
            </w:rPr>
            <w:drawing>
              <wp:inline distT="0" distB="0" distL="0" distR="0" wp14:anchorId="65981C6A" wp14:editId="17870559">
                <wp:extent cx="758952" cy="478932"/>
                <wp:effectExtent l="0" t="0" r="3175" b="0"/>
                <wp:docPr id="144" name="Imagen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7"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7AAD6726" w14:textId="0A32AAF2" w:rsidR="007E5AB8" w:rsidRDefault="007E5AB8">
          <w:r>
            <w:br w:type="page"/>
          </w:r>
        </w:p>
      </w:sdtContent>
    </w:sdt>
    <w:p w14:paraId="1732CD4C" w14:textId="22BBDE38" w:rsidR="00F037F1" w:rsidRPr="00F037F1" w:rsidRDefault="00F037F1" w:rsidP="00F037F1">
      <w:pPr>
        <w:jc w:val="center"/>
        <w:rPr>
          <w:rFonts w:ascii="Arial" w:hAnsi="Arial" w:cs="Arial"/>
          <w:b/>
          <w:bCs/>
          <w:sz w:val="28"/>
          <w:szCs w:val="28"/>
        </w:rPr>
      </w:pPr>
      <w:r w:rsidRPr="00F037F1">
        <w:rPr>
          <w:rFonts w:ascii="Arial" w:hAnsi="Arial" w:cs="Arial"/>
          <w:b/>
          <w:bCs/>
          <w:sz w:val="28"/>
          <w:szCs w:val="28"/>
        </w:rPr>
        <w:lastRenderedPageBreak/>
        <w:t>MIPS</w:t>
      </w:r>
    </w:p>
    <w:p w14:paraId="480331DC" w14:textId="4430978D" w:rsidR="00F037F1" w:rsidRPr="00F037F1" w:rsidRDefault="00F037F1" w:rsidP="00F037F1">
      <w:pPr>
        <w:rPr>
          <w:rFonts w:ascii="Arial" w:hAnsi="Arial" w:cs="Arial"/>
          <w:sz w:val="24"/>
          <w:szCs w:val="24"/>
        </w:rPr>
      </w:pPr>
      <w:r w:rsidRPr="00F037F1">
        <w:rPr>
          <w:rFonts w:ascii="Arial" w:hAnsi="Arial" w:cs="Arial"/>
          <w:sz w:val="24"/>
          <w:szCs w:val="24"/>
        </w:rPr>
        <w:t>MIPS</w:t>
      </w:r>
      <w:r>
        <w:rPr>
          <w:rFonts w:ascii="Arial" w:hAnsi="Arial" w:cs="Arial"/>
          <w:sz w:val="24"/>
          <w:szCs w:val="24"/>
        </w:rPr>
        <w:t xml:space="preserve"> por las</w:t>
      </w:r>
      <w:r w:rsidRPr="00F037F1">
        <w:rPr>
          <w:rFonts w:ascii="Arial" w:hAnsi="Arial" w:cs="Arial"/>
          <w:sz w:val="24"/>
          <w:szCs w:val="24"/>
        </w:rPr>
        <w:t xml:space="preserve"> siglas de </w:t>
      </w:r>
      <w:proofErr w:type="spellStart"/>
      <w:r w:rsidRPr="00F037F1">
        <w:rPr>
          <w:rFonts w:ascii="Arial" w:hAnsi="Arial" w:cs="Arial"/>
          <w:sz w:val="24"/>
          <w:szCs w:val="24"/>
        </w:rPr>
        <w:t>Microprocessor</w:t>
      </w:r>
      <w:proofErr w:type="spellEnd"/>
      <w:r w:rsidRPr="00F037F1">
        <w:rPr>
          <w:rFonts w:ascii="Arial" w:hAnsi="Arial" w:cs="Arial"/>
          <w:sz w:val="24"/>
          <w:szCs w:val="24"/>
        </w:rPr>
        <w:t xml:space="preserve"> </w:t>
      </w:r>
      <w:proofErr w:type="spellStart"/>
      <w:r w:rsidRPr="00F037F1">
        <w:rPr>
          <w:rFonts w:ascii="Arial" w:hAnsi="Arial" w:cs="Arial"/>
          <w:sz w:val="24"/>
          <w:szCs w:val="24"/>
        </w:rPr>
        <w:t>without</w:t>
      </w:r>
      <w:proofErr w:type="spellEnd"/>
      <w:r w:rsidRPr="00F037F1">
        <w:rPr>
          <w:rFonts w:ascii="Arial" w:hAnsi="Arial" w:cs="Arial"/>
          <w:sz w:val="24"/>
          <w:szCs w:val="24"/>
        </w:rPr>
        <w:t xml:space="preserve"> </w:t>
      </w:r>
      <w:proofErr w:type="spellStart"/>
      <w:r w:rsidRPr="00F037F1">
        <w:rPr>
          <w:rFonts w:ascii="Arial" w:hAnsi="Arial" w:cs="Arial"/>
          <w:sz w:val="24"/>
          <w:szCs w:val="24"/>
        </w:rPr>
        <w:t>Interlocked</w:t>
      </w:r>
      <w:proofErr w:type="spellEnd"/>
      <w:r w:rsidRPr="00F037F1">
        <w:rPr>
          <w:rFonts w:ascii="Arial" w:hAnsi="Arial" w:cs="Arial"/>
          <w:sz w:val="24"/>
          <w:szCs w:val="24"/>
        </w:rPr>
        <w:t xml:space="preserve"> Pipeline </w:t>
      </w:r>
      <w:proofErr w:type="spellStart"/>
      <w:r w:rsidRPr="00F037F1">
        <w:rPr>
          <w:rFonts w:ascii="Arial" w:hAnsi="Arial" w:cs="Arial"/>
          <w:sz w:val="24"/>
          <w:szCs w:val="24"/>
        </w:rPr>
        <w:t>Stages</w:t>
      </w:r>
      <w:proofErr w:type="spellEnd"/>
      <w:r>
        <w:rPr>
          <w:rFonts w:ascii="Arial" w:hAnsi="Arial" w:cs="Arial"/>
          <w:sz w:val="24"/>
          <w:szCs w:val="24"/>
        </w:rPr>
        <w:t xml:space="preserve">, </w:t>
      </w:r>
      <w:r w:rsidRPr="00F037F1">
        <w:rPr>
          <w:rFonts w:ascii="Arial" w:hAnsi="Arial" w:cs="Arial"/>
          <w:sz w:val="24"/>
          <w:szCs w:val="24"/>
        </w:rPr>
        <w:t>se conoce a toda una familia de microprocesadores de arquitectura RISC</w:t>
      </w:r>
      <w:r>
        <w:rPr>
          <w:rFonts w:ascii="Arial" w:hAnsi="Arial" w:cs="Arial"/>
          <w:sz w:val="24"/>
          <w:szCs w:val="24"/>
        </w:rPr>
        <w:t xml:space="preserve"> </w:t>
      </w:r>
      <w:r w:rsidRPr="00F037F1">
        <w:rPr>
          <w:rFonts w:ascii="Arial" w:hAnsi="Arial" w:cs="Arial"/>
          <w:sz w:val="24"/>
          <w:szCs w:val="24"/>
        </w:rPr>
        <w:t>desarrollados por MIPS Technologies.</w:t>
      </w:r>
    </w:p>
    <w:p w14:paraId="3D9CA6A1" w14:textId="77777777" w:rsidR="00F037F1" w:rsidRPr="00F037F1" w:rsidRDefault="00F037F1" w:rsidP="00F037F1">
      <w:pPr>
        <w:rPr>
          <w:rFonts w:ascii="Arial" w:hAnsi="Arial" w:cs="Arial"/>
          <w:sz w:val="24"/>
          <w:szCs w:val="24"/>
        </w:rPr>
      </w:pPr>
    </w:p>
    <w:p w14:paraId="50EA735F" w14:textId="12BC6A1F" w:rsidR="009B49CA" w:rsidRDefault="00F037F1" w:rsidP="00F037F1">
      <w:pPr>
        <w:rPr>
          <w:rFonts w:ascii="Arial" w:hAnsi="Arial" w:cs="Arial"/>
          <w:sz w:val="24"/>
          <w:szCs w:val="24"/>
        </w:rPr>
      </w:pPr>
      <w:r w:rsidRPr="00F037F1">
        <w:rPr>
          <w:rFonts w:ascii="Arial" w:hAnsi="Arial" w:cs="Arial"/>
          <w:sz w:val="24"/>
          <w:szCs w:val="24"/>
        </w:rPr>
        <w:t xml:space="preserve">Los diseños del MIPS son utilizados en la línea de productos informáticos de SGI; en muchos sistemas embebidos; en dispositivos para Windows CE; </w:t>
      </w:r>
      <w:proofErr w:type="spellStart"/>
      <w:r w:rsidRPr="00F037F1">
        <w:rPr>
          <w:rFonts w:ascii="Arial" w:hAnsi="Arial" w:cs="Arial"/>
          <w:sz w:val="24"/>
          <w:szCs w:val="24"/>
        </w:rPr>
        <w:t>routers</w:t>
      </w:r>
      <w:proofErr w:type="spellEnd"/>
      <w:r w:rsidRPr="00F037F1">
        <w:rPr>
          <w:rFonts w:ascii="Arial" w:hAnsi="Arial" w:cs="Arial"/>
          <w:sz w:val="24"/>
          <w:szCs w:val="24"/>
        </w:rPr>
        <w:t xml:space="preserve"> Cisco; y videoconsolas como la Nintendo 64 o las Sony PlayStation, PlayStation 2 y PlayStation Portable. Más recientemente, la NASA usó uno de ellos en la sonda New </w:t>
      </w:r>
      <w:proofErr w:type="spellStart"/>
      <w:r w:rsidRPr="00F037F1">
        <w:rPr>
          <w:rFonts w:ascii="Arial" w:hAnsi="Arial" w:cs="Arial"/>
          <w:sz w:val="24"/>
          <w:szCs w:val="24"/>
        </w:rPr>
        <w:t>Horizons</w:t>
      </w:r>
      <w:proofErr w:type="spellEnd"/>
      <w:r>
        <w:rPr>
          <w:rFonts w:ascii="Arial" w:hAnsi="Arial" w:cs="Arial"/>
          <w:sz w:val="24"/>
          <w:szCs w:val="24"/>
        </w:rPr>
        <w:t>.</w:t>
      </w:r>
    </w:p>
    <w:p w14:paraId="613FF32A" w14:textId="6D606C2B" w:rsidR="00F037F1" w:rsidRDefault="00F037F1" w:rsidP="00F037F1">
      <w:pPr>
        <w:rPr>
          <w:rFonts w:ascii="Arial" w:hAnsi="Arial" w:cs="Arial"/>
          <w:sz w:val="24"/>
          <w:szCs w:val="24"/>
        </w:rPr>
      </w:pPr>
    </w:p>
    <w:p w14:paraId="6C8BB8A5" w14:textId="77777777" w:rsidR="00F037F1" w:rsidRPr="00F037F1" w:rsidRDefault="00F037F1" w:rsidP="00F037F1">
      <w:pPr>
        <w:rPr>
          <w:rFonts w:ascii="Arial" w:hAnsi="Arial" w:cs="Arial"/>
          <w:sz w:val="24"/>
          <w:szCs w:val="24"/>
        </w:rPr>
      </w:pPr>
      <w:r w:rsidRPr="00F037F1">
        <w:rPr>
          <w:rFonts w:ascii="Arial" w:hAnsi="Arial" w:cs="Arial"/>
          <w:sz w:val="24"/>
          <w:szCs w:val="24"/>
        </w:rPr>
        <w:t>En los últimos años gran parte de la tecnología empleada en las distintas generaciones MIPS ha sido ofrecida como diseños de "IP-</w:t>
      </w:r>
      <w:proofErr w:type="spellStart"/>
      <w:r w:rsidRPr="00F037F1">
        <w:rPr>
          <w:rFonts w:ascii="Arial" w:hAnsi="Arial" w:cs="Arial"/>
          <w:sz w:val="24"/>
          <w:szCs w:val="24"/>
        </w:rPr>
        <w:t>cores</w:t>
      </w:r>
      <w:proofErr w:type="spellEnd"/>
      <w:r w:rsidRPr="00F037F1">
        <w:rPr>
          <w:rFonts w:ascii="Arial" w:hAnsi="Arial" w:cs="Arial"/>
          <w:sz w:val="24"/>
          <w:szCs w:val="24"/>
        </w:rPr>
        <w:t xml:space="preserve">" (bloques de construcción) para sistemas embebidos. Se ofertan los núcleos básicos de 32 y 64 bits, conocidos respectivamente como 4K y 5K respectivamente, y con licencias MIPS32 y MIPS64. Estos núcleos pueden ser combinados con unidades añadidas tales como </w:t>
      </w:r>
      <w:proofErr w:type="spellStart"/>
      <w:r w:rsidRPr="00F037F1">
        <w:rPr>
          <w:rFonts w:ascii="Arial" w:hAnsi="Arial" w:cs="Arial"/>
          <w:sz w:val="24"/>
          <w:szCs w:val="24"/>
        </w:rPr>
        <w:t>FPUs</w:t>
      </w:r>
      <w:proofErr w:type="spellEnd"/>
      <w:r w:rsidRPr="00F037F1">
        <w:rPr>
          <w:rFonts w:ascii="Arial" w:hAnsi="Arial" w:cs="Arial"/>
          <w:sz w:val="24"/>
          <w:szCs w:val="24"/>
        </w:rPr>
        <w:t>, sistemas SIMD, dispositivos de E/S, etc.</w:t>
      </w:r>
    </w:p>
    <w:p w14:paraId="47378508" w14:textId="77777777" w:rsidR="00F037F1" w:rsidRPr="00F037F1" w:rsidRDefault="00F037F1" w:rsidP="00F037F1">
      <w:pPr>
        <w:rPr>
          <w:rFonts w:ascii="Arial" w:hAnsi="Arial" w:cs="Arial"/>
          <w:sz w:val="24"/>
          <w:szCs w:val="24"/>
        </w:rPr>
      </w:pPr>
    </w:p>
    <w:p w14:paraId="37F75DBF" w14:textId="5FA125B6" w:rsidR="00F037F1" w:rsidRPr="00F037F1" w:rsidRDefault="00F037F1" w:rsidP="00F037F1">
      <w:pPr>
        <w:rPr>
          <w:rFonts w:ascii="Arial" w:hAnsi="Arial" w:cs="Arial"/>
          <w:sz w:val="24"/>
          <w:szCs w:val="24"/>
        </w:rPr>
      </w:pPr>
      <w:r w:rsidRPr="00F037F1">
        <w:rPr>
          <w:rFonts w:ascii="Arial" w:hAnsi="Arial" w:cs="Arial"/>
          <w:sz w:val="24"/>
          <w:szCs w:val="24"/>
        </w:rPr>
        <w:t xml:space="preserve">Los núcleos MIPS han sido comercialmente exitosos, siendo empleados actualmente en muchas aplicaciones industriales y de consumo. Pueden encontrarse en los más modernos </w:t>
      </w:r>
      <w:proofErr w:type="spellStart"/>
      <w:r w:rsidRPr="00F037F1">
        <w:rPr>
          <w:rFonts w:ascii="Arial" w:hAnsi="Arial" w:cs="Arial"/>
          <w:sz w:val="24"/>
          <w:szCs w:val="24"/>
        </w:rPr>
        <w:t>routers</w:t>
      </w:r>
      <w:proofErr w:type="spellEnd"/>
      <w:r w:rsidRPr="00F037F1">
        <w:rPr>
          <w:rFonts w:ascii="Arial" w:hAnsi="Arial" w:cs="Arial"/>
          <w:sz w:val="24"/>
          <w:szCs w:val="24"/>
        </w:rPr>
        <w:t xml:space="preserve"> Cisco, TP-Link y Linksys, cablemódems y módems ADSL, tarjetas inteligentes, controladoras de impresoras láser, decodificadores de TV, robots, ordenadores de mano, Sony PlayStation 2 y Sony PlayStation Portable.</w:t>
      </w:r>
    </w:p>
    <w:p w14:paraId="27D43A0F" w14:textId="77777777" w:rsidR="00F037F1" w:rsidRPr="00F037F1" w:rsidRDefault="00F037F1" w:rsidP="00F037F1">
      <w:pPr>
        <w:rPr>
          <w:rFonts w:ascii="Arial" w:hAnsi="Arial" w:cs="Arial"/>
          <w:sz w:val="24"/>
          <w:szCs w:val="24"/>
        </w:rPr>
      </w:pPr>
    </w:p>
    <w:p w14:paraId="2722ACA0" w14:textId="45229CF5" w:rsidR="00F037F1" w:rsidRDefault="00F037F1" w:rsidP="00F037F1">
      <w:pPr>
        <w:rPr>
          <w:rFonts w:ascii="Arial" w:hAnsi="Arial" w:cs="Arial"/>
          <w:sz w:val="24"/>
          <w:szCs w:val="24"/>
        </w:rPr>
      </w:pPr>
      <w:r w:rsidRPr="00F037F1">
        <w:rPr>
          <w:rFonts w:ascii="Arial" w:hAnsi="Arial" w:cs="Arial"/>
          <w:sz w:val="24"/>
          <w:szCs w:val="24"/>
        </w:rPr>
        <w:t xml:space="preserve">En móviles y </w:t>
      </w:r>
      <w:proofErr w:type="spellStart"/>
      <w:r w:rsidRPr="00F037F1">
        <w:rPr>
          <w:rFonts w:ascii="Arial" w:hAnsi="Arial" w:cs="Arial"/>
          <w:sz w:val="24"/>
          <w:szCs w:val="24"/>
        </w:rPr>
        <w:t>PDA's</w:t>
      </w:r>
      <w:proofErr w:type="spellEnd"/>
      <w:r w:rsidRPr="00F037F1">
        <w:rPr>
          <w:rFonts w:ascii="Arial" w:hAnsi="Arial" w:cs="Arial"/>
          <w:sz w:val="24"/>
          <w:szCs w:val="24"/>
        </w:rPr>
        <w:t>, sin embargo, el núcleo MIPS fue incapaz de desbancar a su competidor de arquitectura ARM.</w:t>
      </w:r>
    </w:p>
    <w:p w14:paraId="5BEC3426" w14:textId="77777777" w:rsidR="00F037F1" w:rsidRDefault="00F037F1" w:rsidP="00F037F1">
      <w:pPr>
        <w:rPr>
          <w:rFonts w:ascii="Arial" w:hAnsi="Arial" w:cs="Arial"/>
          <w:sz w:val="24"/>
          <w:szCs w:val="24"/>
        </w:rPr>
      </w:pPr>
    </w:p>
    <w:p w14:paraId="7F7F1FBD" w14:textId="42D6F982" w:rsidR="00133642" w:rsidRDefault="00133642">
      <w:pPr>
        <w:rPr>
          <w:rFonts w:ascii="Arial" w:hAnsi="Arial" w:cs="Arial"/>
          <w:sz w:val="24"/>
          <w:szCs w:val="24"/>
        </w:rPr>
      </w:pPr>
      <w:r>
        <w:rPr>
          <w:rFonts w:ascii="Arial" w:hAnsi="Arial" w:cs="Arial"/>
          <w:sz w:val="24"/>
          <w:szCs w:val="24"/>
        </w:rPr>
        <w:br w:type="page"/>
      </w:r>
    </w:p>
    <w:p w14:paraId="4C2EC5A5" w14:textId="37689881" w:rsidR="003C06DB" w:rsidRPr="00954700" w:rsidRDefault="00133642" w:rsidP="00092933">
      <w:pPr>
        <w:jc w:val="center"/>
        <w:rPr>
          <w:rFonts w:ascii="Arial" w:hAnsi="Arial" w:cs="Arial"/>
          <w:b/>
          <w:bCs/>
          <w:sz w:val="24"/>
          <w:szCs w:val="24"/>
        </w:rPr>
      </w:pPr>
      <w:r w:rsidRPr="00954700">
        <w:rPr>
          <w:rFonts w:ascii="Arial" w:hAnsi="Arial" w:cs="Arial"/>
          <w:b/>
          <w:bCs/>
          <w:sz w:val="24"/>
          <w:szCs w:val="24"/>
        </w:rPr>
        <w:lastRenderedPageBreak/>
        <w:t>Explicación</w:t>
      </w:r>
    </w:p>
    <w:p w14:paraId="42AF6248" w14:textId="2622DD4F" w:rsidR="008F401B" w:rsidRDefault="008F401B" w:rsidP="00092933">
      <w:pPr>
        <w:jc w:val="center"/>
        <w:rPr>
          <w:rFonts w:ascii="Arial" w:hAnsi="Arial" w:cs="Arial"/>
          <w:sz w:val="24"/>
          <w:szCs w:val="24"/>
        </w:rPr>
      </w:pPr>
      <w:proofErr w:type="spellStart"/>
      <w:r>
        <w:rPr>
          <w:rFonts w:ascii="Arial" w:hAnsi="Arial" w:cs="Arial"/>
          <w:sz w:val="24"/>
          <w:szCs w:val="24"/>
        </w:rPr>
        <w:t>DataPath</w:t>
      </w:r>
      <w:proofErr w:type="spellEnd"/>
      <w:r>
        <w:rPr>
          <w:rFonts w:ascii="Arial" w:hAnsi="Arial" w:cs="Arial"/>
          <w:sz w:val="24"/>
          <w:szCs w:val="24"/>
        </w:rPr>
        <w:t xml:space="preserve"> Fase 1</w:t>
      </w:r>
    </w:p>
    <w:p w14:paraId="2290E097" w14:textId="77777777" w:rsidR="009D515D" w:rsidRDefault="009D515D" w:rsidP="00092933">
      <w:pPr>
        <w:jc w:val="center"/>
        <w:rPr>
          <w:rFonts w:ascii="Arial" w:hAnsi="Arial" w:cs="Arial"/>
          <w:sz w:val="24"/>
          <w:szCs w:val="24"/>
        </w:rPr>
      </w:pPr>
    </w:p>
    <w:p w14:paraId="160F8B6A" w14:textId="5EB6CA86" w:rsidR="008F401B" w:rsidRDefault="008F401B" w:rsidP="008F401B">
      <w:pPr>
        <w:jc w:val="center"/>
        <w:rPr>
          <w:rFonts w:ascii="Arial" w:hAnsi="Arial" w:cs="Arial"/>
          <w:sz w:val="24"/>
          <w:szCs w:val="24"/>
        </w:rPr>
      </w:pPr>
      <w:r w:rsidRPr="008F401B">
        <w:rPr>
          <w:rFonts w:ascii="Arial" w:hAnsi="Arial" w:cs="Arial"/>
          <w:noProof/>
          <w:sz w:val="24"/>
          <w:szCs w:val="24"/>
        </w:rPr>
        <w:drawing>
          <wp:inline distT="0" distB="0" distL="0" distR="0" wp14:anchorId="136978A1" wp14:editId="3B3CA966">
            <wp:extent cx="4438650" cy="2519152"/>
            <wp:effectExtent l="0" t="0" r="0" b="0"/>
            <wp:docPr id="7" name="Imagen 6">
              <a:extLst xmlns:a="http://schemas.openxmlformats.org/drawingml/2006/main">
                <a:ext uri="{FF2B5EF4-FFF2-40B4-BE49-F238E27FC236}">
                  <a16:creationId xmlns:a16="http://schemas.microsoft.com/office/drawing/2014/main" id="{6A8525FD-A43A-40C0-8707-AF900692A12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6">
                      <a:extLst>
                        <a:ext uri="{FF2B5EF4-FFF2-40B4-BE49-F238E27FC236}">
                          <a16:creationId xmlns:a16="http://schemas.microsoft.com/office/drawing/2014/main" id="{6A8525FD-A43A-40C0-8707-AF900692A121}"/>
                        </a:ext>
                      </a:extLst>
                    </pic:cNvPr>
                    <pic:cNvPicPr>
                      <a:picLocks noChangeAspect="1"/>
                    </pic:cNvPicPr>
                  </pic:nvPicPr>
                  <pic:blipFill>
                    <a:blip r:embed="rId8"/>
                    <a:stretch>
                      <a:fillRect/>
                    </a:stretch>
                  </pic:blipFill>
                  <pic:spPr>
                    <a:xfrm>
                      <a:off x="0" y="0"/>
                      <a:ext cx="4462889" cy="2532909"/>
                    </a:xfrm>
                    <a:prstGeom prst="rect">
                      <a:avLst/>
                    </a:prstGeom>
                  </pic:spPr>
                </pic:pic>
              </a:graphicData>
            </a:graphic>
          </wp:inline>
        </w:drawing>
      </w:r>
    </w:p>
    <w:p w14:paraId="258470F7" w14:textId="05B17C92" w:rsidR="00D316B5" w:rsidRDefault="00D316B5" w:rsidP="0084307A">
      <w:pPr>
        <w:jc w:val="both"/>
        <w:rPr>
          <w:rFonts w:ascii="Arial" w:hAnsi="Arial" w:cs="Arial"/>
          <w:sz w:val="24"/>
          <w:szCs w:val="24"/>
        </w:rPr>
      </w:pPr>
      <w:r>
        <w:rPr>
          <w:rFonts w:ascii="Arial" w:hAnsi="Arial" w:cs="Arial"/>
          <w:sz w:val="24"/>
          <w:szCs w:val="24"/>
        </w:rPr>
        <w:t xml:space="preserve">Para la fase 1 se juntaron solo los módulos PC, </w:t>
      </w:r>
      <w:proofErr w:type="spellStart"/>
      <w:r>
        <w:rPr>
          <w:rFonts w:ascii="Arial" w:hAnsi="Arial" w:cs="Arial"/>
          <w:sz w:val="24"/>
          <w:szCs w:val="24"/>
        </w:rPr>
        <w:t>Add</w:t>
      </w:r>
      <w:proofErr w:type="spellEnd"/>
      <w:r>
        <w:rPr>
          <w:rFonts w:ascii="Arial" w:hAnsi="Arial" w:cs="Arial"/>
          <w:sz w:val="24"/>
          <w:szCs w:val="24"/>
        </w:rPr>
        <w:t xml:space="preserve"> PC, Memoria de instrucciones, Unidad de control, Banco de registros, un controlador para la </w:t>
      </w:r>
      <w:proofErr w:type="spellStart"/>
      <w:r w:rsidR="00B31C34">
        <w:rPr>
          <w:rFonts w:ascii="Arial" w:hAnsi="Arial" w:cs="Arial"/>
          <w:sz w:val="24"/>
          <w:szCs w:val="24"/>
        </w:rPr>
        <w:t>A</w:t>
      </w:r>
      <w:r>
        <w:rPr>
          <w:rFonts w:ascii="Arial" w:hAnsi="Arial" w:cs="Arial"/>
          <w:sz w:val="24"/>
          <w:szCs w:val="24"/>
        </w:rPr>
        <w:t>lu</w:t>
      </w:r>
      <w:proofErr w:type="spellEnd"/>
      <w:r>
        <w:rPr>
          <w:rFonts w:ascii="Arial" w:hAnsi="Arial" w:cs="Arial"/>
          <w:sz w:val="24"/>
          <w:szCs w:val="24"/>
        </w:rPr>
        <w:t xml:space="preserve"> y la </w:t>
      </w:r>
      <w:r w:rsidR="006842B9">
        <w:rPr>
          <w:rFonts w:ascii="Arial" w:hAnsi="Arial" w:cs="Arial"/>
          <w:sz w:val="24"/>
          <w:szCs w:val="24"/>
        </w:rPr>
        <w:t xml:space="preserve">misma </w:t>
      </w:r>
      <w:proofErr w:type="spellStart"/>
      <w:r>
        <w:rPr>
          <w:rFonts w:ascii="Arial" w:hAnsi="Arial" w:cs="Arial"/>
          <w:sz w:val="24"/>
          <w:szCs w:val="24"/>
        </w:rPr>
        <w:t>Alu</w:t>
      </w:r>
      <w:proofErr w:type="spellEnd"/>
      <w:r>
        <w:rPr>
          <w:rFonts w:ascii="Arial" w:hAnsi="Arial" w:cs="Arial"/>
          <w:sz w:val="24"/>
          <w:szCs w:val="24"/>
        </w:rPr>
        <w:t>.</w:t>
      </w:r>
    </w:p>
    <w:p w14:paraId="275186CE" w14:textId="2B04BFDF" w:rsidR="0084307A" w:rsidRDefault="0084307A" w:rsidP="008F401B">
      <w:pPr>
        <w:jc w:val="center"/>
        <w:rPr>
          <w:rFonts w:ascii="Arial" w:hAnsi="Arial" w:cs="Arial"/>
          <w:sz w:val="24"/>
          <w:szCs w:val="24"/>
        </w:rPr>
      </w:pPr>
    </w:p>
    <w:p w14:paraId="70419EA2" w14:textId="77777777" w:rsidR="009D515D" w:rsidRDefault="009D515D" w:rsidP="008F401B">
      <w:pPr>
        <w:jc w:val="center"/>
        <w:rPr>
          <w:rFonts w:ascii="Arial" w:hAnsi="Arial" w:cs="Arial"/>
          <w:sz w:val="24"/>
          <w:szCs w:val="24"/>
        </w:rPr>
      </w:pPr>
    </w:p>
    <w:p w14:paraId="74CA56A7" w14:textId="2F4CCA27" w:rsidR="00D316B5" w:rsidRDefault="009D515D" w:rsidP="008F401B">
      <w:pPr>
        <w:jc w:val="center"/>
        <w:rPr>
          <w:rFonts w:ascii="Arial" w:hAnsi="Arial" w:cs="Arial"/>
          <w:sz w:val="24"/>
          <w:szCs w:val="24"/>
        </w:rPr>
      </w:pPr>
      <w:r w:rsidRPr="00D316B5">
        <w:rPr>
          <w:rFonts w:ascii="Arial" w:hAnsi="Arial" w:cs="Arial"/>
          <w:noProof/>
          <w:sz w:val="24"/>
          <w:szCs w:val="24"/>
        </w:rPr>
        <w:drawing>
          <wp:anchor distT="0" distB="0" distL="114300" distR="114300" simplePos="0" relativeHeight="251660288" behindDoc="1" locked="0" layoutInCell="1" allowOverlap="1" wp14:anchorId="31B0BAB9" wp14:editId="77B288C3">
            <wp:simplePos x="0" y="0"/>
            <wp:positionH relativeFrom="margin">
              <wp:align>left</wp:align>
            </wp:positionH>
            <wp:positionV relativeFrom="paragraph">
              <wp:posOffset>73025</wp:posOffset>
            </wp:positionV>
            <wp:extent cx="1618877" cy="1552575"/>
            <wp:effectExtent l="0" t="0" r="635" b="0"/>
            <wp:wrapTight wrapText="bothSides">
              <wp:wrapPolygon edited="0">
                <wp:start x="0" y="0"/>
                <wp:lineTo x="0" y="21202"/>
                <wp:lineTo x="21354" y="21202"/>
                <wp:lineTo x="21354" y="0"/>
                <wp:lineTo x="0" y="0"/>
              </wp:wrapPolygon>
            </wp:wrapTight>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extLst>
                        <a:ext uri="{28A0092B-C50C-407E-A947-70E740481C1C}">
                          <a14:useLocalDpi xmlns:a14="http://schemas.microsoft.com/office/drawing/2010/main" val="0"/>
                        </a:ext>
                      </a:extLst>
                    </a:blip>
                    <a:stretch>
                      <a:fillRect/>
                    </a:stretch>
                  </pic:blipFill>
                  <pic:spPr>
                    <a:xfrm>
                      <a:off x="0" y="0"/>
                      <a:ext cx="1618877" cy="1552575"/>
                    </a:xfrm>
                    <a:prstGeom prst="rect">
                      <a:avLst/>
                    </a:prstGeom>
                  </pic:spPr>
                </pic:pic>
              </a:graphicData>
            </a:graphic>
          </wp:anchor>
        </w:drawing>
      </w:r>
    </w:p>
    <w:p w14:paraId="17062C3B" w14:textId="08F80E64" w:rsidR="0084307A" w:rsidRDefault="0084307A" w:rsidP="00D316B5">
      <w:pPr>
        <w:rPr>
          <w:rFonts w:ascii="Arial" w:hAnsi="Arial" w:cs="Arial"/>
          <w:sz w:val="24"/>
          <w:szCs w:val="24"/>
        </w:rPr>
      </w:pPr>
    </w:p>
    <w:p w14:paraId="1C4079E5" w14:textId="77777777" w:rsidR="0084307A" w:rsidRDefault="0084307A" w:rsidP="00D316B5">
      <w:pPr>
        <w:rPr>
          <w:rFonts w:ascii="Arial" w:hAnsi="Arial" w:cs="Arial"/>
          <w:sz w:val="24"/>
          <w:szCs w:val="24"/>
        </w:rPr>
      </w:pPr>
    </w:p>
    <w:p w14:paraId="661D6FA8" w14:textId="08EEDC48" w:rsidR="00D316B5" w:rsidRDefault="009D515D" w:rsidP="00D316B5">
      <w:pPr>
        <w:rPr>
          <w:rFonts w:ascii="Arial" w:hAnsi="Arial" w:cs="Arial"/>
          <w:sz w:val="24"/>
          <w:szCs w:val="24"/>
        </w:rPr>
      </w:pPr>
      <w:r>
        <w:rPr>
          <w:rFonts w:ascii="Arial" w:hAnsi="Arial" w:cs="Arial"/>
          <w:sz w:val="24"/>
          <w:szCs w:val="24"/>
        </w:rPr>
        <w:t>E</w:t>
      </w:r>
      <w:r w:rsidR="00D316B5">
        <w:rPr>
          <w:rFonts w:ascii="Arial" w:hAnsi="Arial" w:cs="Arial"/>
          <w:sz w:val="24"/>
          <w:szCs w:val="24"/>
        </w:rPr>
        <w:t xml:space="preserve">n el módulo </w:t>
      </w:r>
      <w:r w:rsidR="00D316B5" w:rsidRPr="006842B9">
        <w:rPr>
          <w:rFonts w:ascii="Arial" w:hAnsi="Arial" w:cs="Arial"/>
          <w:b/>
          <w:bCs/>
          <w:sz w:val="24"/>
          <w:szCs w:val="24"/>
        </w:rPr>
        <w:t>PC</w:t>
      </w:r>
      <w:r w:rsidR="00D316B5">
        <w:rPr>
          <w:rFonts w:ascii="Arial" w:hAnsi="Arial" w:cs="Arial"/>
          <w:sz w:val="24"/>
          <w:szCs w:val="24"/>
        </w:rPr>
        <w:t xml:space="preserve"> se junt</w:t>
      </w:r>
      <w:r w:rsidR="00B31C34">
        <w:rPr>
          <w:rFonts w:ascii="Arial" w:hAnsi="Arial" w:cs="Arial"/>
          <w:sz w:val="24"/>
          <w:szCs w:val="24"/>
        </w:rPr>
        <w:t xml:space="preserve">ó con el </w:t>
      </w:r>
      <w:proofErr w:type="spellStart"/>
      <w:r w:rsidR="00B31C34" w:rsidRPr="006842B9">
        <w:rPr>
          <w:rFonts w:ascii="Arial" w:hAnsi="Arial" w:cs="Arial"/>
          <w:b/>
          <w:bCs/>
          <w:sz w:val="24"/>
          <w:szCs w:val="24"/>
        </w:rPr>
        <w:t>Add</w:t>
      </w:r>
      <w:proofErr w:type="spellEnd"/>
      <w:r w:rsidR="00B31C34" w:rsidRPr="006842B9">
        <w:rPr>
          <w:rFonts w:ascii="Arial" w:hAnsi="Arial" w:cs="Arial"/>
          <w:b/>
          <w:bCs/>
          <w:sz w:val="24"/>
          <w:szCs w:val="24"/>
        </w:rPr>
        <w:t xml:space="preserve"> PC</w:t>
      </w:r>
      <w:r w:rsidR="00B31C34">
        <w:rPr>
          <w:rFonts w:ascii="Arial" w:hAnsi="Arial" w:cs="Arial"/>
          <w:sz w:val="24"/>
          <w:szCs w:val="24"/>
        </w:rPr>
        <w:t xml:space="preserve"> </w:t>
      </w:r>
      <w:r w:rsidR="00716C42">
        <w:rPr>
          <w:rFonts w:ascii="Arial" w:hAnsi="Arial" w:cs="Arial"/>
          <w:sz w:val="24"/>
          <w:szCs w:val="24"/>
        </w:rPr>
        <w:t xml:space="preserve">recibiendo una entrada de 32 bits y obteniendo una salida de 32bits </w:t>
      </w:r>
      <w:r w:rsidR="00B31C34">
        <w:rPr>
          <w:rFonts w:ascii="Arial" w:hAnsi="Arial" w:cs="Arial"/>
          <w:sz w:val="24"/>
          <w:szCs w:val="24"/>
        </w:rPr>
        <w:t xml:space="preserve">haciendo una suma de +4Decimal en bits, </w:t>
      </w:r>
      <w:r w:rsidR="00716C42">
        <w:rPr>
          <w:rFonts w:ascii="Arial" w:hAnsi="Arial" w:cs="Arial"/>
          <w:sz w:val="24"/>
          <w:szCs w:val="24"/>
        </w:rPr>
        <w:t>reaccionando al juego del reloj mientras está en positivo.</w:t>
      </w:r>
    </w:p>
    <w:p w14:paraId="5B2755AD" w14:textId="77777777" w:rsidR="00D316B5" w:rsidRDefault="00D316B5" w:rsidP="008F401B">
      <w:pPr>
        <w:jc w:val="center"/>
        <w:rPr>
          <w:rFonts w:ascii="Arial" w:hAnsi="Arial" w:cs="Arial"/>
          <w:sz w:val="24"/>
          <w:szCs w:val="24"/>
        </w:rPr>
      </w:pPr>
    </w:p>
    <w:p w14:paraId="4118930A" w14:textId="77777777" w:rsidR="00D316B5" w:rsidRDefault="00D316B5" w:rsidP="008F401B">
      <w:pPr>
        <w:jc w:val="center"/>
        <w:rPr>
          <w:rFonts w:ascii="Arial" w:hAnsi="Arial" w:cs="Arial"/>
          <w:sz w:val="24"/>
          <w:szCs w:val="24"/>
        </w:rPr>
      </w:pPr>
    </w:p>
    <w:p w14:paraId="7E97310A" w14:textId="206F97C7" w:rsidR="00D316B5" w:rsidRDefault="00D316B5" w:rsidP="008F401B">
      <w:pPr>
        <w:jc w:val="center"/>
        <w:rPr>
          <w:rFonts w:ascii="Arial" w:hAnsi="Arial" w:cs="Arial"/>
          <w:sz w:val="24"/>
          <w:szCs w:val="24"/>
        </w:rPr>
      </w:pPr>
    </w:p>
    <w:p w14:paraId="741E688F" w14:textId="77777777" w:rsidR="009D515D" w:rsidRDefault="009D515D" w:rsidP="008F401B">
      <w:pPr>
        <w:jc w:val="center"/>
        <w:rPr>
          <w:rFonts w:ascii="Arial" w:hAnsi="Arial" w:cs="Arial"/>
          <w:sz w:val="24"/>
          <w:szCs w:val="24"/>
        </w:rPr>
      </w:pPr>
    </w:p>
    <w:p w14:paraId="50C28185" w14:textId="33847B71" w:rsidR="00D316B5" w:rsidRDefault="00D316B5" w:rsidP="008F401B">
      <w:pPr>
        <w:jc w:val="center"/>
        <w:rPr>
          <w:rFonts w:ascii="Arial" w:hAnsi="Arial" w:cs="Arial"/>
          <w:sz w:val="24"/>
          <w:szCs w:val="24"/>
        </w:rPr>
      </w:pPr>
    </w:p>
    <w:p w14:paraId="14F5FD54" w14:textId="01ABE7E8" w:rsidR="00D316B5" w:rsidRDefault="009D515D" w:rsidP="0084307A">
      <w:pPr>
        <w:rPr>
          <w:rFonts w:ascii="Arial" w:hAnsi="Arial" w:cs="Arial"/>
          <w:sz w:val="24"/>
          <w:szCs w:val="24"/>
        </w:rPr>
      </w:pPr>
      <w:r w:rsidRPr="0084307A">
        <w:rPr>
          <w:rFonts w:ascii="Arial" w:hAnsi="Arial" w:cs="Arial"/>
          <w:noProof/>
          <w:sz w:val="24"/>
          <w:szCs w:val="24"/>
        </w:rPr>
        <w:drawing>
          <wp:anchor distT="0" distB="0" distL="114300" distR="114300" simplePos="0" relativeHeight="251661312" behindDoc="0" locked="0" layoutInCell="1" allowOverlap="1" wp14:anchorId="67E23B53" wp14:editId="5F97D62C">
            <wp:simplePos x="0" y="0"/>
            <wp:positionH relativeFrom="margin">
              <wp:align>right</wp:align>
            </wp:positionH>
            <wp:positionV relativeFrom="paragraph">
              <wp:posOffset>88265</wp:posOffset>
            </wp:positionV>
            <wp:extent cx="3978910" cy="1400175"/>
            <wp:effectExtent l="0" t="0" r="2540" b="9525"/>
            <wp:wrapSquare wrapText="bothSides"/>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3978910" cy="1400175"/>
                    </a:xfrm>
                    <a:prstGeom prst="rect">
                      <a:avLst/>
                    </a:prstGeom>
                  </pic:spPr>
                </pic:pic>
              </a:graphicData>
            </a:graphic>
          </wp:anchor>
        </w:drawing>
      </w:r>
      <w:r w:rsidR="0084307A">
        <w:rPr>
          <w:rFonts w:ascii="Arial" w:hAnsi="Arial" w:cs="Arial"/>
          <w:sz w:val="24"/>
          <w:szCs w:val="24"/>
        </w:rPr>
        <w:t xml:space="preserve">En el </w:t>
      </w:r>
      <w:r w:rsidR="002037EB">
        <w:rPr>
          <w:rFonts w:ascii="Arial" w:hAnsi="Arial" w:cs="Arial"/>
          <w:sz w:val="24"/>
          <w:szCs w:val="24"/>
        </w:rPr>
        <w:t>módulo</w:t>
      </w:r>
      <w:r w:rsidR="0084307A">
        <w:rPr>
          <w:rFonts w:ascii="Arial" w:hAnsi="Arial" w:cs="Arial"/>
          <w:sz w:val="24"/>
          <w:szCs w:val="24"/>
        </w:rPr>
        <w:t xml:space="preserve"> de </w:t>
      </w:r>
      <w:r w:rsidR="0084307A" w:rsidRPr="006842B9">
        <w:rPr>
          <w:rFonts w:ascii="Arial" w:hAnsi="Arial" w:cs="Arial"/>
          <w:b/>
          <w:bCs/>
          <w:sz w:val="24"/>
          <w:szCs w:val="24"/>
        </w:rPr>
        <w:t>memoria de instrucciones</w:t>
      </w:r>
      <w:r w:rsidR="0084307A">
        <w:rPr>
          <w:rFonts w:ascii="Arial" w:hAnsi="Arial" w:cs="Arial"/>
          <w:sz w:val="24"/>
          <w:szCs w:val="24"/>
        </w:rPr>
        <w:t xml:space="preserve"> se hizo una lectura en el archivo instrucciones recibiendo un dato de 32 bits que se </w:t>
      </w:r>
      <w:r w:rsidR="0010263C">
        <w:rPr>
          <w:rFonts w:ascii="Arial" w:hAnsi="Arial" w:cs="Arial"/>
          <w:sz w:val="24"/>
          <w:szCs w:val="24"/>
        </w:rPr>
        <w:t xml:space="preserve">separan </w:t>
      </w:r>
      <w:r w:rsidR="00634471">
        <w:rPr>
          <w:rFonts w:ascii="Arial" w:hAnsi="Arial" w:cs="Arial"/>
          <w:sz w:val="24"/>
          <w:szCs w:val="24"/>
        </w:rPr>
        <w:t>más</w:t>
      </w:r>
      <w:r w:rsidR="0084307A">
        <w:rPr>
          <w:rFonts w:ascii="Arial" w:hAnsi="Arial" w:cs="Arial"/>
          <w:sz w:val="24"/>
          <w:szCs w:val="24"/>
        </w:rPr>
        <w:t xml:space="preserve"> adelante</w:t>
      </w:r>
      <w:r w:rsidR="00634471">
        <w:rPr>
          <w:rFonts w:ascii="Arial" w:hAnsi="Arial" w:cs="Arial"/>
          <w:sz w:val="24"/>
          <w:szCs w:val="24"/>
        </w:rPr>
        <w:t>.</w:t>
      </w:r>
    </w:p>
    <w:p w14:paraId="3AEC6C20" w14:textId="1AFCCDFD" w:rsidR="00C5669F" w:rsidRDefault="00C5669F" w:rsidP="00C5669F">
      <w:pPr>
        <w:jc w:val="center"/>
        <w:rPr>
          <w:rFonts w:ascii="Arial" w:hAnsi="Arial" w:cs="Arial"/>
          <w:sz w:val="24"/>
          <w:szCs w:val="24"/>
        </w:rPr>
      </w:pPr>
    </w:p>
    <w:p w14:paraId="6F771C87" w14:textId="62E34534" w:rsidR="00C5669F" w:rsidRDefault="00C5669F" w:rsidP="00C5669F">
      <w:pPr>
        <w:jc w:val="center"/>
        <w:rPr>
          <w:rFonts w:ascii="Arial" w:hAnsi="Arial" w:cs="Arial"/>
          <w:sz w:val="24"/>
          <w:szCs w:val="24"/>
        </w:rPr>
      </w:pPr>
      <w:r>
        <w:rPr>
          <w:rFonts w:ascii="Arial" w:hAnsi="Arial" w:cs="Arial"/>
          <w:sz w:val="24"/>
          <w:szCs w:val="24"/>
        </w:rPr>
        <w:t xml:space="preserve">Los módulos Unidad de control, banco de registros y </w:t>
      </w:r>
      <w:proofErr w:type="spellStart"/>
      <w:r>
        <w:rPr>
          <w:rFonts w:ascii="Arial" w:hAnsi="Arial" w:cs="Arial"/>
          <w:sz w:val="24"/>
          <w:szCs w:val="24"/>
        </w:rPr>
        <w:t>Alu</w:t>
      </w:r>
      <w:proofErr w:type="spellEnd"/>
      <w:r>
        <w:rPr>
          <w:rFonts w:ascii="Arial" w:hAnsi="Arial" w:cs="Arial"/>
          <w:sz w:val="24"/>
          <w:szCs w:val="24"/>
        </w:rPr>
        <w:t xml:space="preserve"> Control, reciben sus entradas de esta salida utilizando la separación de bits.</w:t>
      </w:r>
    </w:p>
    <w:p w14:paraId="2BFA0AF7" w14:textId="1A202D1A" w:rsidR="00634471" w:rsidRDefault="009D515D" w:rsidP="0084307A">
      <w:pPr>
        <w:rPr>
          <w:rFonts w:ascii="Arial" w:hAnsi="Arial" w:cs="Arial"/>
          <w:sz w:val="24"/>
          <w:szCs w:val="24"/>
        </w:rPr>
      </w:pPr>
      <w:r w:rsidRPr="009D515D">
        <w:rPr>
          <w:rFonts w:ascii="Arial" w:hAnsi="Arial" w:cs="Arial"/>
          <w:sz w:val="24"/>
          <w:szCs w:val="24"/>
        </w:rPr>
        <w:lastRenderedPageBreak/>
        <w:drawing>
          <wp:anchor distT="0" distB="0" distL="114300" distR="114300" simplePos="0" relativeHeight="251662336" behindDoc="1" locked="0" layoutInCell="1" allowOverlap="1" wp14:anchorId="5F6EEF86" wp14:editId="35C27FC1">
            <wp:simplePos x="0" y="0"/>
            <wp:positionH relativeFrom="margin">
              <wp:align>left</wp:align>
            </wp:positionH>
            <wp:positionV relativeFrom="paragraph">
              <wp:posOffset>0</wp:posOffset>
            </wp:positionV>
            <wp:extent cx="1914525" cy="2107544"/>
            <wp:effectExtent l="0" t="0" r="0" b="7620"/>
            <wp:wrapTight wrapText="bothSides">
              <wp:wrapPolygon edited="0">
                <wp:start x="0" y="0"/>
                <wp:lineTo x="0" y="21483"/>
                <wp:lineTo x="21278" y="21483"/>
                <wp:lineTo x="21278" y="0"/>
                <wp:lineTo x="0" y="0"/>
              </wp:wrapPolygon>
            </wp:wrapTight>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extLst>
                        <a:ext uri="{28A0092B-C50C-407E-A947-70E740481C1C}">
                          <a14:useLocalDpi xmlns:a14="http://schemas.microsoft.com/office/drawing/2010/main" val="0"/>
                        </a:ext>
                      </a:extLst>
                    </a:blip>
                    <a:stretch>
                      <a:fillRect/>
                    </a:stretch>
                  </pic:blipFill>
                  <pic:spPr>
                    <a:xfrm>
                      <a:off x="0" y="0"/>
                      <a:ext cx="1914525" cy="2107544"/>
                    </a:xfrm>
                    <a:prstGeom prst="rect">
                      <a:avLst/>
                    </a:prstGeom>
                  </pic:spPr>
                </pic:pic>
              </a:graphicData>
            </a:graphic>
            <wp14:sizeRelH relativeFrom="page">
              <wp14:pctWidth>0</wp14:pctWidth>
            </wp14:sizeRelH>
            <wp14:sizeRelV relativeFrom="page">
              <wp14:pctHeight>0</wp14:pctHeight>
            </wp14:sizeRelV>
          </wp:anchor>
        </w:drawing>
      </w:r>
    </w:p>
    <w:p w14:paraId="7820CBA6" w14:textId="77777777" w:rsidR="00C5669F" w:rsidRDefault="00C5669F">
      <w:pPr>
        <w:rPr>
          <w:rFonts w:ascii="Arial" w:hAnsi="Arial" w:cs="Arial"/>
          <w:sz w:val="24"/>
          <w:szCs w:val="24"/>
        </w:rPr>
      </w:pPr>
    </w:p>
    <w:p w14:paraId="246C84DB" w14:textId="5C819D8C" w:rsidR="009D515D" w:rsidRDefault="009D515D">
      <w:pPr>
        <w:rPr>
          <w:rFonts w:ascii="Arial" w:hAnsi="Arial" w:cs="Arial"/>
          <w:sz w:val="24"/>
          <w:szCs w:val="24"/>
        </w:rPr>
      </w:pPr>
      <w:r>
        <w:rPr>
          <w:rFonts w:ascii="Arial" w:hAnsi="Arial" w:cs="Arial"/>
          <w:sz w:val="24"/>
          <w:szCs w:val="24"/>
        </w:rPr>
        <w:t xml:space="preserve">En el módulo </w:t>
      </w:r>
      <w:r w:rsidRPr="00274518">
        <w:rPr>
          <w:rFonts w:ascii="Arial" w:hAnsi="Arial" w:cs="Arial"/>
          <w:b/>
          <w:bCs/>
          <w:sz w:val="24"/>
          <w:szCs w:val="24"/>
        </w:rPr>
        <w:t>Unidad de control</w:t>
      </w:r>
      <w:r>
        <w:rPr>
          <w:rFonts w:ascii="Arial" w:hAnsi="Arial" w:cs="Arial"/>
          <w:sz w:val="24"/>
          <w:szCs w:val="24"/>
        </w:rPr>
        <w:t xml:space="preserve"> se </w:t>
      </w:r>
      <w:r w:rsidR="00C5669F">
        <w:rPr>
          <w:rFonts w:ascii="Arial" w:hAnsi="Arial" w:cs="Arial"/>
          <w:sz w:val="24"/>
          <w:szCs w:val="24"/>
        </w:rPr>
        <w:t xml:space="preserve">reciben los últimos 6bits que tiene la salida de memoria de instrucciones la cual sirve para decidir en esta fase si serán operaciones de tipo R, otorgando la decisión al controlador de la </w:t>
      </w:r>
      <w:proofErr w:type="spellStart"/>
      <w:r w:rsidR="00C5669F">
        <w:rPr>
          <w:rFonts w:ascii="Arial" w:hAnsi="Arial" w:cs="Arial"/>
          <w:sz w:val="24"/>
          <w:szCs w:val="24"/>
        </w:rPr>
        <w:t>Alu</w:t>
      </w:r>
      <w:proofErr w:type="spellEnd"/>
      <w:r w:rsidR="00274518">
        <w:rPr>
          <w:rFonts w:ascii="Arial" w:hAnsi="Arial" w:cs="Arial"/>
          <w:sz w:val="24"/>
          <w:szCs w:val="24"/>
        </w:rPr>
        <w:t xml:space="preserve"> mediante 3bits</w:t>
      </w:r>
      <w:r w:rsidR="00C5669F">
        <w:rPr>
          <w:rFonts w:ascii="Arial" w:hAnsi="Arial" w:cs="Arial"/>
          <w:sz w:val="24"/>
          <w:szCs w:val="24"/>
        </w:rPr>
        <w:t xml:space="preserve"> y la posición donde se guardará el registro al banco de registros.</w:t>
      </w:r>
    </w:p>
    <w:p w14:paraId="718C8274" w14:textId="77777777" w:rsidR="009D515D" w:rsidRDefault="009D515D">
      <w:pPr>
        <w:rPr>
          <w:rFonts w:ascii="Arial" w:hAnsi="Arial" w:cs="Arial"/>
          <w:sz w:val="24"/>
          <w:szCs w:val="24"/>
        </w:rPr>
      </w:pPr>
    </w:p>
    <w:p w14:paraId="3864FE90" w14:textId="77777777" w:rsidR="00C5669F" w:rsidRDefault="00C5669F">
      <w:pPr>
        <w:rPr>
          <w:rFonts w:ascii="Arial" w:hAnsi="Arial" w:cs="Arial"/>
          <w:sz w:val="24"/>
          <w:szCs w:val="24"/>
        </w:rPr>
      </w:pPr>
    </w:p>
    <w:p w14:paraId="69CE83F4" w14:textId="77777777" w:rsidR="00C5669F" w:rsidRDefault="00C5669F">
      <w:pPr>
        <w:rPr>
          <w:rFonts w:ascii="Arial" w:hAnsi="Arial" w:cs="Arial"/>
          <w:sz w:val="24"/>
          <w:szCs w:val="24"/>
        </w:rPr>
      </w:pPr>
    </w:p>
    <w:p w14:paraId="1AB8A5B1" w14:textId="46C847D9" w:rsidR="00C5669F" w:rsidRDefault="00C5669F">
      <w:pPr>
        <w:rPr>
          <w:rFonts w:ascii="Arial" w:hAnsi="Arial" w:cs="Arial"/>
          <w:sz w:val="24"/>
          <w:szCs w:val="24"/>
        </w:rPr>
      </w:pPr>
    </w:p>
    <w:p w14:paraId="3490B01C" w14:textId="65E52E59" w:rsidR="00C5669F" w:rsidRDefault="00C5669F">
      <w:pPr>
        <w:rPr>
          <w:rFonts w:ascii="Arial" w:hAnsi="Arial" w:cs="Arial"/>
          <w:sz w:val="24"/>
          <w:szCs w:val="24"/>
        </w:rPr>
      </w:pPr>
    </w:p>
    <w:p w14:paraId="5E9C7BC1" w14:textId="2430014C" w:rsidR="00C5669F" w:rsidRDefault="00C5669F">
      <w:pPr>
        <w:rPr>
          <w:rFonts w:ascii="Arial" w:hAnsi="Arial" w:cs="Arial"/>
          <w:sz w:val="24"/>
          <w:szCs w:val="24"/>
        </w:rPr>
      </w:pPr>
      <w:r w:rsidRPr="00C5669F">
        <w:rPr>
          <w:rFonts w:ascii="Arial" w:hAnsi="Arial" w:cs="Arial"/>
          <w:sz w:val="24"/>
          <w:szCs w:val="24"/>
        </w:rPr>
        <w:drawing>
          <wp:anchor distT="0" distB="0" distL="114300" distR="114300" simplePos="0" relativeHeight="251663360" behindDoc="1" locked="0" layoutInCell="1" allowOverlap="1" wp14:anchorId="6A1D7E2D" wp14:editId="01E07EB9">
            <wp:simplePos x="0" y="0"/>
            <wp:positionH relativeFrom="column">
              <wp:posOffset>2948940</wp:posOffset>
            </wp:positionH>
            <wp:positionV relativeFrom="paragraph">
              <wp:posOffset>22225</wp:posOffset>
            </wp:positionV>
            <wp:extent cx="2617399" cy="1971675"/>
            <wp:effectExtent l="0" t="0" r="0" b="0"/>
            <wp:wrapTight wrapText="bothSides">
              <wp:wrapPolygon edited="0">
                <wp:start x="0" y="0"/>
                <wp:lineTo x="0" y="21287"/>
                <wp:lineTo x="21385" y="21287"/>
                <wp:lineTo x="21385" y="0"/>
                <wp:lineTo x="0" y="0"/>
              </wp:wrapPolygon>
            </wp:wrapTight>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28A0092B-C50C-407E-A947-70E740481C1C}">
                          <a14:useLocalDpi xmlns:a14="http://schemas.microsoft.com/office/drawing/2010/main" val="0"/>
                        </a:ext>
                      </a:extLst>
                    </a:blip>
                    <a:stretch>
                      <a:fillRect/>
                    </a:stretch>
                  </pic:blipFill>
                  <pic:spPr>
                    <a:xfrm>
                      <a:off x="0" y="0"/>
                      <a:ext cx="2617399" cy="1971675"/>
                    </a:xfrm>
                    <a:prstGeom prst="rect">
                      <a:avLst/>
                    </a:prstGeom>
                  </pic:spPr>
                </pic:pic>
              </a:graphicData>
            </a:graphic>
            <wp14:sizeRelH relativeFrom="page">
              <wp14:pctWidth>0</wp14:pctWidth>
            </wp14:sizeRelH>
            <wp14:sizeRelV relativeFrom="page">
              <wp14:pctHeight>0</wp14:pctHeight>
            </wp14:sizeRelV>
          </wp:anchor>
        </w:drawing>
      </w:r>
    </w:p>
    <w:p w14:paraId="053F3547" w14:textId="77777777" w:rsidR="00274518" w:rsidRDefault="00274518">
      <w:pPr>
        <w:rPr>
          <w:rFonts w:ascii="Arial" w:hAnsi="Arial" w:cs="Arial"/>
          <w:sz w:val="24"/>
          <w:szCs w:val="24"/>
        </w:rPr>
      </w:pPr>
    </w:p>
    <w:p w14:paraId="41F6DE6C" w14:textId="3C46DAA8" w:rsidR="00C5669F" w:rsidRDefault="00274518">
      <w:pPr>
        <w:rPr>
          <w:rFonts w:ascii="Arial" w:hAnsi="Arial" w:cs="Arial"/>
          <w:sz w:val="24"/>
          <w:szCs w:val="24"/>
        </w:rPr>
      </w:pPr>
      <w:r>
        <w:rPr>
          <w:rFonts w:ascii="Arial" w:hAnsi="Arial" w:cs="Arial"/>
          <w:sz w:val="24"/>
          <w:szCs w:val="24"/>
        </w:rPr>
        <w:t xml:space="preserve">El módulo </w:t>
      </w:r>
      <w:proofErr w:type="spellStart"/>
      <w:r w:rsidRPr="00274518">
        <w:rPr>
          <w:rFonts w:ascii="Arial" w:hAnsi="Arial" w:cs="Arial"/>
          <w:b/>
          <w:bCs/>
          <w:sz w:val="24"/>
          <w:szCs w:val="24"/>
        </w:rPr>
        <w:t>controlAlu</w:t>
      </w:r>
      <w:proofErr w:type="spellEnd"/>
      <w:r>
        <w:rPr>
          <w:rFonts w:ascii="Arial" w:hAnsi="Arial" w:cs="Arial"/>
          <w:sz w:val="24"/>
          <w:szCs w:val="24"/>
        </w:rPr>
        <w:t xml:space="preserve"> recibe los primeros 6bits de la salida de memoria de instrucciones que define la operación y 3 bits que se dan del controlador para decir el tipo de operación tipo R en esta fase y ofreciendo una salida de 4 bits con la operación a realizar ya filtrada por tipo.</w:t>
      </w:r>
    </w:p>
    <w:p w14:paraId="3DA1FC36" w14:textId="77777777" w:rsidR="00274518" w:rsidRDefault="00274518">
      <w:pPr>
        <w:rPr>
          <w:rFonts w:ascii="Arial" w:hAnsi="Arial" w:cs="Arial"/>
          <w:sz w:val="24"/>
          <w:szCs w:val="24"/>
        </w:rPr>
      </w:pPr>
    </w:p>
    <w:p w14:paraId="0E0B140C" w14:textId="0316840A" w:rsidR="00274518" w:rsidRDefault="00274518">
      <w:pPr>
        <w:rPr>
          <w:rFonts w:ascii="Arial" w:hAnsi="Arial" w:cs="Arial"/>
          <w:sz w:val="24"/>
          <w:szCs w:val="24"/>
        </w:rPr>
      </w:pPr>
    </w:p>
    <w:p w14:paraId="392BBE9C" w14:textId="202B27CB" w:rsidR="00274518" w:rsidRDefault="00274518">
      <w:pPr>
        <w:rPr>
          <w:rFonts w:ascii="Arial" w:hAnsi="Arial" w:cs="Arial"/>
          <w:sz w:val="24"/>
          <w:szCs w:val="24"/>
        </w:rPr>
      </w:pPr>
    </w:p>
    <w:p w14:paraId="47E59A60" w14:textId="57F3B4FD" w:rsidR="00274518" w:rsidRDefault="00274518">
      <w:pPr>
        <w:rPr>
          <w:rFonts w:ascii="Arial" w:hAnsi="Arial" w:cs="Arial"/>
          <w:sz w:val="24"/>
          <w:szCs w:val="24"/>
        </w:rPr>
      </w:pPr>
    </w:p>
    <w:p w14:paraId="76D936E1" w14:textId="3B73262D" w:rsidR="00274518" w:rsidRDefault="006C52C0">
      <w:pPr>
        <w:rPr>
          <w:rFonts w:ascii="Arial" w:hAnsi="Arial" w:cs="Arial"/>
          <w:sz w:val="24"/>
          <w:szCs w:val="24"/>
        </w:rPr>
      </w:pPr>
      <w:r w:rsidRPr="00274518">
        <w:rPr>
          <w:rFonts w:ascii="Arial" w:hAnsi="Arial" w:cs="Arial"/>
          <w:sz w:val="24"/>
          <w:szCs w:val="24"/>
        </w:rPr>
        <w:drawing>
          <wp:anchor distT="0" distB="0" distL="114300" distR="114300" simplePos="0" relativeHeight="251665408" behindDoc="1" locked="0" layoutInCell="1" allowOverlap="1" wp14:anchorId="1D9C314D" wp14:editId="4B8C6523">
            <wp:simplePos x="0" y="0"/>
            <wp:positionH relativeFrom="margin">
              <wp:align>left</wp:align>
            </wp:positionH>
            <wp:positionV relativeFrom="paragraph">
              <wp:posOffset>15875</wp:posOffset>
            </wp:positionV>
            <wp:extent cx="2038350" cy="1835785"/>
            <wp:effectExtent l="0" t="0" r="0" b="0"/>
            <wp:wrapTight wrapText="bothSides">
              <wp:wrapPolygon edited="0">
                <wp:start x="0" y="0"/>
                <wp:lineTo x="0" y="21294"/>
                <wp:lineTo x="21398" y="21294"/>
                <wp:lineTo x="21398" y="0"/>
                <wp:lineTo x="0" y="0"/>
              </wp:wrapPolygon>
            </wp:wrapTight>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2038350" cy="1835785"/>
                    </a:xfrm>
                    <a:prstGeom prst="rect">
                      <a:avLst/>
                    </a:prstGeom>
                  </pic:spPr>
                </pic:pic>
              </a:graphicData>
            </a:graphic>
            <wp14:sizeRelH relativeFrom="page">
              <wp14:pctWidth>0</wp14:pctWidth>
            </wp14:sizeRelH>
            <wp14:sizeRelV relativeFrom="page">
              <wp14:pctHeight>0</wp14:pctHeight>
            </wp14:sizeRelV>
          </wp:anchor>
        </w:drawing>
      </w:r>
    </w:p>
    <w:p w14:paraId="0B0987A4" w14:textId="52D8FB51" w:rsidR="00274518" w:rsidRDefault="006C52C0">
      <w:pPr>
        <w:rPr>
          <w:rFonts w:ascii="Arial" w:hAnsi="Arial" w:cs="Arial"/>
          <w:sz w:val="24"/>
          <w:szCs w:val="24"/>
        </w:rPr>
      </w:pPr>
      <w:r>
        <w:rPr>
          <w:rFonts w:ascii="Arial" w:hAnsi="Arial" w:cs="Arial"/>
          <w:sz w:val="24"/>
          <w:szCs w:val="24"/>
        </w:rPr>
        <w:t>Mientras que a los anteriores módulos se les conectaron los primeros y últimos 6bits al banco de registros le toca recibir todos los demás bits separados de 5 en 5 los cuales cont</w:t>
      </w:r>
      <w:r w:rsidR="0078104F">
        <w:rPr>
          <w:rFonts w:ascii="Arial" w:hAnsi="Arial" w:cs="Arial"/>
          <w:sz w:val="24"/>
          <w:szCs w:val="24"/>
        </w:rPr>
        <w:t>ienen</w:t>
      </w:r>
      <w:r>
        <w:rPr>
          <w:rFonts w:ascii="Arial" w:hAnsi="Arial" w:cs="Arial"/>
          <w:sz w:val="24"/>
          <w:szCs w:val="24"/>
        </w:rPr>
        <w:t xml:space="preserve"> </w:t>
      </w:r>
      <w:r w:rsidR="0078104F">
        <w:rPr>
          <w:rFonts w:ascii="Arial" w:hAnsi="Arial" w:cs="Arial"/>
          <w:sz w:val="24"/>
          <w:szCs w:val="24"/>
        </w:rPr>
        <w:t xml:space="preserve">una dirección para guardar un dato nuevo y </w:t>
      </w:r>
      <w:r>
        <w:rPr>
          <w:rFonts w:ascii="Arial" w:hAnsi="Arial" w:cs="Arial"/>
          <w:sz w:val="24"/>
          <w:szCs w:val="24"/>
        </w:rPr>
        <w:t xml:space="preserve">las direcciones de los datos que </w:t>
      </w:r>
      <w:r w:rsidR="0078104F">
        <w:rPr>
          <w:rFonts w:ascii="Arial" w:hAnsi="Arial" w:cs="Arial"/>
          <w:sz w:val="24"/>
          <w:szCs w:val="24"/>
        </w:rPr>
        <w:t>se leen en el archivo y son</w:t>
      </w:r>
      <w:r>
        <w:rPr>
          <w:rFonts w:ascii="Arial" w:hAnsi="Arial" w:cs="Arial"/>
          <w:sz w:val="24"/>
          <w:szCs w:val="24"/>
        </w:rPr>
        <w:t xml:space="preserve"> </w:t>
      </w:r>
      <w:r w:rsidR="0078104F">
        <w:rPr>
          <w:rFonts w:ascii="Arial" w:hAnsi="Arial" w:cs="Arial"/>
          <w:sz w:val="24"/>
          <w:szCs w:val="24"/>
        </w:rPr>
        <w:t xml:space="preserve">mandados a ser </w:t>
      </w:r>
      <w:r>
        <w:rPr>
          <w:rFonts w:ascii="Arial" w:hAnsi="Arial" w:cs="Arial"/>
          <w:sz w:val="24"/>
          <w:szCs w:val="24"/>
        </w:rPr>
        <w:t xml:space="preserve">operados por la </w:t>
      </w:r>
      <w:proofErr w:type="spellStart"/>
      <w:r>
        <w:rPr>
          <w:rFonts w:ascii="Arial" w:hAnsi="Arial" w:cs="Arial"/>
          <w:sz w:val="24"/>
          <w:szCs w:val="24"/>
        </w:rPr>
        <w:t>Alu</w:t>
      </w:r>
      <w:proofErr w:type="spellEnd"/>
      <w:r w:rsidR="0078104F">
        <w:rPr>
          <w:rFonts w:ascii="Arial" w:hAnsi="Arial" w:cs="Arial"/>
          <w:sz w:val="24"/>
          <w:szCs w:val="24"/>
        </w:rPr>
        <w:t>.</w:t>
      </w:r>
    </w:p>
    <w:p w14:paraId="260E372E" w14:textId="73291FD3" w:rsidR="00F74982" w:rsidRDefault="00F74982">
      <w:pPr>
        <w:rPr>
          <w:rFonts w:ascii="Arial" w:hAnsi="Arial" w:cs="Arial"/>
          <w:sz w:val="24"/>
          <w:szCs w:val="24"/>
        </w:rPr>
      </w:pPr>
    </w:p>
    <w:p w14:paraId="0BB6D485" w14:textId="6A3DCA85" w:rsidR="0078104F" w:rsidRDefault="0078104F">
      <w:pPr>
        <w:rPr>
          <w:rFonts w:ascii="Arial" w:hAnsi="Arial" w:cs="Arial"/>
          <w:sz w:val="24"/>
          <w:szCs w:val="24"/>
        </w:rPr>
      </w:pPr>
    </w:p>
    <w:p w14:paraId="2CD4AB39" w14:textId="77777777" w:rsidR="0078104F" w:rsidRDefault="0078104F">
      <w:pPr>
        <w:rPr>
          <w:rFonts w:ascii="Arial" w:hAnsi="Arial" w:cs="Arial"/>
          <w:sz w:val="24"/>
          <w:szCs w:val="24"/>
        </w:rPr>
      </w:pPr>
    </w:p>
    <w:p w14:paraId="7CDF9B06" w14:textId="41F1FE03" w:rsidR="0078104F" w:rsidRDefault="0078104F">
      <w:pPr>
        <w:rPr>
          <w:rFonts w:ascii="Arial" w:hAnsi="Arial" w:cs="Arial"/>
          <w:sz w:val="24"/>
          <w:szCs w:val="24"/>
        </w:rPr>
      </w:pPr>
      <w:r w:rsidRPr="00274518">
        <w:rPr>
          <w:rFonts w:ascii="Arial" w:hAnsi="Arial" w:cs="Arial"/>
          <w:sz w:val="24"/>
          <w:szCs w:val="24"/>
        </w:rPr>
        <w:drawing>
          <wp:anchor distT="0" distB="0" distL="114300" distR="114300" simplePos="0" relativeHeight="251664384" behindDoc="1" locked="0" layoutInCell="1" allowOverlap="1" wp14:anchorId="34D3B9BE" wp14:editId="7BAA8703">
            <wp:simplePos x="0" y="0"/>
            <wp:positionH relativeFrom="margin">
              <wp:align>right</wp:align>
            </wp:positionH>
            <wp:positionV relativeFrom="paragraph">
              <wp:posOffset>3810</wp:posOffset>
            </wp:positionV>
            <wp:extent cx="2228850" cy="1743075"/>
            <wp:effectExtent l="0" t="0" r="0" b="9525"/>
            <wp:wrapTight wrapText="bothSides">
              <wp:wrapPolygon edited="0">
                <wp:start x="0" y="0"/>
                <wp:lineTo x="0" y="21482"/>
                <wp:lineTo x="21415" y="21482"/>
                <wp:lineTo x="21415" y="0"/>
                <wp:lineTo x="0" y="0"/>
              </wp:wrapPolygon>
            </wp:wrapTight>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extLst>
                        <a:ext uri="{28A0092B-C50C-407E-A947-70E740481C1C}">
                          <a14:useLocalDpi xmlns:a14="http://schemas.microsoft.com/office/drawing/2010/main" val="0"/>
                        </a:ext>
                      </a:extLst>
                    </a:blip>
                    <a:stretch>
                      <a:fillRect/>
                    </a:stretch>
                  </pic:blipFill>
                  <pic:spPr>
                    <a:xfrm>
                      <a:off x="0" y="0"/>
                      <a:ext cx="2228850" cy="1743075"/>
                    </a:xfrm>
                    <a:prstGeom prst="rect">
                      <a:avLst/>
                    </a:prstGeom>
                  </pic:spPr>
                </pic:pic>
              </a:graphicData>
            </a:graphic>
            <wp14:sizeRelH relativeFrom="page">
              <wp14:pctWidth>0</wp14:pctWidth>
            </wp14:sizeRelH>
            <wp14:sizeRelV relativeFrom="page">
              <wp14:pctHeight>0</wp14:pctHeight>
            </wp14:sizeRelV>
          </wp:anchor>
        </w:drawing>
      </w:r>
    </w:p>
    <w:p w14:paraId="47346C5D" w14:textId="592E9A55" w:rsidR="0078104F" w:rsidRDefault="0078104F">
      <w:pPr>
        <w:rPr>
          <w:rFonts w:ascii="Arial" w:hAnsi="Arial" w:cs="Arial"/>
          <w:sz w:val="24"/>
          <w:szCs w:val="24"/>
        </w:rPr>
      </w:pPr>
    </w:p>
    <w:p w14:paraId="3C48AFB4" w14:textId="1EF5EFEE" w:rsidR="0078104F" w:rsidRDefault="0078104F">
      <w:pPr>
        <w:rPr>
          <w:rFonts w:ascii="Arial" w:hAnsi="Arial" w:cs="Arial"/>
          <w:sz w:val="24"/>
          <w:szCs w:val="24"/>
        </w:rPr>
      </w:pPr>
      <w:r>
        <w:rPr>
          <w:rFonts w:ascii="Arial" w:hAnsi="Arial" w:cs="Arial"/>
          <w:sz w:val="24"/>
          <w:szCs w:val="24"/>
        </w:rPr>
        <w:t xml:space="preserve">En el modulo </w:t>
      </w:r>
      <w:proofErr w:type="spellStart"/>
      <w:r w:rsidRPr="0078104F">
        <w:rPr>
          <w:rFonts w:ascii="Arial" w:hAnsi="Arial" w:cs="Arial"/>
          <w:b/>
          <w:bCs/>
          <w:sz w:val="24"/>
          <w:szCs w:val="24"/>
        </w:rPr>
        <w:t>Alu</w:t>
      </w:r>
      <w:proofErr w:type="spellEnd"/>
      <w:r>
        <w:rPr>
          <w:rFonts w:ascii="Arial" w:hAnsi="Arial" w:cs="Arial"/>
          <w:sz w:val="24"/>
          <w:szCs w:val="24"/>
        </w:rPr>
        <w:t xml:space="preserve"> se reciben las 3 entradas antes mencionadas 2 datos que interactuarán con un operador y un selector que dice que operación se tendrá que hacer dando el resultado</w:t>
      </w:r>
      <w:r w:rsidR="003510AE">
        <w:rPr>
          <w:rFonts w:ascii="Arial" w:hAnsi="Arial" w:cs="Arial"/>
          <w:sz w:val="24"/>
          <w:szCs w:val="24"/>
        </w:rPr>
        <w:t xml:space="preserve"> al banco de registros para ser guardado en una posición que ya se le dio anteriormente y ofreciendo una salida más para saber si el resultado queda en 0´s.</w:t>
      </w:r>
    </w:p>
    <w:p w14:paraId="6701495E" w14:textId="46897541" w:rsidR="008F401B" w:rsidRDefault="008F401B" w:rsidP="008F401B">
      <w:pPr>
        <w:jc w:val="center"/>
        <w:rPr>
          <w:rFonts w:ascii="Arial" w:hAnsi="Arial" w:cs="Arial"/>
          <w:sz w:val="24"/>
          <w:szCs w:val="24"/>
        </w:rPr>
      </w:pPr>
      <w:proofErr w:type="spellStart"/>
      <w:r>
        <w:rPr>
          <w:rFonts w:ascii="Arial" w:hAnsi="Arial" w:cs="Arial"/>
          <w:sz w:val="24"/>
          <w:szCs w:val="24"/>
        </w:rPr>
        <w:lastRenderedPageBreak/>
        <w:t>DataPath</w:t>
      </w:r>
      <w:proofErr w:type="spellEnd"/>
      <w:r>
        <w:rPr>
          <w:rFonts w:ascii="Arial" w:hAnsi="Arial" w:cs="Arial"/>
          <w:sz w:val="24"/>
          <w:szCs w:val="24"/>
        </w:rPr>
        <w:t xml:space="preserve"> Fase </w:t>
      </w:r>
      <w:r w:rsidR="006D45D3">
        <w:rPr>
          <w:rFonts w:ascii="Arial" w:hAnsi="Arial" w:cs="Arial"/>
          <w:sz w:val="24"/>
          <w:szCs w:val="24"/>
        </w:rPr>
        <w:t>2</w:t>
      </w:r>
    </w:p>
    <w:p w14:paraId="00CDE160" w14:textId="174EACF8" w:rsidR="00133642" w:rsidRDefault="00E37EA9" w:rsidP="00133642">
      <w:pPr>
        <w:rPr>
          <w:rFonts w:ascii="Arial" w:hAnsi="Arial" w:cs="Arial"/>
          <w:sz w:val="24"/>
          <w:szCs w:val="24"/>
        </w:rPr>
      </w:pPr>
      <w:r>
        <w:rPr>
          <w:rFonts w:ascii="Arial" w:hAnsi="Arial" w:cs="Arial"/>
          <w:noProof/>
          <w:sz w:val="24"/>
          <w:szCs w:val="24"/>
        </w:rPr>
        <w:drawing>
          <wp:inline distT="0" distB="0" distL="0" distR="0" wp14:anchorId="2BBCA411" wp14:editId="26EAF7C6">
            <wp:extent cx="5610225" cy="1943100"/>
            <wp:effectExtent l="0" t="0" r="9525"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610225" cy="1943100"/>
                    </a:xfrm>
                    <a:prstGeom prst="rect">
                      <a:avLst/>
                    </a:prstGeom>
                    <a:noFill/>
                    <a:ln>
                      <a:noFill/>
                    </a:ln>
                  </pic:spPr>
                </pic:pic>
              </a:graphicData>
            </a:graphic>
          </wp:inline>
        </w:drawing>
      </w:r>
    </w:p>
    <w:p w14:paraId="404E5AEB" w14:textId="77777777" w:rsidR="00E37EA9" w:rsidRDefault="00E37EA9" w:rsidP="00133642">
      <w:pPr>
        <w:rPr>
          <w:rFonts w:ascii="Arial" w:hAnsi="Arial" w:cs="Arial"/>
          <w:sz w:val="24"/>
          <w:szCs w:val="24"/>
        </w:rPr>
      </w:pPr>
    </w:p>
    <w:p w14:paraId="5D1AE8DC" w14:textId="77777777" w:rsidR="00133642" w:rsidRPr="003C06DB" w:rsidRDefault="00133642" w:rsidP="00133642">
      <w:pPr>
        <w:rPr>
          <w:rFonts w:ascii="Arial" w:hAnsi="Arial" w:cs="Arial"/>
          <w:sz w:val="24"/>
          <w:szCs w:val="24"/>
        </w:rPr>
      </w:pPr>
    </w:p>
    <w:p w14:paraId="6948C291" w14:textId="77777777" w:rsidR="00F037F1" w:rsidRDefault="00F037F1">
      <w:pPr>
        <w:rPr>
          <w:rFonts w:ascii="Arial" w:hAnsi="Arial" w:cs="Arial"/>
          <w:b/>
          <w:bCs/>
          <w:sz w:val="24"/>
          <w:szCs w:val="24"/>
        </w:rPr>
      </w:pPr>
      <w:r>
        <w:rPr>
          <w:rFonts w:ascii="Arial" w:hAnsi="Arial" w:cs="Arial"/>
          <w:b/>
          <w:bCs/>
          <w:sz w:val="24"/>
          <w:szCs w:val="24"/>
        </w:rPr>
        <w:br w:type="page"/>
      </w:r>
    </w:p>
    <w:p w14:paraId="4F397045" w14:textId="4A1D8374" w:rsidR="004531DD" w:rsidRPr="004531DD" w:rsidRDefault="004531DD" w:rsidP="00CE41C6">
      <w:pPr>
        <w:rPr>
          <w:rFonts w:ascii="Arial" w:hAnsi="Arial" w:cs="Arial"/>
          <w:b/>
          <w:bCs/>
          <w:sz w:val="24"/>
          <w:szCs w:val="24"/>
        </w:rPr>
      </w:pPr>
      <w:r w:rsidRPr="004531DD">
        <w:rPr>
          <w:rFonts w:ascii="Arial" w:hAnsi="Arial" w:cs="Arial"/>
          <w:b/>
          <w:bCs/>
          <w:sz w:val="24"/>
          <w:szCs w:val="24"/>
        </w:rPr>
        <w:lastRenderedPageBreak/>
        <w:t>Bibliografía</w:t>
      </w:r>
    </w:p>
    <w:p w14:paraId="7C1471F7" w14:textId="35E78422" w:rsidR="009B49CA" w:rsidRDefault="003510AE" w:rsidP="00525D42">
      <w:hyperlink r:id="rId16" w:history="1">
        <w:r w:rsidR="00F037F1">
          <w:rPr>
            <w:rStyle w:val="Hipervnculo"/>
          </w:rPr>
          <w:t>http://www.nec.co.jp/press/en/9801/2002.html</w:t>
        </w:r>
      </w:hyperlink>
    </w:p>
    <w:p w14:paraId="0DC4EF7C" w14:textId="0B37F0E5" w:rsidR="00F037F1" w:rsidRPr="00525D42" w:rsidRDefault="003510AE" w:rsidP="00525D42">
      <w:pPr>
        <w:rPr>
          <w:rFonts w:ascii="Arial" w:hAnsi="Arial" w:cs="Arial"/>
          <w:sz w:val="24"/>
          <w:szCs w:val="24"/>
        </w:rPr>
      </w:pPr>
      <w:hyperlink r:id="rId17" w:history="1">
        <w:r w:rsidR="00F037F1">
          <w:rPr>
            <w:rStyle w:val="Hipervnculo"/>
          </w:rPr>
          <w:t>https://web.archive.org/web/20150719075343/http://www.sumagamer.com/noticias/new-horizons-mismo-procesador-playstation/</w:t>
        </w:r>
      </w:hyperlink>
    </w:p>
    <w:sectPr w:rsidR="00F037F1" w:rsidRPr="00525D42" w:rsidSect="007B03EE">
      <w:type w:val="continuous"/>
      <w:pgSz w:w="12240" w:h="15840"/>
      <w:pgMar w:top="1417" w:right="1701" w:bottom="1417" w:left="1701"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6F4941"/>
    <w:multiLevelType w:val="hybridMultilevel"/>
    <w:tmpl w:val="065437E8"/>
    <w:lvl w:ilvl="0" w:tplc="080A0001">
      <w:start w:val="1"/>
      <w:numFmt w:val="bullet"/>
      <w:lvlText w:val=""/>
      <w:lvlJc w:val="left"/>
      <w:pPr>
        <w:ind w:left="1428" w:hanging="360"/>
      </w:pPr>
      <w:rPr>
        <w:rFonts w:ascii="Symbol" w:hAnsi="Symbol" w:hint="default"/>
      </w:rPr>
    </w:lvl>
    <w:lvl w:ilvl="1" w:tplc="080A0003" w:tentative="1">
      <w:start w:val="1"/>
      <w:numFmt w:val="bullet"/>
      <w:lvlText w:val="o"/>
      <w:lvlJc w:val="left"/>
      <w:pPr>
        <w:ind w:left="2148" w:hanging="360"/>
      </w:pPr>
      <w:rPr>
        <w:rFonts w:ascii="Courier New" w:hAnsi="Courier New" w:cs="Courier New" w:hint="default"/>
      </w:rPr>
    </w:lvl>
    <w:lvl w:ilvl="2" w:tplc="080A0005" w:tentative="1">
      <w:start w:val="1"/>
      <w:numFmt w:val="bullet"/>
      <w:lvlText w:val=""/>
      <w:lvlJc w:val="left"/>
      <w:pPr>
        <w:ind w:left="2868" w:hanging="360"/>
      </w:pPr>
      <w:rPr>
        <w:rFonts w:ascii="Wingdings" w:hAnsi="Wingdings" w:hint="default"/>
      </w:rPr>
    </w:lvl>
    <w:lvl w:ilvl="3" w:tplc="080A0001" w:tentative="1">
      <w:start w:val="1"/>
      <w:numFmt w:val="bullet"/>
      <w:lvlText w:val=""/>
      <w:lvlJc w:val="left"/>
      <w:pPr>
        <w:ind w:left="3588" w:hanging="360"/>
      </w:pPr>
      <w:rPr>
        <w:rFonts w:ascii="Symbol" w:hAnsi="Symbol" w:hint="default"/>
      </w:rPr>
    </w:lvl>
    <w:lvl w:ilvl="4" w:tplc="080A0003" w:tentative="1">
      <w:start w:val="1"/>
      <w:numFmt w:val="bullet"/>
      <w:lvlText w:val="o"/>
      <w:lvlJc w:val="left"/>
      <w:pPr>
        <w:ind w:left="4308" w:hanging="360"/>
      </w:pPr>
      <w:rPr>
        <w:rFonts w:ascii="Courier New" w:hAnsi="Courier New" w:cs="Courier New" w:hint="default"/>
      </w:rPr>
    </w:lvl>
    <w:lvl w:ilvl="5" w:tplc="080A0005" w:tentative="1">
      <w:start w:val="1"/>
      <w:numFmt w:val="bullet"/>
      <w:lvlText w:val=""/>
      <w:lvlJc w:val="left"/>
      <w:pPr>
        <w:ind w:left="5028" w:hanging="360"/>
      </w:pPr>
      <w:rPr>
        <w:rFonts w:ascii="Wingdings" w:hAnsi="Wingdings" w:hint="default"/>
      </w:rPr>
    </w:lvl>
    <w:lvl w:ilvl="6" w:tplc="080A0001" w:tentative="1">
      <w:start w:val="1"/>
      <w:numFmt w:val="bullet"/>
      <w:lvlText w:val=""/>
      <w:lvlJc w:val="left"/>
      <w:pPr>
        <w:ind w:left="5748" w:hanging="360"/>
      </w:pPr>
      <w:rPr>
        <w:rFonts w:ascii="Symbol" w:hAnsi="Symbol" w:hint="default"/>
      </w:rPr>
    </w:lvl>
    <w:lvl w:ilvl="7" w:tplc="080A0003" w:tentative="1">
      <w:start w:val="1"/>
      <w:numFmt w:val="bullet"/>
      <w:lvlText w:val="o"/>
      <w:lvlJc w:val="left"/>
      <w:pPr>
        <w:ind w:left="6468" w:hanging="360"/>
      </w:pPr>
      <w:rPr>
        <w:rFonts w:ascii="Courier New" w:hAnsi="Courier New" w:cs="Courier New" w:hint="default"/>
      </w:rPr>
    </w:lvl>
    <w:lvl w:ilvl="8" w:tplc="080A0005" w:tentative="1">
      <w:start w:val="1"/>
      <w:numFmt w:val="bullet"/>
      <w:lvlText w:val=""/>
      <w:lvlJc w:val="left"/>
      <w:pPr>
        <w:ind w:left="7188" w:hanging="360"/>
      </w:pPr>
      <w:rPr>
        <w:rFonts w:ascii="Wingdings" w:hAnsi="Wingdings" w:hint="default"/>
      </w:rPr>
    </w:lvl>
  </w:abstractNum>
  <w:abstractNum w:abstractNumId="1" w15:restartNumberingAfterBreak="0">
    <w:nsid w:val="77C9203E"/>
    <w:multiLevelType w:val="multilevel"/>
    <w:tmpl w:val="45F2E8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B73C7"/>
    <w:rsid w:val="00007C3B"/>
    <w:rsid w:val="00030950"/>
    <w:rsid w:val="00047DE1"/>
    <w:rsid w:val="00051FDB"/>
    <w:rsid w:val="00053C06"/>
    <w:rsid w:val="00074894"/>
    <w:rsid w:val="00087DFC"/>
    <w:rsid w:val="000900F0"/>
    <w:rsid w:val="00092933"/>
    <w:rsid w:val="000A0593"/>
    <w:rsid w:val="000C4374"/>
    <w:rsid w:val="000C5380"/>
    <w:rsid w:val="000E10CB"/>
    <w:rsid w:val="0010263C"/>
    <w:rsid w:val="00103163"/>
    <w:rsid w:val="00133642"/>
    <w:rsid w:val="00183E09"/>
    <w:rsid w:val="00184857"/>
    <w:rsid w:val="001B153F"/>
    <w:rsid w:val="001B73C7"/>
    <w:rsid w:val="001C3305"/>
    <w:rsid w:val="001F4DB1"/>
    <w:rsid w:val="002037EB"/>
    <w:rsid w:val="00232B33"/>
    <w:rsid w:val="002470DB"/>
    <w:rsid w:val="002658F4"/>
    <w:rsid w:val="00274518"/>
    <w:rsid w:val="00286A15"/>
    <w:rsid w:val="002B0F93"/>
    <w:rsid w:val="00337433"/>
    <w:rsid w:val="003510AE"/>
    <w:rsid w:val="003A6848"/>
    <w:rsid w:val="003B101D"/>
    <w:rsid w:val="003C06DB"/>
    <w:rsid w:val="003C4212"/>
    <w:rsid w:val="004531DD"/>
    <w:rsid w:val="004652F1"/>
    <w:rsid w:val="0049646D"/>
    <w:rsid w:val="00496FC2"/>
    <w:rsid w:val="004A3D3B"/>
    <w:rsid w:val="004E0481"/>
    <w:rsid w:val="00525D42"/>
    <w:rsid w:val="0053771E"/>
    <w:rsid w:val="00564161"/>
    <w:rsid w:val="0057541B"/>
    <w:rsid w:val="006165E0"/>
    <w:rsid w:val="00634471"/>
    <w:rsid w:val="006842B9"/>
    <w:rsid w:val="00692C53"/>
    <w:rsid w:val="006A347E"/>
    <w:rsid w:val="006A59A1"/>
    <w:rsid w:val="006C52C0"/>
    <w:rsid w:val="006D45D3"/>
    <w:rsid w:val="007079E0"/>
    <w:rsid w:val="00716C42"/>
    <w:rsid w:val="00722898"/>
    <w:rsid w:val="0074161C"/>
    <w:rsid w:val="00760032"/>
    <w:rsid w:val="00766BB1"/>
    <w:rsid w:val="0078104F"/>
    <w:rsid w:val="007A7C41"/>
    <w:rsid w:val="007B03EE"/>
    <w:rsid w:val="007E5AB8"/>
    <w:rsid w:val="0084307A"/>
    <w:rsid w:val="00845010"/>
    <w:rsid w:val="00857044"/>
    <w:rsid w:val="00880959"/>
    <w:rsid w:val="008B614F"/>
    <w:rsid w:val="008B6A6A"/>
    <w:rsid w:val="008F401B"/>
    <w:rsid w:val="009266EE"/>
    <w:rsid w:val="00954700"/>
    <w:rsid w:val="00992108"/>
    <w:rsid w:val="009B49CA"/>
    <w:rsid w:val="009B66CE"/>
    <w:rsid w:val="009C7582"/>
    <w:rsid w:val="009D515D"/>
    <w:rsid w:val="009E4FA5"/>
    <w:rsid w:val="00A11B17"/>
    <w:rsid w:val="00A36891"/>
    <w:rsid w:val="00A4006E"/>
    <w:rsid w:val="00A44BA3"/>
    <w:rsid w:val="00AE2CE7"/>
    <w:rsid w:val="00B22155"/>
    <w:rsid w:val="00B31C34"/>
    <w:rsid w:val="00B70276"/>
    <w:rsid w:val="00B748BC"/>
    <w:rsid w:val="00B949E3"/>
    <w:rsid w:val="00BD228D"/>
    <w:rsid w:val="00C5669F"/>
    <w:rsid w:val="00CB68C3"/>
    <w:rsid w:val="00CE41C6"/>
    <w:rsid w:val="00CF79D4"/>
    <w:rsid w:val="00D25411"/>
    <w:rsid w:val="00D316B5"/>
    <w:rsid w:val="00D37569"/>
    <w:rsid w:val="00D52612"/>
    <w:rsid w:val="00D5396F"/>
    <w:rsid w:val="00D568E0"/>
    <w:rsid w:val="00D718E1"/>
    <w:rsid w:val="00DC7578"/>
    <w:rsid w:val="00E23DB1"/>
    <w:rsid w:val="00E256F4"/>
    <w:rsid w:val="00E33F11"/>
    <w:rsid w:val="00E37EA9"/>
    <w:rsid w:val="00E41B34"/>
    <w:rsid w:val="00E43EEC"/>
    <w:rsid w:val="00E45BF6"/>
    <w:rsid w:val="00E747A2"/>
    <w:rsid w:val="00E76BFC"/>
    <w:rsid w:val="00E96ED8"/>
    <w:rsid w:val="00EA2487"/>
    <w:rsid w:val="00EA62A3"/>
    <w:rsid w:val="00ED6054"/>
    <w:rsid w:val="00EE7F14"/>
    <w:rsid w:val="00EF3AAD"/>
    <w:rsid w:val="00F037F1"/>
    <w:rsid w:val="00F17D17"/>
    <w:rsid w:val="00F3242D"/>
    <w:rsid w:val="00F4559F"/>
    <w:rsid w:val="00F6193A"/>
    <w:rsid w:val="00F679AB"/>
    <w:rsid w:val="00F74982"/>
    <w:rsid w:val="00F74B9E"/>
    <w:rsid w:val="00F90906"/>
    <w:rsid w:val="00FB0650"/>
    <w:rsid w:val="00FB5267"/>
    <w:rsid w:val="00FC4BC7"/>
    <w:rsid w:val="00FE6C8F"/>
    <w:rsid w:val="00FF7210"/>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AD217C"/>
  <w15:chartTrackingRefBased/>
  <w15:docId w15:val="{0E6DCFB2-828C-4B6A-9C1D-FF21EB3570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s-MX"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link w:val="SinespaciadoCar"/>
    <w:uiPriority w:val="1"/>
    <w:qFormat/>
    <w:rsid w:val="001B73C7"/>
    <w:rPr>
      <w:rFonts w:eastAsiaTheme="minorEastAsia"/>
      <w:lang w:eastAsia="es-MX"/>
    </w:rPr>
  </w:style>
  <w:style w:type="character" w:customStyle="1" w:styleId="SinespaciadoCar">
    <w:name w:val="Sin espaciado Car"/>
    <w:basedOn w:val="Fuentedeprrafopredeter"/>
    <w:link w:val="Sinespaciado"/>
    <w:uiPriority w:val="1"/>
    <w:rsid w:val="001B73C7"/>
    <w:rPr>
      <w:rFonts w:eastAsiaTheme="minorEastAsia"/>
      <w:lang w:eastAsia="es-MX"/>
    </w:rPr>
  </w:style>
  <w:style w:type="character" w:styleId="Hipervnculo">
    <w:name w:val="Hyperlink"/>
    <w:basedOn w:val="Fuentedeprrafopredeter"/>
    <w:uiPriority w:val="99"/>
    <w:unhideWhenUsed/>
    <w:rsid w:val="001B73C7"/>
    <w:rPr>
      <w:color w:val="0000FF"/>
      <w:u w:val="single"/>
    </w:rPr>
  </w:style>
  <w:style w:type="character" w:styleId="Mencinsinresolver">
    <w:name w:val="Unresolved Mention"/>
    <w:basedOn w:val="Fuentedeprrafopredeter"/>
    <w:uiPriority w:val="99"/>
    <w:semiHidden/>
    <w:unhideWhenUsed/>
    <w:rsid w:val="001B73C7"/>
    <w:rPr>
      <w:color w:val="605E5C"/>
      <w:shd w:val="clear" w:color="auto" w:fill="E1DFDD"/>
    </w:rPr>
  </w:style>
  <w:style w:type="paragraph" w:customStyle="1" w:styleId="Default">
    <w:name w:val="Default"/>
    <w:rsid w:val="00496FC2"/>
    <w:pPr>
      <w:autoSpaceDE w:val="0"/>
      <w:autoSpaceDN w:val="0"/>
      <w:adjustRightInd w:val="0"/>
    </w:pPr>
    <w:rPr>
      <w:rFonts w:ascii="Times New Roman" w:hAnsi="Times New Roman" w:cs="Times New Roman"/>
      <w:color w:val="000000"/>
      <w:sz w:val="24"/>
      <w:szCs w:val="24"/>
    </w:rPr>
  </w:style>
  <w:style w:type="paragraph" w:styleId="Prrafodelista">
    <w:name w:val="List Paragraph"/>
    <w:basedOn w:val="Normal"/>
    <w:uiPriority w:val="34"/>
    <w:qFormat/>
    <w:rsid w:val="004A3D3B"/>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47609090">
      <w:bodyDiv w:val="1"/>
      <w:marLeft w:val="0"/>
      <w:marRight w:val="0"/>
      <w:marTop w:val="0"/>
      <w:marBottom w:val="0"/>
      <w:divBdr>
        <w:top w:val="none" w:sz="0" w:space="0" w:color="auto"/>
        <w:left w:val="none" w:sz="0" w:space="0" w:color="auto"/>
        <w:bottom w:val="none" w:sz="0" w:space="0" w:color="auto"/>
        <w:right w:val="none" w:sz="0" w:space="0" w:color="auto"/>
      </w:divBdr>
    </w:div>
    <w:div w:id="227695270">
      <w:bodyDiv w:val="1"/>
      <w:marLeft w:val="0"/>
      <w:marRight w:val="0"/>
      <w:marTop w:val="0"/>
      <w:marBottom w:val="0"/>
      <w:divBdr>
        <w:top w:val="none" w:sz="0" w:space="0" w:color="auto"/>
        <w:left w:val="none" w:sz="0" w:space="0" w:color="auto"/>
        <w:bottom w:val="none" w:sz="0" w:space="0" w:color="auto"/>
        <w:right w:val="none" w:sz="0" w:space="0" w:color="auto"/>
      </w:divBdr>
    </w:div>
    <w:div w:id="336661689">
      <w:bodyDiv w:val="1"/>
      <w:marLeft w:val="0"/>
      <w:marRight w:val="0"/>
      <w:marTop w:val="0"/>
      <w:marBottom w:val="0"/>
      <w:divBdr>
        <w:top w:val="none" w:sz="0" w:space="0" w:color="auto"/>
        <w:left w:val="none" w:sz="0" w:space="0" w:color="auto"/>
        <w:bottom w:val="none" w:sz="0" w:space="0" w:color="auto"/>
        <w:right w:val="none" w:sz="0" w:space="0" w:color="auto"/>
      </w:divBdr>
    </w:div>
    <w:div w:id="397630207">
      <w:bodyDiv w:val="1"/>
      <w:marLeft w:val="0"/>
      <w:marRight w:val="0"/>
      <w:marTop w:val="0"/>
      <w:marBottom w:val="0"/>
      <w:divBdr>
        <w:top w:val="none" w:sz="0" w:space="0" w:color="auto"/>
        <w:left w:val="none" w:sz="0" w:space="0" w:color="auto"/>
        <w:bottom w:val="none" w:sz="0" w:space="0" w:color="auto"/>
        <w:right w:val="none" w:sz="0" w:space="0" w:color="auto"/>
      </w:divBdr>
    </w:div>
    <w:div w:id="751778550">
      <w:bodyDiv w:val="1"/>
      <w:marLeft w:val="0"/>
      <w:marRight w:val="0"/>
      <w:marTop w:val="0"/>
      <w:marBottom w:val="0"/>
      <w:divBdr>
        <w:top w:val="none" w:sz="0" w:space="0" w:color="auto"/>
        <w:left w:val="none" w:sz="0" w:space="0" w:color="auto"/>
        <w:bottom w:val="none" w:sz="0" w:space="0" w:color="auto"/>
        <w:right w:val="none" w:sz="0" w:space="0" w:color="auto"/>
      </w:divBdr>
    </w:div>
    <w:div w:id="875656800">
      <w:bodyDiv w:val="1"/>
      <w:marLeft w:val="0"/>
      <w:marRight w:val="0"/>
      <w:marTop w:val="0"/>
      <w:marBottom w:val="0"/>
      <w:divBdr>
        <w:top w:val="none" w:sz="0" w:space="0" w:color="auto"/>
        <w:left w:val="none" w:sz="0" w:space="0" w:color="auto"/>
        <w:bottom w:val="none" w:sz="0" w:space="0" w:color="auto"/>
        <w:right w:val="none" w:sz="0" w:space="0" w:color="auto"/>
      </w:divBdr>
    </w:div>
    <w:div w:id="890192480">
      <w:bodyDiv w:val="1"/>
      <w:marLeft w:val="0"/>
      <w:marRight w:val="0"/>
      <w:marTop w:val="0"/>
      <w:marBottom w:val="0"/>
      <w:divBdr>
        <w:top w:val="none" w:sz="0" w:space="0" w:color="auto"/>
        <w:left w:val="none" w:sz="0" w:space="0" w:color="auto"/>
        <w:bottom w:val="none" w:sz="0" w:space="0" w:color="auto"/>
        <w:right w:val="none" w:sz="0" w:space="0" w:color="auto"/>
      </w:divBdr>
    </w:div>
    <w:div w:id="910039132">
      <w:bodyDiv w:val="1"/>
      <w:marLeft w:val="0"/>
      <w:marRight w:val="0"/>
      <w:marTop w:val="0"/>
      <w:marBottom w:val="0"/>
      <w:divBdr>
        <w:top w:val="none" w:sz="0" w:space="0" w:color="auto"/>
        <w:left w:val="none" w:sz="0" w:space="0" w:color="auto"/>
        <w:bottom w:val="none" w:sz="0" w:space="0" w:color="auto"/>
        <w:right w:val="none" w:sz="0" w:space="0" w:color="auto"/>
      </w:divBdr>
      <w:divsChild>
        <w:div w:id="354842630">
          <w:marLeft w:val="450"/>
          <w:marRight w:val="0"/>
          <w:marTop w:val="0"/>
          <w:marBottom w:val="0"/>
          <w:divBdr>
            <w:top w:val="none" w:sz="0" w:space="0" w:color="auto"/>
            <w:left w:val="none" w:sz="0" w:space="0" w:color="auto"/>
            <w:bottom w:val="none" w:sz="0" w:space="0" w:color="auto"/>
            <w:right w:val="none" w:sz="0" w:space="0" w:color="auto"/>
          </w:divBdr>
        </w:div>
      </w:divsChild>
    </w:div>
    <w:div w:id="1578588188">
      <w:bodyDiv w:val="1"/>
      <w:marLeft w:val="0"/>
      <w:marRight w:val="0"/>
      <w:marTop w:val="0"/>
      <w:marBottom w:val="0"/>
      <w:divBdr>
        <w:top w:val="none" w:sz="0" w:space="0" w:color="auto"/>
        <w:left w:val="none" w:sz="0" w:space="0" w:color="auto"/>
        <w:bottom w:val="none" w:sz="0" w:space="0" w:color="auto"/>
        <w:right w:val="none" w:sz="0" w:space="0" w:color="auto"/>
      </w:divBdr>
    </w:div>
    <w:div w:id="1617297670">
      <w:bodyDiv w:val="1"/>
      <w:marLeft w:val="0"/>
      <w:marRight w:val="0"/>
      <w:marTop w:val="0"/>
      <w:marBottom w:val="0"/>
      <w:divBdr>
        <w:top w:val="none" w:sz="0" w:space="0" w:color="auto"/>
        <w:left w:val="none" w:sz="0" w:space="0" w:color="auto"/>
        <w:bottom w:val="none" w:sz="0" w:space="0" w:color="auto"/>
        <w:right w:val="none" w:sz="0" w:space="0" w:color="auto"/>
      </w:divBdr>
    </w:div>
    <w:div w:id="1746760807">
      <w:bodyDiv w:val="1"/>
      <w:marLeft w:val="0"/>
      <w:marRight w:val="0"/>
      <w:marTop w:val="0"/>
      <w:marBottom w:val="0"/>
      <w:divBdr>
        <w:top w:val="none" w:sz="0" w:space="0" w:color="auto"/>
        <w:left w:val="none" w:sz="0" w:space="0" w:color="auto"/>
        <w:bottom w:val="none" w:sz="0" w:space="0" w:color="auto"/>
        <w:right w:val="none" w:sz="0" w:space="0" w:color="auto"/>
      </w:divBdr>
    </w:div>
    <w:div w:id="1762137828">
      <w:bodyDiv w:val="1"/>
      <w:marLeft w:val="0"/>
      <w:marRight w:val="0"/>
      <w:marTop w:val="0"/>
      <w:marBottom w:val="0"/>
      <w:divBdr>
        <w:top w:val="none" w:sz="0" w:space="0" w:color="auto"/>
        <w:left w:val="none" w:sz="0" w:space="0" w:color="auto"/>
        <w:bottom w:val="none" w:sz="0" w:space="0" w:color="auto"/>
        <w:right w:val="none" w:sz="0" w:space="0" w:color="auto"/>
      </w:divBdr>
    </w:div>
    <w:div w:id="1906060092">
      <w:bodyDiv w:val="1"/>
      <w:marLeft w:val="0"/>
      <w:marRight w:val="0"/>
      <w:marTop w:val="0"/>
      <w:marBottom w:val="0"/>
      <w:divBdr>
        <w:top w:val="none" w:sz="0" w:space="0" w:color="auto"/>
        <w:left w:val="none" w:sz="0" w:space="0" w:color="auto"/>
        <w:bottom w:val="none" w:sz="0" w:space="0" w:color="auto"/>
        <w:right w:val="none" w:sz="0" w:space="0" w:color="auto"/>
      </w:divBdr>
    </w:div>
    <w:div w:id="2025283754">
      <w:bodyDiv w:val="1"/>
      <w:marLeft w:val="0"/>
      <w:marRight w:val="0"/>
      <w:marTop w:val="0"/>
      <w:marBottom w:val="0"/>
      <w:divBdr>
        <w:top w:val="none" w:sz="0" w:space="0" w:color="auto"/>
        <w:left w:val="none" w:sz="0" w:space="0" w:color="auto"/>
        <w:bottom w:val="none" w:sz="0" w:space="0" w:color="auto"/>
        <w:right w:val="none" w:sz="0" w:space="0" w:color="auto"/>
      </w:divBdr>
      <w:divsChild>
        <w:div w:id="1891308832">
          <w:marLeft w:val="450"/>
          <w:marRight w:val="0"/>
          <w:marTop w:val="0"/>
          <w:marBottom w:val="0"/>
          <w:divBdr>
            <w:top w:val="none" w:sz="0" w:space="0" w:color="auto"/>
            <w:left w:val="none" w:sz="0" w:space="0" w:color="auto"/>
            <w:bottom w:val="none" w:sz="0" w:space="0" w:color="auto"/>
            <w:right w:val="none" w:sz="0" w:space="0" w:color="auto"/>
          </w:divBdr>
        </w:div>
        <w:div w:id="2132283343">
          <w:marLeft w:val="450"/>
          <w:marRight w:val="0"/>
          <w:marTop w:val="0"/>
          <w:marBottom w:val="0"/>
          <w:divBdr>
            <w:top w:val="none" w:sz="0" w:space="0" w:color="auto"/>
            <w:left w:val="none" w:sz="0" w:space="0" w:color="auto"/>
            <w:bottom w:val="none" w:sz="0" w:space="0" w:color="auto"/>
            <w:right w:val="none" w:sz="0" w:space="0" w:color="auto"/>
          </w:divBdr>
        </w:div>
      </w:divsChild>
    </w:div>
    <w:div w:id="2111510712">
      <w:bodyDiv w:val="1"/>
      <w:marLeft w:val="0"/>
      <w:marRight w:val="0"/>
      <w:marTop w:val="0"/>
      <w:marBottom w:val="0"/>
      <w:divBdr>
        <w:top w:val="none" w:sz="0" w:space="0" w:color="auto"/>
        <w:left w:val="none" w:sz="0" w:space="0" w:color="auto"/>
        <w:bottom w:val="none" w:sz="0" w:space="0" w:color="auto"/>
        <w:right w:val="none" w:sz="0" w:space="0" w:color="auto"/>
      </w:divBdr>
      <w:divsChild>
        <w:div w:id="1448770555">
          <w:marLeft w:val="450"/>
          <w:marRight w:val="0"/>
          <w:marTop w:val="0"/>
          <w:marBottom w:val="0"/>
          <w:divBdr>
            <w:top w:val="none" w:sz="0" w:space="0" w:color="auto"/>
            <w:left w:val="none" w:sz="0" w:space="0" w:color="auto"/>
            <w:bottom w:val="none" w:sz="0" w:space="0" w:color="auto"/>
            <w:right w:val="none" w:sz="0" w:space="0" w:color="auto"/>
          </w:divBdr>
        </w:div>
        <w:div w:id="1956205010">
          <w:marLeft w:val="450"/>
          <w:marRight w:val="0"/>
          <w:marTop w:val="0"/>
          <w:marBottom w:val="0"/>
          <w:divBdr>
            <w:top w:val="none" w:sz="0" w:space="0" w:color="auto"/>
            <w:left w:val="none" w:sz="0" w:space="0" w:color="auto"/>
            <w:bottom w:val="none" w:sz="0" w:space="0" w:color="auto"/>
            <w:right w:val="none" w:sz="0" w:space="0" w:color="auto"/>
          </w:divBdr>
        </w:div>
      </w:divsChild>
    </w:div>
    <w:div w:id="211373843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hyperlink" Target="https://web.archive.org/web/20150719075343/http:/www.sumagamer.com/noticias/new-horizons-mismo-procesador-playstation/" TargetMode="External"/><Relationship Id="rId2" Type="http://schemas.openxmlformats.org/officeDocument/2006/relationships/numbering" Target="numbering.xml"/><Relationship Id="rId16" Type="http://schemas.openxmlformats.org/officeDocument/2006/relationships/hyperlink" Target="http://www.nec.co.jp/press/en/9801/2002.html"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docParts>
    <w:docPart>
      <w:docPartPr>
        <w:name w:val="A21C830591A74015A0A0DA98DC4E3EB6"/>
        <w:category>
          <w:name w:val="General"/>
          <w:gallery w:val="placeholder"/>
        </w:category>
        <w:types>
          <w:type w:val="bbPlcHdr"/>
        </w:types>
        <w:behaviors>
          <w:behavior w:val="content"/>
        </w:behaviors>
        <w:guid w:val="{A4BD0258-E296-4666-B207-9B7600718B16}"/>
      </w:docPartPr>
      <w:docPartBody>
        <w:p w:rsidR="00914D92" w:rsidRDefault="009A3DE2" w:rsidP="009A3DE2">
          <w:pPr>
            <w:pStyle w:val="A21C830591A74015A0A0DA98DC4E3EB6"/>
          </w:pPr>
          <w:r>
            <w:rPr>
              <w:rFonts w:asciiTheme="majorHAnsi" w:eastAsiaTheme="majorEastAsia" w:hAnsiTheme="majorHAnsi" w:cstheme="majorBidi"/>
              <w:caps/>
              <w:color w:val="4472C4" w:themeColor="accent1"/>
              <w:sz w:val="80"/>
              <w:szCs w:val="80"/>
              <w:lang w:val="es-ES"/>
            </w:rPr>
            <w:t>[Título del documento]</w:t>
          </w:r>
        </w:p>
      </w:docPartBody>
    </w:docPart>
    <w:docPart>
      <w:docPartPr>
        <w:name w:val="F93BBE6F73734E63A837BBEBC8D91BC1"/>
        <w:category>
          <w:name w:val="General"/>
          <w:gallery w:val="placeholder"/>
        </w:category>
        <w:types>
          <w:type w:val="bbPlcHdr"/>
        </w:types>
        <w:behaviors>
          <w:behavior w:val="content"/>
        </w:behaviors>
        <w:guid w:val="{053833EB-F14D-46B4-AD8B-A3F445451218}"/>
      </w:docPartPr>
      <w:docPartBody>
        <w:p w:rsidR="00914D92" w:rsidRDefault="009A3DE2" w:rsidP="009A3DE2">
          <w:pPr>
            <w:pStyle w:val="F93BBE6F73734E63A837BBEBC8D91BC1"/>
          </w:pPr>
          <w:r>
            <w:rPr>
              <w:color w:val="4472C4" w:themeColor="accent1"/>
              <w:sz w:val="28"/>
              <w:szCs w:val="28"/>
              <w:lang w:val="es-ES"/>
            </w:rPr>
            <w:t>[Subtítulo del documento]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3DE2"/>
    <w:rsid w:val="00093F79"/>
    <w:rsid w:val="00114082"/>
    <w:rsid w:val="00141D49"/>
    <w:rsid w:val="00145E76"/>
    <w:rsid w:val="00151776"/>
    <w:rsid w:val="001D6649"/>
    <w:rsid w:val="0021191C"/>
    <w:rsid w:val="00387140"/>
    <w:rsid w:val="004D1C5C"/>
    <w:rsid w:val="004E51A9"/>
    <w:rsid w:val="005C36C6"/>
    <w:rsid w:val="00615082"/>
    <w:rsid w:val="007A7964"/>
    <w:rsid w:val="00866A44"/>
    <w:rsid w:val="008D4422"/>
    <w:rsid w:val="00914D92"/>
    <w:rsid w:val="00926FA1"/>
    <w:rsid w:val="00981994"/>
    <w:rsid w:val="009A3DE2"/>
    <w:rsid w:val="009E2F91"/>
    <w:rsid w:val="00A06EE9"/>
    <w:rsid w:val="00A54D9F"/>
    <w:rsid w:val="00B3007B"/>
    <w:rsid w:val="00BB75E1"/>
    <w:rsid w:val="00CA7BC1"/>
    <w:rsid w:val="00CF783A"/>
    <w:rsid w:val="00DB7A48"/>
    <w:rsid w:val="00E2794F"/>
    <w:rsid w:val="00EB76F0"/>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2"/>
        <w:szCs w:val="22"/>
        <w:lang w:val="es-MX" w:eastAsia="es-MX"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A21C830591A74015A0A0DA98DC4E3EB6">
    <w:name w:val="A21C830591A74015A0A0DA98DC4E3EB6"/>
    <w:rsid w:val="009A3DE2"/>
  </w:style>
  <w:style w:type="paragraph" w:customStyle="1" w:styleId="F93BBE6F73734E63A837BBEBC8D91BC1">
    <w:name w:val="F93BBE6F73734E63A837BBEBC8D91BC1"/>
    <w:rsid w:val="009A3DE2"/>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verPageProperties xmlns="http://schemas.microsoft.com/office/2006/coverPageProps">
  <PublishDate>30 de Mayo de 2020</PublishDate>
  <Abstract/>
  <CompanyAddress>Sección D14</CompanyAddress>
  <CompanyPhone/>
  <CompanyFax/>
  <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Normal.dotm</Template>
  <TotalTime>736</TotalTime>
  <Pages>6</Pages>
  <Words>627</Words>
  <Characters>3453</Characters>
  <Application>Microsoft Office Word</Application>
  <DocSecurity>0</DocSecurity>
  <Lines>28</Lines>
  <Paragraphs>8</Paragraphs>
  <ScaleCrop>false</ScaleCrop>
  <HeadingPairs>
    <vt:vector size="2" baseType="variant">
      <vt:variant>
        <vt:lpstr>Título</vt:lpstr>
      </vt:variant>
      <vt:variant>
        <vt:i4>1</vt:i4>
      </vt:variant>
    </vt:vector>
  </HeadingPairs>
  <TitlesOfParts>
    <vt:vector size="1" baseType="lpstr">
      <vt:lpstr>proyecto</vt:lpstr>
    </vt:vector>
  </TitlesOfParts>
  <Company>Seminario de solucion de arquitectura de computadoras</Company>
  <LinksUpToDate>false</LinksUpToDate>
  <CharactersWithSpaces>4072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proyecto</dc:title>
  <dc:subject>González Ramos Jorge Humberto                                                                  Jimenez Vital Francisco                                                                                           Velasco Ochoa Dana</dc:subject>
  <dc:creator>Francisco Jimenez Vital</dc:creator>
  <cp:keywords/>
  <dc:description/>
  <cp:lastModifiedBy>Francisco Jimenez Vital</cp:lastModifiedBy>
  <cp:revision>13</cp:revision>
  <cp:lastPrinted>2020-03-11T04:57:00Z</cp:lastPrinted>
  <dcterms:created xsi:type="dcterms:W3CDTF">2020-05-08T02:20:00Z</dcterms:created>
  <dcterms:modified xsi:type="dcterms:W3CDTF">2020-05-15T21:50:00Z</dcterms:modified>
</cp:coreProperties>
</file>