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Procedure: Change Management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procedure is to define the methods for managing changes to processes and other aspects of the management system in a controlled manner.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this document discusses changes to processes, this shall be understood to mean the top-level processes identified in the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Quality Manual.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Quality Manager is responsible for implementation and management of this procedure.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AND APPROVAL</w:t>
      </w:r>
    </w:p>
    <w:tbl>
      <w:tblPr>
        <w:tblStyle w:val="Table1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1"/>
        <w:gridCol w:w="1377"/>
        <w:gridCol w:w="5124"/>
        <w:gridCol w:w="1464"/>
        <w:tblGridChange w:id="0">
          <w:tblGrid>
            <w:gridCol w:w="891"/>
            <w:gridCol w:w="1377"/>
            <w:gridCol w:w="5124"/>
            <w:gridCol w:w="1464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Nature of Changes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8/18/2017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Original issue.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Katya Weaklim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“Process Output” – the result of any process; these are typically defined in the Process Definition Document for each top-level process.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PROCESSES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system processes will undergo changes, typically when: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 opportunities have been identified, typically to improve process effectiveness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Nonconformities within a process are identified and require corrective action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in the industry or company change, requiring a process to be updated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processes are added which impact on existing processes, requiring changes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requirements result in a need to change processes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reason determined by management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such cases, the process must be changed in a controlled manner to ensure proper authorization and implementation of the changes.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minimum, process changes shall include the steps herein: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request for a process change shall be documented, typically in a CAR Log per the procedure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 &amp; Preventive Action.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justification for the change shall be recorded.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 shall be reviewed by appropriate management, including the senior most manager responsible for the process. Changes must be approved prior to implementation.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appropriate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Definition 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updated to reflect the change. This document will undergo review and approval per the procedure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of Documents.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revision indicator of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incremented, and the nature of the change recorded.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follow-up verification step of the CAR process shall seek to ensure the change has had the intended effect, and/or has improved the process. If not, the change may be rolled back or a new change made to correct any new issues that arise as a result of the change.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PROCESS OUTPUTS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methods for changing process outputs are typically defined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Definition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Where a process output is a document, the rules for changing documents above shall apply.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changes to process outputs will be used when the change is significant. Minor changes may be made without formal control, however the decision on what constitutes a significant vs minor change must be agreed upon by those involved in the change. If a customer indicates a change is significant, this will trump any internal decision.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system documents undergo changes when there is a need to revise them.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documentation are done in accordance with the procedure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of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ORDERS OR CONTRACTS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active orders or contracts may occur when the customer changes the requirements after the work has begun, or may be initiated by </w:t>
      </w:r>
      <w:r w:rsidDel="00000000" w:rsidR="00000000" w:rsidRPr="00000000">
        <w:rPr>
          <w:rFonts w:ascii="Arial" w:cs="Arial" w:eastAsia="Arial" w:hAnsi="Arial"/>
          <w:rtl w:val="0"/>
        </w:rPr>
        <w:t xml:space="preserve">(Company)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unforeseen circumstances are encountered.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changes are initiated by the customer, the new requirements will undergo the same review and acceptance per the procedure Sales &amp; Order Entry. If the changes cannot be accepted by </w:t>
      </w:r>
      <w:r w:rsidDel="00000000" w:rsidR="00000000" w:rsidRPr="00000000">
        <w:rPr>
          <w:rFonts w:ascii="Arial" w:cs="Arial" w:eastAsia="Arial" w:hAnsi="Arial"/>
          <w:rtl w:val="0"/>
        </w:rPr>
        <w:t xml:space="preserve">(Company)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satisfactory solution will be negotiated with the customer.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changes are initiated by </w:t>
      </w:r>
      <w:r w:rsidDel="00000000" w:rsidR="00000000" w:rsidRPr="00000000">
        <w:rPr>
          <w:rFonts w:ascii="Arial" w:cs="Arial" w:eastAsia="Arial" w:hAnsi="Arial"/>
          <w:rtl w:val="0"/>
        </w:rPr>
        <w:t xml:space="preserve">(Company)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Office Operations Manager or General Manager will notify the customer and negotiate a resolution.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755" w:left="1440" w:right="63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Procedure: Change Management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Rev. 0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