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E037" w14:textId="6D36E11E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3D5A97">
        <w:rPr>
          <w:rFonts w:ascii="宋体" w:eastAsia="宋体" w:hAnsi="宋体" w:cs="宋体"/>
          <w:b/>
          <w:bCs/>
          <w:kern w:val="36"/>
          <w:sz w:val="48"/>
          <w:szCs w:val="48"/>
        </w:rPr>
        <w:t>DIP for HR</w:t>
      </w:r>
      <w:r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 xml:space="preserve"> 编程输入规范</w:t>
      </w:r>
    </w:p>
    <w:p w14:paraId="345B8B87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Codex AI 编程输入规范（Implementation Spec）</w:t>
      </w:r>
    </w:p>
    <w:p w14:paraId="370482F3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b/>
          <w:bCs/>
          <w:kern w:val="0"/>
          <w:sz w:val="24"/>
        </w:rPr>
        <w:t>用途</w:t>
      </w:r>
      <w:r w:rsidRPr="003D5A97">
        <w:rPr>
          <w:rFonts w:ascii="宋体" w:eastAsia="宋体" w:hAnsi="宋体" w:cs="宋体"/>
          <w:kern w:val="0"/>
          <w:sz w:val="24"/>
        </w:rPr>
        <w:t>：</w:t>
      </w:r>
    </w:p>
    <w:p w14:paraId="43207400" w14:textId="77777777" w:rsidR="003D5A97" w:rsidRPr="003D5A97" w:rsidRDefault="003D5A97" w:rsidP="003D5A9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作为 Codex / LLM Coding Agent 的主输入</w:t>
      </w:r>
    </w:p>
    <w:p w14:paraId="4F0F0807" w14:textId="77777777" w:rsidR="003D5A97" w:rsidRPr="003D5A97" w:rsidRDefault="003D5A97" w:rsidP="003D5A9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指导前端、后端、AI 推理、权限、数据模型的协同生成</w:t>
      </w:r>
    </w:p>
    <w:p w14:paraId="0EB3E131" w14:textId="77777777" w:rsidR="003D5A97" w:rsidRPr="003D5A97" w:rsidRDefault="003D5A97" w:rsidP="003D5A9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避免“写出来但不是我们要的产品”</w:t>
      </w:r>
    </w:p>
    <w:p w14:paraId="25D2D6D1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1B737642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487C461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0. Codex 使用说明（非常重要）</w:t>
      </w:r>
    </w:p>
    <w:p w14:paraId="0785766A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Codex 的角色定义</w:t>
      </w:r>
    </w:p>
    <w:p w14:paraId="261C6453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你应当把 Codex 当成：</w:t>
      </w:r>
    </w:p>
    <w:p w14:paraId="2A419740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b/>
          <w:bCs/>
          <w:kern w:val="0"/>
          <w:sz w:val="24"/>
        </w:rPr>
        <w:t>一名高级全栈工程师 + AI 工程师</w:t>
      </w:r>
      <w:r w:rsidRPr="003D5A97">
        <w:rPr>
          <w:rFonts w:ascii="宋体" w:eastAsia="宋体" w:hAnsi="宋体" w:cs="宋体"/>
          <w:kern w:val="0"/>
          <w:sz w:val="24"/>
        </w:rPr>
        <w:br/>
        <w:t xml:space="preserve">但 </w:t>
      </w:r>
      <w:r w:rsidRPr="003D5A97">
        <w:rPr>
          <w:rFonts w:ascii="宋体" w:eastAsia="宋体" w:hAnsi="宋体" w:cs="宋体"/>
          <w:b/>
          <w:bCs/>
          <w:kern w:val="0"/>
          <w:sz w:val="24"/>
        </w:rPr>
        <w:t>不具备 HR 业务常识</w:t>
      </w:r>
    </w:p>
    <w:p w14:paraId="31543696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因此，本规范必须做到：</w:t>
      </w:r>
    </w:p>
    <w:p w14:paraId="06BEE526" w14:textId="77777777" w:rsidR="003D5A97" w:rsidRPr="003D5A97" w:rsidRDefault="003D5A97" w:rsidP="003D5A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Apple Color Emoji" w:eastAsia="宋体" w:hAnsi="Apple Color Emoji" w:cs="Apple Color Emoji"/>
          <w:kern w:val="0"/>
          <w:sz w:val="24"/>
        </w:rPr>
        <w:t>❌</w:t>
      </w:r>
      <w:r w:rsidRPr="003D5A97">
        <w:rPr>
          <w:rFonts w:ascii="宋体" w:eastAsia="宋体" w:hAnsi="宋体" w:cs="宋体"/>
          <w:kern w:val="0"/>
          <w:sz w:val="24"/>
        </w:rPr>
        <w:t xml:space="preserve"> 不依赖“隐含理解”</w:t>
      </w:r>
    </w:p>
    <w:p w14:paraId="64698F4F" w14:textId="77777777" w:rsidR="003D5A97" w:rsidRPr="003D5A97" w:rsidRDefault="003D5A97" w:rsidP="003D5A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Apple Color Emoji" w:eastAsia="宋体" w:hAnsi="Apple Color Emoji" w:cs="Apple Color Emoji"/>
          <w:kern w:val="0"/>
          <w:sz w:val="24"/>
        </w:rPr>
        <w:t>✅</w:t>
      </w:r>
      <w:r w:rsidRPr="003D5A97">
        <w:rPr>
          <w:rFonts w:ascii="宋体" w:eastAsia="宋体" w:hAnsi="宋体" w:cs="宋体"/>
          <w:kern w:val="0"/>
          <w:sz w:val="24"/>
        </w:rPr>
        <w:t xml:space="preserve"> 明确对象、页面、组件、状态、数据结构、约束</w:t>
      </w:r>
    </w:p>
    <w:p w14:paraId="40ABC5DB" w14:textId="77777777" w:rsidR="003D5A97" w:rsidRPr="003D5A97" w:rsidRDefault="003D5A97" w:rsidP="003D5A9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Apple Color Emoji" w:eastAsia="宋体" w:hAnsi="Apple Color Emoji" w:cs="Apple Color Emoji"/>
          <w:kern w:val="0"/>
          <w:sz w:val="24"/>
        </w:rPr>
        <w:t>✅</w:t>
      </w:r>
      <w:r w:rsidRPr="003D5A97">
        <w:rPr>
          <w:rFonts w:ascii="宋体" w:eastAsia="宋体" w:hAnsi="宋体" w:cs="宋体"/>
          <w:kern w:val="0"/>
          <w:sz w:val="24"/>
        </w:rPr>
        <w:t xml:space="preserve"> 所有 AI 行为必须“可落地为函数 / API / Pipeline”</w:t>
      </w:r>
    </w:p>
    <w:p w14:paraId="18D23B93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5CCF981A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54444826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1. 系统总体约束（System-Level Constraints）</w:t>
      </w:r>
    </w:p>
    <w:p w14:paraId="5A90BA2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system:</w:t>
      </w:r>
    </w:p>
    <w:p w14:paraId="7D42A75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name: DIP for HR</w:t>
      </w:r>
    </w:p>
    <w:p w14:paraId="011B66E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type: ai_native_decision_application</w:t>
      </w:r>
    </w:p>
    <w:p w14:paraId="1347E77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core_principles:</w:t>
      </w:r>
    </w:p>
    <w:p w14:paraId="48878C8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conclusion_first</w:t>
      </w:r>
    </w:p>
    <w:p w14:paraId="1326392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organization_driven</w:t>
      </w:r>
    </w:p>
    <w:p w14:paraId="3C6A2CF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object_oriented</w:t>
      </w:r>
    </w:p>
    <w:p w14:paraId="504C876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lastRenderedPageBreak/>
        <w:t xml:space="preserve">    - action_required</w:t>
      </w:r>
    </w:p>
    <w:p w14:paraId="22F35BAD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不可违背规则（硬约束）</w:t>
      </w:r>
    </w:p>
    <w:p w14:paraId="6D10CCD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hard_rules:</w:t>
      </w:r>
    </w:p>
    <w:p w14:paraId="388F61DF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every_analysis_must_bind_to_organization</w:t>
      </w:r>
    </w:p>
    <w:p w14:paraId="6FAA74F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every_ai_conclusion_must_be_explainable</w:t>
      </w:r>
    </w:p>
    <w:p w14:paraId="7955F01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every_conclusion_must_generate_action</w:t>
      </w:r>
    </w:p>
    <w:p w14:paraId="70E94DD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no_object_without_action_affordance</w:t>
      </w:r>
    </w:p>
    <w:p w14:paraId="415C320F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5CE9819F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8F93428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2. 核心业务对象定义（Domain Object Schema）</w:t>
      </w:r>
    </w:p>
    <w:p w14:paraId="5B5299AD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Codex </w:t>
      </w:r>
      <w:r w:rsidRPr="003D5A97">
        <w:rPr>
          <w:rFonts w:ascii="宋体" w:eastAsia="宋体" w:hAnsi="宋体" w:cs="宋体"/>
          <w:b/>
          <w:bCs/>
          <w:kern w:val="0"/>
          <w:sz w:val="24"/>
        </w:rPr>
        <w:t>必须先实现这些对象模型</w:t>
      </w:r>
      <w:r w:rsidRPr="003D5A97">
        <w:rPr>
          <w:rFonts w:ascii="宋体" w:eastAsia="宋体" w:hAnsi="宋体" w:cs="宋体"/>
          <w:kern w:val="0"/>
          <w:sz w:val="24"/>
        </w:rPr>
        <w:t>，再实现页面</w:t>
      </w:r>
    </w:p>
    <w:p w14:paraId="0ADE761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domain_objects:</w:t>
      </w:r>
    </w:p>
    <w:p w14:paraId="1364131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Organization:</w:t>
      </w:r>
    </w:p>
    <w:p w14:paraId="013D139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id: string</w:t>
      </w:r>
    </w:p>
    <w:p w14:paraId="1F24CD6A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name: string</w:t>
      </w:r>
    </w:p>
    <w:p w14:paraId="61E91B4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parent_id: string | null</w:t>
      </w:r>
    </w:p>
    <w:p w14:paraId="46C8218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level: enum [group, bu, department]</w:t>
      </w:r>
    </w:p>
    <w:p w14:paraId="06BA6EF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metrics:</w:t>
      </w:r>
    </w:p>
    <w:p w14:paraId="3940B5E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roi: number</w:t>
      </w:r>
    </w:p>
    <w:p w14:paraId="0290330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health_score: number</w:t>
      </w:r>
    </w:p>
    <w:p w14:paraId="71020C3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769AE20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Employee:</w:t>
      </w:r>
    </w:p>
    <w:p w14:paraId="2EDD63A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id: string</w:t>
      </w:r>
    </w:p>
    <w:p w14:paraId="7E440FE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organization_id: string</w:t>
      </w:r>
    </w:p>
    <w:p w14:paraId="1422C06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position_id: string</w:t>
      </w:r>
    </w:p>
    <w:p w14:paraId="143CCF3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risk_level: enum [low, medium, high]</w:t>
      </w:r>
    </w:p>
    <w:p w14:paraId="7BE664F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50BC5ED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Position:</w:t>
      </w:r>
    </w:p>
    <w:p w14:paraId="658EB1A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id: string</w:t>
      </w:r>
    </w:p>
    <w:p w14:paraId="2E42F85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organization_id: string</w:t>
      </w:r>
    </w:p>
    <w:p w14:paraId="5A3DE7D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required_skills: Skill[]</w:t>
      </w:r>
    </w:p>
    <w:p w14:paraId="13F2F7F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6B1FC40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Action:</w:t>
      </w:r>
    </w:p>
    <w:p w14:paraId="3CB01FB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id: string</w:t>
      </w:r>
    </w:p>
    <w:p w14:paraId="4BBD0A1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target_object_type: enum [Organization, Employee, Position]</w:t>
      </w:r>
    </w:p>
    <w:p w14:paraId="2E38FC0F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target_object_id: string</w:t>
      </w:r>
    </w:p>
    <w:p w14:paraId="5B2A8DE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action_type: enum [</w:t>
      </w:r>
    </w:p>
    <w:p w14:paraId="0A9301E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incentive_adjustment,</w:t>
      </w:r>
    </w:p>
    <w:p w14:paraId="44BCE81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org_optimization,</w:t>
      </w:r>
    </w:p>
    <w:p w14:paraId="1E2086C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lastRenderedPageBreak/>
        <w:t xml:space="preserve">      risk_intervention,</w:t>
      </w:r>
    </w:p>
    <w:p w14:paraId="60DF8AF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job_transfer</w:t>
      </w:r>
    </w:p>
    <w:p w14:paraId="7AE3C7B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]</w:t>
      </w:r>
    </w:p>
    <w:p w14:paraId="0F711C4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status: enum [draft, active, completed]</w:t>
      </w:r>
    </w:p>
    <w:p w14:paraId="0156D28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expected_impact: string</w:t>
      </w:r>
    </w:p>
    <w:p w14:paraId="7AD7F6E9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7067519E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4A282F5F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3. 全局 UI 架构（Frontend Contract）</w:t>
      </w:r>
    </w:p>
    <w:p w14:paraId="02AE35F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layout:</w:t>
      </w:r>
    </w:p>
    <w:p w14:paraId="70581DA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header:</w:t>
      </w:r>
    </w:p>
    <w:p w14:paraId="7F75F42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components:</w:t>
      </w:r>
    </w:p>
    <w:p w14:paraId="6B25136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- GlobalCoPilotInput</w:t>
      </w:r>
    </w:p>
    <w:p w14:paraId="0867158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sidebar:</w:t>
      </w:r>
    </w:p>
    <w:p w14:paraId="75B219F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components:</w:t>
      </w:r>
    </w:p>
    <w:p w14:paraId="4C9BC3F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- ModuleNavigation</w:t>
      </w:r>
    </w:p>
    <w:p w14:paraId="0EBAD34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main_content:</w:t>
      </w:r>
    </w:p>
    <w:p w14:paraId="3046E7E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type: narrative_card_flow</w:t>
      </w:r>
    </w:p>
    <w:p w14:paraId="2B3BAF2F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right_drawer:</w:t>
      </w:r>
    </w:p>
    <w:p w14:paraId="2BBC7A3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components:</w:t>
      </w:r>
    </w:p>
    <w:p w14:paraId="78AA39A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- ExplanationPanel</w:t>
      </w:r>
    </w:p>
    <w:p w14:paraId="3573483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- EvidencePanel</w:t>
      </w:r>
    </w:p>
    <w:p w14:paraId="22A6197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  - ObjectDetailPanel</w:t>
      </w:r>
    </w:p>
    <w:p w14:paraId="592B6F2D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4E6DE6ED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7254EABC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4. 组织驱动分析（关键工程模式）</w:t>
      </w:r>
    </w:p>
    <w:p w14:paraId="3EBE22E3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4.1 组织树组件（必须优先实现）</w:t>
      </w:r>
    </w:p>
    <w:p w14:paraId="1F4D2A3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component: OrganizationTree</w:t>
      </w:r>
    </w:p>
    <w:p w14:paraId="6E59725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props:</w:t>
      </w:r>
    </w:p>
    <w:p w14:paraId="788394A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selected_org_id: string</w:t>
      </w:r>
    </w:p>
    <w:p w14:paraId="6AEB5F1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metrics:</w:t>
      </w:r>
    </w:p>
    <w:p w14:paraId="62AB5EF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roi</w:t>
      </w:r>
    </w:p>
    <w:p w14:paraId="636684A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health_score</w:t>
      </w:r>
    </w:p>
    <w:p w14:paraId="6EFB64C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events:</w:t>
      </w:r>
    </w:p>
    <w:p w14:paraId="3D5671B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onSelect(org_id): reload_all_cards</w:t>
      </w:r>
    </w:p>
    <w:p w14:paraId="3855A60B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Apple Color Emoji" w:eastAsia="宋体" w:hAnsi="Apple Color Emoji" w:cs="Apple Color Emoji"/>
          <w:kern w:val="0"/>
          <w:sz w:val="24"/>
        </w:rPr>
        <w:t>❗</w:t>
      </w:r>
      <w:r w:rsidRPr="003D5A97">
        <w:rPr>
          <w:rFonts w:ascii="宋体" w:eastAsia="宋体" w:hAnsi="宋体" w:cs="宋体"/>
          <w:kern w:val="0"/>
          <w:sz w:val="24"/>
        </w:rPr>
        <w:t xml:space="preserve"> Codex 注意：</w:t>
      </w:r>
      <w:r w:rsidRPr="003D5A97">
        <w:rPr>
          <w:rFonts w:ascii="宋体" w:eastAsia="宋体" w:hAnsi="宋体" w:cs="宋体"/>
          <w:kern w:val="0"/>
          <w:sz w:val="24"/>
        </w:rPr>
        <w:br/>
      </w:r>
      <w:r w:rsidRPr="003D5A97">
        <w:rPr>
          <w:rFonts w:ascii="宋体" w:eastAsia="宋体" w:hAnsi="宋体" w:cs="宋体"/>
          <w:b/>
          <w:bCs/>
          <w:kern w:val="0"/>
          <w:sz w:val="24"/>
        </w:rPr>
        <w:t>所有分析页面必须监听 selected_org_id 变化</w:t>
      </w:r>
    </w:p>
    <w:p w14:paraId="48CFB3AF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lastRenderedPageBreak/>
        <w:pict w14:anchorId="08FD7959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32D298C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5. 页面级实现规范（Page → Card → API）</w:t>
      </w:r>
    </w:p>
    <w:p w14:paraId="569FCC0E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149BD419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4B641A04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Page: HumanCapitalROI</w:t>
      </w:r>
    </w:p>
    <w:p w14:paraId="5A46D8A1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页面约束</w:t>
      </w:r>
    </w:p>
    <w:p w14:paraId="6AF175C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page:</w:t>
      </w:r>
    </w:p>
    <w:p w14:paraId="4C400C3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human_capital_roi</w:t>
      </w:r>
    </w:p>
    <w:p w14:paraId="50225BC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requires:</w:t>
      </w:r>
    </w:p>
    <w:p w14:paraId="5128809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OrganizationTree</w:t>
      </w:r>
    </w:p>
    <w:p w14:paraId="19D92441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5ED6BFA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3A508278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Card: ROISummaryCard</w:t>
      </w:r>
    </w:p>
    <w:p w14:paraId="3DA9F98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3CD78CC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roi_summary</w:t>
      </w:r>
    </w:p>
    <w:p w14:paraId="343FD5F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data_source: GET /api/roi/summary?org_id=</w:t>
      </w:r>
    </w:p>
    <w:p w14:paraId="0FFFC59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fields:</w:t>
      </w:r>
    </w:p>
    <w:p w14:paraId="624AE99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roi_value</w:t>
      </w:r>
    </w:p>
    <w:p w14:paraId="6EEF721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comparison_to_group</w:t>
      </w:r>
    </w:p>
    <w:p w14:paraId="72F88CF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ai_conclusion</w:t>
      </w:r>
    </w:p>
    <w:p w14:paraId="4445750A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actions:</w:t>
      </w:r>
    </w:p>
    <w:p w14:paraId="37A7E43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open_explanation</w:t>
      </w:r>
    </w:p>
    <w:p w14:paraId="3EEAD4D1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5729B170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51F330AA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Card: ROICausalPathCard</w:t>
      </w:r>
    </w:p>
    <w:p w14:paraId="799EC25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5A91B87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roi_causal_path</w:t>
      </w:r>
    </w:p>
    <w:p w14:paraId="235E0CF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data_source: GET /api/roi/causal_path?org_id=</w:t>
      </w:r>
    </w:p>
    <w:p w14:paraId="6A23220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structure:</w:t>
      </w:r>
    </w:p>
    <w:p w14:paraId="60DCAA3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cost_factors[]</w:t>
      </w:r>
    </w:p>
    <w:p w14:paraId="0C7B447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behavior_factors[]</w:t>
      </w:r>
    </w:p>
    <w:p w14:paraId="6FFD86E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output_factors[]</w:t>
      </w:r>
    </w:p>
    <w:p w14:paraId="6C2E372B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1FB068EA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44075D3D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Card: ROISimulatorCard</w:t>
      </w:r>
    </w:p>
    <w:p w14:paraId="6990C74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723A9C2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roi_simulator</w:t>
      </w:r>
    </w:p>
    <w:p w14:paraId="4D85737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inputs:</w:t>
      </w:r>
    </w:p>
    <w:p w14:paraId="13AA5F7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incentive_budget</w:t>
      </w:r>
    </w:p>
    <w:p w14:paraId="0A1E030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headcount</w:t>
      </w:r>
    </w:p>
    <w:p w14:paraId="3C67A58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api:</w:t>
      </w:r>
    </w:p>
    <w:p w14:paraId="6F45C81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POST /api/roi/simulate</w:t>
      </w:r>
    </w:p>
    <w:p w14:paraId="63190B7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output:</w:t>
      </w:r>
    </w:p>
    <w:p w14:paraId="52D9C59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simulated_roi</w:t>
      </w:r>
    </w:p>
    <w:p w14:paraId="077E519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ai_interpretation</w:t>
      </w:r>
    </w:p>
    <w:p w14:paraId="140D64AE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6B8B7277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60DC119E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Page: OrganizationHealth</w:t>
      </w:r>
    </w:p>
    <w:p w14:paraId="759CD34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page:</w:t>
      </w:r>
    </w:p>
    <w:p w14:paraId="1C61644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organization_health</w:t>
      </w:r>
    </w:p>
    <w:p w14:paraId="5F51588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requires:</w:t>
      </w:r>
    </w:p>
    <w:p w14:paraId="4EBD1CB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OrganizationTree</w:t>
      </w:r>
    </w:p>
    <w:p w14:paraId="48044A43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0A42CB2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7A1D0BE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Card: HealthScoreCard</w:t>
      </w:r>
    </w:p>
    <w:p w14:paraId="45D1F22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22436F9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health_score</w:t>
      </w:r>
    </w:p>
    <w:p w14:paraId="101C371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data_source: GET /api/health/score?org_id=</w:t>
      </w:r>
    </w:p>
    <w:p w14:paraId="257A3B4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fields:</w:t>
      </w:r>
    </w:p>
    <w:p w14:paraId="5D410F6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score</w:t>
      </w:r>
    </w:p>
    <w:p w14:paraId="23F8988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trend</w:t>
      </w:r>
    </w:p>
    <w:p w14:paraId="12FFDF5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ai_judgement</w:t>
      </w:r>
    </w:p>
    <w:p w14:paraId="7D27C8D8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70D634C4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A51082B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Card: HealthRootCauseCard</w:t>
      </w:r>
    </w:p>
    <w:p w14:paraId="11B343A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2536EBA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health_root_cause</w:t>
      </w:r>
    </w:p>
    <w:p w14:paraId="46FC4AC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data_source: GET /api/health/root_cause?org_id=</w:t>
      </w:r>
    </w:p>
    <w:p w14:paraId="57CD829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fields:</w:t>
      </w:r>
    </w:p>
    <w:p w14:paraId="0217D3F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issue_description</w:t>
      </w:r>
    </w:p>
    <w:p w14:paraId="672A8C6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involved_objects[]</w:t>
      </w:r>
    </w:p>
    <w:p w14:paraId="6659530A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lastRenderedPageBreak/>
        <w:t xml:space="preserve">    - evidence_count</w:t>
      </w:r>
    </w:p>
    <w:p w14:paraId="0BD38EA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actions:</w:t>
      </w:r>
    </w:p>
    <w:p w14:paraId="4E13BB3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open_evidence</w:t>
      </w:r>
    </w:p>
    <w:p w14:paraId="6600EE3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generate_action</w:t>
      </w:r>
    </w:p>
    <w:p w14:paraId="4CBF7C49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164E757E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90FE139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6. 对象类详情页（Object = Action Unit）</w:t>
      </w:r>
    </w:p>
    <w:p w14:paraId="21402658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Object Detail Page Contract</w:t>
      </w:r>
    </w:p>
    <w:p w14:paraId="350BC14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page:</w:t>
      </w:r>
    </w:p>
    <w:p w14:paraId="1F01B8C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object_detail</w:t>
      </w:r>
    </w:p>
    <w:p w14:paraId="201B505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params:</w:t>
      </w:r>
    </w:p>
    <w:p w14:paraId="52E4DD9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object_type</w:t>
      </w:r>
    </w:p>
    <w:p w14:paraId="31168DA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object_id</w:t>
      </w:r>
    </w:p>
    <w:p w14:paraId="494418CD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3A396F8B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4785CF8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Card: ActionAffordanceCard（必须）</w:t>
      </w:r>
    </w:p>
    <w:p w14:paraId="2893708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3B50F47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action_affordance</w:t>
      </w:r>
    </w:p>
    <w:p w14:paraId="2BBF31A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logic:</w:t>
      </w:r>
    </w:p>
    <w:p w14:paraId="60E0A4E3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list_available_actions(object_type)</w:t>
      </w:r>
    </w:p>
    <w:p w14:paraId="252294C6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actions:</w:t>
      </w:r>
    </w:p>
    <w:p w14:paraId="3AB2308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generate_action_template</w:t>
      </w:r>
    </w:p>
    <w:p w14:paraId="60FC27D2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33097CB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4908465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Card: ObjectActionHistoryCard</w:t>
      </w:r>
    </w:p>
    <w:p w14:paraId="7734001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card:</w:t>
      </w:r>
    </w:p>
    <w:p w14:paraId="20F5482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id: action_history</w:t>
      </w:r>
    </w:p>
    <w:p w14:paraId="7CDED8E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data_source: GET /api/action/history?object_id=</w:t>
      </w:r>
    </w:p>
    <w:p w14:paraId="0C34586F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12ED96E9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F31627B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7. 行动系统（Action System）</w:t>
      </w:r>
    </w:p>
    <w:p w14:paraId="349BDF7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action_system:</w:t>
      </w:r>
    </w:p>
    <w:p w14:paraId="5AD825A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lifecycle:</w:t>
      </w:r>
    </w:p>
    <w:p w14:paraId="3129609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generate</w:t>
      </w:r>
    </w:p>
    <w:p w14:paraId="1B6A7FE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assign</w:t>
      </w:r>
    </w:p>
    <w:p w14:paraId="5FB9A9F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lastRenderedPageBreak/>
        <w:t xml:space="preserve">    - execute</w:t>
      </w:r>
    </w:p>
    <w:p w14:paraId="70BA5BE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- evaluate</w:t>
      </w:r>
    </w:p>
    <w:p w14:paraId="38644100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D5A97">
        <w:rPr>
          <w:rFonts w:ascii="宋体" w:eastAsia="宋体" w:hAnsi="宋体" w:cs="宋体"/>
          <w:b/>
          <w:bCs/>
          <w:kern w:val="0"/>
          <w:sz w:val="27"/>
          <w:szCs w:val="27"/>
        </w:rPr>
        <w:t>行动生成 API</w:t>
      </w:r>
    </w:p>
    <w:p w14:paraId="791E6A8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POST /api/action/generate</w:t>
      </w:r>
    </w:p>
    <w:p w14:paraId="1EEA7CFD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payload:</w:t>
      </w:r>
    </w:p>
    <w:p w14:paraId="24C9C09E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object_type</w:t>
      </w:r>
    </w:p>
    <w:p w14:paraId="6AEF248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object_id</w:t>
      </w:r>
    </w:p>
    <w:p w14:paraId="7359DCB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action_type</w:t>
      </w:r>
    </w:p>
    <w:p w14:paraId="5975017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returns:</w:t>
      </w:r>
    </w:p>
    <w:p w14:paraId="78C619DA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action_id</w:t>
      </w:r>
    </w:p>
    <w:p w14:paraId="62DAC86A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expected_impact</w:t>
      </w:r>
    </w:p>
    <w:p w14:paraId="7E476CE3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238B69F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5292D43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D5A97">
        <w:rPr>
          <w:rFonts w:ascii="宋体" w:eastAsia="宋体" w:hAnsi="宋体" w:cs="宋体"/>
          <w:b/>
          <w:bCs/>
          <w:kern w:val="0"/>
          <w:sz w:val="36"/>
          <w:szCs w:val="36"/>
        </w:rPr>
        <w:t>8. AI 推理约束（Codex 必须遵守）</w:t>
      </w:r>
    </w:p>
    <w:p w14:paraId="67BA334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ai_rules:</w:t>
      </w:r>
    </w:p>
    <w:p w14:paraId="6D4E7074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ai_cannot_return_only_text</w:t>
      </w:r>
    </w:p>
    <w:p w14:paraId="753CF26C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ai_must_return_structured_output</w:t>
      </w:r>
    </w:p>
    <w:p w14:paraId="3E2D02CF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- ai_output_must_reference_objects</w:t>
      </w:r>
    </w:p>
    <w:p w14:paraId="5FD1967D" w14:textId="77777777" w:rsidR="003D5A97" w:rsidRPr="003D5A97" w:rsidRDefault="003D5A97" w:rsidP="003D5A9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示例：</w:t>
      </w:r>
    </w:p>
    <w:p w14:paraId="06872AB5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{</w:t>
      </w:r>
    </w:p>
    <w:p w14:paraId="0A7E0772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"conclusion": "ROI is below average",</w:t>
      </w:r>
    </w:p>
    <w:p w14:paraId="1FF061E7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"object": {</w:t>
      </w:r>
    </w:p>
    <w:p w14:paraId="63E8AB50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"type": "Organization",</w:t>
      </w:r>
    </w:p>
    <w:p w14:paraId="70011871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  "id": "dept_001"</w:t>
      </w:r>
    </w:p>
    <w:p w14:paraId="751394F8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},</w:t>
      </w:r>
    </w:p>
    <w:p w14:paraId="0B46D9EB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 xml:space="preserve">  "recommended_action": "incentive_adjustment"</w:t>
      </w:r>
    </w:p>
    <w:p w14:paraId="3822CE89" w14:textId="77777777" w:rsidR="003D5A97" w:rsidRPr="003D5A97" w:rsidRDefault="003D5A97" w:rsidP="003D5A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kern w:val="0"/>
          <w:sz w:val="24"/>
        </w:rPr>
        <w:t>}</w:t>
      </w:r>
    </w:p>
    <w:p w14:paraId="2A5A2028" w14:textId="77777777" w:rsidR="003D5A97" w:rsidRPr="003D5A97" w:rsidRDefault="00824654" w:rsidP="003D5A9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D5A97">
        <w:rPr>
          <w:rFonts w:ascii="宋体" w:eastAsia="宋体" w:hAnsi="宋体" w:cs="宋体"/>
          <w:noProof/>
          <w:kern w:val="0"/>
          <w:sz w:val="24"/>
        </w:rPr>
        <w:pict w14:anchorId="3D8A73DC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48D0FFF" w14:textId="77777777" w:rsidR="00CB4B23" w:rsidRDefault="00CB4B23"/>
    <w:sectPr w:rsidR="00CB4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54984"/>
    <w:multiLevelType w:val="multilevel"/>
    <w:tmpl w:val="FDF2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D1A18"/>
    <w:multiLevelType w:val="multilevel"/>
    <w:tmpl w:val="8E1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4317">
    <w:abstractNumId w:val="1"/>
  </w:num>
  <w:num w:numId="2" w16cid:durableId="83607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97"/>
    <w:rsid w:val="003D5A97"/>
    <w:rsid w:val="00824654"/>
    <w:rsid w:val="00C8725B"/>
    <w:rsid w:val="00CB4B23"/>
    <w:rsid w:val="00D5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3CAB"/>
  <w15:chartTrackingRefBased/>
  <w15:docId w15:val="{E3EB6AD0-92AE-104A-9249-2CE28389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5A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D5A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A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A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A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A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A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A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5A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D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5A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5A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5A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5A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5A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5A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5A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A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5A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5A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A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5A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5A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5A9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D5A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3D5A9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D5A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D5A97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D5A97"/>
    <w:rPr>
      <w:rFonts w:ascii="宋体" w:eastAsia="宋体" w:hAnsi="宋体" w:cs="宋体"/>
      <w:sz w:val="24"/>
      <w:szCs w:val="24"/>
    </w:rPr>
  </w:style>
  <w:style w:type="character" w:customStyle="1" w:styleId="hljs-attr">
    <w:name w:val="hljs-attr"/>
    <w:basedOn w:val="a0"/>
    <w:rsid w:val="003D5A97"/>
  </w:style>
  <w:style w:type="character" w:customStyle="1" w:styleId="hljs-string">
    <w:name w:val="hljs-string"/>
    <w:basedOn w:val="a0"/>
    <w:rsid w:val="003D5A97"/>
  </w:style>
  <w:style w:type="character" w:customStyle="1" w:styleId="hljs-bullet">
    <w:name w:val="hljs-bullet"/>
    <w:basedOn w:val="a0"/>
    <w:rsid w:val="003D5A97"/>
  </w:style>
  <w:style w:type="character" w:customStyle="1" w:styleId="hljs-literal">
    <w:name w:val="hljs-literal"/>
    <w:basedOn w:val="a0"/>
    <w:rsid w:val="003D5A97"/>
  </w:style>
  <w:style w:type="character" w:customStyle="1" w:styleId="hljs-punctuation">
    <w:name w:val="hljs-punctuation"/>
    <w:basedOn w:val="a0"/>
    <w:rsid w:val="003D5A97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D5A97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3D5A97"/>
    <w:rPr>
      <w:rFonts w:ascii="Arial" w:eastAsia="宋体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a"/>
    <w:rsid w:val="003D5A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D5A97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3D5A97"/>
    <w:rPr>
      <w:rFonts w:ascii="Arial" w:eastAsia="宋体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2026-01-04T09:46:00Z</dcterms:created>
  <dcterms:modified xsi:type="dcterms:W3CDTF">2026-01-04T09:47:00Z</dcterms:modified>
</cp:coreProperties>
</file>