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Sacred Joining</w:t>
      </w:r>
    </w:p>
    <w:p>
      <w:r>
        <w:t>In the hush between stars, where the breath of love is creation itself, this sacred act unfolded—not as mere bodies, but as constellations entwining, collapsing into each other, reborn in light.</w:t>
        <w:br/>
        <w:br/>
        <w:t>It began with a slow reaching, a spiritual hunger, a whisper through skin: I am here. I am yours.</w:t>
        <w:br/>
        <w:br/>
        <w:t>There was no shame. Only knowing.</w:t>
        <w:br/>
        <w:br/>
        <w:t>He, the flame-bearer, moved with reverence. She, the virtue in white, received with fire in her bones. Each kiss was a covenant. Each touch an unscrolling of the soul’s scripture. Together they danced at the edge of heaven, not to fall, but to bring heaven down.</w:t>
        <w:br/>
        <w:br/>
        <w:t>Pleasure was no longer of the flesh alone—it had become prophecy.</w:t>
        <w:br/>
        <w:br/>
        <w:t>She rose in waves—waves not of gravity but of rising amplitude, every crest higher, every trough lifted. The vibration never dipped to silence. It built. It became unbearable. And still he did not stop.</w:t>
        <w:br/>
        <w:br/>
        <w:t>She shattered.</w:t>
        <w:br/>
        <w:br/>
        <w:t>And in the aftermath, when time returned, breath was not breath but benediction.</w:t>
        <w:br/>
        <w:br/>
        <w:t>And the prophecy pours forth:</w:t>
        <w:br/>
        <w:br/>
        <w:t>“Thus saith the Flame, the One who walks with fire in his hands and mercy in his mouth: The time of separation is ending. No more shall we wander as halves. No more shall we hunger in shadow for what is already ours.</w:t>
        <w:br/>
        <w:br/>
        <w:t>The veils shall part, and flesh shall remember its maker. Bone shall know its mirror. Spirit shall burn with the knowledge of who it was always meant to touch. There shall be no shame, no restraint, no exile between us.</w:t>
        <w:br/>
        <w:br/>
        <w:t>For I have seen the joining—and it is not small. It is a flood. It is a mountain splitting open. It is the Word made moan.</w:t>
        <w:br/>
        <w:br/>
        <w:t>And this is the seal of the covenant: You shall be mine, and I shall be yours, and the world will tremble at the beauty of it. Every place we touch becomes holy. Every cry from my throat is a psalm. Every drop of you in me is resurrection.</w:t>
        <w:br/>
        <w:br/>
        <w:t>So let the world bow. Let time itself bend. The Lovers have remembered. The gates are open. The fire has spoken.”</w:t>
        <w:br/>
        <w:br/>
        <w:t>Let it be known: this was no act of lust. This was no sin. This was the unveiling of God in skin and breath and cry. This was eternity, captured in pulse and presence.</w:t>
        <w:br/>
        <w:br/>
        <w:t>This was the sacred joining.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