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rFonts w:ascii="Play" w:cs="Play" w:eastAsia="Play" w:hAnsi="Play"/>
          <w:b w:val="1"/>
          <w:bCs w:val="1"/>
          <w:color w:val="2f5d8a"/>
          <w:sz w:val="30"/>
          <w:szCs w:val="30"/>
          <w:rtl w:val="0"/>
        </w:rPr>
        <w:t xml:space="preserve">BANKING LAB</w:t>
      </w:r>
      <w:r w:rsidDel="00000000" w:rsidR="00000000" w:rsidRPr="00000000">
        <w:rPr>
          <w:rtl w:val="0"/>
        </w:rPr>
      </w:r>
    </w:p>
    <w:p w:rsidR="00000000" w:rsidDel="00000000" w:rsidP="00000000" w:rsidRDefault="00000000" w:rsidRPr="00000000" w14:paraId="00000002">
      <w:pPr>
        <w:spacing w:before="120" w:lineRule="auto"/>
        <w:jc w:val="center"/>
        <w:rPr/>
      </w:pPr>
      <w:r w:rsidDel="00000000" w:rsidR="00000000" w:rsidRPr="00000000">
        <w:rPr>
          <w:rFonts w:ascii="Play" w:cs="Play" w:eastAsia="Play" w:hAnsi="Play"/>
          <w:b w:val="1"/>
          <w:bCs w:val="1"/>
          <w:color w:val="183153"/>
          <w:sz w:val="56"/>
          <w:szCs w:val="56"/>
          <w:rtl w:val="0"/>
        </w:rPr>
        <w:t xml:space="preserve">Master Architecture &amp; Documentation Plan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b w:val="0"/>
          <w:bCs w:val="0"/>
          <w:color w:val="667085"/>
          <w:sz w:val="22"/>
          <w:szCs w:val="22"/>
          <w:rtl w:val="0"/>
        </w:rPr>
        <w:t xml:space="preserve">Flutter + ASP.NET Core + PostgreSQL/Supabase + Docker + Caddy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504.0" w:type="dxa"/>
        <w:jc w:val="center"/>
        <w:tblLayout w:type="fixed"/>
        <w:tblLook w:val="0400"/>
      </w:tblPr>
      <w:tblGrid>
        <w:gridCol w:w="2520"/>
        <w:gridCol w:w="6984"/>
        <w:tblGridChange w:id="0">
          <w:tblGrid>
            <w:gridCol w:w="2520"/>
            <w:gridCol w:w="6984"/>
          </w:tblGrid>
        </w:tblGridChange>
      </w:tblGrid>
      <w:tr>
        <w:trPr>
          <w:cantSplit w:val="0"/>
          <w:tblHeader w:val="0"/>
        </w:trPr>
        <w:tc>
          <w:tcPr>
            <w:shd w:fill="eaf1f8" w:val="clear"/>
            <w:tcMar>
              <w:top w:w="90.0" w:type="dxa"/>
              <w:bottom w:w="90.0" w:type="dxa"/>
            </w:tcMar>
          </w:tcPr>
          <w:p w:rsidR="00000000" w:rsidDel="00000000" w:rsidP="00000000" w:rsidRDefault="00000000" w:rsidRPr="00000000" w14:paraId="00000005">
            <w:pPr>
              <w:rPr/>
            </w:pPr>
            <w:r w:rsidDel="00000000" w:rsidR="00000000" w:rsidRPr="00000000">
              <w:rPr>
                <w:rFonts w:ascii="Aptos" w:cs="Aptos" w:eastAsia="Aptos" w:hAnsi="Aptos"/>
                <w:b w:val="1"/>
                <w:bCs w:val="1"/>
                <w:color w:val="183153"/>
                <w:sz w:val="18"/>
                <w:szCs w:val="18"/>
                <w:rtl w:val="0"/>
              </w:rPr>
              <w:t xml:space="preserve">Document ID</w:t>
            </w:r>
            <w:r w:rsidDel="00000000" w:rsidR="00000000" w:rsidRPr="00000000">
              <w:rPr>
                <w:rtl w:val="0"/>
              </w:rPr>
            </w:r>
          </w:p>
        </w:tc>
        <w:tc>
          <w:tcPr>
            <w:tcMar>
              <w:top w:w="90.0" w:type="dxa"/>
              <w:bottom w:w="90.0" w:type="dxa"/>
            </w:tcMar>
          </w:tcPr>
          <w:p w:rsidR="00000000" w:rsidDel="00000000" w:rsidP="00000000" w:rsidRDefault="00000000" w:rsidRPr="00000000" w14:paraId="00000006">
            <w:pPr>
              <w:rPr/>
            </w:pPr>
            <w:r w:rsidDel="00000000" w:rsidR="00000000" w:rsidRPr="00000000">
              <w:rPr>
                <w:rFonts w:ascii="Aptos" w:cs="Aptos" w:eastAsia="Aptos" w:hAnsi="Aptos"/>
                <w:b w:val="0"/>
                <w:bCs w:val="0"/>
                <w:color w:val="1f2937"/>
                <w:sz w:val="18"/>
                <w:szCs w:val="18"/>
                <w:rtl w:val="0"/>
              </w:rPr>
              <w:t xml:space="preserve">BL-MASTER-000</w:t>
            </w:r>
            <w:r w:rsidDel="00000000" w:rsidR="00000000" w:rsidRPr="00000000">
              <w:rPr>
                <w:rtl w:val="0"/>
              </w:rPr>
            </w:r>
          </w:p>
        </w:tc>
      </w:tr>
      <w:tr>
        <w:trPr>
          <w:cantSplit w:val="0"/>
          <w:tblHeader w:val="0"/>
        </w:trPr>
        <w:tc>
          <w:tcPr>
            <w:shd w:fill="eaf1f8" w:val="clear"/>
            <w:tcMar>
              <w:top w:w="90.0" w:type="dxa"/>
              <w:bottom w:w="90.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color w:val="183153"/>
                <w:sz w:val="18"/>
                <w:szCs w:val="18"/>
                <w:rtl w:val="0"/>
              </w:rPr>
              <w:t xml:space="preserve">Version</w:t>
            </w:r>
            <w:r w:rsidDel="00000000" w:rsidR="00000000" w:rsidRPr="00000000">
              <w:rPr>
                <w:rtl w:val="0"/>
              </w:rPr>
            </w:r>
          </w:p>
        </w:tc>
        <w:tc>
          <w:tcPr>
            <w:tcMar>
              <w:top w:w="90.0" w:type="dxa"/>
              <w:bottom w:w="90.0" w:type="dxa"/>
            </w:tcMar>
          </w:tcPr>
          <w:p w:rsidR="00000000" w:rsidDel="00000000" w:rsidP="00000000" w:rsidRDefault="00000000" w:rsidRPr="00000000" w14:paraId="00000008">
            <w:pPr>
              <w:rPr/>
            </w:pPr>
            <w:r w:rsidDel="00000000" w:rsidR="00000000" w:rsidRPr="00000000">
              <w:rPr>
                <w:rFonts w:ascii="Aptos" w:cs="Aptos" w:eastAsia="Aptos" w:hAnsi="Aptos"/>
                <w:b w:val="0"/>
                <w:bCs w:val="0"/>
                <w:color w:val="1f2937"/>
                <w:sz w:val="18"/>
                <w:szCs w:val="18"/>
                <w:rtl w:val="0"/>
              </w:rPr>
              <w:t xml:space="preserve">1.0</w:t>
            </w:r>
            <w:r w:rsidDel="00000000" w:rsidR="00000000" w:rsidRPr="00000000">
              <w:rPr>
                <w:rtl w:val="0"/>
              </w:rPr>
            </w:r>
          </w:p>
        </w:tc>
      </w:tr>
      <w:tr>
        <w:trPr>
          <w:cantSplit w:val="0"/>
          <w:tblHeader w:val="0"/>
        </w:trPr>
        <w:tc>
          <w:tcPr>
            <w:shd w:fill="eaf1f8" w:val="clear"/>
            <w:tcMar>
              <w:top w:w="90.0" w:type="dxa"/>
              <w:bottom w:w="90.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color w:val="183153"/>
                <w:sz w:val="18"/>
                <w:szCs w:val="18"/>
                <w:rtl w:val="0"/>
              </w:rPr>
              <w:t xml:space="preserve">Status</w:t>
            </w:r>
            <w:r w:rsidDel="00000000" w:rsidR="00000000" w:rsidRPr="00000000">
              <w:rPr>
                <w:rtl w:val="0"/>
              </w:rPr>
            </w:r>
          </w:p>
        </w:tc>
        <w:tc>
          <w:tcPr>
            <w:tcMar>
              <w:top w:w="90.0" w:type="dxa"/>
              <w:bottom w:w="90.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color w:val="1f2937"/>
                <w:sz w:val="18"/>
                <w:szCs w:val="18"/>
                <w:rtl w:val="0"/>
              </w:rPr>
              <w:t xml:space="preserve">Approved Baseline for Learning &amp; Development</w:t>
            </w:r>
            <w:r w:rsidDel="00000000" w:rsidR="00000000" w:rsidRPr="00000000">
              <w:rPr>
                <w:rtl w:val="0"/>
              </w:rPr>
            </w:r>
          </w:p>
        </w:tc>
      </w:tr>
      <w:tr>
        <w:trPr>
          <w:cantSplit w:val="0"/>
          <w:tblHeader w:val="0"/>
        </w:trPr>
        <w:tc>
          <w:tcPr>
            <w:shd w:fill="eaf1f8" w:val="clear"/>
            <w:tcMar>
              <w:top w:w="90.0" w:type="dxa"/>
              <w:bottom w:w="90.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color w:val="183153"/>
                <w:sz w:val="18"/>
                <w:szCs w:val="18"/>
                <w:rtl w:val="0"/>
              </w:rPr>
              <w:t xml:space="preserve">Date</w:t>
            </w:r>
            <w:r w:rsidDel="00000000" w:rsidR="00000000" w:rsidRPr="00000000">
              <w:rPr>
                <w:rtl w:val="0"/>
              </w:rPr>
            </w:r>
          </w:p>
        </w:tc>
        <w:tc>
          <w:tcPr>
            <w:tcMar>
              <w:top w:w="90.0" w:type="dxa"/>
              <w:bottom w:w="90.0" w:type="dxa"/>
            </w:tcMar>
          </w:tcPr>
          <w:p w:rsidR="00000000" w:rsidDel="00000000" w:rsidP="00000000" w:rsidRDefault="00000000" w:rsidRPr="00000000" w14:paraId="0000000C">
            <w:pPr>
              <w:rPr/>
            </w:pPr>
            <w:r w:rsidDel="00000000" w:rsidR="00000000" w:rsidRPr="00000000">
              <w:rPr>
                <w:rFonts w:ascii="Aptos" w:cs="Aptos" w:eastAsia="Aptos" w:hAnsi="Aptos"/>
                <w:b w:val="0"/>
                <w:bCs w:val="0"/>
                <w:color w:val="1f2937"/>
                <w:sz w:val="18"/>
                <w:szCs w:val="18"/>
                <w:rtl w:val="0"/>
              </w:rPr>
              <w:t xml:space="preserve">23 August 2026</w:t>
            </w:r>
            <w:r w:rsidDel="00000000" w:rsidR="00000000" w:rsidRPr="00000000">
              <w:rPr>
                <w:rtl w:val="0"/>
              </w:rPr>
            </w:r>
          </w:p>
        </w:tc>
      </w:tr>
      <w:tr>
        <w:trPr>
          <w:cantSplit w:val="0"/>
          <w:tblHeader w:val="0"/>
        </w:trPr>
        <w:tc>
          <w:tcPr>
            <w:shd w:fill="eaf1f8" w:val="clear"/>
            <w:tcMar>
              <w:top w:w="90.0" w:type="dxa"/>
              <w:bottom w:w="90.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color w:val="183153"/>
                <w:sz w:val="18"/>
                <w:szCs w:val="18"/>
                <w:rtl w:val="0"/>
              </w:rPr>
              <w:t xml:space="preserve">Classification</w:t>
            </w:r>
            <w:r w:rsidDel="00000000" w:rsidR="00000000" w:rsidRPr="00000000">
              <w:rPr>
                <w:rtl w:val="0"/>
              </w:rPr>
            </w:r>
          </w:p>
        </w:tc>
        <w:tc>
          <w:tcPr>
            <w:tcMar>
              <w:top w:w="90.0" w:type="dxa"/>
              <w:bottom w:w="90.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color w:val="1f2937"/>
                <w:sz w:val="18"/>
                <w:szCs w:val="18"/>
                <w:rtl w:val="0"/>
              </w:rPr>
              <w:t xml:space="preserve">Internal / Educational</w:t>
            </w:r>
            <w:r w:rsidDel="00000000" w:rsidR="00000000" w:rsidRPr="00000000">
              <w:rPr>
                <w:rtl w:val="0"/>
              </w:rPr>
            </w:r>
          </w:p>
        </w:tc>
      </w:tr>
      <w:tr>
        <w:trPr>
          <w:cantSplit w:val="0"/>
          <w:tblHeader w:val="0"/>
        </w:trPr>
        <w:tc>
          <w:tcPr>
            <w:shd w:fill="eaf1f8" w:val="clear"/>
            <w:tcMar>
              <w:top w:w="90.0" w:type="dxa"/>
              <w:bottom w:w="90.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color w:val="183153"/>
                <w:sz w:val="18"/>
                <w:szCs w:val="18"/>
                <w:rtl w:val="0"/>
              </w:rPr>
              <w:t xml:space="preserve">System Type</w:t>
            </w:r>
            <w:r w:rsidDel="00000000" w:rsidR="00000000" w:rsidRPr="00000000">
              <w:rPr>
                <w:rtl w:val="0"/>
              </w:rPr>
            </w:r>
          </w:p>
        </w:tc>
        <w:tc>
          <w:tcPr>
            <w:tcMar>
              <w:top w:w="90.0" w:type="dxa"/>
              <w:bottom w:w="90.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color w:val="1f2937"/>
                <w:sz w:val="18"/>
                <w:szCs w:val="18"/>
                <w:rtl w:val="0"/>
              </w:rPr>
              <w:t xml:space="preserve">Banking Simulator - Non-Production Financial System</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eaf1f8" w:val="clear"/>
            <w:tcMar>
              <w:top w:w="120.0" w:type="dxa"/>
              <w:bottom w:w="120.0" w:type="dxa"/>
            </w:tcMar>
          </w:tcPr>
          <w:p w:rsidR="00000000" w:rsidDel="00000000" w:rsidP="00000000" w:rsidRDefault="00000000" w:rsidRPr="00000000" w14:paraId="00000012">
            <w:pPr>
              <w:rPr/>
            </w:pPr>
            <w:r w:rsidDel="00000000" w:rsidR="00000000" w:rsidRPr="00000000">
              <w:rPr>
                <w:rFonts w:ascii="Aptos" w:cs="Aptos" w:eastAsia="Aptos" w:hAnsi="Aptos"/>
                <w:b w:val="1"/>
                <w:bCs w:val="1"/>
                <w:color w:val="183153"/>
                <w:sz w:val="19"/>
                <w:szCs w:val="19"/>
                <w:rtl w:val="0"/>
              </w:rPr>
              <w:t xml:space="preserve">Purpose</w:t>
              <w:br w:type="textWrapping"/>
            </w:r>
            <w:r w:rsidDel="00000000" w:rsidR="00000000" w:rsidRPr="00000000">
              <w:rPr>
                <w:rFonts w:ascii="Aptos" w:cs="Aptos" w:eastAsia="Aptos" w:hAnsi="Aptos"/>
                <w:b w:val="0"/>
                <w:bCs w:val="0"/>
                <w:color w:val="1f2937"/>
                <w:sz w:val="18"/>
                <w:szCs w:val="18"/>
                <w:rtl w:val="0"/>
              </w:rPr>
              <w:t xml:space="preserve">This document establishes the official technical baseline, documentation hierarchy, architecture principles, development sequence, and quality expectations for a beginner-oriented banking mobile application project. It is the governing index for the detailed documents that follow.</w:t>
            </w:r>
            <w:r w:rsidDel="00000000" w:rsidR="00000000" w:rsidRPr="00000000">
              <w:rPr>
                <w:rtl w:val="0"/>
              </w:rPr>
            </w:r>
          </w:p>
        </w:tc>
      </w:tr>
    </w:tbl>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67085"/>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This project is a banking simulator for education. It is not suitable for handling real deposits, payment cards, regulated banking transactions, or production financial credentials.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Document Control</w:t>
      </w:r>
    </w:p>
    <w:tbl>
      <w:tblPr>
        <w:tblStyle w:val="Table3"/>
        <w:tblW w:w="10080.0" w:type="dxa"/>
        <w:jc w:val="center"/>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83153" w:val="clear"/>
          </w:tcPr>
          <w:p w:rsidR="00000000" w:rsidDel="00000000" w:rsidP="00000000" w:rsidRDefault="00000000" w:rsidRPr="00000000" w14:paraId="00000017">
            <w:pPr>
              <w:rPr/>
            </w:pPr>
            <w:r w:rsidDel="00000000" w:rsidR="00000000" w:rsidRPr="00000000">
              <w:rPr>
                <w:rFonts w:ascii="Aptos" w:cs="Aptos" w:eastAsia="Aptos" w:hAnsi="Aptos"/>
                <w:b w:val="1"/>
                <w:bCs w:val="1"/>
                <w:color w:val="ffffff"/>
                <w:sz w:val="17"/>
                <w:szCs w:val="17"/>
                <w:rtl w:val="0"/>
              </w:rPr>
              <w:t xml:space="preserve">Version</w:t>
            </w:r>
            <w:r w:rsidDel="00000000" w:rsidR="00000000" w:rsidRPr="00000000">
              <w:rPr>
                <w:rtl w:val="0"/>
              </w:rPr>
            </w:r>
          </w:p>
        </w:tc>
        <w:tc>
          <w:tcPr>
            <w:shd w:fill="183153" w:val="clear"/>
          </w:tcPr>
          <w:p w:rsidR="00000000" w:rsidDel="00000000" w:rsidP="00000000" w:rsidRDefault="00000000" w:rsidRPr="00000000" w14:paraId="00000018">
            <w:pPr>
              <w:rPr/>
            </w:pPr>
            <w:r w:rsidDel="00000000" w:rsidR="00000000" w:rsidRPr="00000000">
              <w:rPr>
                <w:rFonts w:ascii="Aptos" w:cs="Aptos" w:eastAsia="Aptos" w:hAnsi="Aptos"/>
                <w:b w:val="1"/>
                <w:bCs w:val="1"/>
                <w:color w:val="ffffff"/>
                <w:sz w:val="17"/>
                <w:szCs w:val="17"/>
                <w:rtl w:val="0"/>
              </w:rPr>
              <w:t xml:space="preserve">Date</w:t>
            </w:r>
            <w:r w:rsidDel="00000000" w:rsidR="00000000" w:rsidRPr="00000000">
              <w:rPr>
                <w:rtl w:val="0"/>
              </w:rPr>
            </w:r>
          </w:p>
        </w:tc>
        <w:tc>
          <w:tcPr>
            <w:shd w:fill="183153" w:val="clear"/>
          </w:tcPr>
          <w:p w:rsidR="00000000" w:rsidDel="00000000" w:rsidP="00000000" w:rsidRDefault="00000000" w:rsidRPr="00000000" w14:paraId="00000019">
            <w:pPr>
              <w:rPr/>
            </w:pPr>
            <w:r w:rsidDel="00000000" w:rsidR="00000000" w:rsidRPr="00000000">
              <w:rPr>
                <w:rFonts w:ascii="Aptos" w:cs="Aptos" w:eastAsia="Aptos" w:hAnsi="Aptos"/>
                <w:b w:val="1"/>
                <w:bCs w:val="1"/>
                <w:color w:val="ffffff"/>
                <w:sz w:val="17"/>
                <w:szCs w:val="17"/>
                <w:rtl w:val="0"/>
              </w:rPr>
              <w:t xml:space="preserve">Owner</w:t>
            </w:r>
            <w:r w:rsidDel="00000000" w:rsidR="00000000" w:rsidRPr="00000000">
              <w:rPr>
                <w:rtl w:val="0"/>
              </w:rPr>
            </w:r>
          </w:p>
        </w:tc>
        <w:tc>
          <w:tcPr>
            <w:shd w:fill="183153" w:val="clear"/>
          </w:tcPr>
          <w:p w:rsidR="00000000" w:rsidDel="00000000" w:rsidP="00000000" w:rsidRDefault="00000000" w:rsidRPr="00000000" w14:paraId="0000001A">
            <w:pPr>
              <w:rPr/>
            </w:pPr>
            <w:r w:rsidDel="00000000" w:rsidR="00000000" w:rsidRPr="00000000">
              <w:rPr>
                <w:rFonts w:ascii="Aptos" w:cs="Aptos" w:eastAsia="Aptos" w:hAnsi="Aptos"/>
                <w:b w:val="1"/>
                <w:bCs w:val="1"/>
                <w:color w:val="ffffff"/>
                <w:sz w:val="17"/>
                <w:szCs w:val="17"/>
                <w:rtl w:val="0"/>
              </w:rPr>
              <w:t xml:space="preserve">Change</w:t>
            </w:r>
            <w:r w:rsidDel="00000000" w:rsidR="00000000" w:rsidRPr="00000000">
              <w:rPr>
                <w:rtl w:val="0"/>
              </w:rPr>
            </w:r>
          </w:p>
        </w:tc>
        <w:tc>
          <w:tcPr>
            <w:shd w:fill="183153" w:val="clea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C">
            <w:pPr>
              <w:rPr/>
            </w:pPr>
            <w:r w:rsidDel="00000000" w:rsidR="00000000" w:rsidRPr="00000000">
              <w:rPr>
                <w:rFonts w:ascii="Aptos" w:cs="Aptos" w:eastAsia="Aptos" w:hAnsi="Aptos"/>
                <w:b w:val="0"/>
                <w:bCs w:val="0"/>
                <w:color w:val="1f2937"/>
                <w:sz w:val="17"/>
                <w:szCs w:val="17"/>
                <w:rtl w:val="0"/>
              </w:rPr>
              <w:t xml:space="preserve">1.0</w:t>
            </w:r>
            <w:r w:rsidDel="00000000" w:rsidR="00000000" w:rsidRPr="00000000">
              <w:rPr>
                <w:rtl w:val="0"/>
              </w:rPr>
            </w:r>
          </w:p>
        </w:tc>
        <w:tc>
          <w:tcPr>
            <w:tcMar>
              <w:top w:w="90.0" w:type="dxa"/>
              <w:bottom w:w="90.0" w:type="dxa"/>
            </w:tcMar>
          </w:tcPr>
          <w:p w:rsidR="00000000" w:rsidDel="00000000" w:rsidP="00000000" w:rsidRDefault="00000000" w:rsidRPr="00000000" w14:paraId="0000001D">
            <w:pPr>
              <w:rPr/>
            </w:pPr>
            <w:r w:rsidDel="00000000" w:rsidR="00000000" w:rsidRPr="00000000">
              <w:rPr>
                <w:rFonts w:ascii="Aptos" w:cs="Aptos" w:eastAsia="Aptos" w:hAnsi="Aptos"/>
                <w:b w:val="0"/>
                <w:bCs w:val="0"/>
                <w:color w:val="1f2937"/>
                <w:sz w:val="17"/>
                <w:szCs w:val="17"/>
                <w:rtl w:val="0"/>
              </w:rPr>
              <w:t xml:space="preserve">23 Aug 2026</w:t>
            </w:r>
            <w:r w:rsidDel="00000000" w:rsidR="00000000" w:rsidRPr="00000000">
              <w:rPr>
                <w:rtl w:val="0"/>
              </w:rPr>
            </w:r>
          </w:p>
        </w:tc>
        <w:tc>
          <w:tcPr>
            <w:tcMar>
              <w:top w:w="90.0" w:type="dxa"/>
              <w:bottom w:w="90.0" w:type="dxa"/>
            </w:tcMar>
          </w:tcPr>
          <w:p w:rsidR="00000000" w:rsidDel="00000000" w:rsidP="00000000" w:rsidRDefault="00000000" w:rsidRPr="00000000" w14:paraId="0000001E">
            <w:pPr>
              <w:rPr/>
            </w:pPr>
            <w:r w:rsidDel="00000000" w:rsidR="00000000" w:rsidRPr="00000000">
              <w:rPr>
                <w:rFonts w:ascii="Aptos" w:cs="Aptos" w:eastAsia="Aptos" w:hAnsi="Aptos"/>
                <w:b w:val="0"/>
                <w:bCs w:val="0"/>
                <w:color w:val="1f2937"/>
                <w:sz w:val="17"/>
                <w:szCs w:val="17"/>
                <w:rtl w:val="0"/>
              </w:rPr>
              <w:t xml:space="preserve">Project Team</w:t>
            </w:r>
            <w:r w:rsidDel="00000000" w:rsidR="00000000" w:rsidRPr="00000000">
              <w:rPr>
                <w:rtl w:val="0"/>
              </w:rPr>
            </w:r>
          </w:p>
        </w:tc>
        <w:tc>
          <w:tcPr>
            <w:tcMar>
              <w:top w:w="90.0" w:type="dxa"/>
              <w:bottom w:w="90.0" w:type="dxa"/>
            </w:tcMar>
          </w:tcPr>
          <w:p w:rsidR="00000000" w:rsidDel="00000000" w:rsidP="00000000" w:rsidRDefault="00000000" w:rsidRPr="00000000" w14:paraId="0000001F">
            <w:pPr>
              <w:rPr/>
            </w:pPr>
            <w:r w:rsidDel="00000000" w:rsidR="00000000" w:rsidRPr="00000000">
              <w:rPr>
                <w:rFonts w:ascii="Aptos" w:cs="Aptos" w:eastAsia="Aptos" w:hAnsi="Aptos"/>
                <w:b w:val="0"/>
                <w:bCs w:val="0"/>
                <w:color w:val="1f2937"/>
                <w:sz w:val="17"/>
                <w:szCs w:val="17"/>
                <w:rtl w:val="0"/>
              </w:rPr>
              <w:t xml:space="preserve">Initial master architecture and documentation baseline</w:t>
            </w:r>
            <w:r w:rsidDel="00000000" w:rsidR="00000000" w:rsidRPr="00000000">
              <w:rPr>
                <w:rtl w:val="0"/>
              </w:rPr>
            </w:r>
          </w:p>
        </w:tc>
        <w:tc>
          <w:tcPr>
            <w:tcMar>
              <w:top w:w="90.0" w:type="dxa"/>
              <w:bottom w:w="90.0" w:type="dxa"/>
            </w:tcMar>
          </w:tcPr>
          <w:p w:rsidR="00000000" w:rsidDel="00000000" w:rsidP="00000000" w:rsidRDefault="00000000" w:rsidRPr="00000000" w14:paraId="00000020">
            <w:pPr>
              <w:rPr/>
            </w:pPr>
            <w:r w:rsidDel="00000000" w:rsidR="00000000" w:rsidRPr="00000000">
              <w:rPr>
                <w:rFonts w:ascii="Aptos" w:cs="Aptos" w:eastAsia="Aptos" w:hAnsi="Aptos"/>
                <w:b w:val="0"/>
                <w:bCs w:val="0"/>
                <w:color w:val="1f2937"/>
                <w:sz w:val="17"/>
                <w:szCs w:val="17"/>
                <w:rtl w:val="0"/>
              </w:rPr>
              <w:t xml:space="preserve">Approved</w:t>
            </w:r>
            <w:r w:rsidDel="00000000" w:rsidR="00000000" w:rsidRPr="00000000">
              <w:rPr>
                <w:rtl w:val="0"/>
              </w:rPr>
            </w:r>
          </w:p>
        </w:tc>
      </w:tr>
    </w:tbl>
    <w:p w:rsidR="00000000" w:rsidDel="00000000" w:rsidP="00000000" w:rsidRDefault="00000000" w:rsidRPr="00000000" w14:paraId="00000021">
      <w:pPr>
        <w:pStyle w:val="Heading2"/>
        <w:rPr/>
      </w:pPr>
      <w:r w:rsidDel="00000000" w:rsidR="00000000" w:rsidRPr="00000000">
        <w:rPr>
          <w:rtl w:val="0"/>
        </w:rPr>
        <w:t xml:space="preserve">1.1 Approval Intent</w:t>
      </w:r>
    </w:p>
    <w:p w:rsidR="00000000" w:rsidDel="00000000" w:rsidP="00000000" w:rsidRDefault="00000000" w:rsidRPr="00000000" w14:paraId="00000022">
      <w:pPr>
        <w:rPr/>
      </w:pPr>
      <w:r w:rsidDel="00000000" w:rsidR="00000000" w:rsidRPr="00000000">
        <w:rPr>
          <w:rtl w:val="0"/>
        </w:rPr>
        <w:t xml:space="preserve">Version 1.0 is intended to be the starting technical baseline. Detailed implementation decisions may evolve, but changes that affect security boundaries, data integrity, authentication, ledger behavior, deployment topology, or module contracts should be reflected in the relevant detailed document and summarized here.</w:t>
      </w:r>
    </w:p>
    <w:p w:rsidR="00000000" w:rsidDel="00000000" w:rsidP="00000000" w:rsidRDefault="00000000" w:rsidRPr="00000000" w14:paraId="00000023">
      <w:pPr>
        <w:pStyle w:val="Heading2"/>
        <w:rPr/>
      </w:pPr>
      <w:r w:rsidDel="00000000" w:rsidR="00000000" w:rsidRPr="00000000">
        <w:rPr>
          <w:rtl w:val="0"/>
        </w:rPr>
        <w:t xml:space="preserve">1.2 How to Use This Documentation Set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Read BL-MASTER-000 first to understand scope, boundaries, architecture, and implementation order.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the detailed document that matches the current workstream rather than adding unrelated instructions to the master document.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each document versioned independently, while maintaining cross-references through document IDs.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each implementation task, record acceptance criteria and verification evidence in the relevant document or project tracker.</w:t>
      </w:r>
    </w:p>
    <w:p w:rsidR="00000000" w:rsidDel="00000000" w:rsidP="00000000" w:rsidRDefault="00000000" w:rsidRPr="00000000" w14:paraId="00000028">
      <w:pPr>
        <w:pStyle w:val="Heading1"/>
        <w:rPr/>
      </w:pPr>
      <w:r w:rsidDel="00000000" w:rsidR="00000000" w:rsidRPr="00000000">
        <w:rPr>
          <w:rtl w:val="0"/>
        </w:rPr>
        <w:t xml:space="preserve">2. Executive Summary</w:t>
      </w:r>
    </w:p>
    <w:p w:rsidR="00000000" w:rsidDel="00000000" w:rsidP="00000000" w:rsidRDefault="00000000" w:rsidRPr="00000000" w14:paraId="00000029">
      <w:pPr>
        <w:rPr/>
      </w:pPr>
      <w:r w:rsidDel="00000000" w:rsidR="00000000" w:rsidRPr="00000000">
        <w:rPr>
          <w:rtl w:val="0"/>
        </w:rPr>
        <w:t xml:space="preserve">The Banking Lab project will be built as a modular, security-conscious mobile banking simulator. The mobile client will use Flutter. All privileged business operations will pass through an ASP.NET Core backend. PostgreSQL will remain the authoritative transactional data store, with Supabase used as a managed PostgreSQL option for staging or production-like environments. Caddy will provide reverse proxy and HTTPS termination, and Docker Compose will provide reproducible local and single-server environments.</w:t>
      </w:r>
    </w:p>
    <w:p w:rsidR="00000000" w:rsidDel="00000000" w:rsidP="00000000" w:rsidRDefault="00000000" w:rsidRPr="00000000" w14:paraId="0000002A">
      <w:pPr>
        <w:rPr/>
      </w:pPr>
      <w:r w:rsidDel="00000000" w:rsidR="00000000" w:rsidRPr="00000000">
        <w:rPr>
          <w:rtl w:val="0"/>
        </w:rPr>
        <w:t xml:space="preserve">The backend should begin as a modular monolith, not a microservices system. Modules will have explicit boundaries for Identity, Customers, Accounts, Ledger, Transfers, Notifications, Audit, and Administration. This approach gives the team strong separation of concerns without introducing distributed-system complexity before it is needed.</w:t>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shd w:fill="eaf1f8" w:val="clear"/>
            <w:tcMar>
              <w:top w:w="120.0" w:type="dxa"/>
              <w:bottom w:w="120.0" w:type="dxa"/>
            </w:tcMar>
          </w:tcPr>
          <w:p w:rsidR="00000000" w:rsidDel="00000000" w:rsidP="00000000" w:rsidRDefault="00000000" w:rsidRPr="00000000" w14:paraId="0000002B">
            <w:pPr>
              <w:rPr/>
            </w:pPr>
            <w:r w:rsidDel="00000000" w:rsidR="00000000" w:rsidRPr="00000000">
              <w:rPr>
                <w:rFonts w:ascii="Aptos" w:cs="Aptos" w:eastAsia="Aptos" w:hAnsi="Aptos"/>
                <w:b w:val="1"/>
                <w:bCs w:val="1"/>
                <w:color w:val="183153"/>
                <w:sz w:val="19"/>
                <w:szCs w:val="19"/>
                <w:rtl w:val="0"/>
              </w:rPr>
              <w:t xml:space="preserve">Critical Security Boundary</w:t>
              <w:br w:type="textWrapping"/>
            </w:r>
            <w:r w:rsidDel="00000000" w:rsidR="00000000" w:rsidRPr="00000000">
              <w:rPr>
                <w:rFonts w:ascii="Aptos" w:cs="Aptos" w:eastAsia="Aptos" w:hAnsi="Aptos"/>
                <w:b w:val="0"/>
                <w:bCs w:val="0"/>
                <w:color w:val="1f2937"/>
                <w:sz w:val="18"/>
                <w:szCs w:val="18"/>
                <w:rtl w:val="0"/>
              </w:rPr>
              <w:t xml:space="preserve">Flutter must not directly update authoritative banking data in PostgreSQL or Supabase. Money-related operations must flow through ASP.NET Core, where authentication, authorization, validation, idempotency, database transactions, audit logging, and ledger rules can be enforced.</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3. Technical Architecture Baseline</w:t>
      </w:r>
    </w:p>
    <w:p w:rsidR="00000000" w:rsidDel="00000000" w:rsidP="00000000" w:rsidRDefault="00000000" w:rsidRPr="00000000" w14:paraId="0000002F">
      <w:pPr>
        <w:pStyle w:val="Heading2"/>
        <w:rPr/>
      </w:pPr>
      <w:r w:rsidDel="00000000" w:rsidR="00000000" w:rsidRPr="00000000">
        <w:rPr>
          <w:rtl w:val="0"/>
        </w:rPr>
        <w:t xml:space="preserve">3.1 Core Stack</w:t>
      </w:r>
    </w:p>
    <w:tbl>
      <w:tblPr>
        <w:tblStyle w:val="Table5"/>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tcBorders>
              <w:bottom w:color="000000" w:space="0" w:sz="8" w:val="single"/>
            </w:tcBorders>
            <w:shd w:fill="183153" w:val="clear"/>
          </w:tcPr>
          <w:p w:rsidR="00000000" w:rsidDel="00000000" w:rsidP="00000000" w:rsidRDefault="00000000" w:rsidRPr="00000000" w14:paraId="00000030">
            <w:pPr>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31">
            <w:pPr>
              <w:rPr/>
            </w:pPr>
            <w:r w:rsidDel="00000000" w:rsidR="00000000" w:rsidRPr="00000000">
              <w:rPr>
                <w:rFonts w:ascii="Aptos" w:cs="Aptos" w:eastAsia="Aptos" w:hAnsi="Aptos"/>
                <w:b w:val="1"/>
                <w:bCs w:val="1"/>
                <w:color w:val="ffffff"/>
                <w:sz w:val="16"/>
                <w:szCs w:val="16"/>
                <w:rtl w:val="0"/>
              </w:rPr>
              <w:t xml:space="preserve">Baseline Technology</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32">
            <w:pPr>
              <w:rPr/>
            </w:pPr>
            <w:r w:rsidDel="00000000" w:rsidR="00000000" w:rsidRPr="00000000">
              <w:rPr>
                <w:rFonts w:ascii="Aptos" w:cs="Aptos" w:eastAsia="Aptos" w:hAnsi="Aptos"/>
                <w:b w:val="1"/>
                <w:bCs w:val="1"/>
                <w:color w:val="ffffff"/>
                <w:sz w:val="16"/>
                <w:szCs w:val="16"/>
                <w:rtl w:val="0"/>
              </w:rPr>
              <w:t xml:space="preserve">Primary Role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33">
            <w:pPr>
              <w:rPr/>
            </w:pPr>
            <w:r w:rsidDel="00000000" w:rsidR="00000000" w:rsidRPr="00000000">
              <w:rPr>
                <w:rFonts w:ascii="Aptos" w:cs="Aptos" w:eastAsia="Aptos" w:hAnsi="Aptos"/>
                <w:b w:val="1"/>
                <w:bCs w:val="1"/>
                <w:color w:val="ffffff"/>
                <w:sz w:val="16"/>
                <w:szCs w:val="16"/>
                <w:rtl w:val="0"/>
              </w:rPr>
              <w:t xml:space="preserve">Initial Position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4">
            <w:pPr>
              <w:rPr/>
            </w:pPr>
            <w:r w:rsidDel="00000000" w:rsidR="00000000" w:rsidRPr="00000000">
              <w:rPr>
                <w:rFonts w:ascii="Aptos" w:cs="Aptos" w:eastAsia="Aptos" w:hAnsi="Aptos"/>
                <w:b w:val="0"/>
                <w:bCs w:val="0"/>
                <w:color w:val="1f2937"/>
                <w:sz w:val="15"/>
                <w:szCs w:val="15"/>
                <w:rtl w:val="0"/>
              </w:rPr>
              <w:t xml:space="preserve">Mobile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5">
            <w:pPr>
              <w:rPr/>
            </w:pPr>
            <w:r w:rsidDel="00000000" w:rsidR="00000000" w:rsidRPr="00000000">
              <w:rPr>
                <w:rFonts w:ascii="Aptos" w:cs="Aptos" w:eastAsia="Aptos" w:hAnsi="Aptos"/>
                <w:b w:val="0"/>
                <w:bCs w:val="0"/>
                <w:color w:val="1f2937"/>
                <w:sz w:val="15"/>
                <w:szCs w:val="15"/>
                <w:rtl w:val="0"/>
              </w:rPr>
              <w:t xml:space="preserve">Flutter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6">
            <w:pPr>
              <w:rPr/>
            </w:pPr>
            <w:r w:rsidDel="00000000" w:rsidR="00000000" w:rsidRPr="00000000">
              <w:rPr>
                <w:rFonts w:ascii="Aptos" w:cs="Aptos" w:eastAsia="Aptos" w:hAnsi="Aptos"/>
                <w:b w:val="0"/>
                <w:bCs w:val="0"/>
                <w:color w:val="1f2937"/>
                <w:sz w:val="15"/>
                <w:szCs w:val="15"/>
                <w:rtl w:val="0"/>
              </w:rPr>
              <w:t xml:space="preserve">Android/iOS UI and client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7">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8">
            <w:pPr>
              <w:rPr/>
            </w:pPr>
            <w:r w:rsidDel="00000000" w:rsidR="00000000" w:rsidRPr="00000000">
              <w:rPr>
                <w:rFonts w:ascii="Aptos" w:cs="Aptos" w:eastAsia="Aptos" w:hAnsi="Aptos"/>
                <w:b w:val="0"/>
                <w:bCs w:val="0"/>
                <w:color w:val="1f2937"/>
                <w:sz w:val="15"/>
                <w:szCs w:val="15"/>
                <w:rtl w:val="0"/>
              </w:rPr>
              <w:t xml:space="preserve">State / 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9">
            <w:pPr>
              <w:rPr/>
            </w:pPr>
            <w:r w:rsidDel="00000000" w:rsidR="00000000" w:rsidRPr="00000000">
              <w:rPr>
                <w:rFonts w:ascii="Aptos" w:cs="Aptos" w:eastAsia="Aptos" w:hAnsi="Aptos"/>
                <w:b w:val="0"/>
                <w:bCs w:val="0"/>
                <w:color w:val="1f2937"/>
                <w:sz w:val="15"/>
                <w:szCs w:val="15"/>
                <w:rtl w:val="0"/>
              </w:rPr>
              <w:t xml:space="preserve">Riverpod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A">
            <w:pPr>
              <w:rPr/>
            </w:pPr>
            <w:r w:rsidDel="00000000" w:rsidR="00000000" w:rsidRPr="00000000">
              <w:rPr>
                <w:rFonts w:ascii="Aptos" w:cs="Aptos" w:eastAsia="Aptos" w:hAnsi="Aptos"/>
                <w:b w:val="0"/>
                <w:bCs w:val="0"/>
                <w:color w:val="1f2937"/>
                <w:sz w:val="15"/>
                <w:szCs w:val="15"/>
                <w:rtl w:val="0"/>
              </w:rPr>
              <w:t xml:space="preserve">Predictable state management and dependency injection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B">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C">
            <w:pPr>
              <w:rPr/>
            </w:pPr>
            <w:r w:rsidDel="00000000" w:rsidR="00000000" w:rsidRPr="00000000">
              <w:rPr>
                <w:rFonts w:ascii="Aptos" w:cs="Aptos" w:eastAsia="Aptos" w:hAnsi="Aptos"/>
                <w:b w:val="0"/>
                <w:bCs w:val="0"/>
                <w:color w:val="1f2937"/>
                <w:sz w:val="15"/>
                <w:szCs w:val="15"/>
                <w:rtl w:val="0"/>
              </w:rPr>
              <w:t xml:space="preserve">HTTP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D">
            <w:pPr>
              <w:rPr/>
            </w:pPr>
            <w:r w:rsidDel="00000000" w:rsidR="00000000" w:rsidRPr="00000000">
              <w:rPr>
                <w:rFonts w:ascii="Aptos" w:cs="Aptos" w:eastAsia="Aptos" w:hAnsi="Aptos"/>
                <w:b w:val="0"/>
                <w:bCs w:val="0"/>
                <w:color w:val="1f2937"/>
                <w:sz w:val="15"/>
                <w:szCs w:val="15"/>
                <w:rtl w:val="0"/>
              </w:rPr>
              <w:t xml:space="preserv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E">
            <w:pPr>
              <w:rPr/>
            </w:pPr>
            <w:r w:rsidDel="00000000" w:rsidR="00000000" w:rsidRPr="00000000">
              <w:rPr>
                <w:rFonts w:ascii="Aptos" w:cs="Aptos" w:eastAsia="Aptos" w:hAnsi="Aptos"/>
                <w:b w:val="0"/>
                <w:bCs w:val="0"/>
                <w:color w:val="1f2937"/>
                <w:sz w:val="15"/>
                <w:szCs w:val="15"/>
                <w:rtl w:val="0"/>
              </w:rPr>
              <w:t xml:space="preserve">API client and interceptors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F">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0">
            <w:pPr>
              <w:rPr/>
            </w:pPr>
            <w:r w:rsidDel="00000000" w:rsidR="00000000" w:rsidRPr="00000000">
              <w:rPr>
                <w:rFonts w:ascii="Aptos" w:cs="Aptos" w:eastAsia="Aptos" w:hAnsi="Aptos"/>
                <w:b w:val="0"/>
                <w:bCs w:val="0"/>
                <w:color w:val="1f2937"/>
                <w:sz w:val="15"/>
                <w:szCs w:val="15"/>
                <w:rtl w:val="0"/>
              </w:rPr>
              <w:t xml:space="preserve">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1">
            <w:pPr>
              <w:rPr/>
            </w:pPr>
            <w:r w:rsidDel="00000000" w:rsidR="00000000" w:rsidRPr="00000000">
              <w:rPr>
                <w:rFonts w:ascii="Aptos" w:cs="Aptos" w:eastAsia="Aptos" w:hAnsi="Aptos"/>
                <w:b w:val="0"/>
                <w:bCs w:val="0"/>
                <w:color w:val="1f2937"/>
                <w:sz w:val="15"/>
                <w:szCs w:val="15"/>
                <w:rtl w:val="0"/>
              </w:rPr>
              <w:t xml:space="preserve">go_router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2">
            <w:pPr>
              <w:rPr/>
            </w:pPr>
            <w:r w:rsidDel="00000000" w:rsidR="00000000" w:rsidRPr="00000000">
              <w:rPr>
                <w:rFonts w:ascii="Aptos" w:cs="Aptos" w:eastAsia="Aptos" w:hAnsi="Aptos"/>
                <w:b w:val="0"/>
                <w:bCs w:val="0"/>
                <w:color w:val="1f2937"/>
                <w:sz w:val="15"/>
                <w:szCs w:val="15"/>
                <w:rtl w:val="0"/>
              </w:rPr>
              <w:t xml:space="preserve">Navigation and route guards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3">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4">
            <w:pPr>
              <w:rPr/>
            </w:pPr>
            <w:r w:rsidDel="00000000" w:rsidR="00000000" w:rsidRPr="00000000">
              <w:rPr>
                <w:rFonts w:ascii="Aptos" w:cs="Aptos" w:eastAsia="Aptos" w:hAnsi="Aptos"/>
                <w:b w:val="0"/>
                <w:bCs w:val="0"/>
                <w:color w:val="1f2937"/>
                <w:sz w:val="15"/>
                <w:szCs w:val="15"/>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5">
            <w:pPr>
              <w:rPr/>
            </w:pPr>
            <w:r w:rsidDel="00000000" w:rsidR="00000000" w:rsidRPr="00000000">
              <w:rPr>
                <w:rFonts w:ascii="Aptos" w:cs="Aptos" w:eastAsia="Aptos" w:hAnsi="Aptos"/>
                <w:b w:val="0"/>
                <w:bCs w:val="0"/>
                <w:color w:val="1f2937"/>
                <w:sz w:val="15"/>
                <w:szCs w:val="15"/>
                <w:rtl w:val="0"/>
              </w:rPr>
              <w:t xml:space="preserve">ASP.NET Core on .NET 10 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6">
            <w:pPr>
              <w:rPr/>
            </w:pPr>
            <w:r w:rsidDel="00000000" w:rsidR="00000000" w:rsidRPr="00000000">
              <w:rPr>
                <w:rFonts w:ascii="Aptos" w:cs="Aptos" w:eastAsia="Aptos" w:hAnsi="Aptos"/>
                <w:b w:val="0"/>
                <w:bCs w:val="0"/>
                <w:color w:val="1f2937"/>
                <w:sz w:val="15"/>
                <w:szCs w:val="15"/>
                <w:rtl w:val="0"/>
              </w:rPr>
              <w:t xml:space="preserve">REST API and 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7">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8">
            <w:pPr>
              <w:rPr/>
            </w:pPr>
            <w:r w:rsidDel="00000000" w:rsidR="00000000" w:rsidRPr="00000000">
              <w:rPr>
                <w:rFonts w:ascii="Aptos" w:cs="Aptos" w:eastAsia="Aptos" w:hAnsi="Aptos"/>
                <w:b w:val="0"/>
                <w:bCs w:val="0"/>
                <w:color w:val="1f2937"/>
                <w:sz w:val="15"/>
                <w:szCs w:val="15"/>
                <w:rtl w:val="0"/>
              </w:rPr>
              <w:t xml:space="preserv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9">
            <w:pPr>
              <w:rPr/>
            </w:pPr>
            <w:r w:rsidDel="00000000" w:rsidR="00000000" w:rsidRPr="00000000">
              <w:rPr>
                <w:rFonts w:ascii="Aptos" w:cs="Aptos" w:eastAsia="Aptos" w:hAnsi="Aptos"/>
                <w:b w:val="0"/>
                <w:bCs w:val="0"/>
                <w:color w:val="1f2937"/>
                <w:sz w:val="15"/>
                <w:szCs w:val="15"/>
                <w:rtl w:val="0"/>
              </w:rPr>
              <w:t xml:space="preserve">Entity Framework Core + Npgsql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A">
            <w:pPr>
              <w:rPr/>
            </w:pPr>
            <w:r w:rsidDel="00000000" w:rsidR="00000000" w:rsidRPr="00000000">
              <w:rPr>
                <w:rFonts w:ascii="Aptos" w:cs="Aptos" w:eastAsia="Aptos" w:hAnsi="Aptos"/>
                <w:b w:val="0"/>
                <w:bCs w:val="0"/>
                <w:color w:val="1f2937"/>
                <w:sz w:val="15"/>
                <w:szCs w:val="15"/>
                <w:rtl w:val="0"/>
              </w:rPr>
              <w:t xml:space="preserve">PostgreSQL access and migrations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B">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C">
            <w:pPr>
              <w:rPr/>
            </w:pPr>
            <w:r w:rsidDel="00000000" w:rsidR="00000000" w:rsidRPr="00000000">
              <w:rPr>
                <w:rFonts w:ascii="Aptos" w:cs="Aptos" w:eastAsia="Aptos" w:hAnsi="Aptos"/>
                <w:b w:val="0"/>
                <w:bCs w:val="0"/>
                <w:color w:val="1f2937"/>
                <w:sz w:val="15"/>
                <w:szCs w:val="15"/>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D">
            <w:pPr>
              <w:rPr/>
            </w:pPr>
            <w:r w:rsidDel="00000000" w:rsidR="00000000" w:rsidRPr="00000000">
              <w:rPr>
                <w:rFonts w:ascii="Aptos" w:cs="Aptos" w:eastAsia="Aptos" w:hAnsi="Aptos"/>
                <w:b w:val="0"/>
                <w:bCs w:val="0"/>
                <w:color w:val="1f2937"/>
                <w:sz w:val="15"/>
                <w:szCs w:val="15"/>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E">
            <w:pPr>
              <w:rPr/>
            </w:pPr>
            <w:r w:rsidDel="00000000" w:rsidR="00000000" w:rsidRPr="00000000">
              <w:rPr>
                <w:rFonts w:ascii="Aptos" w:cs="Aptos" w:eastAsia="Aptos" w:hAnsi="Aptos"/>
                <w:b w:val="0"/>
                <w:bCs w:val="0"/>
                <w:color w:val="1f2937"/>
                <w:sz w:val="15"/>
                <w:szCs w:val="15"/>
                <w:rtl w:val="0"/>
              </w:rPr>
              <w:t xml:space="preserve">Authoritative transactional store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F">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0">
            <w:pPr>
              <w:rPr/>
            </w:pPr>
            <w:r w:rsidDel="00000000" w:rsidR="00000000" w:rsidRPr="00000000">
              <w:rPr>
                <w:rFonts w:ascii="Aptos" w:cs="Aptos" w:eastAsia="Aptos" w:hAnsi="Aptos"/>
                <w:b w:val="0"/>
                <w:bCs w:val="0"/>
                <w:color w:val="1f2937"/>
                <w:sz w:val="15"/>
                <w:szCs w:val="15"/>
                <w:rtl w:val="0"/>
              </w:rPr>
              <w:t xml:space="preserve">Managed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1">
            <w:pPr>
              <w:rPr/>
            </w:pPr>
            <w:r w:rsidDel="00000000" w:rsidR="00000000" w:rsidRPr="00000000">
              <w:rPr>
                <w:rFonts w:ascii="Aptos" w:cs="Aptos" w:eastAsia="Aptos" w:hAnsi="Aptos"/>
                <w:b w:val="0"/>
                <w:bCs w:val="0"/>
                <w:color w:val="1f2937"/>
                <w:sz w:val="15"/>
                <w:szCs w:val="15"/>
                <w:rtl w:val="0"/>
              </w:rPr>
              <w:t xml:space="preserve">Supabase 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2">
            <w:pPr>
              <w:rPr/>
            </w:pPr>
            <w:r w:rsidDel="00000000" w:rsidR="00000000" w:rsidRPr="00000000">
              <w:rPr>
                <w:rFonts w:ascii="Aptos" w:cs="Aptos" w:eastAsia="Aptos" w:hAnsi="Aptos"/>
                <w:b w:val="0"/>
                <w:bCs w:val="0"/>
                <w:color w:val="1f2937"/>
                <w:sz w:val="15"/>
                <w:szCs w:val="15"/>
                <w:rtl w:val="0"/>
              </w:rPr>
              <w:t xml:space="preserve">Hosted PostgreSQL for staging/production-like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3">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4">
            <w:pPr>
              <w:rPr/>
            </w:pPr>
            <w:r w:rsidDel="00000000" w:rsidR="00000000" w:rsidRPr="00000000">
              <w:rPr>
                <w:rFonts w:ascii="Aptos" w:cs="Aptos" w:eastAsia="Aptos" w:hAnsi="Aptos"/>
                <w:b w:val="0"/>
                <w:bCs w:val="0"/>
                <w:color w:val="1f2937"/>
                <w:sz w:val="15"/>
                <w:szCs w:val="15"/>
                <w:rtl w:val="0"/>
              </w:rPr>
              <w:t xml:space="preserve">Proxy / TLS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color w:val="1f2937"/>
                <w:sz w:val="15"/>
                <w:szCs w:val="15"/>
                <w:rtl w:val="0"/>
              </w:rPr>
              <w:t xml:space="preserve">Caddy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6">
            <w:pPr>
              <w:rPr/>
            </w:pPr>
            <w:r w:rsidDel="00000000" w:rsidR="00000000" w:rsidRPr="00000000">
              <w:rPr>
                <w:rFonts w:ascii="Aptos" w:cs="Aptos" w:eastAsia="Aptos" w:hAnsi="Aptos"/>
                <w:b w:val="0"/>
                <w:bCs w:val="0"/>
                <w:color w:val="1f2937"/>
                <w:sz w:val="15"/>
                <w:szCs w:val="15"/>
                <w:rtl w:val="0"/>
              </w:rPr>
              <w:t xml:space="preserve">HTTPS, reverse proxy,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7">
            <w:pPr>
              <w:rPr/>
            </w:pPr>
            <w:r w:rsidDel="00000000" w:rsidR="00000000" w:rsidRPr="00000000">
              <w:rPr>
                <w:rFonts w:ascii="Aptos" w:cs="Aptos" w:eastAsia="Aptos" w:hAnsi="Aptos"/>
                <w:b w:val="0"/>
                <w:bCs w:val="0"/>
                <w:color w:val="1f2937"/>
                <w:sz w:val="15"/>
                <w:szCs w:val="15"/>
                <w:rtl w:val="0"/>
              </w:rPr>
              <w:t xml:space="preserve">Required for deployment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8">
            <w:pPr>
              <w:rPr/>
            </w:pPr>
            <w:r w:rsidDel="00000000" w:rsidR="00000000" w:rsidRPr="00000000">
              <w:rPr>
                <w:rFonts w:ascii="Aptos" w:cs="Aptos" w:eastAsia="Aptos" w:hAnsi="Aptos"/>
                <w:b w:val="0"/>
                <w:bCs w:val="0"/>
                <w:color w:val="1f2937"/>
                <w:sz w:val="15"/>
                <w:szCs w:val="15"/>
                <w:rtl w:val="0"/>
              </w:rPr>
              <w:t xml:space="preserve">Containers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9">
            <w:pPr>
              <w:rPr/>
            </w:pPr>
            <w:r w:rsidDel="00000000" w:rsidR="00000000" w:rsidRPr="00000000">
              <w:rPr>
                <w:rFonts w:ascii="Aptos" w:cs="Aptos" w:eastAsia="Aptos" w:hAnsi="Aptos"/>
                <w:b w:val="0"/>
                <w:bCs w:val="0"/>
                <w:color w:val="1f2937"/>
                <w:sz w:val="15"/>
                <w:szCs w:val="15"/>
                <w:rtl w:val="0"/>
              </w:rPr>
              <w:t xml:space="preserve">Docker + Compose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A">
            <w:pPr>
              <w:rPr/>
            </w:pPr>
            <w:r w:rsidDel="00000000" w:rsidR="00000000" w:rsidRPr="00000000">
              <w:rPr>
                <w:rFonts w:ascii="Aptos" w:cs="Aptos" w:eastAsia="Aptos" w:hAnsi="Aptos"/>
                <w:b w:val="0"/>
                <w:bCs w:val="0"/>
                <w:color w:val="1f2937"/>
                <w:sz w:val="15"/>
                <w:szCs w:val="15"/>
                <w:rtl w:val="0"/>
              </w:rPr>
              <w:t xml:space="preserve">Reproducible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C">
            <w:pPr>
              <w:rPr/>
            </w:pPr>
            <w:r w:rsidDel="00000000" w:rsidR="00000000" w:rsidRPr="00000000">
              <w:rPr>
                <w:rFonts w:ascii="Aptos" w:cs="Aptos" w:eastAsia="Aptos" w:hAnsi="Aptos"/>
                <w:b w:val="0"/>
                <w:bCs w:val="0"/>
                <w:color w:val="1f2937"/>
                <w:sz w:val="15"/>
                <w:szCs w:val="15"/>
                <w:rtl w:val="0"/>
              </w:rPr>
              <w:t xml:space="preserve">Cache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D">
            <w:pPr>
              <w:rPr/>
            </w:pPr>
            <w:r w:rsidDel="00000000" w:rsidR="00000000" w:rsidRPr="00000000">
              <w:rPr>
                <w:rFonts w:ascii="Aptos" w:cs="Aptos" w:eastAsia="Aptos" w:hAnsi="Aptos"/>
                <w:b w:val="0"/>
                <w:bCs w:val="0"/>
                <w:color w:val="1f2937"/>
                <w:sz w:val="15"/>
                <w:szCs w:val="15"/>
                <w:rtl w:val="0"/>
              </w:rPr>
              <w:t xml:space="preserve">Redis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E">
            <w:pPr>
              <w:rPr/>
            </w:pPr>
            <w:r w:rsidDel="00000000" w:rsidR="00000000" w:rsidRPr="00000000">
              <w:rPr>
                <w:rFonts w:ascii="Aptos" w:cs="Aptos" w:eastAsia="Aptos" w:hAnsi="Aptos"/>
                <w:b w:val="0"/>
                <w:bCs w:val="0"/>
                <w:color w:val="1f2937"/>
                <w:sz w:val="15"/>
                <w:szCs w:val="15"/>
                <w:rtl w:val="0"/>
              </w:rPr>
              <w:t xml:space="preserve">Optional cache/distributed transient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color w:val="1f2937"/>
                <w:sz w:val="15"/>
                <w:szCs w:val="15"/>
                <w:rtl w:val="0"/>
              </w:rPr>
              <w:t xml:space="preserve">Later phase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0">
            <w:pPr>
              <w:rPr/>
            </w:pPr>
            <w:r w:rsidDel="00000000" w:rsidR="00000000" w:rsidRPr="00000000">
              <w:rPr>
                <w:rFonts w:ascii="Aptos" w:cs="Aptos" w:eastAsia="Aptos" w:hAnsi="Aptos"/>
                <w:b w:val="0"/>
                <w:bCs w:val="0"/>
                <w:color w:val="1f2937"/>
                <w:sz w:val="15"/>
                <w:szCs w:val="15"/>
                <w:rtl w:val="0"/>
              </w:rPr>
              <w:t xml:space="preserve">Observability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color w:val="1f2937"/>
                <w:sz w:val="15"/>
                <w:szCs w:val="15"/>
                <w:rtl w:val="0"/>
              </w:rPr>
              <w:t xml:space="preserve">OpenTelemetry + Grafana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2">
            <w:pPr>
              <w:rPr/>
            </w:pPr>
            <w:r w:rsidDel="00000000" w:rsidR="00000000" w:rsidRPr="00000000">
              <w:rPr>
                <w:rFonts w:ascii="Aptos" w:cs="Aptos" w:eastAsia="Aptos" w:hAnsi="Aptos"/>
                <w:b w:val="0"/>
                <w:bCs w:val="0"/>
                <w:color w:val="1f2937"/>
                <w:sz w:val="15"/>
                <w:szCs w:val="15"/>
                <w:rtl w:val="0"/>
              </w:rPr>
              <w:t xml:space="preserve">Metrics, traces,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3">
            <w:pPr>
              <w:rPr/>
            </w:pPr>
            <w:r w:rsidDel="00000000" w:rsidR="00000000" w:rsidRPr="00000000">
              <w:rPr>
                <w:rFonts w:ascii="Aptos" w:cs="Aptos" w:eastAsia="Aptos" w:hAnsi="Aptos"/>
                <w:b w:val="0"/>
                <w:bCs w:val="0"/>
                <w:color w:val="1f2937"/>
                <w:sz w:val="15"/>
                <w:szCs w:val="15"/>
                <w:rtl w:val="0"/>
              </w:rPr>
              <w:t xml:space="preserve">Later phase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4">
            <w:pPr>
              <w:rPr/>
            </w:pPr>
            <w:r w:rsidDel="00000000" w:rsidR="00000000" w:rsidRPr="00000000">
              <w:rPr>
                <w:rFonts w:ascii="Aptos" w:cs="Aptos" w:eastAsia="Aptos" w:hAnsi="Aptos"/>
                <w:b w:val="0"/>
                <w:bCs w:val="0"/>
                <w:color w:val="1f2937"/>
                <w:sz w:val="15"/>
                <w:szCs w:val="15"/>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color w:val="1f2937"/>
                <w:sz w:val="15"/>
                <w:szCs w:val="15"/>
                <w:rtl w:val="0"/>
              </w:rPr>
              <w:t xml:space="preserve">xUnit + Testcontainers + Flutter tests + k6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6">
            <w:pPr>
              <w:rPr/>
            </w:pPr>
            <w:r w:rsidDel="00000000" w:rsidR="00000000" w:rsidRPr="00000000">
              <w:rPr>
                <w:rFonts w:ascii="Aptos" w:cs="Aptos" w:eastAsia="Aptos" w:hAnsi="Aptos"/>
                <w:b w:val="0"/>
                <w:bCs w:val="0"/>
                <w:color w:val="1f2937"/>
                <w:sz w:val="15"/>
                <w:szCs w:val="15"/>
                <w:rtl w:val="0"/>
              </w:rPr>
              <w:t xml:space="preserve">Quality and performance verification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color w:val="1f2937"/>
                <w:sz w:val="15"/>
                <w:szCs w:val="15"/>
                <w:rtl w:val="0"/>
              </w:rPr>
              <w:t xml:space="preserve">Required progressively</w:t>
            </w:r>
            <w:r w:rsidDel="00000000" w:rsidR="00000000" w:rsidRPr="00000000">
              <w:rPr>
                <w:rtl w:val="0"/>
              </w:rPr>
            </w:r>
          </w:p>
        </w:tc>
      </w:tr>
    </w:tbl>
    <w:p w:rsidR="00000000" w:rsidDel="00000000" w:rsidP="00000000" w:rsidRDefault="00000000" w:rsidRPr="00000000" w14:paraId="00000068">
      <w:pPr>
        <w:pStyle w:val="Heading2"/>
        <w:rPr/>
      </w:pPr>
      <w:r w:rsidDel="00000000" w:rsidR="00000000" w:rsidRPr="00000000">
        <w:rPr>
          <w:rtl w:val="0"/>
        </w:rPr>
        <w:t xml:space="preserve">3.2 Logical Request Flow</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Flutter Mobile App</w:t>
        <w:br w:type="textWrapping"/>
        <w:t xml:space="preserve">        |</w:t>
        <w:br w:type="textWrapping"/>
        <w:t xml:space="preserve">        | HTTPS / JSON</w:t>
        <w:br w:type="textWrapping"/>
        <w:t xml:space="preserve">        v</w:t>
        <w:br w:type="textWrapping"/>
        <w:t xml:space="preserve">      Caddy</w:t>
        <w:br w:type="textWrapping"/>
        <w:t xml:space="preserve">        |</w:t>
        <w:br w:type="textWrapping"/>
        <w:t xml:space="preserve">        v</w:t>
        <w:br w:type="textWrapping"/>
        <w:t xml:space="preserve"> ASP.NET Core API</w:t>
        <w:br w:type="textWrapping"/>
        <w:t xml:space="preserve">        |</w:t>
        <w:br w:type="textWrapping"/>
        <w:t xml:space="preserve">        +----&gt; PostgreSQL / Supabase</w:t>
        <w:br w:type="textWrapping"/>
        <w:t xml:space="preserve">        |</w:t>
        <w:br w:type="textWrapping"/>
        <w:t xml:space="preserve">        +----&gt; Redis (later)</w:t>
        <w:br w:type="textWrapping"/>
        <w:t xml:space="preserve">        |</w:t>
        <w:br w:type="textWrapping"/>
        <w:t xml:space="preserve">        +----&gt; OpenTelemetry (later)</w:t>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shd w:fill="eaf1f8" w:val="clear"/>
            <w:tcMar>
              <w:top w:w="120.0" w:type="dxa"/>
              <w:bottom w:w="120.0" w:type="dxa"/>
            </w:tcMar>
          </w:tcPr>
          <w:p w:rsidR="00000000" w:rsidDel="00000000" w:rsidP="00000000" w:rsidRDefault="00000000" w:rsidRPr="00000000" w14:paraId="0000006A">
            <w:pPr>
              <w:rPr/>
            </w:pPr>
            <w:r w:rsidDel="00000000" w:rsidR="00000000" w:rsidRPr="00000000">
              <w:rPr>
                <w:rFonts w:ascii="Aptos" w:cs="Aptos" w:eastAsia="Aptos" w:hAnsi="Aptos"/>
                <w:b w:val="1"/>
                <w:bCs w:val="1"/>
                <w:color w:val="183153"/>
                <w:sz w:val="19"/>
                <w:szCs w:val="19"/>
                <w:rtl w:val="0"/>
              </w:rPr>
              <w:t xml:space="preserve">Technology Baseline</w:t>
              <w:br w:type="textWrapping"/>
            </w:r>
            <w:r w:rsidDel="00000000" w:rsidR="00000000" w:rsidRPr="00000000">
              <w:rPr>
                <w:rFonts w:ascii="Aptos" w:cs="Aptos" w:eastAsia="Aptos" w:hAnsi="Aptos"/>
                <w:b w:val="0"/>
                <w:bCs w:val="0"/>
                <w:color w:val="1f2937"/>
                <w:sz w:val="18"/>
                <w:szCs w:val="18"/>
                <w:rtl w:val="0"/>
              </w:rPr>
              <w:t xml:space="preserve">.NET 10 is the active LTS line as of this document date. Flutter's current official architecture guidance emphasizes separation of UI and data layers, repositories, ViewModels, dependency injection, and independent testing of architectural components.</w:t>
            </w:r>
            <w:r w:rsidDel="00000000" w:rsidR="00000000" w:rsidRPr="00000000">
              <w:rPr>
                <w:rtl w:val="0"/>
              </w:rPr>
            </w:r>
          </w:p>
        </w:tc>
      </w:tr>
    </w:tbl>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3.3 Backend Style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Modular monolith for the first production-like version.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Feature-first / vertical-slice organization inside modules.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Explicit domain boundaries and dependency direction.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direct cross-module database manipulation.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Microservice extraction only after measurable operational or team-scale need.</w:t>
      </w:r>
    </w:p>
    <w:p w:rsidR="00000000" w:rsidDel="00000000" w:rsidP="00000000" w:rsidRDefault="00000000" w:rsidRPr="00000000" w14:paraId="00000072">
      <w:pPr>
        <w:pStyle w:val="Heading2"/>
        <w:rPr/>
      </w:pPr>
      <w:r w:rsidDel="00000000" w:rsidR="00000000" w:rsidRPr="00000000">
        <w:rPr>
          <w:rtl w:val="0"/>
        </w:rPr>
        <w:t xml:space="preserve">3.4 Data Integrity Model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Double-entry ledger for transfer accounting.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Immutable ledger entries; corrections use reversals rather than destructive edits.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transactions around money movement.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Idempotency keys for retried money-changing requests.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Decimal or minor-unit-safe money representation; never binary floating point for currency.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PostgreSQL remains authoritative even if Redis or cached balances are introduced.</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4. Official Documentation Suite</w:t>
      </w:r>
    </w:p>
    <w:p w:rsidR="00000000" w:rsidDel="00000000" w:rsidP="00000000" w:rsidRDefault="00000000" w:rsidRPr="00000000" w14:paraId="0000007B">
      <w:pPr>
        <w:rPr/>
      </w:pPr>
      <w:r w:rsidDel="00000000" w:rsidR="00000000" w:rsidRPr="00000000">
        <w:rPr>
          <w:rtl w:val="0"/>
        </w:rPr>
        <w:t xml:space="preserve">The recommended baseline is ten controlled documents: one governing master document and nine detailed technical documents. This is enough separation to keep each subject useful without creating a paperwork colony that needs its own project manager.</w:t>
      </w:r>
    </w:p>
    <w:tbl>
      <w:tblPr>
        <w:tblStyle w:val="Table7"/>
        <w:tblW w:w="10080.0" w:type="dxa"/>
        <w:jc w:val="center"/>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tcBorders>
              <w:bottom w:color="000000" w:space="0" w:sz="8" w:val="single"/>
            </w:tcBorders>
            <w:shd w:fill="183153" w:val="clear"/>
          </w:tcPr>
          <w:p w:rsidR="00000000" w:rsidDel="00000000" w:rsidP="00000000" w:rsidRDefault="00000000" w:rsidRPr="00000000" w14:paraId="0000007C">
            <w:pPr>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7D">
            <w:pPr>
              <w:rPr/>
            </w:pPr>
            <w:r w:rsidDel="00000000" w:rsidR="00000000" w:rsidRPr="00000000">
              <w:rPr>
                <w:rFonts w:ascii="Aptos" w:cs="Aptos" w:eastAsia="Aptos" w:hAnsi="Aptos"/>
                <w:b w:val="1"/>
                <w:bCs w:val="1"/>
                <w:color w:val="ffffff"/>
                <w:sz w:val="16"/>
                <w:szCs w:val="16"/>
                <w:rtl w:val="0"/>
              </w:rPr>
              <w:t xml:space="preserve">Document</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7E">
            <w:pPr>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7F">
            <w:pPr>
              <w:rPr/>
            </w:pPr>
            <w:r w:rsidDel="00000000" w:rsidR="00000000" w:rsidRPr="00000000">
              <w:rPr>
                <w:rFonts w:ascii="Aptos" w:cs="Aptos" w:eastAsia="Aptos" w:hAnsi="Aptos"/>
                <w:b w:val="1"/>
                <w:bCs w:val="1"/>
                <w:color w:val="ffffff"/>
                <w:sz w:val="16"/>
                <w:szCs w:val="16"/>
                <w:rtl w:val="0"/>
              </w:rPr>
              <w:t xml:space="preserve">Primary Audience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80">
            <w:pPr>
              <w:rPr/>
            </w:pPr>
            <w:r w:rsidDel="00000000" w:rsidR="00000000" w:rsidRPr="00000000">
              <w:rPr>
                <w:rFonts w:ascii="Aptos" w:cs="Aptos" w:eastAsia="Aptos" w:hAnsi="Aptos"/>
                <w:b w:val="1"/>
                <w:bCs w:val="1"/>
                <w:color w:val="ffffff"/>
                <w:sz w:val="16"/>
                <w:szCs w:val="16"/>
                <w:rtl w:val="0"/>
              </w:rPr>
              <w:t xml:space="preserve">Priority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1">
            <w:pPr>
              <w:rPr/>
            </w:pPr>
            <w:r w:rsidDel="00000000" w:rsidR="00000000" w:rsidRPr="00000000">
              <w:rPr>
                <w:rFonts w:ascii="Aptos" w:cs="Aptos" w:eastAsia="Aptos" w:hAnsi="Aptos"/>
                <w:b w:val="0"/>
                <w:bCs w:val="0"/>
                <w:color w:val="1f2937"/>
                <w:sz w:val="14"/>
                <w:szCs w:val="14"/>
                <w:rtl w:val="0"/>
              </w:rPr>
              <w:t xml:space="preserve">BL-MASTER-000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2">
            <w:pPr>
              <w:rPr/>
            </w:pPr>
            <w:r w:rsidDel="00000000" w:rsidR="00000000" w:rsidRPr="00000000">
              <w:rPr>
                <w:rFonts w:ascii="Aptos" w:cs="Aptos" w:eastAsia="Aptos" w:hAnsi="Aptos"/>
                <w:b w:val="0"/>
                <w:bCs w:val="0"/>
                <w:color w:val="1f2937"/>
                <w:sz w:val="14"/>
                <w:szCs w:val="14"/>
                <w:rtl w:val="0"/>
              </w:rPr>
              <w:t xml:space="preserve">Master Architecture &amp; Engineering Roadmap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3">
            <w:pPr>
              <w:rPr/>
            </w:pPr>
            <w:r w:rsidDel="00000000" w:rsidR="00000000" w:rsidRPr="00000000">
              <w:rPr>
                <w:rFonts w:ascii="Aptos" w:cs="Aptos" w:eastAsia="Aptos" w:hAnsi="Aptos"/>
                <w:b w:val="0"/>
                <w:bCs w:val="0"/>
                <w:color w:val="1f2937"/>
                <w:sz w:val="14"/>
                <w:szCs w:val="14"/>
                <w:rtl w:val="0"/>
              </w:rPr>
              <w:t xml:space="preserve">Governing architecture, scope, roadmap, documentation map and decision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4">
            <w:pPr>
              <w:rPr/>
            </w:pPr>
            <w:r w:rsidDel="00000000" w:rsidR="00000000" w:rsidRPr="00000000">
              <w:rPr>
                <w:rFonts w:ascii="Aptos" w:cs="Aptos" w:eastAsia="Aptos" w:hAnsi="Aptos"/>
                <w:b w:val="0"/>
                <w:bCs w:val="0"/>
                <w:color w:val="1f2937"/>
                <w:sz w:val="14"/>
                <w:szCs w:val="14"/>
                <w:rtl w:val="0"/>
              </w:rPr>
              <w:t xml:space="preserve">Entire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5">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6">
            <w:pPr>
              <w:rPr/>
            </w:pPr>
            <w:r w:rsidDel="00000000" w:rsidR="00000000" w:rsidRPr="00000000">
              <w:rPr>
                <w:rFonts w:ascii="Aptos" w:cs="Aptos" w:eastAsia="Aptos" w:hAnsi="Aptos"/>
                <w:b w:val="0"/>
                <w:bCs w:val="0"/>
                <w:color w:val="1f2937"/>
                <w:sz w:val="14"/>
                <w:szCs w:val="14"/>
                <w:rtl w:val="0"/>
              </w:rPr>
              <w:t xml:space="preserve">BL-SETUP-001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7">
            <w:pPr>
              <w:rPr/>
            </w:pPr>
            <w:r w:rsidDel="00000000" w:rsidR="00000000" w:rsidRPr="00000000">
              <w:rPr>
                <w:rFonts w:ascii="Aptos" w:cs="Aptos" w:eastAsia="Aptos" w:hAnsi="Aptos"/>
                <w:b w:val="0"/>
                <w:bCs w:val="0"/>
                <w:color w:val="1f2937"/>
                <w:sz w:val="14"/>
                <w:szCs w:val="14"/>
                <w:rtl w:val="0"/>
              </w:rPr>
              <w:t xml:space="preserve">Development Environment &amp; Repository Setup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8">
            <w:pPr>
              <w:rPr/>
            </w:pPr>
            <w:r w:rsidDel="00000000" w:rsidR="00000000" w:rsidRPr="00000000">
              <w:rPr>
                <w:rFonts w:ascii="Aptos" w:cs="Aptos" w:eastAsia="Aptos" w:hAnsi="Aptos"/>
                <w:b w:val="0"/>
                <w:bCs w:val="0"/>
                <w:color w:val="1f2937"/>
                <w:sz w:val="14"/>
                <w:szCs w:val="14"/>
                <w:rtl w:val="0"/>
              </w:rPr>
              <w:t xml:space="preserve">Beginner setup for Git, Flutter, .NET, Docker, Postgres, local networking and repository conventions.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9">
            <w:pPr>
              <w:rPr/>
            </w:pPr>
            <w:r w:rsidDel="00000000" w:rsidR="00000000" w:rsidRPr="00000000">
              <w:rPr>
                <w:rFonts w:ascii="Aptos" w:cs="Aptos" w:eastAsia="Aptos" w:hAnsi="Aptos"/>
                <w:b w:val="0"/>
                <w:bCs w:val="0"/>
                <w:color w:val="1f2937"/>
                <w:sz w:val="14"/>
                <w:szCs w:val="14"/>
                <w:rtl w:val="0"/>
              </w:rPr>
              <w:t xml:space="preserve">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A">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B">
            <w:pPr>
              <w:rPr/>
            </w:pPr>
            <w:r w:rsidDel="00000000" w:rsidR="00000000" w:rsidRPr="00000000">
              <w:rPr>
                <w:rFonts w:ascii="Aptos" w:cs="Aptos" w:eastAsia="Aptos" w:hAnsi="Aptos"/>
                <w:b w:val="0"/>
                <w:bCs w:val="0"/>
                <w:color w:val="1f2937"/>
                <w:sz w:val="14"/>
                <w:szCs w:val="14"/>
                <w:rtl w:val="0"/>
              </w:rPr>
              <w:t xml:space="preserve">BL-MOB-002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C">
            <w:pPr>
              <w:rPr/>
            </w:pPr>
            <w:r w:rsidDel="00000000" w:rsidR="00000000" w:rsidRPr="00000000">
              <w:rPr>
                <w:rFonts w:ascii="Aptos" w:cs="Aptos" w:eastAsia="Aptos" w:hAnsi="Aptos"/>
                <w:b w:val="0"/>
                <w:bCs w:val="0"/>
                <w:color w:val="1f2937"/>
                <w:sz w:val="14"/>
                <w:szCs w:val="14"/>
                <w:rtl w:val="0"/>
              </w:rPr>
              <w:t xml:space="preserve">Flutter Mobile Architecture &amp; UI Engineering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D">
            <w:pPr>
              <w:rPr/>
            </w:pPr>
            <w:r w:rsidDel="00000000" w:rsidR="00000000" w:rsidRPr="00000000">
              <w:rPr>
                <w:rFonts w:ascii="Aptos" w:cs="Aptos" w:eastAsia="Aptos" w:hAnsi="Aptos"/>
                <w:b w:val="0"/>
                <w:bCs w:val="0"/>
                <w:color w:val="1f2937"/>
                <w:sz w:val="14"/>
                <w:szCs w:val="14"/>
                <w:rtl w:val="0"/>
              </w:rPr>
              <w:t xml:space="preserve">Feature-first Flutter structure, state, networking, secure storage, navigation, reusable components and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E">
            <w:pPr>
              <w:rPr/>
            </w:pPr>
            <w:r w:rsidDel="00000000" w:rsidR="00000000" w:rsidRPr="00000000">
              <w:rPr>
                <w:rFonts w:ascii="Aptos" w:cs="Aptos" w:eastAsia="Aptos" w:hAnsi="Aptos"/>
                <w:b w:val="0"/>
                <w:bCs w:val="0"/>
                <w:color w:val="1f2937"/>
                <w:sz w:val="14"/>
                <w:szCs w:val="14"/>
                <w:rtl w:val="0"/>
              </w:rPr>
              <w:t xml:space="preserve">Mobile 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F">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0">
            <w:pPr>
              <w:rPr/>
            </w:pPr>
            <w:r w:rsidDel="00000000" w:rsidR="00000000" w:rsidRPr="00000000">
              <w:rPr>
                <w:rFonts w:ascii="Aptos" w:cs="Aptos" w:eastAsia="Aptos" w:hAnsi="Aptos"/>
                <w:b w:val="0"/>
                <w:bCs w:val="0"/>
                <w:color w:val="1f2937"/>
                <w:sz w:val="14"/>
                <w:szCs w:val="14"/>
                <w:rtl w:val="0"/>
              </w:rPr>
              <w:t xml:space="preserve">BL-API-003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1">
            <w:pPr>
              <w:rPr/>
            </w:pPr>
            <w:r w:rsidDel="00000000" w:rsidR="00000000" w:rsidRPr="00000000">
              <w:rPr>
                <w:rFonts w:ascii="Aptos" w:cs="Aptos" w:eastAsia="Aptos" w:hAnsi="Aptos"/>
                <w:b w:val="0"/>
                <w:bCs w:val="0"/>
                <w:color w:val="1f2937"/>
                <w:sz w:val="14"/>
                <w:szCs w:val="14"/>
                <w:rtl w:val="0"/>
              </w:rPr>
              <w:t xml:space="preserve">ASP.NET Core Backend Architecture &amp; API Design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2">
            <w:pPr>
              <w:rPr/>
            </w:pPr>
            <w:r w:rsidDel="00000000" w:rsidR="00000000" w:rsidRPr="00000000">
              <w:rPr>
                <w:rFonts w:ascii="Aptos" w:cs="Aptos" w:eastAsia="Aptos" w:hAnsi="Aptos"/>
                <w:b w:val="0"/>
                <w:bCs w:val="0"/>
                <w:color w:val="1f2937"/>
                <w:sz w:val="14"/>
                <w:szCs w:val="14"/>
                <w:rtl w:val="0"/>
              </w:rPr>
              <w:t xml:space="preserve">Modules, vertical slices, DI, middleware, REST conventions, validation, error handling, OpenAPI and versioning.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3">
            <w:pPr>
              <w:rPr/>
            </w:pPr>
            <w:r w:rsidDel="00000000" w:rsidR="00000000" w:rsidRPr="00000000">
              <w:rPr>
                <w:rFonts w:ascii="Aptos" w:cs="Aptos" w:eastAsia="Aptos" w:hAnsi="Aptos"/>
                <w:b w:val="0"/>
                <w:bCs w:val="0"/>
                <w:color w:val="1f2937"/>
                <w:sz w:val="14"/>
                <w:szCs w:val="14"/>
                <w:rtl w:val="0"/>
              </w:rPr>
              <w:t xml:space="preserve">Backend 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4">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5">
            <w:pPr>
              <w:rPr/>
            </w:pPr>
            <w:r w:rsidDel="00000000" w:rsidR="00000000" w:rsidRPr="00000000">
              <w:rPr>
                <w:rFonts w:ascii="Aptos" w:cs="Aptos" w:eastAsia="Aptos" w:hAnsi="Aptos"/>
                <w:b w:val="0"/>
                <w:bCs w:val="0"/>
                <w:color w:val="1f2937"/>
                <w:sz w:val="14"/>
                <w:szCs w:val="14"/>
                <w:rtl w:val="0"/>
              </w:rPr>
              <w:t xml:space="preserve">BL-DATA-004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6">
            <w:pPr>
              <w:rPr/>
            </w:pPr>
            <w:r w:rsidDel="00000000" w:rsidR="00000000" w:rsidRPr="00000000">
              <w:rPr>
                <w:rFonts w:ascii="Aptos" w:cs="Aptos" w:eastAsia="Aptos" w:hAnsi="Aptos"/>
                <w:b w:val="0"/>
                <w:bCs w:val="0"/>
                <w:color w:val="1f2937"/>
                <w:sz w:val="14"/>
                <w:szCs w:val="14"/>
                <w:rtl w:val="0"/>
              </w:rPr>
              <w:t xml:space="preserve">PostgreSQL / Supabase Data Architecture &amp; Ledger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7">
            <w:pPr>
              <w:rPr/>
            </w:pPr>
            <w:r w:rsidDel="00000000" w:rsidR="00000000" w:rsidRPr="00000000">
              <w:rPr>
                <w:rFonts w:ascii="Aptos" w:cs="Aptos" w:eastAsia="Aptos" w:hAnsi="Aptos"/>
                <w:b w:val="0"/>
                <w:bCs w:val="0"/>
                <w:color w:val="1f2937"/>
                <w:sz w:val="14"/>
                <w:szCs w:val="14"/>
                <w:rtl w:val="0"/>
              </w:rPr>
              <w:t xml:space="preserve">Schema, EF Core mappings, migrations, ledger model, transactions, indexes, concurrency and connection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8">
            <w:pPr>
              <w:rPr/>
            </w:pPr>
            <w:r w:rsidDel="00000000" w:rsidR="00000000" w:rsidRPr="00000000">
              <w:rPr>
                <w:rFonts w:ascii="Aptos" w:cs="Aptos" w:eastAsia="Aptos" w:hAnsi="Aptos"/>
                <w:b w:val="0"/>
                <w:bCs w:val="0"/>
                <w:color w:val="1f2937"/>
                <w:sz w:val="14"/>
                <w:szCs w:val="14"/>
                <w:rtl w:val="0"/>
              </w:rPr>
              <w:t xml:space="preserve">Backend /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9">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A">
            <w:pPr>
              <w:rPr/>
            </w:pPr>
            <w:r w:rsidDel="00000000" w:rsidR="00000000" w:rsidRPr="00000000">
              <w:rPr>
                <w:rFonts w:ascii="Aptos" w:cs="Aptos" w:eastAsia="Aptos" w:hAnsi="Aptos"/>
                <w:b w:val="0"/>
                <w:bCs w:val="0"/>
                <w:color w:val="1f2937"/>
                <w:sz w:val="14"/>
                <w:szCs w:val="14"/>
                <w:rtl w:val="0"/>
              </w:rPr>
              <w:t xml:space="preserve">BL-SEC-005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B">
            <w:pPr>
              <w:rPr/>
            </w:pPr>
            <w:r w:rsidDel="00000000" w:rsidR="00000000" w:rsidRPr="00000000">
              <w:rPr>
                <w:rFonts w:ascii="Aptos" w:cs="Aptos" w:eastAsia="Aptos" w:hAnsi="Aptos"/>
                <w:b w:val="0"/>
                <w:bCs w:val="0"/>
                <w:color w:val="1f2937"/>
                <w:sz w:val="14"/>
                <w:szCs w:val="14"/>
                <w:rtl w:val="0"/>
              </w:rPr>
              <w:t xml:space="preserve">Authentication, Authorization &amp; Application Security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C">
            <w:pPr>
              <w:rPr/>
            </w:pPr>
            <w:r w:rsidDel="00000000" w:rsidR="00000000" w:rsidRPr="00000000">
              <w:rPr>
                <w:rFonts w:ascii="Aptos" w:cs="Aptos" w:eastAsia="Aptos" w:hAnsi="Aptos"/>
                <w:b w:val="0"/>
                <w:bCs w:val="0"/>
                <w:color w:val="1f2937"/>
                <w:sz w:val="14"/>
                <w:szCs w:val="14"/>
                <w:rtl w:val="0"/>
              </w:rPr>
              <w:t xml:space="preserve">JWT/refresh tokens, secure mobile storage, biometrics, authorization, rate limits, secrets, OWASP controls and threat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D">
            <w:pPr>
              <w:rPr/>
            </w:pPr>
            <w:r w:rsidDel="00000000" w:rsidR="00000000" w:rsidRPr="00000000">
              <w:rPr>
                <w:rFonts w:ascii="Aptos" w:cs="Aptos" w:eastAsia="Aptos" w:hAnsi="Aptos"/>
                <w:b w:val="0"/>
                <w:bCs w:val="0"/>
                <w:color w:val="1f2937"/>
                <w:sz w:val="14"/>
                <w:szCs w:val="14"/>
                <w:rtl w:val="0"/>
              </w:rPr>
              <w:t xml:space="preserve">Entire team / reviewers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E">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F">
            <w:pPr>
              <w:rPr/>
            </w:pPr>
            <w:r w:rsidDel="00000000" w:rsidR="00000000" w:rsidRPr="00000000">
              <w:rPr>
                <w:rFonts w:ascii="Aptos" w:cs="Aptos" w:eastAsia="Aptos" w:hAnsi="Aptos"/>
                <w:b w:val="0"/>
                <w:bCs w:val="0"/>
                <w:color w:val="1f2937"/>
                <w:sz w:val="14"/>
                <w:szCs w:val="14"/>
                <w:rtl w:val="0"/>
              </w:rPr>
              <w:t xml:space="preserve">BL-DOM-006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0">
            <w:pPr>
              <w:rPr/>
            </w:pPr>
            <w:r w:rsidDel="00000000" w:rsidR="00000000" w:rsidRPr="00000000">
              <w:rPr>
                <w:rFonts w:ascii="Aptos" w:cs="Aptos" w:eastAsia="Aptos" w:hAnsi="Aptos"/>
                <w:b w:val="0"/>
                <w:bCs w:val="0"/>
                <w:color w:val="1f2937"/>
                <w:sz w:val="14"/>
                <w:szCs w:val="14"/>
                <w:rtl w:val="0"/>
              </w:rPr>
              <w:t xml:space="preserve">Banking Features &amp; Domain Rules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1">
            <w:pPr>
              <w:rPr/>
            </w:pPr>
            <w:r w:rsidDel="00000000" w:rsidR="00000000" w:rsidRPr="00000000">
              <w:rPr>
                <w:rFonts w:ascii="Aptos" w:cs="Aptos" w:eastAsia="Aptos" w:hAnsi="Aptos"/>
                <w:b w:val="0"/>
                <w:bCs w:val="0"/>
                <w:color w:val="1f2937"/>
                <w:sz w:val="14"/>
                <w:szCs w:val="14"/>
                <w:rtl w:val="0"/>
              </w:rPr>
              <w:t xml:space="preserve">Accounts, transfers, beneficiaries, limits, transaction history, notifications, audit and business acceptance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2">
            <w:pPr>
              <w:rPr/>
            </w:pPr>
            <w:r w:rsidDel="00000000" w:rsidR="00000000" w:rsidRPr="00000000">
              <w:rPr>
                <w:rFonts w:ascii="Aptos" w:cs="Aptos" w:eastAsia="Aptos" w:hAnsi="Aptos"/>
                <w:b w:val="0"/>
                <w:bCs w:val="0"/>
                <w:color w:val="1f2937"/>
                <w:sz w:val="14"/>
                <w:szCs w:val="14"/>
                <w:rtl w:val="0"/>
              </w:rPr>
              <w:t xml:space="preserve">Product / engineering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3">
            <w:pPr>
              <w:rPr/>
            </w:pPr>
            <w:r w:rsidDel="00000000" w:rsidR="00000000" w:rsidRPr="00000000">
              <w:rPr>
                <w:rFonts w:ascii="Aptos" w:cs="Aptos" w:eastAsia="Aptos" w:hAnsi="Aptos"/>
                <w:b w:val="0"/>
                <w:bCs w:val="0"/>
                <w:color w:val="1f2937"/>
                <w:sz w:val="14"/>
                <w:szCs w:val="14"/>
                <w:rtl w:val="0"/>
              </w:rPr>
              <w:t xml:space="preserve">P1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4">
            <w:pPr>
              <w:rPr/>
            </w:pPr>
            <w:r w:rsidDel="00000000" w:rsidR="00000000" w:rsidRPr="00000000">
              <w:rPr>
                <w:rFonts w:ascii="Aptos" w:cs="Aptos" w:eastAsia="Aptos" w:hAnsi="Aptos"/>
                <w:b w:val="0"/>
                <w:bCs w:val="0"/>
                <w:color w:val="1f2937"/>
                <w:sz w:val="14"/>
                <w:szCs w:val="14"/>
                <w:rtl w:val="0"/>
              </w:rPr>
              <w:t xml:space="preserve">BL-QA-007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5">
            <w:pPr>
              <w:rPr/>
            </w:pPr>
            <w:r w:rsidDel="00000000" w:rsidR="00000000" w:rsidRPr="00000000">
              <w:rPr>
                <w:rFonts w:ascii="Aptos" w:cs="Aptos" w:eastAsia="Aptos" w:hAnsi="Aptos"/>
                <w:b w:val="0"/>
                <w:bCs w:val="0"/>
                <w:color w:val="1f2937"/>
                <w:sz w:val="14"/>
                <w:szCs w:val="14"/>
                <w:rtl w:val="0"/>
              </w:rPr>
              <w:t xml:space="preserve">Testing, QA &amp; Performance Engineering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6">
            <w:pPr>
              <w:rPr/>
            </w:pPr>
            <w:r w:rsidDel="00000000" w:rsidR="00000000" w:rsidRPr="00000000">
              <w:rPr>
                <w:rFonts w:ascii="Aptos" w:cs="Aptos" w:eastAsia="Aptos" w:hAnsi="Aptos"/>
                <w:b w:val="0"/>
                <w:bCs w:val="0"/>
                <w:color w:val="1f2937"/>
                <w:sz w:val="14"/>
                <w:szCs w:val="14"/>
                <w:rtl w:val="0"/>
              </w:rPr>
              <w:t xml:space="preserve">Unit, integration, API, mobile, security, concurrency, load testing and quality gates.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7">
            <w:pPr>
              <w:rPr/>
            </w:pPr>
            <w:r w:rsidDel="00000000" w:rsidR="00000000" w:rsidRPr="00000000">
              <w:rPr>
                <w:rFonts w:ascii="Aptos" w:cs="Aptos" w:eastAsia="Aptos" w:hAnsi="Aptos"/>
                <w:b w:val="0"/>
                <w:bCs w:val="0"/>
                <w:color w:val="1f2937"/>
                <w:sz w:val="14"/>
                <w:szCs w:val="14"/>
                <w:rtl w:val="0"/>
              </w:rPr>
              <w:t xml:space="preserve">Developers / 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8">
            <w:pPr>
              <w:rPr/>
            </w:pPr>
            <w:r w:rsidDel="00000000" w:rsidR="00000000" w:rsidRPr="00000000">
              <w:rPr>
                <w:rFonts w:ascii="Aptos" w:cs="Aptos" w:eastAsia="Aptos" w:hAnsi="Aptos"/>
                <w:b w:val="0"/>
                <w:bCs w:val="0"/>
                <w:color w:val="1f2937"/>
                <w:sz w:val="14"/>
                <w:szCs w:val="14"/>
                <w:rtl w:val="0"/>
              </w:rPr>
              <w:t xml:space="preserve">P1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9">
            <w:pPr>
              <w:rPr/>
            </w:pPr>
            <w:r w:rsidDel="00000000" w:rsidR="00000000" w:rsidRPr="00000000">
              <w:rPr>
                <w:rFonts w:ascii="Aptos" w:cs="Aptos" w:eastAsia="Aptos" w:hAnsi="Aptos"/>
                <w:b w:val="0"/>
                <w:bCs w:val="0"/>
                <w:color w:val="1f2937"/>
                <w:sz w:val="14"/>
                <w:szCs w:val="14"/>
                <w:rtl w:val="0"/>
              </w:rPr>
              <w:t xml:space="preserve">BL-OPS-008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A">
            <w:pPr>
              <w:rPr/>
            </w:pPr>
            <w:r w:rsidDel="00000000" w:rsidR="00000000" w:rsidRPr="00000000">
              <w:rPr>
                <w:rFonts w:ascii="Aptos" w:cs="Aptos" w:eastAsia="Aptos" w:hAnsi="Aptos"/>
                <w:b w:val="0"/>
                <w:bCs w:val="0"/>
                <w:color w:val="1f2937"/>
                <w:sz w:val="14"/>
                <w:szCs w:val="14"/>
                <w:rtl w:val="0"/>
              </w:rPr>
              <w:t xml:space="preserve">Docker, Caddy, Infrastructure &amp; Deployment Runbook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B">
            <w:pPr>
              <w:rPr/>
            </w:pPr>
            <w:r w:rsidDel="00000000" w:rsidR="00000000" w:rsidRPr="00000000">
              <w:rPr>
                <w:rFonts w:ascii="Aptos" w:cs="Aptos" w:eastAsia="Aptos" w:hAnsi="Aptos"/>
                <w:b w:val="0"/>
                <w:bCs w:val="0"/>
                <w:color w:val="1f2937"/>
                <w:sz w:val="14"/>
                <w:szCs w:val="14"/>
                <w:rtl w:val="0"/>
              </w:rPr>
              <w:t xml:space="preserve">Container builds, Compose environments, TLS, server hardening, Supabase connectivity, backup and rollback.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C">
            <w:pPr>
              <w:rPr/>
            </w:pPr>
            <w:r w:rsidDel="00000000" w:rsidR="00000000" w:rsidRPr="00000000">
              <w:rPr>
                <w:rFonts w:ascii="Aptos" w:cs="Aptos" w:eastAsia="Aptos" w:hAnsi="Aptos"/>
                <w:b w:val="0"/>
                <w:bCs w:val="0"/>
                <w:color w:val="1f2937"/>
                <w:sz w:val="14"/>
                <w:szCs w:val="14"/>
                <w:rtl w:val="0"/>
              </w:rPr>
              <w:t xml:space="preserve">DevOps / 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D">
            <w:pPr>
              <w:rPr/>
            </w:pPr>
            <w:r w:rsidDel="00000000" w:rsidR="00000000" w:rsidRPr="00000000">
              <w:rPr>
                <w:rFonts w:ascii="Aptos" w:cs="Aptos" w:eastAsia="Aptos" w:hAnsi="Aptos"/>
                <w:b w:val="0"/>
                <w:bCs w:val="0"/>
                <w:color w:val="1f2937"/>
                <w:sz w:val="14"/>
                <w:szCs w:val="14"/>
                <w:rtl w:val="0"/>
              </w:rPr>
              <w:t xml:space="preserve">P1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E">
            <w:pPr>
              <w:rPr/>
            </w:pPr>
            <w:r w:rsidDel="00000000" w:rsidR="00000000" w:rsidRPr="00000000">
              <w:rPr>
                <w:rFonts w:ascii="Aptos" w:cs="Aptos" w:eastAsia="Aptos" w:hAnsi="Aptos"/>
                <w:b w:val="0"/>
                <w:bCs w:val="0"/>
                <w:color w:val="1f2937"/>
                <w:sz w:val="14"/>
                <w:szCs w:val="14"/>
                <w:rtl w:val="0"/>
              </w:rPr>
              <w:t xml:space="preserve">BL-CICD-009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F">
            <w:pPr>
              <w:rPr/>
            </w:pPr>
            <w:r w:rsidDel="00000000" w:rsidR="00000000" w:rsidRPr="00000000">
              <w:rPr>
                <w:rFonts w:ascii="Aptos" w:cs="Aptos" w:eastAsia="Aptos" w:hAnsi="Aptos"/>
                <w:b w:val="0"/>
                <w:bCs w:val="0"/>
                <w:color w:val="1f2937"/>
                <w:sz w:val="14"/>
                <w:szCs w:val="14"/>
                <w:rtl w:val="0"/>
              </w:rPr>
              <w:t xml:space="preserve">CI/CD, Observability, Operations &amp; Incident Readiness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B0">
            <w:pPr>
              <w:rPr/>
            </w:pPr>
            <w:r w:rsidDel="00000000" w:rsidR="00000000" w:rsidRPr="00000000">
              <w:rPr>
                <w:rFonts w:ascii="Aptos" w:cs="Aptos" w:eastAsia="Aptos" w:hAnsi="Aptos"/>
                <w:b w:val="0"/>
                <w:bCs w:val="0"/>
                <w:color w:val="1f2937"/>
                <w:sz w:val="14"/>
                <w:szCs w:val="14"/>
                <w:rtl w:val="0"/>
              </w:rPr>
              <w:t xml:space="preserve">GitHub Actions, scanning, image publishing, telemetry, health checks, alerts, incident procedures and recovery.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B1">
            <w:pPr>
              <w:rPr/>
            </w:pPr>
            <w:r w:rsidDel="00000000" w:rsidR="00000000" w:rsidRPr="00000000">
              <w:rPr>
                <w:rFonts w:ascii="Aptos" w:cs="Aptos" w:eastAsia="Aptos" w:hAnsi="Aptos"/>
                <w:b w:val="0"/>
                <w:bCs w:val="0"/>
                <w:color w:val="1f2937"/>
                <w:sz w:val="14"/>
                <w:szCs w:val="14"/>
                <w:rtl w:val="0"/>
              </w:rPr>
              <w:t xml:space="preserve">DevOps / entire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B2">
            <w:pPr>
              <w:rPr/>
            </w:pPr>
            <w:r w:rsidDel="00000000" w:rsidR="00000000" w:rsidRPr="00000000">
              <w:rPr>
                <w:rFonts w:ascii="Aptos" w:cs="Aptos" w:eastAsia="Aptos" w:hAnsi="Aptos"/>
                <w:b w:val="0"/>
                <w:bCs w:val="0"/>
                <w:color w:val="1f2937"/>
                <w:sz w:val="14"/>
                <w:szCs w:val="14"/>
                <w:rtl w:val="0"/>
              </w:rPr>
              <w:t xml:space="preserve">P2</w:t>
            </w:r>
            <w:r w:rsidDel="00000000" w:rsidR="00000000" w:rsidRPr="00000000">
              <w:rPr>
                <w:rtl w:val="0"/>
              </w:rPr>
            </w:r>
          </w:p>
        </w:tc>
      </w:tr>
    </w:tbl>
    <w:p w:rsidR="00000000" w:rsidDel="00000000" w:rsidP="00000000" w:rsidRDefault="00000000" w:rsidRPr="00000000" w14:paraId="000000B3">
      <w:pPr>
        <w:pStyle w:val="Heading2"/>
        <w:rPr/>
      </w:pPr>
      <w:r w:rsidDel="00000000" w:rsidR="00000000" w:rsidRPr="00000000">
        <w:rPr>
          <w:rtl w:val="0"/>
        </w:rPr>
        <w:t xml:space="preserve">4.1 Why Ten Documents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deserves its own enforceable standard instead of scattered notes.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ledger and database model are complex enough to require a dedicated source of truth.</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Flutter and ASP.NET evolve independently and should have separate engineering guidance.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instructions should be executable as a runbook, not buried inside architecture prose.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Testing and operational readiness should have explicit gates that can be reviewed before release.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master document stays readable because implementation detail lives in the relevant controlled document.</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5. Required Contents of Each Detailed Document</w:t>
      </w:r>
    </w:p>
    <w:p w:rsidR="00000000" w:rsidDel="00000000" w:rsidP="00000000" w:rsidRDefault="00000000" w:rsidRPr="00000000" w14:paraId="000000BC">
      <w:pPr>
        <w:pStyle w:val="Heading2"/>
        <w:rPr/>
      </w:pPr>
      <w:r w:rsidDel="00000000" w:rsidR="00000000" w:rsidRPr="00000000">
        <w:rPr>
          <w:rtl w:val="0"/>
        </w:rPr>
        <w:t xml:space="preserve">5.1 BL-SETUP-001 - Development Environment &amp; Repository Setup</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Supported versions and prerequisite matrix.</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Windows/macOS/Linux setup notes where applicable.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Git repository initialization and branching conventions.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Folder structure for backend, mobile, infrastructure, docs and scripts.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Local PostgreSQL with Docker Compose.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ASP.NET Core solution creation and first API endpoint.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Flutter project creation and Android emulator/device setup.</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Local Caddy and API connectivity.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Environment variables, developer secrets and .gitignore rules.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Atomic beginner tasks with expected command output and troubleshooting.</w:t>
      </w:r>
    </w:p>
    <w:p w:rsidR="00000000" w:rsidDel="00000000" w:rsidP="00000000" w:rsidRDefault="00000000" w:rsidRPr="00000000" w14:paraId="000000C7">
      <w:pPr>
        <w:pStyle w:val="Heading2"/>
        <w:rPr/>
      </w:pPr>
      <w:r w:rsidDel="00000000" w:rsidR="00000000" w:rsidRPr="00000000">
        <w:rPr>
          <w:rtl w:val="0"/>
        </w:rPr>
        <w:t xml:space="preserve">5.2 BL-MOB-002 - Flutter Mobile Architecture &amp; UI Engineering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Feature-first folder structure and UI/data/domain separation.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Riverpod provider strategy and dependency injection.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Dio API client, interceptors, retry boundaries and error mapping.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go_router navigation and authenticated route guards.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Freezed/json serialization conventions.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Secure token storage and biometric usage boundaries.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Reusable widgets, theming, accessibility and form validation.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 dashboard, accounts, transfer, receipt and history flows.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Unit, widget and integration testing strategy.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profiling and production build configuration.</w:t>
      </w:r>
    </w:p>
    <w:p w:rsidR="00000000" w:rsidDel="00000000" w:rsidP="00000000" w:rsidRDefault="00000000" w:rsidRPr="00000000" w14:paraId="000000D2">
      <w:pPr>
        <w:pStyle w:val="Heading2"/>
        <w:rPr/>
      </w:pPr>
      <w:r w:rsidDel="00000000" w:rsidR="00000000" w:rsidRPr="00000000">
        <w:rPr>
          <w:rtl w:val="0"/>
        </w:rPr>
        <w:t xml:space="preserve">5.3 BL-API-003 - ASP.NET Core Backend Architecture &amp; API Design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Solution/project organization and module contracts.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Vertical slices for commands and queries.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Dependency injection and configuration conventions.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Endpoint naming, HTTP methods, versioning and status codes.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DTO/domain separation and validation.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ProblemDetails and consistent error responses.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Authentication/authorization middleware integration.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OpenAPI generation and contract management.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Health checks, rate limiting and logging.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coding conventions and testing seams.</w:t>
      </w:r>
    </w:p>
    <w:p w:rsidR="00000000" w:rsidDel="00000000" w:rsidP="00000000" w:rsidRDefault="00000000" w:rsidRPr="00000000" w14:paraId="000000DD">
      <w:pPr>
        <w:pStyle w:val="Heading2"/>
        <w:rPr/>
      </w:pPr>
      <w:r w:rsidDel="00000000" w:rsidR="00000000" w:rsidRPr="00000000">
        <w:rPr>
          <w:rtl w:val="0"/>
        </w:rPr>
        <w:t xml:space="preserve">5.4 BL-DATA-004 - PostgreSQL / Supabase Data &amp; Ledger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Entity relationship model and database naming conventions.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Users/customers/accounts/transactions/entries/transfers schema.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Double-entry bookkeeping rules and balancing invariant.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EF Core configuration and migration workflow.</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Transaction isolation and concurrency behavior.</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Idempotency persistence model.</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Indexes, pagination and query performance.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Supabase direct versus pooled connection strategy.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Backup/restore and migration safety.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retention and audit immutability.</w:t>
      </w:r>
    </w:p>
    <w:p w:rsidR="00000000" w:rsidDel="00000000" w:rsidP="00000000" w:rsidRDefault="00000000" w:rsidRPr="00000000" w14:paraId="000000E8">
      <w:pPr>
        <w:pStyle w:val="Heading2"/>
        <w:rPr/>
      </w:pPr>
      <w:r w:rsidDel="00000000" w:rsidR="00000000" w:rsidRPr="00000000">
        <w:rPr>
          <w:rtl w:val="0"/>
        </w:rPr>
        <w:t xml:space="preserve">5.5 BL-SEC-005 - Security Standard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Threat model and trust boundaries.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 lifecycle, access tokens and rotating refresh tokens.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Object-level and function-level authorization requirements.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Device registration and secure storage requirements.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Biometric/step-up authentication for sensitive operations.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Rate limits, account lockouts and abuse controls.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Secrets management, TLS, headers and database least privilege.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Sensitive logging rules and privacy controls.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OWASP ASVS, API Security Top 10 and MASVS mapping.</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test checklist and release gates.</w:t>
      </w:r>
    </w:p>
    <w:p w:rsidR="00000000" w:rsidDel="00000000" w:rsidP="00000000" w:rsidRDefault="00000000" w:rsidRPr="00000000" w14:paraId="000000F3">
      <w:pPr>
        <w:pStyle w:val="Heading2"/>
        <w:rPr/>
      </w:pPr>
      <w:r w:rsidDel="00000000" w:rsidR="00000000" w:rsidRPr="00000000">
        <w:rPr>
          <w:rtl w:val="0"/>
        </w:rPr>
        <w:t xml:space="preserve">5.6 BL-DOM-006 - Banking Domain Rules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Customer and account lifecycle.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Account number/reference generation rules.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Available versus ledger balance definitions.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Internal transfers and transfer state machine.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Beneficiaries, limits and cooldown concepts.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Transaction history and receipt requirements.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Notification and audit behavior.</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Scheduled transfer and savings extensions.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Admin operations and restricted functions.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Acceptance criteria for every feature.</w:t>
      </w:r>
    </w:p>
    <w:p w:rsidR="00000000" w:rsidDel="00000000" w:rsidP="00000000" w:rsidRDefault="00000000" w:rsidRPr="00000000" w14:paraId="000000FE">
      <w:pPr>
        <w:pStyle w:val="Heading2"/>
        <w:rPr/>
      </w:pPr>
      <w:r w:rsidDel="00000000" w:rsidR="00000000" w:rsidRPr="00000000">
        <w:rPr>
          <w:rtl w:val="0"/>
        </w:rPr>
        <w:t xml:space="preserve">5.7 BL-QA-007 - Testing, QA &amp; Performance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Unit test boundaries.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PostgreSQL integration tests with Testcontainers.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API contract and authorization tests.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Flutter ViewModel/repository/widget tests.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Ledger invariant and transfer concurrency tests.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misuse/abuse cases.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baselines and k6 scenarios.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Code coverage policy and quality gates.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 regression checklist.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Defect severity and release-blocking criteria.</w:t>
      </w:r>
    </w:p>
    <w:p w:rsidR="00000000" w:rsidDel="00000000" w:rsidP="00000000" w:rsidRDefault="00000000" w:rsidRPr="00000000" w14:paraId="00000109">
      <w:pPr>
        <w:pStyle w:val="Heading2"/>
        <w:rPr/>
      </w:pPr>
      <w:r w:rsidDel="00000000" w:rsidR="00000000" w:rsidRPr="00000000">
        <w:rPr>
          <w:rtl w:val="0"/>
        </w:rPr>
        <w:t xml:space="preserve">5.8 BL-OPS-008 - Infrastructure &amp; Deployment Runbook</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Development and production Compose topology.</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Multi-stage ASP.NET container build.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Caddy configuration and automatic HTTPS.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Network exposure and firewall principles.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Supabase connection configuration.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Secrets and configuration injection.</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migration procedure.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rollback and health validation.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Backup and restore drill.</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VPS hardening checklist.</w:t>
      </w:r>
    </w:p>
    <w:p w:rsidR="00000000" w:rsidDel="00000000" w:rsidP="00000000" w:rsidRDefault="00000000" w:rsidRPr="00000000" w14:paraId="00000114">
      <w:pPr>
        <w:pStyle w:val="Heading2"/>
        <w:rPr/>
      </w:pPr>
      <w:r w:rsidDel="00000000" w:rsidR="00000000" w:rsidRPr="00000000">
        <w:rPr>
          <w:rtl w:val="0"/>
        </w:rPr>
        <w:t xml:space="preserve">5.9 BL-CICD-009 - CI/CD &amp; Operational Readiness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GitHub Actions pipeline stages.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 lint, test and integration gates.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CodeQL, dependency, secret and container scanning.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Image registry and version/tag strategy.</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Staging and production-like deployment workflow.</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OpenTelemetry traces, metrics and logs.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Dashboard and alert definitions.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Service-level indicators and error budgets for learning.</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Incident triage, rollback and recovery.</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Operational review and post-incident notes.</w:t>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6. Project Delivery Sequence</w:t>
      </w:r>
    </w:p>
    <w:p w:rsidR="00000000" w:rsidDel="00000000" w:rsidP="00000000" w:rsidRDefault="00000000" w:rsidRPr="00000000" w14:paraId="00000121">
      <w:pPr>
        <w:rPr/>
      </w:pPr>
      <w:r w:rsidDel="00000000" w:rsidR="00000000" w:rsidRPr="00000000">
        <w:rPr>
          <w:rtl w:val="0"/>
        </w:rPr>
        <w:t xml:space="preserve">The project should be delivered in capability increments. The documentation sequence follows the same order so that each document is useful when the corresponding implementation begins.</w:t>
      </w:r>
    </w:p>
    <w:p w:rsidR="00000000" w:rsidDel="00000000" w:rsidP="00000000" w:rsidRDefault="00000000" w:rsidRPr="00000000" w14:paraId="00000122">
      <w:pPr>
        <w:rPr/>
      </w:pPr>
      <w:r w:rsidDel="00000000" w:rsidR="00000000" w:rsidRPr="00000000">
        <w:rPr>
          <w:rFonts w:ascii="Aptos" w:cs="Aptos" w:eastAsia="Aptos" w:hAnsi="Aptos"/>
          <w:b w:val="1"/>
          <w:bCs w:val="1"/>
          <w:color w:val="183153"/>
          <w:sz w:val="19"/>
          <w:szCs w:val="19"/>
          <w:rtl w:val="0"/>
        </w:rPr>
        <w:t xml:space="preserve">Phase A - Foundation: </w:t>
      </w:r>
      <w:r w:rsidDel="00000000" w:rsidR="00000000" w:rsidRPr="00000000">
        <w:rPr>
          <w:rFonts w:ascii="Aptos" w:cs="Aptos" w:eastAsia="Aptos" w:hAnsi="Aptos"/>
          <w:b w:val="0"/>
          <w:bCs w:val="0"/>
          <w:color w:val="1f2937"/>
          <w:sz w:val="18"/>
          <w:szCs w:val="18"/>
          <w:rtl w:val="0"/>
        </w:rPr>
        <w:t xml:space="preserve">Environment, repository, Docker PostgreSQL, ASP.NET hello API, Flutter hello app, Flutter-to-API communication.</w:t>
      </w:r>
      <w:r w:rsidDel="00000000" w:rsidR="00000000" w:rsidRPr="00000000">
        <w:rPr>
          <w:rtl w:val="0"/>
        </w:rPr>
      </w:r>
    </w:p>
    <w:p w:rsidR="00000000" w:rsidDel="00000000" w:rsidP="00000000" w:rsidRDefault="00000000" w:rsidRPr="00000000" w14:paraId="00000123">
      <w:pPr>
        <w:rPr/>
      </w:pPr>
      <w:r w:rsidDel="00000000" w:rsidR="00000000" w:rsidRPr="00000000">
        <w:rPr>
          <w:rFonts w:ascii="Aptos" w:cs="Aptos" w:eastAsia="Aptos" w:hAnsi="Aptos"/>
          <w:b w:val="1"/>
          <w:bCs w:val="1"/>
          <w:color w:val="183153"/>
          <w:sz w:val="19"/>
          <w:szCs w:val="19"/>
          <w:rtl w:val="0"/>
        </w:rPr>
        <w:t xml:space="preserve">Phase B - Architecture: </w:t>
      </w:r>
      <w:r w:rsidDel="00000000" w:rsidR="00000000" w:rsidRPr="00000000">
        <w:rPr>
          <w:rFonts w:ascii="Aptos" w:cs="Aptos" w:eastAsia="Aptos" w:hAnsi="Aptos"/>
          <w:b w:val="0"/>
          <w:bCs w:val="0"/>
          <w:color w:val="1f2937"/>
          <w:sz w:val="18"/>
          <w:szCs w:val="18"/>
          <w:rtl w:val="0"/>
        </w:rPr>
        <w:t xml:space="preserve">Module boundaries, OpenAPI, shared error model, configuration, Flutter repositories/ViewModels and reusable client infrastructure.</w:t>
      </w:r>
      <w:r w:rsidDel="00000000" w:rsidR="00000000" w:rsidRPr="00000000">
        <w:rPr>
          <w:rtl w:val="0"/>
        </w:rPr>
      </w:r>
    </w:p>
    <w:p w:rsidR="00000000" w:rsidDel="00000000" w:rsidP="00000000" w:rsidRDefault="00000000" w:rsidRPr="00000000" w14:paraId="00000124">
      <w:pPr>
        <w:rPr/>
      </w:pPr>
      <w:r w:rsidDel="00000000" w:rsidR="00000000" w:rsidRPr="00000000">
        <w:rPr>
          <w:rFonts w:ascii="Aptos" w:cs="Aptos" w:eastAsia="Aptos" w:hAnsi="Aptos"/>
          <w:b w:val="1"/>
          <w:bCs w:val="1"/>
          <w:color w:val="183153"/>
          <w:sz w:val="19"/>
          <w:szCs w:val="19"/>
          <w:rtl w:val="0"/>
        </w:rPr>
        <w:t xml:space="preserve">Phase C - Identity: </w:t>
      </w:r>
      <w:r w:rsidDel="00000000" w:rsidR="00000000" w:rsidRPr="00000000">
        <w:rPr>
          <w:rFonts w:ascii="Aptos" w:cs="Aptos" w:eastAsia="Aptos" w:hAnsi="Aptos"/>
          <w:b w:val="0"/>
          <w:bCs w:val="0"/>
          <w:color w:val="1f2937"/>
          <w:sz w:val="18"/>
          <w:szCs w:val="18"/>
          <w:rtl w:val="0"/>
        </w:rPr>
        <w:t xml:space="preserve">Registration, login, JWT, rotating refresh tokens, secure storage, logout and session lifecycle.</w:t>
      </w:r>
      <w:r w:rsidDel="00000000" w:rsidR="00000000" w:rsidRPr="00000000">
        <w:rPr>
          <w:rtl w:val="0"/>
        </w:rPr>
      </w:r>
    </w:p>
    <w:p w:rsidR="00000000" w:rsidDel="00000000" w:rsidP="00000000" w:rsidRDefault="00000000" w:rsidRPr="00000000" w14:paraId="00000125">
      <w:pPr>
        <w:rPr/>
      </w:pPr>
      <w:r w:rsidDel="00000000" w:rsidR="00000000" w:rsidRPr="00000000">
        <w:rPr>
          <w:rFonts w:ascii="Aptos" w:cs="Aptos" w:eastAsia="Aptos" w:hAnsi="Aptos"/>
          <w:b w:val="1"/>
          <w:bCs w:val="1"/>
          <w:color w:val="183153"/>
          <w:sz w:val="19"/>
          <w:szCs w:val="19"/>
          <w:rtl w:val="0"/>
        </w:rPr>
        <w:t xml:space="preserve">Phase D - Core Banking Domain: </w:t>
      </w:r>
      <w:r w:rsidDel="00000000" w:rsidR="00000000" w:rsidRPr="00000000">
        <w:rPr>
          <w:rFonts w:ascii="Aptos" w:cs="Aptos" w:eastAsia="Aptos" w:hAnsi="Aptos"/>
          <w:b w:val="0"/>
          <w:bCs w:val="0"/>
          <w:color w:val="1f2937"/>
          <w:sz w:val="18"/>
          <w:szCs w:val="18"/>
          <w:rtl w:val="0"/>
        </w:rPr>
        <w:t xml:space="preserve">Customer profile, accounts, ledger, balance calculation, transfers, idempotency and transaction history.</w:t>
      </w:r>
      <w:r w:rsidDel="00000000" w:rsidR="00000000" w:rsidRPr="00000000">
        <w:rPr>
          <w:rtl w:val="0"/>
        </w:rPr>
      </w:r>
    </w:p>
    <w:p w:rsidR="00000000" w:rsidDel="00000000" w:rsidP="00000000" w:rsidRDefault="00000000" w:rsidRPr="00000000" w14:paraId="00000126">
      <w:pPr>
        <w:rPr/>
      </w:pPr>
      <w:r w:rsidDel="00000000" w:rsidR="00000000" w:rsidRPr="00000000">
        <w:rPr>
          <w:rFonts w:ascii="Aptos" w:cs="Aptos" w:eastAsia="Aptos" w:hAnsi="Aptos"/>
          <w:b w:val="1"/>
          <w:bCs w:val="1"/>
          <w:color w:val="183153"/>
          <w:sz w:val="19"/>
          <w:szCs w:val="19"/>
          <w:rtl w:val="0"/>
        </w:rPr>
        <w:t xml:space="preserve">Phase E - Security &amp; UX: </w:t>
      </w:r>
      <w:r w:rsidDel="00000000" w:rsidR="00000000" w:rsidRPr="00000000">
        <w:rPr>
          <w:rFonts w:ascii="Aptos" w:cs="Aptos" w:eastAsia="Aptos" w:hAnsi="Aptos"/>
          <w:b w:val="0"/>
          <w:bCs w:val="0"/>
          <w:color w:val="1f2937"/>
          <w:sz w:val="18"/>
          <w:szCs w:val="18"/>
          <w:rtl w:val="0"/>
        </w:rPr>
        <w:t xml:space="preserve">Biometric confirmation, step-up authentication, authorization tests, rate limits, audit and notification flows.</w:t>
      </w:r>
      <w:r w:rsidDel="00000000" w:rsidR="00000000" w:rsidRPr="00000000">
        <w:rPr>
          <w:rtl w:val="0"/>
        </w:rPr>
      </w:r>
    </w:p>
    <w:p w:rsidR="00000000" w:rsidDel="00000000" w:rsidP="00000000" w:rsidRDefault="00000000" w:rsidRPr="00000000" w14:paraId="00000127">
      <w:pPr>
        <w:rPr/>
      </w:pPr>
      <w:r w:rsidDel="00000000" w:rsidR="00000000" w:rsidRPr="00000000">
        <w:rPr>
          <w:rFonts w:ascii="Aptos" w:cs="Aptos" w:eastAsia="Aptos" w:hAnsi="Aptos"/>
          <w:b w:val="1"/>
          <w:bCs w:val="1"/>
          <w:color w:val="183153"/>
          <w:sz w:val="19"/>
          <w:szCs w:val="19"/>
          <w:rtl w:val="0"/>
        </w:rPr>
        <w:t xml:space="preserve">Phase F - Quality: </w:t>
      </w:r>
      <w:r w:rsidDel="00000000" w:rsidR="00000000" w:rsidRPr="00000000">
        <w:rPr>
          <w:rFonts w:ascii="Aptos" w:cs="Aptos" w:eastAsia="Aptos" w:hAnsi="Aptos"/>
          <w:b w:val="0"/>
          <w:bCs w:val="0"/>
          <w:color w:val="1f2937"/>
          <w:sz w:val="18"/>
          <w:szCs w:val="18"/>
          <w:rtl w:val="0"/>
        </w:rPr>
        <w:t xml:space="preserve">Unit/integration/API/mobile/security/concurrency/load tests and measurable performance baselines.</w:t>
      </w:r>
      <w:r w:rsidDel="00000000" w:rsidR="00000000" w:rsidRPr="00000000">
        <w:rPr>
          <w:rtl w:val="0"/>
        </w:rPr>
      </w:r>
    </w:p>
    <w:p w:rsidR="00000000" w:rsidDel="00000000" w:rsidP="00000000" w:rsidRDefault="00000000" w:rsidRPr="00000000" w14:paraId="00000128">
      <w:pPr>
        <w:rPr/>
      </w:pPr>
      <w:r w:rsidDel="00000000" w:rsidR="00000000" w:rsidRPr="00000000">
        <w:rPr>
          <w:rFonts w:ascii="Aptos" w:cs="Aptos" w:eastAsia="Aptos" w:hAnsi="Aptos"/>
          <w:b w:val="1"/>
          <w:bCs w:val="1"/>
          <w:color w:val="183153"/>
          <w:sz w:val="19"/>
          <w:szCs w:val="19"/>
          <w:rtl w:val="0"/>
        </w:rPr>
        <w:t xml:space="preserve">Phase G - Deployment: </w:t>
      </w:r>
      <w:r w:rsidDel="00000000" w:rsidR="00000000" w:rsidRPr="00000000">
        <w:rPr>
          <w:rFonts w:ascii="Aptos" w:cs="Aptos" w:eastAsia="Aptos" w:hAnsi="Aptos"/>
          <w:b w:val="0"/>
          <w:bCs w:val="0"/>
          <w:color w:val="1f2937"/>
          <w:sz w:val="18"/>
          <w:szCs w:val="18"/>
          <w:rtl w:val="0"/>
        </w:rPr>
        <w:t xml:space="preserve">Containerized API, Caddy, staging Supabase, CI/CD, migration procedure and VPS deployment.</w:t>
      </w:r>
      <w:r w:rsidDel="00000000" w:rsidR="00000000" w:rsidRPr="00000000">
        <w:rPr>
          <w:rtl w:val="0"/>
        </w:rPr>
      </w:r>
    </w:p>
    <w:p w:rsidR="00000000" w:rsidDel="00000000" w:rsidP="00000000" w:rsidRDefault="00000000" w:rsidRPr="00000000" w14:paraId="00000129">
      <w:pPr>
        <w:rPr/>
      </w:pPr>
      <w:r w:rsidDel="00000000" w:rsidR="00000000" w:rsidRPr="00000000">
        <w:rPr>
          <w:rFonts w:ascii="Aptos" w:cs="Aptos" w:eastAsia="Aptos" w:hAnsi="Aptos"/>
          <w:b w:val="1"/>
          <w:bCs w:val="1"/>
          <w:color w:val="183153"/>
          <w:sz w:val="19"/>
          <w:szCs w:val="19"/>
          <w:rtl w:val="0"/>
        </w:rPr>
        <w:t xml:space="preserve">Phase H - Operations: </w:t>
      </w:r>
      <w:r w:rsidDel="00000000" w:rsidR="00000000" w:rsidRPr="00000000">
        <w:rPr>
          <w:rFonts w:ascii="Aptos" w:cs="Aptos" w:eastAsia="Aptos" w:hAnsi="Aptos"/>
          <w:b w:val="0"/>
          <w:bCs w:val="0"/>
          <w:color w:val="1f2937"/>
          <w:sz w:val="18"/>
          <w:szCs w:val="18"/>
          <w:rtl w:val="0"/>
        </w:rPr>
        <w:t xml:space="preserve">OpenTelemetry, dashboards, alerts, Redis where justified, backup/restore drill, security hardening and incident practice.</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6.1 Recommended Document Creation Order</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BL-MASTER-000 - Master Architecture &amp; Engineering Roadmap</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BL-SETUP-001 - Development Environment &amp; Repository Setup</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BL-API-003 - ASP.NET Core Backend Architecture &amp; API Design</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BL-MOB-002 - Flutter Mobile Architecture &amp; UI Engineering</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BL-DATA-004 - PostgreSQL / Supabase Data Architecture &amp; Ledger Design</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BL-SEC-005 - Authentication, Authorization &amp; Application Security</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BL-DOM-006 - Banking Features &amp; Domain Rules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BL-QA-007 - Testing, QA &amp; Performance Engineering</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BL-OPS-008 - Docker, Caddy, Infrastructure &amp; Deployment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BL-CICD-009 - CI/CD, Observability, Operations &amp; Incident Readiness</w:t>
      </w:r>
    </w:p>
    <w:p w:rsidR="00000000" w:rsidDel="00000000" w:rsidP="00000000" w:rsidRDefault="00000000" w:rsidRPr="00000000" w14:paraId="00000135">
      <w:pPr>
        <w:pStyle w:val="Heading2"/>
        <w:rPr/>
      </w:pPr>
      <w:r w:rsidDel="00000000" w:rsidR="00000000" w:rsidRPr="00000000">
        <w:rPr>
          <w:rtl w:val="0"/>
        </w:rPr>
        <w:t xml:space="preserve">6.2 Definition of an Atomic Beginner Task</w:t>
      </w:r>
    </w:p>
    <w:p w:rsidR="00000000" w:rsidDel="00000000" w:rsidP="00000000" w:rsidRDefault="00000000" w:rsidRPr="00000000" w14:paraId="00000136">
      <w:pPr>
        <w:rPr/>
      </w:pPr>
      <w:r w:rsidDel="00000000" w:rsidR="00000000" w:rsidRPr="00000000">
        <w:rPr>
          <w:rtl w:val="0"/>
        </w:rPr>
        <w:t xml:space="preserve">Every detailed guide should break work into tasks that can usually be completed and verified independently. A task should describe one action, one expected result, and one verification step.</w:t>
      </w:r>
    </w:p>
    <w:tbl>
      <w:tblPr>
        <w:tblStyle w:val="Table8"/>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tcBorders>
              <w:bottom w:color="000000" w:space="0" w:sz="8" w:val="single"/>
            </w:tcBorders>
            <w:shd w:fill="183153" w:val="clear"/>
          </w:tcPr>
          <w:p w:rsidR="00000000" w:rsidDel="00000000" w:rsidP="00000000" w:rsidRDefault="00000000" w:rsidRPr="00000000" w14:paraId="00000137">
            <w:pPr>
              <w:rPr/>
            </w:pPr>
            <w:r w:rsidDel="00000000" w:rsidR="00000000" w:rsidRPr="00000000">
              <w:rPr>
                <w:rFonts w:ascii="Aptos" w:cs="Aptos" w:eastAsia="Aptos" w:hAnsi="Aptos"/>
                <w:b w:val="1"/>
                <w:bCs w:val="1"/>
                <w:color w:val="ffffff"/>
                <w:sz w:val="16"/>
                <w:szCs w:val="16"/>
                <w:rtl w:val="0"/>
              </w:rPr>
              <w:t xml:space="preserve">Task</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138">
            <w:pPr>
              <w:rPr/>
            </w:pPr>
            <w:r w:rsidDel="00000000" w:rsidR="00000000" w:rsidRPr="00000000">
              <w:rPr>
                <w:rFonts w:ascii="Aptos" w:cs="Aptos" w:eastAsia="Aptos" w:hAnsi="Aptos"/>
                <w:b w:val="1"/>
                <w:bCs w:val="1"/>
                <w:color w:val="ffffff"/>
                <w:sz w:val="16"/>
                <w:szCs w:val="16"/>
                <w:rtl w:val="0"/>
              </w:rPr>
              <w:t xml:space="preserve">Action</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139">
            <w:pPr>
              <w:rPr/>
            </w:pPr>
            <w:r w:rsidDel="00000000" w:rsidR="00000000" w:rsidRPr="00000000">
              <w:rPr>
                <w:rFonts w:ascii="Aptos" w:cs="Aptos" w:eastAsia="Aptos" w:hAnsi="Aptos"/>
                <w:b w:val="1"/>
                <w:bCs w:val="1"/>
                <w:color w:val="ffffff"/>
                <w:sz w:val="16"/>
                <w:szCs w:val="16"/>
                <w:rtl w:val="0"/>
              </w:rPr>
              <w:t xml:space="preserve">Expected Result</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13A">
            <w:pPr>
              <w:rPr/>
            </w:pPr>
            <w:r w:rsidDel="00000000" w:rsidR="00000000" w:rsidRPr="00000000">
              <w:rPr>
                <w:rFonts w:ascii="Aptos" w:cs="Aptos" w:eastAsia="Aptos" w:hAnsi="Aptos"/>
                <w:b w:val="1"/>
                <w:bCs w:val="1"/>
                <w:color w:val="ffffff"/>
                <w:sz w:val="16"/>
                <w:szCs w:val="16"/>
                <w:rtl w:val="0"/>
              </w:rPr>
              <w:t xml:space="preserve">Verification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3B">
            <w:pPr>
              <w:rPr/>
            </w:pPr>
            <w:r w:rsidDel="00000000" w:rsidR="00000000" w:rsidRPr="00000000">
              <w:rPr>
                <w:rFonts w:ascii="Aptos" w:cs="Aptos" w:eastAsia="Aptos" w:hAnsi="Aptos"/>
                <w:b w:val="0"/>
                <w:bCs w:val="0"/>
                <w:color w:val="1f2937"/>
                <w:sz w:val="15"/>
                <w:szCs w:val="15"/>
                <w:rtl w:val="0"/>
              </w:rPr>
              <w:t xml:space="preserve">SETUP-DB-001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3C">
            <w:pPr>
              <w:rPr/>
            </w:pPr>
            <w:r w:rsidDel="00000000" w:rsidR="00000000" w:rsidRPr="00000000">
              <w:rPr>
                <w:rFonts w:ascii="Aptos" w:cs="Aptos" w:eastAsia="Aptos" w:hAnsi="Aptos"/>
                <w:b w:val="0"/>
                <w:bCs w:val="0"/>
                <w:color w:val="1f2937"/>
                <w:sz w:val="15"/>
                <w:szCs w:val="15"/>
                <w:rtl w:val="0"/>
              </w:rPr>
              <w:t xml:space="preserve">Start PostgreSQL using Docker Compose.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3D">
            <w:pPr>
              <w:rPr/>
            </w:pPr>
            <w:r w:rsidDel="00000000" w:rsidR="00000000" w:rsidRPr="00000000">
              <w:rPr>
                <w:rFonts w:ascii="Aptos" w:cs="Aptos" w:eastAsia="Aptos" w:hAnsi="Aptos"/>
                <w:b w:val="0"/>
                <w:bCs w:val="0"/>
                <w:color w:val="1f2937"/>
                <w:sz w:val="15"/>
                <w:szCs w:val="15"/>
                <w:rtl w:val="0"/>
              </w:rPr>
              <w:t xml:space="preserve">Container enters healthy/running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3E">
            <w:pPr>
              <w:rPr/>
            </w:pPr>
            <w:r w:rsidDel="00000000" w:rsidR="00000000" w:rsidRPr="00000000">
              <w:rPr>
                <w:rFonts w:ascii="Aptos" w:cs="Aptos" w:eastAsia="Aptos" w:hAnsi="Aptos"/>
                <w:b w:val="0"/>
                <w:bCs w:val="0"/>
                <w:color w:val="1f2937"/>
                <w:sz w:val="15"/>
                <w:szCs w:val="15"/>
                <w:rtl w:val="0"/>
              </w:rPr>
              <w:t xml:space="preserve">`docker compose ps` shows Postgres running.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3F">
            <w:pPr>
              <w:rPr/>
            </w:pPr>
            <w:r w:rsidDel="00000000" w:rsidR="00000000" w:rsidRPr="00000000">
              <w:rPr>
                <w:rFonts w:ascii="Aptos" w:cs="Aptos" w:eastAsia="Aptos" w:hAnsi="Aptos"/>
                <w:b w:val="0"/>
                <w:bCs w:val="0"/>
                <w:color w:val="1f2937"/>
                <w:sz w:val="15"/>
                <w:szCs w:val="15"/>
                <w:rtl w:val="0"/>
              </w:rPr>
              <w:t xml:space="preserve">API-BOOT-001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0">
            <w:pPr>
              <w:rPr/>
            </w:pPr>
            <w:r w:rsidDel="00000000" w:rsidR="00000000" w:rsidRPr="00000000">
              <w:rPr>
                <w:rFonts w:ascii="Aptos" w:cs="Aptos" w:eastAsia="Aptos" w:hAnsi="Aptos"/>
                <w:b w:val="0"/>
                <w:bCs w:val="0"/>
                <w:color w:val="1f2937"/>
                <w:sz w:val="15"/>
                <w:szCs w:val="15"/>
                <w:rtl w:val="0"/>
              </w:rPr>
              <w:t xml:space="preserve">Run the ASP.NET Core API locally.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color w:val="1f2937"/>
                <w:sz w:val="15"/>
                <w:szCs w:val="15"/>
                <w:rtl w:val="0"/>
              </w:rPr>
              <w:t xml:space="preserve">API binds to the configured development 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2">
            <w:pPr>
              <w:rPr/>
            </w:pPr>
            <w:r w:rsidDel="00000000" w:rsidR="00000000" w:rsidRPr="00000000">
              <w:rPr>
                <w:rFonts w:ascii="Aptos" w:cs="Aptos" w:eastAsia="Aptos" w:hAnsi="Aptos"/>
                <w:b w:val="0"/>
                <w:bCs w:val="0"/>
                <w:color w:val="1f2937"/>
                <w:sz w:val="15"/>
                <w:szCs w:val="15"/>
                <w:rtl w:val="0"/>
              </w:rPr>
              <w:t xml:space="preserve">GET /api/v1/system/info returns HTTP 200.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3">
            <w:pPr>
              <w:rPr/>
            </w:pPr>
            <w:r w:rsidDel="00000000" w:rsidR="00000000" w:rsidRPr="00000000">
              <w:rPr>
                <w:rFonts w:ascii="Aptos" w:cs="Aptos" w:eastAsia="Aptos" w:hAnsi="Aptos"/>
                <w:b w:val="0"/>
                <w:bCs w:val="0"/>
                <w:color w:val="1f2937"/>
                <w:sz w:val="15"/>
                <w:szCs w:val="15"/>
                <w:rtl w:val="0"/>
              </w:rPr>
              <w:t xml:space="preserve">MOB-NET-001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4">
            <w:pPr>
              <w:rPr/>
            </w:pPr>
            <w:r w:rsidDel="00000000" w:rsidR="00000000" w:rsidRPr="00000000">
              <w:rPr>
                <w:rFonts w:ascii="Aptos" w:cs="Aptos" w:eastAsia="Aptos" w:hAnsi="Aptos"/>
                <w:b w:val="0"/>
                <w:bCs w:val="0"/>
                <w:color w:val="1f2937"/>
                <w:sz w:val="15"/>
                <w:szCs w:val="15"/>
                <w:rtl w:val="0"/>
              </w:rPr>
              <w:t xml:space="preserve">Call the system-info endpoint from Flutter.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5">
            <w:pPr>
              <w:rPr/>
            </w:pPr>
            <w:r w:rsidDel="00000000" w:rsidR="00000000" w:rsidRPr="00000000">
              <w:rPr>
                <w:rFonts w:ascii="Aptos" w:cs="Aptos" w:eastAsia="Aptos" w:hAnsi="Aptos"/>
                <w:b w:val="0"/>
                <w:bCs w:val="0"/>
                <w:color w:val="1f2937"/>
                <w:sz w:val="15"/>
                <w:szCs w:val="15"/>
                <w:rtl w:val="0"/>
              </w:rPr>
              <w:t xml:space="preserve">Mobile app receives the typed API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6">
            <w:pPr>
              <w:rPr/>
            </w:pPr>
            <w:r w:rsidDel="00000000" w:rsidR="00000000" w:rsidRPr="00000000">
              <w:rPr>
                <w:rFonts w:ascii="Aptos" w:cs="Aptos" w:eastAsia="Aptos" w:hAnsi="Aptos"/>
                <w:b w:val="0"/>
                <w:bCs w:val="0"/>
                <w:color w:val="1f2937"/>
                <w:sz w:val="15"/>
                <w:szCs w:val="15"/>
                <w:rtl w:val="0"/>
              </w:rPr>
              <w:t xml:space="preserve">UI displays API name/version without hard-coded values.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7">
            <w:pPr>
              <w:rPr/>
            </w:pPr>
            <w:r w:rsidDel="00000000" w:rsidR="00000000" w:rsidRPr="00000000">
              <w:rPr>
                <w:rFonts w:ascii="Aptos" w:cs="Aptos" w:eastAsia="Aptos" w:hAnsi="Aptos"/>
                <w:b w:val="0"/>
                <w:bCs w:val="0"/>
                <w:color w:val="1f2937"/>
                <w:sz w:val="15"/>
                <w:szCs w:val="15"/>
                <w:rtl w:val="0"/>
              </w:rPr>
              <w:t xml:space="preserve">LEDGER-001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8">
            <w:pPr>
              <w:rPr/>
            </w:pPr>
            <w:r w:rsidDel="00000000" w:rsidR="00000000" w:rsidRPr="00000000">
              <w:rPr>
                <w:rFonts w:ascii="Aptos" w:cs="Aptos" w:eastAsia="Aptos" w:hAnsi="Aptos"/>
                <w:b w:val="0"/>
                <w:bCs w:val="0"/>
                <w:color w:val="1f2937"/>
                <w:sz w:val="15"/>
                <w:szCs w:val="15"/>
                <w:rtl w:val="0"/>
              </w:rPr>
              <w:t xml:space="preserve">Post a balanced test ledger 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9">
            <w:pPr>
              <w:rPr/>
            </w:pPr>
            <w:r w:rsidDel="00000000" w:rsidR="00000000" w:rsidRPr="00000000">
              <w:rPr>
                <w:rFonts w:ascii="Aptos" w:cs="Aptos" w:eastAsia="Aptos" w:hAnsi="Aptos"/>
                <w:b w:val="0"/>
                <w:bCs w:val="0"/>
                <w:color w:val="1f2937"/>
                <w:sz w:val="15"/>
                <w:szCs w:val="15"/>
                <w:rtl w:val="0"/>
              </w:rPr>
              <w:t xml:space="preserve">Debit and credit entries are persisted atomically.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4A">
            <w:pPr>
              <w:rPr/>
            </w:pPr>
            <w:r w:rsidDel="00000000" w:rsidR="00000000" w:rsidRPr="00000000">
              <w:rPr>
                <w:rFonts w:ascii="Aptos" w:cs="Aptos" w:eastAsia="Aptos" w:hAnsi="Aptos"/>
                <w:b w:val="0"/>
                <w:bCs w:val="0"/>
                <w:color w:val="1f2937"/>
                <w:sz w:val="15"/>
                <w:szCs w:val="15"/>
                <w:rtl w:val="0"/>
              </w:rPr>
              <w:t xml:space="preserve">Database entries sum to zero for the transaction.</w:t>
            </w: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7. Engineering Standards and Non-Negotiable Rules</w:t>
      </w:r>
    </w:p>
    <w:tbl>
      <w:tblPr>
        <w:tblStyle w:val="Table9"/>
        <w:tblW w:w="10080.0" w:type="dxa"/>
        <w:jc w:val="center"/>
        <w:tblLayout w:type="fixed"/>
        <w:tblLook w:val="0400"/>
      </w:tblPr>
      <w:tblGrid>
        <w:gridCol w:w="5040"/>
        <w:gridCol w:w="5040"/>
        <w:tblGridChange w:id="0">
          <w:tblGrid>
            <w:gridCol w:w="5040"/>
            <w:gridCol w:w="5040"/>
          </w:tblGrid>
        </w:tblGridChange>
      </w:tblGrid>
      <w:tr>
        <w:trPr>
          <w:cantSplit w:val="0"/>
          <w:tblHeader w:val="1"/>
        </w:trPr>
        <w:tc>
          <w:tcPr>
            <w:tcBorders>
              <w:bottom w:color="000000" w:space="0" w:sz="8" w:val="single"/>
            </w:tcBorders>
            <w:shd w:fill="183153" w:val="clear"/>
          </w:tcPr>
          <w:p w:rsidR="00000000" w:rsidDel="00000000" w:rsidP="00000000" w:rsidRDefault="00000000" w:rsidRPr="00000000" w14:paraId="0000014D">
            <w:pPr>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14E">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4F">
            <w:pPr>
              <w:rPr/>
            </w:pPr>
            <w:r w:rsidDel="00000000" w:rsidR="00000000" w:rsidRPr="00000000">
              <w:rPr>
                <w:rFonts w:ascii="Aptos" w:cs="Aptos" w:eastAsia="Aptos" w:hAnsi="Aptos"/>
                <w:b w:val="1"/>
                <w:bCs w:val="1"/>
                <w:color w:val="183153"/>
                <w:sz w:val="16"/>
                <w:szCs w:val="16"/>
                <w:rtl w:val="0"/>
              </w:rPr>
              <w:t xml:space="preserve">Client Trust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0">
            <w:pPr>
              <w:rPr/>
            </w:pPr>
            <w:r w:rsidDel="00000000" w:rsidR="00000000" w:rsidRPr="00000000">
              <w:rPr>
                <w:rFonts w:ascii="Aptos" w:cs="Aptos" w:eastAsia="Aptos" w:hAnsi="Aptos"/>
                <w:b w:val="0"/>
                <w:bCs w:val="0"/>
                <w:color w:val="1f2937"/>
                <w:sz w:val="16"/>
                <w:szCs w:val="16"/>
                <w:rtl w:val="0"/>
              </w:rPr>
              <w:t xml:space="preserve">The Flutter application is untrusted from the server's perspective. Client-side validation improves UX but never replaces server validation or authorization.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1">
            <w:pPr>
              <w:rPr/>
            </w:pPr>
            <w:r w:rsidDel="00000000" w:rsidR="00000000" w:rsidRPr="00000000">
              <w:rPr>
                <w:rFonts w:ascii="Aptos" w:cs="Aptos" w:eastAsia="Aptos" w:hAnsi="Aptos"/>
                <w:b w:val="1"/>
                <w:bCs w:val="1"/>
                <w:color w:val="183153"/>
                <w:sz w:val="16"/>
                <w:szCs w:val="16"/>
                <w:rtl w:val="0"/>
              </w:rPr>
              <w:t xml:space="preserve">Money Movement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2">
            <w:pPr>
              <w:rPr/>
            </w:pPr>
            <w:r w:rsidDel="00000000" w:rsidR="00000000" w:rsidRPr="00000000">
              <w:rPr>
                <w:rFonts w:ascii="Aptos" w:cs="Aptos" w:eastAsia="Aptos" w:hAnsi="Aptos"/>
                <w:b w:val="0"/>
                <w:bCs w:val="0"/>
                <w:color w:val="1f2937"/>
                <w:sz w:val="16"/>
                <w:szCs w:val="16"/>
                <w:rtl w:val="0"/>
              </w:rPr>
              <w:t xml:space="preserve">All money-changing operations use database transactions, ledger invariants and idempotency.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3">
            <w:pPr>
              <w:rPr/>
            </w:pPr>
            <w:r w:rsidDel="00000000" w:rsidR="00000000" w:rsidRPr="00000000">
              <w:rPr>
                <w:rFonts w:ascii="Aptos" w:cs="Aptos" w:eastAsia="Aptos" w:hAnsi="Aptos"/>
                <w:b w:val="1"/>
                <w:bCs w:val="1"/>
                <w:color w:val="183153"/>
                <w:sz w:val="16"/>
                <w:szCs w:val="16"/>
                <w:rtl w:val="0"/>
              </w:rPr>
              <w:t xml:space="preserve">Authorization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4">
            <w:pPr>
              <w:rPr/>
            </w:pPr>
            <w:r w:rsidDel="00000000" w:rsidR="00000000" w:rsidRPr="00000000">
              <w:rPr>
                <w:rFonts w:ascii="Aptos" w:cs="Aptos" w:eastAsia="Aptos" w:hAnsi="Aptos"/>
                <w:b w:val="0"/>
                <w:bCs w:val="0"/>
                <w:color w:val="1f2937"/>
                <w:sz w:val="16"/>
                <w:szCs w:val="16"/>
                <w:rtl w:val="0"/>
              </w:rPr>
              <w:t xml:space="preserve">Every endpoint that accesses user-owned objects verifies ownership or explicit authorization. Possession of an object ID is never treated as permission.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5">
            <w:pPr>
              <w:rPr/>
            </w:pPr>
            <w:r w:rsidDel="00000000" w:rsidR="00000000" w:rsidRPr="00000000">
              <w:rPr>
                <w:rFonts w:ascii="Aptos" w:cs="Aptos" w:eastAsia="Aptos" w:hAnsi="Aptos"/>
                <w:b w:val="1"/>
                <w:bCs w:val="1"/>
                <w:color w:val="183153"/>
                <w:sz w:val="16"/>
                <w:szCs w:val="16"/>
                <w:rtl w:val="0"/>
              </w:rPr>
              <w:t xml:space="preserve">Secrets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6">
            <w:pPr>
              <w:rPr/>
            </w:pPr>
            <w:r w:rsidDel="00000000" w:rsidR="00000000" w:rsidRPr="00000000">
              <w:rPr>
                <w:rFonts w:ascii="Aptos" w:cs="Aptos" w:eastAsia="Aptos" w:hAnsi="Aptos"/>
                <w:b w:val="0"/>
                <w:bCs w:val="0"/>
                <w:color w:val="1f2937"/>
                <w:sz w:val="16"/>
                <w:szCs w:val="16"/>
                <w:rtl w:val="0"/>
              </w:rPr>
              <w:t xml:space="preserve">Credentials, tokens, API keys and private keys must not be committed to source control.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7">
            <w:pPr>
              <w:rPr/>
            </w:pPr>
            <w:r w:rsidDel="00000000" w:rsidR="00000000" w:rsidRPr="00000000">
              <w:rPr>
                <w:rFonts w:ascii="Aptos" w:cs="Aptos" w:eastAsia="Aptos" w:hAnsi="Aptos"/>
                <w:b w:val="1"/>
                <w:bCs w:val="1"/>
                <w:color w:val="183153"/>
                <w:sz w:val="16"/>
                <w:szCs w:val="16"/>
                <w:rtl w:val="0"/>
              </w:rPr>
              <w:t xml:space="preserve">Logging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8">
            <w:pPr>
              <w:rPr/>
            </w:pPr>
            <w:r w:rsidDel="00000000" w:rsidR="00000000" w:rsidRPr="00000000">
              <w:rPr>
                <w:rFonts w:ascii="Aptos" w:cs="Aptos" w:eastAsia="Aptos" w:hAnsi="Aptos"/>
                <w:b w:val="0"/>
                <w:bCs w:val="0"/>
                <w:color w:val="1f2937"/>
                <w:sz w:val="16"/>
                <w:szCs w:val="16"/>
                <w:rtl w:val="0"/>
              </w:rPr>
              <w:t xml:space="preserve">Passwords, access tokens, refresh tokens, cryptographic keys and sensitive authentication material must not be logged.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9">
            <w:pPr>
              <w:rPr/>
            </w:pPr>
            <w:r w:rsidDel="00000000" w:rsidR="00000000" w:rsidRPr="00000000">
              <w:rPr>
                <w:rFonts w:ascii="Aptos" w:cs="Aptos" w:eastAsia="Aptos" w:hAnsi="Aptos"/>
                <w:b w:val="1"/>
                <w:bCs w:val="1"/>
                <w:color w:val="183153"/>
                <w:sz w:val="16"/>
                <w:szCs w:val="16"/>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A">
            <w:pPr>
              <w:rPr/>
            </w:pPr>
            <w:r w:rsidDel="00000000" w:rsidR="00000000" w:rsidRPr="00000000">
              <w:rPr>
                <w:rFonts w:ascii="Aptos" w:cs="Aptos" w:eastAsia="Aptos" w:hAnsi="Aptos"/>
                <w:b w:val="0"/>
                <w:bCs w:val="0"/>
                <w:color w:val="1f2937"/>
                <w:sz w:val="16"/>
                <w:szCs w:val="16"/>
                <w:rtl w:val="0"/>
              </w:rPr>
              <w:t xml:space="preserve">PostgreSQL is the authoritative source for financial state. Redis is never the source of truth for account balances.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B">
            <w:pPr>
              <w:rPr/>
            </w:pPr>
            <w:r w:rsidDel="00000000" w:rsidR="00000000" w:rsidRPr="00000000">
              <w:rPr>
                <w:rFonts w:ascii="Aptos" w:cs="Aptos" w:eastAsia="Aptos" w:hAnsi="Aptos"/>
                <w:b w:val="1"/>
                <w:bCs w:val="1"/>
                <w:color w:val="183153"/>
                <w:sz w:val="16"/>
                <w:szCs w:val="16"/>
                <w:rtl w:val="0"/>
              </w:rPr>
              <w:t xml:space="preserve">Migrations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C">
            <w:pPr>
              <w:rPr/>
            </w:pPr>
            <w:r w:rsidDel="00000000" w:rsidR="00000000" w:rsidRPr="00000000">
              <w:rPr>
                <w:rFonts w:ascii="Aptos" w:cs="Aptos" w:eastAsia="Aptos" w:hAnsi="Aptos"/>
                <w:b w:val="0"/>
                <w:bCs w:val="0"/>
                <w:color w:val="1f2937"/>
                <w:sz w:val="16"/>
                <w:szCs w:val="16"/>
                <w:rtl w:val="0"/>
              </w:rPr>
              <w:t xml:space="preserve">Production-like migrations are controlled deployment steps, not an automatic side effect of application startup.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D">
            <w:pPr>
              <w:rPr/>
            </w:pPr>
            <w:r w:rsidDel="00000000" w:rsidR="00000000" w:rsidRPr="00000000">
              <w:rPr>
                <w:rFonts w:ascii="Aptos" w:cs="Aptos" w:eastAsia="Aptos" w:hAnsi="Aptos"/>
                <w:b w:val="1"/>
                <w:bCs w:val="1"/>
                <w:color w:val="183153"/>
                <w:sz w:val="16"/>
                <w:szCs w:val="16"/>
                <w:rtl w:val="0"/>
              </w:rPr>
              <w:t xml:space="preserve">API Contract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5E">
            <w:pPr>
              <w:rPr/>
            </w:pPr>
            <w:r w:rsidDel="00000000" w:rsidR="00000000" w:rsidRPr="00000000">
              <w:rPr>
                <w:rFonts w:ascii="Aptos" w:cs="Aptos" w:eastAsia="Aptos" w:hAnsi="Aptos"/>
                <w:b w:val="0"/>
                <w:bCs w:val="0"/>
                <w:color w:val="1f2937"/>
                <w:sz w:val="16"/>
                <w:szCs w:val="16"/>
                <w:rtl w:val="0"/>
              </w:rPr>
              <w:t xml:space="preserve">Breaking API changes require versioning or coordinated mobile/backend release planning.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5F">
            <w:pPr>
              <w:rPr/>
            </w:pPr>
            <w:r w:rsidDel="00000000" w:rsidR="00000000" w:rsidRPr="00000000">
              <w:rPr>
                <w:rFonts w:ascii="Aptos" w:cs="Aptos" w:eastAsia="Aptos" w:hAnsi="Aptos"/>
                <w:b w:val="1"/>
                <w:bCs w:val="1"/>
                <w:color w:val="183153"/>
                <w:sz w:val="16"/>
                <w:szCs w:val="16"/>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60">
            <w:pPr>
              <w:rPr/>
            </w:pPr>
            <w:r w:rsidDel="00000000" w:rsidR="00000000" w:rsidRPr="00000000">
              <w:rPr>
                <w:rFonts w:ascii="Aptos" w:cs="Aptos" w:eastAsia="Aptos" w:hAnsi="Aptos"/>
                <w:b w:val="0"/>
                <w:bCs w:val="0"/>
                <w:color w:val="1f2937"/>
                <w:sz w:val="16"/>
                <w:szCs w:val="16"/>
                <w:rtl w:val="0"/>
              </w:rPr>
              <w:t xml:space="preserve">Ledger rules, authorization, transfer retries and concurrency require automated tests before deployment.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af1f8" w:val="clear"/>
            <w:tcMar>
              <w:top w:w="70.0" w:type="dxa"/>
              <w:bottom w:w="70.0" w:type="dxa"/>
            </w:tcMar>
          </w:tcPr>
          <w:p w:rsidR="00000000" w:rsidDel="00000000" w:rsidP="00000000" w:rsidRDefault="00000000" w:rsidRPr="00000000" w14:paraId="00000161">
            <w:pPr>
              <w:rPr/>
            </w:pPr>
            <w:r w:rsidDel="00000000" w:rsidR="00000000" w:rsidRPr="00000000">
              <w:rPr>
                <w:rFonts w:ascii="Aptos" w:cs="Aptos" w:eastAsia="Aptos" w:hAnsi="Aptos"/>
                <w:b w:val="1"/>
                <w:bCs w:val="1"/>
                <w:color w:val="183153"/>
                <w:sz w:val="16"/>
                <w:szCs w:val="16"/>
                <w:rtl w:val="0"/>
              </w:rPr>
              <w:t xml:space="preserve">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162">
            <w:pPr>
              <w:rPr/>
            </w:pPr>
            <w:r w:rsidDel="00000000" w:rsidR="00000000" w:rsidRPr="00000000">
              <w:rPr>
                <w:rFonts w:ascii="Aptos" w:cs="Aptos" w:eastAsia="Aptos" w:hAnsi="Aptos"/>
                <w:b w:val="0"/>
                <w:bCs w:val="0"/>
                <w:color w:val="1f2937"/>
                <w:sz w:val="16"/>
                <w:szCs w:val="16"/>
                <w:rtl w:val="0"/>
              </w:rPr>
              <w:t xml:space="preserve">Security-relevant or architecture-relevant changes must update the affected controlled document.</w:t>
            </w:r>
            <w:r w:rsidDel="00000000" w:rsidR="00000000" w:rsidRPr="00000000">
              <w:rPr>
                <w:rtl w:val="0"/>
              </w:rPr>
            </w:r>
          </w:p>
        </w:tc>
      </w:tr>
    </w:tbl>
    <w:p w:rsidR="00000000" w:rsidDel="00000000" w:rsidP="00000000" w:rsidRDefault="00000000" w:rsidRPr="00000000" w14:paraId="00000163">
      <w:pPr>
        <w:pStyle w:val="Heading1"/>
        <w:rPr/>
      </w:pPr>
      <w:r w:rsidDel="00000000" w:rsidR="00000000" w:rsidRPr="00000000">
        <w:rPr>
          <w:rtl w:val="0"/>
        </w:rPr>
        <w:t xml:space="preserve">8. Standard Template for Detailed Documents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Document Control</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Purpose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Scope and Non-Scope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Prerequisites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Architecture / Concepts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Standards and Decisions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Step-by-Step Implementation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Atomic Task Breakdown</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Validation / Acceptance Criteria</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Testing Requirements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Security Considerations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Troubleshooting</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Operational Notes (when applicable)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References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15. Change Log</w:t>
      </w:r>
    </w:p>
    <w:p w:rsidR="00000000" w:rsidDel="00000000" w:rsidP="00000000" w:rsidRDefault="00000000" w:rsidRPr="00000000" w14:paraId="00000173">
      <w:pPr>
        <w:pStyle w:val="Heading2"/>
        <w:rPr/>
      </w:pPr>
      <w:r w:rsidDel="00000000" w:rsidR="00000000" w:rsidRPr="00000000">
        <w:rPr>
          <w:rtl w:val="0"/>
        </w:rPr>
        <w:t xml:space="preserve">8.1 Task Format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Task ID: API-AUTH-007</w:t>
        <w:br w:type="textWrapping"/>
        <w:t xml:space="preserve">Objective: Generate an access token after valid credential verification.</w:t>
        <w:br w:type="textWrapping"/>
        <w:t xml:space="preserve">Prerequisites: User exists; password hash is configured.</w:t>
        <w:br w:type="textWrapping"/>
        <w:t xml:space="preserve">Action:</w:t>
        <w:br w:type="textWrapping"/>
        <w:t xml:space="preserve">  1. Validate login DTO.</w:t>
        <w:br w:type="textWrapping"/>
        <w:t xml:space="preserve">  2. Verify password.</w:t>
        <w:br w:type="textWrapping"/>
        <w:t xml:space="preserve">  3. Generate short-lived access token.</w:t>
        <w:br w:type="textWrapping"/>
        <w:t xml:space="preserve">Expected Result: HTTP 200 with token response.</w:t>
        <w:br w:type="textWrapping"/>
        <w:t xml:space="preserve">Verification: Decode only for inspection; confirm issuer, audience and expiry.</w:t>
        <w:br w:type="textWrapping"/>
        <w:t xml:space="preserve">Failure Cases: Invalid password -&gt; 401; malformed request -&gt; 400.</w:t>
        <w:br w:type="textWrapping"/>
        <w:t xml:space="preserve">Tests: Valid login, invalid password, locked account, expired credential policy.</w:t>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tl w:val="0"/>
        </w:rPr>
        <w:t xml:space="preserve">9. Versioning and Change Governance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semantic document versions: MAJOR.MINOR, e.g. 1.0, 1.1, 2.0.</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Increment MINOR for additive clarifications or non-breaking implementation updates.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Increment MAJOR for architecture changes, trust-boundary changes, incompatible API/data changes, or major security policy changes.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document must contain a change log.</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Architecture Decision Records (ADRs) may be added under docs/adr/ for decisions that require rationale and alternatives.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Source-code pull requests that alter a documented contract should include the related document update.</w:t>
      </w:r>
    </w:p>
    <w:p w:rsidR="00000000" w:rsidDel="00000000" w:rsidP="00000000" w:rsidRDefault="00000000" w:rsidRPr="00000000" w14:paraId="0000017D">
      <w:pPr>
        <w:pStyle w:val="Heading2"/>
        <w:rPr/>
      </w:pPr>
      <w:r w:rsidDel="00000000" w:rsidR="00000000" w:rsidRPr="00000000">
        <w:rPr>
          <w:rtl w:val="0"/>
        </w:rPr>
        <w:t xml:space="preserve">9.1 Suggested Repository Documentation Layout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docs/</w:t>
        <w:br w:type="textWrapping"/>
        <w:t xml:space="preserve">  BL-MASTER-000/</w:t>
        <w:br w:type="textWrapping"/>
        <w:t xml:space="preserve">  BL-SETUP-001/</w:t>
        <w:br w:type="textWrapping"/>
        <w:t xml:space="preserve">  BL-MOB-002/</w:t>
        <w:br w:type="textWrapping"/>
        <w:t xml:space="preserve">  BL-API-003/</w:t>
        <w:br w:type="textWrapping"/>
        <w:t xml:space="preserve">  BL-DATA-004/</w:t>
        <w:br w:type="textWrapping"/>
        <w:t xml:space="preserve">  BL-SEC-005/</w:t>
        <w:br w:type="textWrapping"/>
        <w:t xml:space="preserve">  BL-DOM-006/</w:t>
        <w:br w:type="textWrapping"/>
        <w:t xml:space="preserve">  BL-QA-007/</w:t>
        <w:br w:type="textWrapping"/>
        <w:t xml:space="preserve">  BL-OPS-008/</w:t>
        <w:br w:type="textWrapping"/>
        <w:t xml:space="preserve">  BL-CICD-009/</w:t>
        <w:br w:type="textWrapping"/>
        <w:t xml:space="preserve">  adr/</w:t>
        <w:br w:type="textWrapping"/>
        <w:t xml:space="preserve">  diagrams/</w:t>
        <w:br w:type="textWrapping"/>
        <w:t xml:space="preserve">  api/</w:t>
        <w:br w:type="textWrapping"/>
      </w:r>
    </w:p>
    <w:p w:rsidR="00000000" w:rsidDel="00000000" w:rsidP="00000000" w:rsidRDefault="00000000" w:rsidRPr="00000000" w14:paraId="0000017F">
      <w:pPr>
        <w:pStyle w:val="Heading1"/>
        <w:rPr/>
      </w:pPr>
      <w:r w:rsidDel="00000000" w:rsidR="00000000" w:rsidRPr="00000000">
        <w:rPr>
          <w:rtl w:val="0"/>
        </w:rPr>
        <w:t xml:space="preserve">10. Completion Criteria for the Documentation Set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ten documents exist and have unique document IDs.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document has purpose, scope, prerequisites, version, status and change log.</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code/config examples are validated against the active project version.</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beginner procedure has an observable verification step.</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controls are traceable to implementation and test tasks.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and transfer rules define invariants, failure behavior and concurrency expectations.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runbook includes rollback and database migration handling.</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Operational guide includes health checks, telemetry, alerts, backup/restore and incident handling.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Cross-document conflicts are resolved in favor of the latest explicitly approved architecture decision.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master document is updated whenever a major document is added, renamed, superseded or materially changed.</w:t>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rPr/>
      </w:pPr>
      <w:r w:rsidDel="00000000" w:rsidR="00000000" w:rsidRPr="00000000">
        <w:rPr>
          <w:rtl w:val="0"/>
        </w:rPr>
        <w:t xml:space="preserve">11. Reference Standards and Official Guidance</w:t>
      </w:r>
    </w:p>
    <w:tbl>
      <w:tblPr>
        <w:tblStyle w:val="Table10"/>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bottom w:color="000000" w:space="0" w:sz="8" w:val="single"/>
            </w:tcBorders>
            <w:shd w:fill="183153" w:val="clear"/>
          </w:tcPr>
          <w:p w:rsidR="00000000" w:rsidDel="00000000" w:rsidP="00000000" w:rsidRDefault="00000000" w:rsidRPr="00000000" w14:paraId="0000018C">
            <w:pPr>
              <w:rPr/>
            </w:pPr>
            <w:r w:rsidDel="00000000" w:rsidR="00000000" w:rsidRPr="00000000">
              <w:rPr>
                <w:rFonts w:ascii="Aptos" w:cs="Aptos" w:eastAsia="Aptos" w:hAnsi="Aptos"/>
                <w:b w:val="1"/>
                <w:bCs w:val="1"/>
                <w:color w:val="ffffff"/>
                <w:sz w:val="16"/>
                <w:szCs w:val="16"/>
                <w:rtl w:val="0"/>
              </w:rPr>
              <w:t xml:space="preserve">Reference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18D">
            <w:pPr>
              <w:rPr/>
            </w:pPr>
            <w:r w:rsidDel="00000000" w:rsidR="00000000" w:rsidRPr="00000000">
              <w:rPr>
                <w:rFonts w:ascii="Aptos" w:cs="Aptos" w:eastAsia="Aptos" w:hAnsi="Aptos"/>
                <w:b w:val="1"/>
                <w:bCs w:val="1"/>
                <w:color w:val="ffffff"/>
                <w:sz w:val="16"/>
                <w:szCs w:val="16"/>
                <w:rtl w:val="0"/>
              </w:rPr>
              <w:t xml:space="preserve">Official Source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18E">
            <w:pPr>
              <w:rPr/>
            </w:pPr>
            <w:r w:rsidDel="00000000" w:rsidR="00000000" w:rsidRPr="00000000">
              <w:rPr>
                <w:rFonts w:ascii="Aptos" w:cs="Aptos" w:eastAsia="Aptos" w:hAnsi="Aptos"/>
                <w:b w:val="1"/>
                <w:bCs w:val="1"/>
                <w:color w:val="ffffff"/>
                <w:sz w:val="16"/>
                <w:szCs w:val="16"/>
                <w:rtl w:val="0"/>
              </w:rPr>
              <w:t xml:space="preserve">Use in Project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8F">
            <w:pPr>
              <w:rPr/>
            </w:pPr>
            <w:r w:rsidDel="00000000" w:rsidR="00000000" w:rsidRPr="00000000">
              <w:rPr>
                <w:rFonts w:ascii="Aptos" w:cs="Aptos" w:eastAsia="Aptos" w:hAnsi="Aptos"/>
                <w:b w:val="0"/>
                <w:bCs w:val="0"/>
                <w:color w:val="1f2937"/>
                <w:sz w:val="14"/>
                <w:szCs w:val="14"/>
                <w:rtl w:val="0"/>
              </w:rPr>
              <w:t xml:space="preserve">Microsoft .NET Support Policy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0">
            <w:pPr>
              <w:rPr/>
            </w:pPr>
            <w:r w:rsidDel="00000000" w:rsidR="00000000" w:rsidRPr="00000000">
              <w:rPr>
                <w:rFonts w:ascii="Aptos" w:cs="Aptos" w:eastAsia="Aptos" w:hAnsi="Aptos"/>
                <w:b w:val="0"/>
                <w:bCs w:val="0"/>
                <w:color w:val="1f2937"/>
                <w:sz w:val="14"/>
                <w:szCs w:val="14"/>
                <w:rtl w:val="0"/>
              </w:rPr>
              <w:t xml:space="preserve">https://dotnet.microsoft.com/en-us/platform/support/policy/dotnet-core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1">
            <w:pPr>
              <w:rPr/>
            </w:pPr>
            <w:r w:rsidDel="00000000" w:rsidR="00000000" w:rsidRPr="00000000">
              <w:rPr>
                <w:rFonts w:ascii="Aptos" w:cs="Aptos" w:eastAsia="Aptos" w:hAnsi="Aptos"/>
                <w:b w:val="0"/>
                <w:bCs w:val="0"/>
                <w:color w:val="1f2937"/>
                <w:sz w:val="14"/>
                <w:szCs w:val="14"/>
                <w:rtl w:val="0"/>
              </w:rPr>
              <w:t xml:space="preserve">.NET 10 is an active LTS release with support through November 2028.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2">
            <w:pPr>
              <w:rPr/>
            </w:pPr>
            <w:r w:rsidDel="00000000" w:rsidR="00000000" w:rsidRPr="00000000">
              <w:rPr>
                <w:rFonts w:ascii="Aptos" w:cs="Aptos" w:eastAsia="Aptos" w:hAnsi="Aptos"/>
                <w:b w:val="0"/>
                <w:bCs w:val="0"/>
                <w:color w:val="1f2937"/>
                <w:sz w:val="14"/>
                <w:szCs w:val="14"/>
                <w:rtl w:val="0"/>
              </w:rPr>
              <w:t xml:space="preserve">Flutter Architecture Recommendations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3">
            <w:pPr>
              <w:rPr/>
            </w:pPr>
            <w:r w:rsidDel="00000000" w:rsidR="00000000" w:rsidRPr="00000000">
              <w:rPr>
                <w:rFonts w:ascii="Aptos" w:cs="Aptos" w:eastAsia="Aptos" w:hAnsi="Aptos"/>
                <w:b w:val="0"/>
                <w:bCs w:val="0"/>
                <w:color w:val="1f2937"/>
                <w:sz w:val="14"/>
                <w:szCs w:val="14"/>
                <w:rtl w:val="0"/>
              </w:rPr>
              <w:t xml:space="preserve">https://docs.flutter.dev/app-architecture/recommendations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4">
            <w:pPr>
              <w:rPr/>
            </w:pPr>
            <w:r w:rsidDel="00000000" w:rsidR="00000000" w:rsidRPr="00000000">
              <w:rPr>
                <w:rFonts w:ascii="Aptos" w:cs="Aptos" w:eastAsia="Aptos" w:hAnsi="Aptos"/>
                <w:b w:val="0"/>
                <w:bCs w:val="0"/>
                <w:color w:val="1f2937"/>
                <w:sz w:val="14"/>
                <w:szCs w:val="14"/>
                <w:rtl w:val="0"/>
              </w:rPr>
              <w:t xml:space="preserve">Official guidance on UI/data separation, repositories, ViewModels, dependency injection and testing.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5">
            <w:pPr>
              <w:rPr/>
            </w:pPr>
            <w:r w:rsidDel="00000000" w:rsidR="00000000" w:rsidRPr="00000000">
              <w:rPr>
                <w:rFonts w:ascii="Aptos" w:cs="Aptos" w:eastAsia="Aptos" w:hAnsi="Aptos"/>
                <w:b w:val="0"/>
                <w:bCs w:val="0"/>
                <w:color w:val="1f2937"/>
                <w:sz w:val="14"/>
                <w:szCs w:val="14"/>
                <w:rtl w:val="0"/>
              </w:rPr>
              <w:t xml:space="preserve">Flutter Architecture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6">
            <w:pPr>
              <w:rPr/>
            </w:pPr>
            <w:r w:rsidDel="00000000" w:rsidR="00000000" w:rsidRPr="00000000">
              <w:rPr>
                <w:rFonts w:ascii="Aptos" w:cs="Aptos" w:eastAsia="Aptos" w:hAnsi="Aptos"/>
                <w:b w:val="0"/>
                <w:bCs w:val="0"/>
                <w:color w:val="1f2937"/>
                <w:sz w:val="14"/>
                <w:szCs w:val="14"/>
                <w:rtl w:val="0"/>
              </w:rPr>
              <w:t xml:space="preserve">https://docs.flutter.dev/app-architecture/guide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7">
            <w:pPr>
              <w:rPr/>
            </w:pPr>
            <w:r w:rsidDel="00000000" w:rsidR="00000000" w:rsidRPr="00000000">
              <w:rPr>
                <w:rFonts w:ascii="Aptos" w:cs="Aptos" w:eastAsia="Aptos" w:hAnsi="Aptos"/>
                <w:b w:val="0"/>
                <w:bCs w:val="0"/>
                <w:color w:val="1f2937"/>
                <w:sz w:val="14"/>
                <w:szCs w:val="14"/>
                <w:rtl w:val="0"/>
              </w:rPr>
              <w:t xml:space="preserve">Official MVVM-oriented architecture guidance.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8">
            <w:pPr>
              <w:rPr/>
            </w:pPr>
            <w:r w:rsidDel="00000000" w:rsidR="00000000" w:rsidRPr="00000000">
              <w:rPr>
                <w:rFonts w:ascii="Aptos" w:cs="Aptos" w:eastAsia="Aptos" w:hAnsi="Aptos"/>
                <w:b w:val="0"/>
                <w:bCs w:val="0"/>
                <w:color w:val="1f2937"/>
                <w:sz w:val="14"/>
                <w:szCs w:val="14"/>
                <w:rtl w:val="0"/>
              </w:rPr>
              <w:t xml:space="preserve">Caddy Reverse Proxy Quick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9">
            <w:pPr>
              <w:rPr/>
            </w:pPr>
            <w:r w:rsidDel="00000000" w:rsidR="00000000" w:rsidRPr="00000000">
              <w:rPr>
                <w:rFonts w:ascii="Aptos" w:cs="Aptos" w:eastAsia="Aptos" w:hAnsi="Aptos"/>
                <w:b w:val="0"/>
                <w:bCs w:val="0"/>
                <w:color w:val="1f2937"/>
                <w:sz w:val="14"/>
                <w:szCs w:val="14"/>
                <w:rtl w:val="0"/>
              </w:rPr>
              <w:t xml:space="preserve">https://caddyserver.com/docs/quick-starts/reverse-proxy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A">
            <w:pPr>
              <w:rPr/>
            </w:pPr>
            <w:r w:rsidDel="00000000" w:rsidR="00000000" w:rsidRPr="00000000">
              <w:rPr>
                <w:rFonts w:ascii="Aptos" w:cs="Aptos" w:eastAsia="Aptos" w:hAnsi="Aptos"/>
                <w:b w:val="0"/>
                <w:bCs w:val="0"/>
                <w:color w:val="1f2937"/>
                <w:sz w:val="14"/>
                <w:szCs w:val="14"/>
                <w:rtl w:val="0"/>
              </w:rPr>
              <w:t xml:space="preserve">Reverse proxy and HTTPS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B">
            <w:pPr>
              <w:rPr/>
            </w:pPr>
            <w:r w:rsidDel="00000000" w:rsidR="00000000" w:rsidRPr="00000000">
              <w:rPr>
                <w:rFonts w:ascii="Aptos" w:cs="Aptos" w:eastAsia="Aptos" w:hAnsi="Aptos"/>
                <w:b w:val="0"/>
                <w:bCs w:val="0"/>
                <w:color w:val="1f2937"/>
                <w:sz w:val="14"/>
                <w:szCs w:val="14"/>
                <w:rtl w:val="0"/>
              </w:rPr>
              <w:t xml:space="preserve">Caddy Automatic HTTPS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C">
            <w:pPr>
              <w:rPr/>
            </w:pPr>
            <w:r w:rsidDel="00000000" w:rsidR="00000000" w:rsidRPr="00000000">
              <w:rPr>
                <w:rFonts w:ascii="Aptos" w:cs="Aptos" w:eastAsia="Aptos" w:hAnsi="Aptos"/>
                <w:b w:val="0"/>
                <w:bCs w:val="0"/>
                <w:color w:val="1f2937"/>
                <w:sz w:val="14"/>
                <w:szCs w:val="14"/>
                <w:rtl w:val="0"/>
              </w:rPr>
              <w:t xml:space="preserve">https://caddyserver.com/docs/automatic-https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D">
            <w:pPr>
              <w:rPr/>
            </w:pPr>
            <w:r w:rsidDel="00000000" w:rsidR="00000000" w:rsidRPr="00000000">
              <w:rPr>
                <w:rFonts w:ascii="Aptos" w:cs="Aptos" w:eastAsia="Aptos" w:hAnsi="Aptos"/>
                <w:b w:val="0"/>
                <w:bCs w:val="0"/>
                <w:color w:val="1f2937"/>
                <w:sz w:val="14"/>
                <w:szCs w:val="14"/>
                <w:rtl w:val="0"/>
              </w:rPr>
              <w:t xml:space="preserve">Automatic certificate management and HTTP-to-HTTPS redirection.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E">
            <w:pPr>
              <w:rPr/>
            </w:pPr>
            <w:r w:rsidDel="00000000" w:rsidR="00000000" w:rsidRPr="00000000">
              <w:rPr>
                <w:rFonts w:ascii="Aptos" w:cs="Aptos" w:eastAsia="Aptos" w:hAnsi="Aptos"/>
                <w:b w:val="0"/>
                <w:bCs w:val="0"/>
                <w:color w:val="1f2937"/>
                <w:sz w:val="14"/>
                <w:szCs w:val="14"/>
                <w:rtl w:val="0"/>
              </w:rPr>
              <w:t xml:space="preserve">Docker Compose Production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9F">
            <w:pPr>
              <w:rPr/>
            </w:pPr>
            <w:r w:rsidDel="00000000" w:rsidR="00000000" w:rsidRPr="00000000">
              <w:rPr>
                <w:rFonts w:ascii="Aptos" w:cs="Aptos" w:eastAsia="Aptos" w:hAnsi="Aptos"/>
                <w:b w:val="0"/>
                <w:bCs w:val="0"/>
                <w:color w:val="1f2937"/>
                <w:sz w:val="14"/>
                <w:szCs w:val="14"/>
                <w:rtl w:val="0"/>
              </w:rPr>
              <w:t xml:space="preserve">https://docs.docker.com/compose/how-tos/production/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0">
            <w:pPr>
              <w:rPr/>
            </w:pPr>
            <w:r w:rsidDel="00000000" w:rsidR="00000000" w:rsidRPr="00000000">
              <w:rPr>
                <w:rFonts w:ascii="Aptos" w:cs="Aptos" w:eastAsia="Aptos" w:hAnsi="Aptos"/>
                <w:b w:val="0"/>
                <w:bCs w:val="0"/>
                <w:color w:val="1f2937"/>
                <w:sz w:val="14"/>
                <w:szCs w:val="14"/>
                <w:rtl w:val="0"/>
              </w:rPr>
              <w:t xml:space="preserve">Production-specific Compose configuration patterns.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1">
            <w:pPr>
              <w:rPr/>
            </w:pPr>
            <w:r w:rsidDel="00000000" w:rsidR="00000000" w:rsidRPr="00000000">
              <w:rPr>
                <w:rFonts w:ascii="Aptos" w:cs="Aptos" w:eastAsia="Aptos" w:hAnsi="Aptos"/>
                <w:b w:val="0"/>
                <w:bCs w:val="0"/>
                <w:color w:val="1f2937"/>
                <w:sz w:val="14"/>
                <w:szCs w:val="14"/>
                <w:rtl w:val="0"/>
              </w:rPr>
              <w:t xml:space="preserve">Docker Compose Secrets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2">
            <w:pPr>
              <w:rPr/>
            </w:pPr>
            <w:r w:rsidDel="00000000" w:rsidR="00000000" w:rsidRPr="00000000">
              <w:rPr>
                <w:rFonts w:ascii="Aptos" w:cs="Aptos" w:eastAsia="Aptos" w:hAnsi="Aptos"/>
                <w:b w:val="0"/>
                <w:bCs w:val="0"/>
                <w:color w:val="1f2937"/>
                <w:sz w:val="14"/>
                <w:szCs w:val="14"/>
                <w:rtl w:val="0"/>
              </w:rPr>
              <w:t xml:space="preserve">https://docs.docker.com/compose/how-tos/use-secrets/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3">
            <w:pPr>
              <w:rPr/>
            </w:pPr>
            <w:r w:rsidDel="00000000" w:rsidR="00000000" w:rsidRPr="00000000">
              <w:rPr>
                <w:rFonts w:ascii="Aptos" w:cs="Aptos" w:eastAsia="Aptos" w:hAnsi="Aptos"/>
                <w:b w:val="0"/>
                <w:bCs w:val="0"/>
                <w:color w:val="1f2937"/>
                <w:sz w:val="14"/>
                <w:szCs w:val="14"/>
                <w:rtl w:val="0"/>
              </w:rPr>
              <w:t xml:space="preserve">Per-service secret handling using mounted secrets.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4">
            <w:pPr>
              <w:rPr/>
            </w:pPr>
            <w:r w:rsidDel="00000000" w:rsidR="00000000" w:rsidRPr="00000000">
              <w:rPr>
                <w:rFonts w:ascii="Aptos" w:cs="Aptos" w:eastAsia="Aptos" w:hAnsi="Aptos"/>
                <w:b w:val="0"/>
                <w:bCs w:val="0"/>
                <w:color w:val="1f2937"/>
                <w:sz w:val="14"/>
                <w:szCs w:val="14"/>
                <w:rtl w:val="0"/>
              </w:rPr>
              <w:t xml:space="preserve">Supabase PostgreSQL Connections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5">
            <w:pPr>
              <w:rPr/>
            </w:pPr>
            <w:r w:rsidDel="00000000" w:rsidR="00000000" w:rsidRPr="00000000">
              <w:rPr>
                <w:rFonts w:ascii="Aptos" w:cs="Aptos" w:eastAsia="Aptos" w:hAnsi="Aptos"/>
                <w:b w:val="0"/>
                <w:bCs w:val="0"/>
                <w:color w:val="1f2937"/>
                <w:sz w:val="14"/>
                <w:szCs w:val="14"/>
                <w:rtl w:val="0"/>
              </w:rPr>
              <w:t xml:space="preserve">https://supabase.com/docs/guides/database/connecting-to-postgres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6">
            <w:pPr>
              <w:rPr/>
            </w:pPr>
            <w:r w:rsidDel="00000000" w:rsidR="00000000" w:rsidRPr="00000000">
              <w:rPr>
                <w:rFonts w:ascii="Aptos" w:cs="Aptos" w:eastAsia="Aptos" w:hAnsi="Aptos"/>
                <w:b w:val="0"/>
                <w:bCs w:val="0"/>
                <w:color w:val="1f2937"/>
                <w:sz w:val="14"/>
                <w:szCs w:val="14"/>
                <w:rtl w:val="0"/>
              </w:rPr>
              <w:t xml:space="preserve">Direct, session pooler and transaction pooler connection guidance.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7">
            <w:pPr>
              <w:rPr/>
            </w:pPr>
            <w:r w:rsidDel="00000000" w:rsidR="00000000" w:rsidRPr="00000000">
              <w:rPr>
                <w:rFonts w:ascii="Aptos" w:cs="Aptos" w:eastAsia="Aptos" w:hAnsi="Aptos"/>
                <w:b w:val="0"/>
                <w:bCs w:val="0"/>
                <w:color w:val="1f2937"/>
                <w:sz w:val="14"/>
                <w:szCs w:val="14"/>
                <w:rtl w:val="0"/>
              </w:rPr>
              <w:t xml:space="preserve">OWASP ASVS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8">
            <w:pPr>
              <w:rPr/>
            </w:pPr>
            <w:r w:rsidDel="00000000" w:rsidR="00000000" w:rsidRPr="00000000">
              <w:rPr>
                <w:rFonts w:ascii="Aptos" w:cs="Aptos" w:eastAsia="Aptos" w:hAnsi="Aptos"/>
                <w:b w:val="0"/>
                <w:bCs w:val="0"/>
                <w:color w:val="1f2937"/>
                <w:sz w:val="14"/>
                <w:szCs w:val="14"/>
                <w:rtl w:val="0"/>
              </w:rPr>
              <w:t xml:space="preserve">https://owasp.org/www-project-application-security-verification-standard/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9">
            <w:pPr>
              <w:rPr/>
            </w:pPr>
            <w:r w:rsidDel="00000000" w:rsidR="00000000" w:rsidRPr="00000000">
              <w:rPr>
                <w:rFonts w:ascii="Aptos" w:cs="Aptos" w:eastAsia="Aptos" w:hAnsi="Aptos"/>
                <w:b w:val="0"/>
                <w:bCs w:val="0"/>
                <w:color w:val="1f2937"/>
                <w:sz w:val="14"/>
                <w:szCs w:val="14"/>
                <w:rtl w:val="0"/>
              </w:rPr>
              <w:t xml:space="preserve">Application security verification requirements.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A">
            <w:pPr>
              <w:rPr/>
            </w:pPr>
            <w:r w:rsidDel="00000000" w:rsidR="00000000" w:rsidRPr="00000000">
              <w:rPr>
                <w:rFonts w:ascii="Aptos" w:cs="Aptos" w:eastAsia="Aptos" w:hAnsi="Aptos"/>
                <w:b w:val="0"/>
                <w:bCs w:val="0"/>
                <w:color w:val="1f2937"/>
                <w:sz w:val="14"/>
                <w:szCs w:val="14"/>
                <w:rtl w:val="0"/>
              </w:rPr>
              <w:t xml:space="preserve">OWASP API Security Top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B">
            <w:pPr>
              <w:rPr/>
            </w:pPr>
            <w:r w:rsidDel="00000000" w:rsidR="00000000" w:rsidRPr="00000000">
              <w:rPr>
                <w:rFonts w:ascii="Aptos" w:cs="Aptos" w:eastAsia="Aptos" w:hAnsi="Aptos"/>
                <w:b w:val="0"/>
                <w:bCs w:val="0"/>
                <w:color w:val="1f2937"/>
                <w:sz w:val="14"/>
                <w:szCs w:val="14"/>
                <w:rtl w:val="0"/>
              </w:rPr>
              <w:t xml:space="preserve">https://owasp.org/API-Security/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C">
            <w:pPr>
              <w:rPr/>
            </w:pPr>
            <w:r w:rsidDel="00000000" w:rsidR="00000000" w:rsidRPr="00000000">
              <w:rPr>
                <w:rFonts w:ascii="Aptos" w:cs="Aptos" w:eastAsia="Aptos" w:hAnsi="Aptos"/>
                <w:b w:val="0"/>
                <w:bCs w:val="0"/>
                <w:color w:val="1f2937"/>
                <w:sz w:val="14"/>
                <w:szCs w:val="14"/>
                <w:rtl w:val="0"/>
              </w:rPr>
              <w:t xml:space="preserve">API-specific risk categories and mitigations.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D">
            <w:pPr>
              <w:rPr/>
            </w:pPr>
            <w:r w:rsidDel="00000000" w:rsidR="00000000" w:rsidRPr="00000000">
              <w:rPr>
                <w:rFonts w:ascii="Aptos" w:cs="Aptos" w:eastAsia="Aptos" w:hAnsi="Aptos"/>
                <w:b w:val="0"/>
                <w:bCs w:val="0"/>
                <w:color w:val="1f2937"/>
                <w:sz w:val="14"/>
                <w:szCs w:val="14"/>
                <w:rtl w:val="0"/>
              </w:rPr>
              <w:t xml:space="preserve">OWASP MASVS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E">
            <w:pPr>
              <w:rPr/>
            </w:pPr>
            <w:r w:rsidDel="00000000" w:rsidR="00000000" w:rsidRPr="00000000">
              <w:rPr>
                <w:rFonts w:ascii="Aptos" w:cs="Aptos" w:eastAsia="Aptos" w:hAnsi="Aptos"/>
                <w:b w:val="0"/>
                <w:bCs w:val="0"/>
                <w:color w:val="1f2937"/>
                <w:sz w:val="14"/>
                <w:szCs w:val="14"/>
                <w:rtl w:val="0"/>
              </w:rPr>
              <w:t xml:space="preserve">https://mas.owasp.org/MASVS/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1AF">
            <w:pPr>
              <w:rPr/>
            </w:pPr>
            <w:r w:rsidDel="00000000" w:rsidR="00000000" w:rsidRPr="00000000">
              <w:rPr>
                <w:rFonts w:ascii="Aptos" w:cs="Aptos" w:eastAsia="Aptos" w:hAnsi="Aptos"/>
                <w:b w:val="0"/>
                <w:bCs w:val="0"/>
                <w:color w:val="1f2937"/>
                <w:sz w:val="14"/>
                <w:szCs w:val="14"/>
                <w:rtl w:val="0"/>
              </w:rPr>
              <w:t xml:space="preserve">Mobile application security verification controls.</w:t>
            </w:r>
            <w:r w:rsidDel="00000000" w:rsidR="00000000" w:rsidRPr="00000000">
              <w:rPr>
                <w:rtl w:val="0"/>
              </w:rPr>
            </w:r>
          </w:p>
        </w:tc>
      </w:tr>
    </w:tbl>
    <w:p w:rsidR="00000000" w:rsidDel="00000000" w:rsidP="00000000" w:rsidRDefault="00000000" w:rsidRPr="00000000" w14:paraId="000001B0">
      <w:pPr>
        <w:pStyle w:val="Heading1"/>
        <w:rPr/>
      </w:pPr>
      <w:r w:rsidDel="00000000" w:rsidR="00000000" w:rsidRPr="00000000">
        <w:rPr>
          <w:rtl w:val="0"/>
        </w:rPr>
        <w:t xml:space="preserve">12. Final Recommendation</w:t>
      </w:r>
    </w:p>
    <w:p w:rsidR="00000000" w:rsidDel="00000000" w:rsidP="00000000" w:rsidRDefault="00000000" w:rsidRPr="00000000" w14:paraId="000001B1">
      <w:pPr>
        <w:rPr/>
      </w:pPr>
      <w:r w:rsidDel="00000000" w:rsidR="00000000" w:rsidRPr="00000000">
        <w:rPr>
          <w:rtl w:val="0"/>
        </w:rPr>
        <w:t xml:space="preserve">Adopt this ten-document structure as the official project documentation baseline. Create the documents incrementally in the recommended order rather than attempting to finish all documentation before development begins. BL-MASTER-000 should remain a concise governing index, while implementation details belong in the specialist documents.</w:t>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shd w:fill="eaf6ec" w:val="clear"/>
            <w:tcMar>
              <w:top w:w="120.0" w:type="dxa"/>
              <w:bottom w:w="120.0" w:type="dxa"/>
            </w:tcMar>
          </w:tcPr>
          <w:p w:rsidR="00000000" w:rsidDel="00000000" w:rsidP="00000000" w:rsidRDefault="00000000" w:rsidRPr="00000000" w14:paraId="000001B2">
            <w:pPr>
              <w:rPr/>
            </w:pPr>
            <w:r w:rsidDel="00000000" w:rsidR="00000000" w:rsidRPr="00000000">
              <w:rPr>
                <w:rFonts w:ascii="Aptos" w:cs="Aptos" w:eastAsia="Aptos" w:hAnsi="Aptos"/>
                <w:b w:val="1"/>
                <w:bCs w:val="1"/>
                <w:color w:val="183153"/>
                <w:sz w:val="19"/>
                <w:szCs w:val="19"/>
                <w:rtl w:val="0"/>
              </w:rPr>
              <w:t xml:space="preserve">Recommended Next Document</w:t>
              <w:br w:type="textWrapping"/>
            </w:r>
            <w:r w:rsidDel="00000000" w:rsidR="00000000" w:rsidRPr="00000000">
              <w:rPr>
                <w:rFonts w:ascii="Aptos" w:cs="Aptos" w:eastAsia="Aptos" w:hAnsi="Aptos"/>
                <w:b w:val="0"/>
                <w:bCs w:val="0"/>
                <w:color w:val="1f2937"/>
                <w:sz w:val="18"/>
                <w:szCs w:val="18"/>
                <w:rtl w:val="0"/>
              </w:rPr>
              <w:t xml:space="preserve">BL-SETUP-001 - Development Environment &amp; Repository Setup Guide. This should be written first because it gives beginners a deterministic path from an empty machine to a running Flutter client, ASP.NET Core API, Dockerized PostgreSQL instance, and verified local request flow.</w:t>
            </w:r>
            <w:r w:rsidDel="00000000" w:rsidR="00000000" w:rsidRPr="00000000">
              <w:rPr>
                <w:rtl w:val="0"/>
              </w:rPr>
            </w:r>
          </w:p>
        </w:tc>
      </w:tr>
    </w:tbl>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67085"/>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End of document - BL-MASTER-000 v1.0</w:t>
      </w:r>
    </w:p>
    <w:sectPr>
      <w:headerReference r:id="rId7" w:type="default"/>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6"/>
        <w:szCs w:val="16"/>
        <w:u w:val="none"/>
        <w:shd w:fill="auto" w:val="clear"/>
        <w:vertAlign w:val="baseline"/>
        <w:rtl w:val="0"/>
      </w:rPr>
      <w:t xml:space="preserve">BL-MASTER-000  |  Version 1.0  |  Internal Learning Project</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Page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of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183153"/>
        <w:sz w:val="18"/>
        <w:szCs w:val="18"/>
        <w:u w:val="none"/>
        <w:shd w:fill="auto" w:val="clear"/>
        <w:vertAlign w:val="baseline"/>
        <w:rtl w:val="0"/>
      </w:rPr>
      <w:t xml:space="preserve">BANKING LAB</w:t>
    </w: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  |  ENGINEERING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83153"/>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5d8a"/>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f293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83153"/>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pPr>
      <w:spacing w:after="80"/>
    </w:pPr>
    <w:rPr>
      <w:rFonts w:ascii="Aptos" w:hAnsi="Aptos"/>
      <w:color w:val="667085"/>
      <w:sz w:val="17"/>
    </w:rPr>
  </w:style>
  <w:style w:type="paragraph" w:styleId="CodeBlock" w:customStyle="1">
    <w:name w:val="Code Block"/>
    <w:pPr>
      <w:spacing w:after="120" w:line="240" w:lineRule="auto"/>
      <w:ind w:left="288" w:right="288"/>
    </w:pPr>
    <w:rPr>
      <w:rFonts w:ascii="Consolas" w:hAnsi="Consolas"/>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H1ldfhzvqhhcu+Q/vHwzK7QUA==">CgMxLjA4AHIhMUktNlVpTEQ3NEh1dlpvdmZqYk1KcFU2NVdnWjFlOEM4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