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BA8FD" w14:textId="12EE15FB" w:rsidR="00AB7458" w:rsidRPr="00AB7458" w:rsidRDefault="00AB7458" w:rsidP="00B23A2A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For analysis, raw reads were demultiplexed using bcl2fastq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(***Note, this was performed by the sequencing core, so I am unaware of the version***)</w:t>
      </w:r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Quality filtering and adapter removal were performed using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cutadapt-1.16</w:t>
      </w:r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with the following parameters: “</w:t>
      </w:r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-m 20 -a 'AGATCGGAAGAGCACACGTCTGAACTCCAGTCA' -A 'AGATCGGAAGAGCGTCGTGTAGGGAAAGAGTGT'</w:t>
      </w:r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” Processed/cleaned reads were then mapped to the </w:t>
      </w:r>
      <w:r w:rsidR="00B23A2A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Mus musculus</w:t>
      </w:r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reference genome sequence (</w:t>
      </w:r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GRCm38</w:t>
      </w:r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mm10</w:t>
      </w:r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 with STAR-2.</w:t>
      </w:r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5</w:t>
      </w:r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2a</w:t>
      </w:r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given the following parameters:</w:t>
      </w:r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“</w:t>
      </w:r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--</w:t>
      </w:r>
      <w:proofErr w:type="spellStart"/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genomeDir</w:t>
      </w:r>
      <w:proofErr w:type="spellEnd"/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{path to mm10}</w:t>
      </w:r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--</w:t>
      </w:r>
      <w:proofErr w:type="spellStart"/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sjdbGTFfile</w:t>
      </w:r>
      <w:proofErr w:type="spellEnd"/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{</w:t>
      </w:r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path to mm10 </w:t>
      </w:r>
      <w:proofErr w:type="spellStart"/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gtf</w:t>
      </w:r>
      <w:proofErr w:type="spellEnd"/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} --</w:t>
      </w:r>
      <w:proofErr w:type="spellStart"/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readFilesIn</w:t>
      </w:r>
      <w:proofErr w:type="spellEnd"/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{</w:t>
      </w:r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trimmed </w:t>
      </w:r>
      <w:proofErr w:type="spellStart"/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fastqs</w:t>
      </w:r>
      <w:proofErr w:type="spellEnd"/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}  --</w:t>
      </w:r>
      <w:proofErr w:type="spellStart"/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readFilesCommand</w:t>
      </w:r>
      <w:proofErr w:type="spellEnd"/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zcat</w:t>
      </w:r>
      <w:proofErr w:type="spellEnd"/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--</w:t>
      </w:r>
      <w:proofErr w:type="spellStart"/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outSAMtype</w:t>
      </w:r>
      <w:proofErr w:type="spellEnd"/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BAM </w:t>
      </w:r>
      <w:proofErr w:type="spellStart"/>
      <w:r w:rsidR="00B23A2A" w:rsidRP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SortedByCoordinate</w:t>
      </w:r>
      <w:proofErr w:type="spellEnd"/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subread-1.6.</w:t>
      </w:r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</w:t>
      </w:r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package (</w:t>
      </w:r>
      <w:proofErr w:type="spellStart"/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featureCounts</w:t>
      </w:r>
      <w:proofErr w:type="spellEnd"/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) was used to derive gene counts given the following parameters: “-s </w:t>
      </w:r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1</w:t>
      </w:r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-p -B</w:t>
      </w:r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.” Differential expression analysis and data normalization were performed using DESeq2-1.</w:t>
      </w:r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30</w:t>
      </w:r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0</w:t>
      </w:r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with an adjusted </w:t>
      </w:r>
      <w:r w:rsidRPr="00AB7458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P</w:t>
      </w:r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value threshold of 0.05 within an R-</w:t>
      </w:r>
      <w:r w:rsidR="00B23A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4.0.3</w:t>
      </w:r>
      <w:r w:rsidRPr="00AB74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environment.</w:t>
      </w:r>
    </w:p>
    <w:p w14:paraId="1C0EC90F" w14:textId="77777777" w:rsidR="00982BDF" w:rsidRDefault="00982BDF"/>
    <w:sectPr w:rsidR="0098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58"/>
    <w:rsid w:val="0018472F"/>
    <w:rsid w:val="00982BDF"/>
    <w:rsid w:val="00AB7458"/>
    <w:rsid w:val="00B2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C3F71"/>
  <w15:chartTrackingRefBased/>
  <w15:docId w15:val="{488A897E-1124-4248-A8E8-E4A77825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B74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8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Wells-Wrasman, Kristen</dc:creator>
  <cp:keywords/>
  <dc:description/>
  <cp:lastModifiedBy>Wells-Wrasman, Kristen</cp:lastModifiedBy>
  <cp:revision>1</cp:revision>
  <dcterms:created xsi:type="dcterms:W3CDTF">2021-06-08T20:35:00Z</dcterms:created>
  <dcterms:modified xsi:type="dcterms:W3CDTF">2021-06-08T21:54:00Z</dcterms:modified>
</cp:coreProperties>
</file>