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231C1B21" w:rsidR="00F20546" w:rsidRPr="009137C0" w:rsidRDefault="001F6AD0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1F6AD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Client Application Test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231C1B21" w:rsidR="00F20546" w:rsidRPr="009137C0" w:rsidRDefault="001F6AD0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1F6AD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Client Application Test Plan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A3519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0D31D3BC" w:rsidR="00A46FA0" w:rsidRPr="00E93DB0" w:rsidRDefault="001F6AD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09-Sep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19EF6388" w:rsidR="00A46FA0" w:rsidRPr="00E93DB0" w:rsidRDefault="001F6AD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0FCA0691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546A97F4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466D04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466D04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466D04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1D0FC72E" w14:textId="77777777" w:rsidR="00466D04" w:rsidRPr="00466D04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466D04">
            <w:rPr>
              <w:rFonts w:ascii="Verdana" w:hAnsi="Verdana"/>
              <w:sz w:val="20"/>
              <w:szCs w:val="20"/>
            </w:rPr>
            <w:fldChar w:fldCharType="begin"/>
          </w:r>
          <w:r w:rsidRPr="00466D04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466D04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1621493" w:history="1">
            <w:r w:rsidR="00466D04" w:rsidRPr="00466D04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466D04" w:rsidRPr="00466D04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66D04" w:rsidRPr="00466D04">
              <w:rPr>
                <w:rStyle w:val="Hyperlink"/>
                <w:rFonts w:ascii="Verdana" w:hAnsi="Verdana"/>
                <w:noProof/>
                <w:sz w:val="20"/>
                <w:szCs w:val="20"/>
              </w:rPr>
              <w:t>Test Plan</w: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_Toc461621493 \h </w:instrTex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466D04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3E3F2E57" w14:textId="77777777" w:rsidR="00380AF3" w:rsidRDefault="00380AF3" w:rsidP="00C22A8A">
      <w:pPr>
        <w:pStyle w:val="BodyText"/>
      </w:pPr>
    </w:p>
    <w:p w14:paraId="18E1A2D0" w14:textId="77777777" w:rsidR="00380AF3" w:rsidRDefault="00380AF3" w:rsidP="00C22A8A">
      <w:pPr>
        <w:pStyle w:val="BodyText"/>
      </w:pPr>
    </w:p>
    <w:p w14:paraId="232FCBEC" w14:textId="77777777" w:rsidR="00380AF3" w:rsidRDefault="00380AF3" w:rsidP="00C22A8A">
      <w:pPr>
        <w:pStyle w:val="BodyText"/>
      </w:pPr>
    </w:p>
    <w:p w14:paraId="7BAEE5B6" w14:textId="77777777" w:rsidR="00380AF3" w:rsidRDefault="00380AF3" w:rsidP="00C22A8A">
      <w:pPr>
        <w:pStyle w:val="BodyText"/>
      </w:pPr>
    </w:p>
    <w:p w14:paraId="7FAF742B" w14:textId="77777777" w:rsidR="00380AF3" w:rsidRDefault="00380AF3" w:rsidP="00C22A8A">
      <w:pPr>
        <w:pStyle w:val="BodyText"/>
      </w:pPr>
    </w:p>
    <w:p w14:paraId="09089BF9" w14:textId="77777777" w:rsidR="00380AF3" w:rsidRDefault="00380AF3" w:rsidP="00C22A8A">
      <w:pPr>
        <w:pStyle w:val="BodyText"/>
      </w:pPr>
    </w:p>
    <w:p w14:paraId="2A5446CC" w14:textId="77777777" w:rsidR="00380AF3" w:rsidRDefault="00380AF3" w:rsidP="00C22A8A">
      <w:pPr>
        <w:pStyle w:val="BodyText"/>
      </w:pPr>
    </w:p>
    <w:p w14:paraId="7E2CC172" w14:textId="77777777" w:rsidR="00380AF3" w:rsidRDefault="00380AF3" w:rsidP="00C22A8A">
      <w:pPr>
        <w:pStyle w:val="BodyText"/>
      </w:pPr>
    </w:p>
    <w:p w14:paraId="16061B3E" w14:textId="77777777" w:rsidR="00380AF3" w:rsidRDefault="00380AF3" w:rsidP="00C22A8A">
      <w:pPr>
        <w:pStyle w:val="BodyText"/>
      </w:pPr>
    </w:p>
    <w:p w14:paraId="034FD180" w14:textId="77777777" w:rsidR="00380AF3" w:rsidRDefault="00380AF3" w:rsidP="00C22A8A">
      <w:pPr>
        <w:pStyle w:val="BodyText"/>
      </w:pPr>
    </w:p>
    <w:p w14:paraId="2824C2EA" w14:textId="77777777" w:rsidR="00380AF3" w:rsidRDefault="00380AF3" w:rsidP="00C22A8A">
      <w:pPr>
        <w:pStyle w:val="BodyText"/>
      </w:pPr>
    </w:p>
    <w:p w14:paraId="25565351" w14:textId="77777777" w:rsidR="00380AF3" w:rsidRDefault="00380AF3" w:rsidP="00C22A8A">
      <w:pPr>
        <w:pStyle w:val="BodyText"/>
      </w:pPr>
    </w:p>
    <w:p w14:paraId="7BC71FC4" w14:textId="77777777" w:rsidR="00380AF3" w:rsidRDefault="00380AF3" w:rsidP="00C22A8A">
      <w:pPr>
        <w:pStyle w:val="BodyText"/>
      </w:pPr>
    </w:p>
    <w:p w14:paraId="211A9E23" w14:textId="77777777" w:rsidR="00380AF3" w:rsidRDefault="00380AF3" w:rsidP="00C22A8A">
      <w:pPr>
        <w:pStyle w:val="BodyText"/>
      </w:pPr>
    </w:p>
    <w:p w14:paraId="153168FA" w14:textId="77777777" w:rsidR="00380AF3" w:rsidRDefault="00380AF3" w:rsidP="00C22A8A">
      <w:pPr>
        <w:pStyle w:val="BodyText"/>
      </w:pPr>
    </w:p>
    <w:p w14:paraId="23950481" w14:textId="77777777" w:rsidR="00380AF3" w:rsidRDefault="00380AF3" w:rsidP="00C22A8A">
      <w:pPr>
        <w:pStyle w:val="BodyText"/>
      </w:pPr>
    </w:p>
    <w:p w14:paraId="26DA9FDB" w14:textId="77777777" w:rsidR="00380AF3" w:rsidRDefault="00380AF3" w:rsidP="00C22A8A">
      <w:pPr>
        <w:pStyle w:val="BodyText"/>
      </w:pPr>
    </w:p>
    <w:p w14:paraId="2C3369FA" w14:textId="77777777" w:rsidR="00380AF3" w:rsidRDefault="00380AF3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11E1977F" w:rsidR="00A46FA0" w:rsidRDefault="00380AF3" w:rsidP="00380AF3">
      <w:pPr>
        <w:pStyle w:val="Heading1"/>
      </w:pPr>
      <w:bookmarkStart w:id="0" w:name="_Toc461621493"/>
      <w:r w:rsidRPr="00380AF3">
        <w:lastRenderedPageBreak/>
        <w:t>Test Plan</w:t>
      </w:r>
      <w:bookmarkEnd w:id="0"/>
    </w:p>
    <w:p w14:paraId="70C59141" w14:textId="77777777" w:rsidR="00A86A8B" w:rsidRDefault="00A86A8B" w:rsidP="00A86A8B">
      <w:pPr>
        <w:pStyle w:val="BodyText"/>
        <w:rPr>
          <w:lang w:val="en-NZ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8275"/>
      </w:tblGrid>
      <w:tr w:rsidR="00A86A8B" w:rsidRPr="00A86A8B" w14:paraId="529A23C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901C1B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3724A5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Installation of exe file </w:t>
            </w:r>
          </w:p>
        </w:tc>
      </w:tr>
      <w:tr w:rsidR="00A86A8B" w:rsidRPr="00A86A8B" w14:paraId="251E1155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5A4F2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699C1D54" w14:textId="033B22B4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Are you able to install .exe file on w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indows server 2008 R2, 2012,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Windows 7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and Windows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10?</w:t>
            </w:r>
          </w:p>
        </w:tc>
      </w:tr>
      <w:tr w:rsidR="00A86A8B" w:rsidRPr="00A86A8B" w14:paraId="63F7734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D8BC059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55EE156" w14:textId="7EC317C3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Double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click on .exe file.</w:t>
            </w:r>
          </w:p>
        </w:tc>
      </w:tr>
      <w:tr w:rsidR="00A86A8B" w:rsidRPr="00A86A8B" w14:paraId="1091839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70DB512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3E8445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3A0B9DF6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3970DE4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24D73421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6AB7B63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563DA8F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EF7940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AF6B9A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Application is running</w:t>
            </w:r>
          </w:p>
        </w:tc>
      </w:tr>
      <w:tr w:rsidR="00A86A8B" w:rsidRPr="00A86A8B" w14:paraId="6AFAC62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687EF6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7F772C4" w14:textId="265015B8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After installation are you able to see the application start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screen?</w:t>
            </w:r>
          </w:p>
        </w:tc>
      </w:tr>
      <w:tr w:rsidR="00A86A8B" w:rsidRPr="00A86A8B" w14:paraId="2D55D1C9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191D20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232AE4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Open the application by clicking the ICON.</w:t>
            </w:r>
          </w:p>
        </w:tc>
      </w:tr>
      <w:tr w:rsidR="00A86A8B" w:rsidRPr="00A86A8B" w14:paraId="3F21C42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05DD1A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3A3FDD8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505555AD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0D6E022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3B2A9107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74C4C0E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A5AF2C8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B0A8B4A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E8E76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Select SQL Server instance </w:t>
            </w:r>
          </w:p>
        </w:tc>
      </w:tr>
      <w:tr w:rsidR="00A86A8B" w:rsidRPr="00A86A8B" w14:paraId="4472C53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E20965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33507A3" w14:textId="55D2E02E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see all the SQL and able to select one of the SQL instance installed on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machine?</w:t>
            </w:r>
          </w:p>
        </w:tc>
      </w:tr>
      <w:tr w:rsidR="00A86A8B" w:rsidRPr="00A86A8B" w14:paraId="7616B33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205AAE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E79149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drop down box to see and select the SQL instance. If connection to SQL server instance is successful then you will see the green arrow.</w:t>
            </w:r>
          </w:p>
        </w:tc>
      </w:tr>
      <w:tr w:rsidR="00A86A8B" w:rsidRPr="00A86A8B" w14:paraId="76926D8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FE5A908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8927B5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447BC65C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6A7FD0D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48B164BE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5B7593B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55D9E94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872B7D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404C09A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Select User Database </w:t>
            </w:r>
          </w:p>
        </w:tc>
      </w:tr>
      <w:tr w:rsidR="00A86A8B" w:rsidRPr="00A86A8B" w14:paraId="2BEE0F84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39943F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D06CE2" w14:textId="128D8C39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Is drop down box for selecting user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database is disabled by default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? </w:t>
            </w:r>
          </w:p>
        </w:tc>
      </w:tr>
      <w:tr w:rsidR="00A86A8B" w:rsidRPr="00A86A8B" w14:paraId="31BD91ED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6D606A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3BC939D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check box to enable the option.</w:t>
            </w:r>
          </w:p>
        </w:tc>
      </w:tr>
      <w:tr w:rsidR="00A86A8B" w:rsidRPr="00A86A8B" w14:paraId="024CE3A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09405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99F4B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Yes/No</w:t>
            </w:r>
          </w:p>
        </w:tc>
      </w:tr>
      <w:tr w:rsidR="00BB1713" w:rsidRPr="00A86A8B" w14:paraId="26B0150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2DD3F6C0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37ADEED4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F368F4F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5AC522E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57D7DC98" w14:textId="2124B03A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select at least one database after selecting a check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box? </w:t>
            </w:r>
          </w:p>
        </w:tc>
      </w:tr>
      <w:tr w:rsidR="00A86A8B" w:rsidRPr="00A86A8B" w14:paraId="1AC01AFB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3B2486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033EC96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All user databases are available in dropdown list. </w:t>
            </w:r>
          </w:p>
        </w:tc>
      </w:tr>
      <w:tr w:rsidR="00A86A8B" w:rsidRPr="00A86A8B" w14:paraId="276EFBA5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56D7BE0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2DA17E1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Yes/No</w:t>
            </w:r>
          </w:p>
        </w:tc>
      </w:tr>
      <w:tr w:rsidR="00A86A8B" w:rsidRPr="00A86A8B" w14:paraId="30FC3F0B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67B8A0C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46770D73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580B598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363BC7A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04BDA7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0880A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Start gathering parameters values</w:t>
            </w:r>
          </w:p>
        </w:tc>
      </w:tr>
      <w:tr w:rsidR="00A86A8B" w:rsidRPr="00A86A8B" w14:paraId="6BC7907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E6734B9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85E7BFE" w14:textId="0E266660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see the progress of the application while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running?</w:t>
            </w:r>
          </w:p>
        </w:tc>
      </w:tr>
      <w:tr w:rsidR="00A86A8B" w:rsidRPr="00A86A8B" w14:paraId="7453B9B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1FF2E1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5979C4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Start button and see the progress of the application execution.</w:t>
            </w:r>
          </w:p>
        </w:tc>
      </w:tr>
      <w:tr w:rsidR="00A86A8B" w:rsidRPr="00A86A8B" w14:paraId="431AF18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4B08A4D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5A842E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6A7D5D44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BB1AE6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70C78B78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666FF99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25CB2F8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23E6478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EA11C66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Save Dump File.</w:t>
            </w:r>
          </w:p>
        </w:tc>
      </w:tr>
      <w:tr w:rsidR="00A86A8B" w:rsidRPr="00A86A8B" w14:paraId="45A0694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EA0F0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4503F7C" w14:textId="087B6471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save the dump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file?</w:t>
            </w:r>
          </w:p>
        </w:tc>
      </w:tr>
      <w:tr w:rsidR="00A86A8B" w:rsidRPr="00A86A8B" w14:paraId="07A9563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5F31AD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A5A5CDD" w14:textId="77DA31B0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New screen for saving your dump file will be appear at end of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execution.</w:t>
            </w:r>
          </w:p>
        </w:tc>
      </w:tr>
      <w:tr w:rsidR="00A86A8B" w:rsidRPr="00A86A8B" w14:paraId="73A2EA8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65C495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D76DA5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6E288A1B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4C0B723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559E0A39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2447128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BB1713" w:rsidRPr="00A86A8B" w14:paraId="23025C49" w14:textId="77777777" w:rsidTr="00F256DF">
        <w:trPr>
          <w:trHeight w:val="293"/>
        </w:trPr>
        <w:tc>
          <w:tcPr>
            <w:tcW w:w="9498" w:type="dxa"/>
            <w:gridSpan w:val="2"/>
            <w:vAlign w:val="center"/>
          </w:tcPr>
          <w:p w14:paraId="686C6F9A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6B3F53B9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FB165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D957F3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Stop Client application execution</w:t>
            </w:r>
          </w:p>
        </w:tc>
      </w:tr>
      <w:tr w:rsidR="00A86A8B" w:rsidRPr="00A86A8B" w14:paraId="2C03D9D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77BD71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64F87DED" w14:textId="6210CE51" w:rsidR="00A86A8B" w:rsidRPr="00A86A8B" w:rsidRDefault="00A86A8B" w:rsidP="00597154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stop and close the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application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during any time of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execution?</w:t>
            </w:r>
          </w:p>
        </w:tc>
      </w:tr>
      <w:tr w:rsidR="00A86A8B" w:rsidRPr="00A86A8B" w14:paraId="1C9A916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C81645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0B2BC2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Pause/Close button to stop the execution.</w:t>
            </w:r>
          </w:p>
        </w:tc>
      </w:tr>
      <w:tr w:rsidR="00A86A8B" w:rsidRPr="00A86A8B" w14:paraId="4CF19CC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0C8499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EBD3D9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</w:tbl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789F6665" w14:textId="77777777" w:rsidR="00BF6B1B" w:rsidRPr="00BF6B1B" w:rsidRDefault="00BF6B1B" w:rsidP="00BF6B1B">
      <w:pPr>
        <w:pStyle w:val="Heading1"/>
      </w:pPr>
      <w:bookmarkStart w:id="1" w:name="_Toc450743779"/>
      <w:r w:rsidRPr="00BF6B1B">
        <w:t>Heuristic Evaluation Report</w:t>
      </w:r>
      <w:bookmarkEnd w:id="1"/>
    </w:p>
    <w:p w14:paraId="16282A3A" w14:textId="77777777" w:rsidR="00BF6B1B" w:rsidRDefault="00BF6B1B" w:rsidP="00BF6B1B"/>
    <w:p w14:paraId="270896AD" w14:textId="77777777" w:rsid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/>
          <w:bCs/>
          <w:color w:val="000000"/>
          <w:sz w:val="20"/>
          <w:szCs w:val="20"/>
        </w:rPr>
        <w:t>User Persona:</w:t>
      </w:r>
    </w:p>
    <w:p w14:paraId="013B6342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8080"/>
        <w:gridCol w:w="1418"/>
      </w:tblGrid>
      <w:tr w:rsidR="00BF6B1B" w:rsidRPr="00BF6B1B" w14:paraId="58ACE1C6" w14:textId="77777777" w:rsidTr="001A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80" w:type="dxa"/>
            <w:shd w:val="clear" w:color="auto" w:fill="auto"/>
          </w:tcPr>
          <w:p w14:paraId="0F893D59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418" w:type="dxa"/>
            <w:shd w:val="clear" w:color="auto" w:fill="auto"/>
          </w:tcPr>
          <w:p w14:paraId="1F033249" w14:textId="36D91C81" w:rsidR="00BF6B1B" w:rsidRPr="00BF6B1B" w:rsidRDefault="001A654D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Hardik</w:t>
            </w:r>
          </w:p>
        </w:tc>
      </w:tr>
      <w:tr w:rsidR="00BF6B1B" w:rsidRPr="00BF6B1B" w14:paraId="365C2F30" w14:textId="77777777" w:rsidTr="00BF6B1B">
        <w:tc>
          <w:tcPr>
            <w:tcW w:w="8080" w:type="dxa"/>
          </w:tcPr>
          <w:p w14:paraId="7B5E5F2A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1418" w:type="dxa"/>
          </w:tcPr>
          <w:p w14:paraId="6E75C039" w14:textId="791A90B8" w:rsidR="00BF6B1B" w:rsidRPr="00BF6B1B" w:rsidRDefault="00BF6B1B" w:rsidP="001A654D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215</w:t>
            </w:r>
            <w:r w:rsidR="001A654D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5234</w:t>
            </w:r>
          </w:p>
        </w:tc>
      </w:tr>
      <w:tr w:rsidR="00BF6B1B" w:rsidRPr="00BF6B1B" w14:paraId="54863904" w14:textId="77777777" w:rsidTr="00BF6B1B">
        <w:tc>
          <w:tcPr>
            <w:tcW w:w="8080" w:type="dxa"/>
          </w:tcPr>
          <w:p w14:paraId="098B0E3F" w14:textId="1CDB025F" w:rsidR="00BF6B1B" w:rsidRPr="00BF6B1B" w:rsidRDefault="00BF6B1B" w:rsidP="001A654D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Did you receive an explanation of the </w:t>
            </w:r>
            <w:r w:rsidR="001A654D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Client Application 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1418" w:type="dxa"/>
          </w:tcPr>
          <w:p w14:paraId="36AE3724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732932C1" w14:textId="77777777" w:rsidTr="00BF6B1B">
        <w:tc>
          <w:tcPr>
            <w:tcW w:w="8080" w:type="dxa"/>
          </w:tcPr>
          <w:p w14:paraId="3C463F98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Have you read the “Notes for Evaluator”</w:t>
            </w:r>
          </w:p>
        </w:tc>
        <w:tc>
          <w:tcPr>
            <w:tcW w:w="1418" w:type="dxa"/>
          </w:tcPr>
          <w:p w14:paraId="6E028EB2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121E7E37" w14:textId="77777777" w:rsidTr="00BF6B1B">
        <w:tc>
          <w:tcPr>
            <w:tcW w:w="8080" w:type="dxa"/>
          </w:tcPr>
          <w:p w14:paraId="0E8D0C21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Do you have a clear understanding of the 10 principles of heuristic evaluation?</w:t>
            </w:r>
          </w:p>
        </w:tc>
        <w:tc>
          <w:tcPr>
            <w:tcW w:w="1418" w:type="dxa"/>
          </w:tcPr>
          <w:p w14:paraId="541704C3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3EB86616" w14:textId="77777777" w:rsidTr="00BF6B1B">
        <w:tc>
          <w:tcPr>
            <w:tcW w:w="8080" w:type="dxa"/>
          </w:tcPr>
          <w:p w14:paraId="36DCC17F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Date Evaluated</w:t>
            </w:r>
          </w:p>
        </w:tc>
        <w:tc>
          <w:tcPr>
            <w:tcW w:w="1418" w:type="dxa"/>
          </w:tcPr>
          <w:p w14:paraId="4DF803D8" w14:textId="0F7A553B" w:rsidR="00BF6B1B" w:rsidRPr="00BF6B1B" w:rsidRDefault="001A654D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09/09</w:t>
            </w:r>
            <w:r w:rsidR="00BF6B1B"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/2016</w:t>
            </w:r>
          </w:p>
        </w:tc>
      </w:tr>
    </w:tbl>
    <w:p w14:paraId="4331340E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</w:p>
    <w:p w14:paraId="51A6E3A9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/>
          <w:bCs/>
          <w:color w:val="000000"/>
          <w:sz w:val="20"/>
          <w:szCs w:val="20"/>
        </w:rPr>
        <w:t xml:space="preserve">Heuristic Criteria: </w:t>
      </w:r>
    </w:p>
    <w:p w14:paraId="0A78BDCA" w14:textId="77777777" w:rsidR="00BF6B1B" w:rsidRP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1 – Poor</w:t>
      </w:r>
      <w:bookmarkStart w:id="2" w:name="_GoBack"/>
      <w:bookmarkEnd w:id="2"/>
    </w:p>
    <w:p w14:paraId="5515975E" w14:textId="77777777" w:rsidR="00BF6B1B" w:rsidRP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2 – Average</w:t>
      </w:r>
    </w:p>
    <w:p w14:paraId="385CD8B3" w14:textId="77777777" w:rsid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3 – Good</w:t>
      </w:r>
    </w:p>
    <w:p w14:paraId="2A324F2E" w14:textId="77777777" w:rsidR="009F67C7" w:rsidRPr="00BF6B1B" w:rsidRDefault="009F67C7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683"/>
        <w:gridCol w:w="5822"/>
        <w:gridCol w:w="993"/>
      </w:tblGrid>
      <w:tr w:rsidR="005716EF" w:rsidRPr="00BF6B1B" w14:paraId="26658142" w14:textId="77777777" w:rsidTr="0057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3" w:type="dxa"/>
          </w:tcPr>
          <w:p w14:paraId="5CF225EA" w14:textId="77777777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822" w:type="dxa"/>
          </w:tcPr>
          <w:p w14:paraId="50A56882" w14:textId="77777777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993" w:type="dxa"/>
          </w:tcPr>
          <w:p w14:paraId="74A72FA5" w14:textId="06FD94A4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Rating</w:t>
            </w:r>
          </w:p>
        </w:tc>
      </w:tr>
      <w:tr w:rsidR="005716EF" w:rsidRPr="00BF6B1B" w14:paraId="0719D98C" w14:textId="77777777" w:rsidTr="005716EF">
        <w:tc>
          <w:tcPr>
            <w:tcW w:w="2683" w:type="dxa"/>
          </w:tcPr>
          <w:p w14:paraId="1F1C86F6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Show system status</w:t>
            </w:r>
          </w:p>
        </w:tc>
        <w:tc>
          <w:tcPr>
            <w:tcW w:w="5822" w:type="dxa"/>
          </w:tcPr>
          <w:p w14:paraId="247257D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There are appropriate headers for each part of the application</w:t>
            </w:r>
          </w:p>
        </w:tc>
        <w:tc>
          <w:tcPr>
            <w:tcW w:w="993" w:type="dxa"/>
          </w:tcPr>
          <w:p w14:paraId="51A1CAF2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09365ABF" w14:textId="77777777" w:rsidTr="005716EF">
        <w:tc>
          <w:tcPr>
            <w:tcW w:w="2683" w:type="dxa"/>
          </w:tcPr>
          <w:p w14:paraId="05BB824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Familiar metaphor &amp; language</w:t>
            </w:r>
          </w:p>
        </w:tc>
        <w:tc>
          <w:tcPr>
            <w:tcW w:w="5822" w:type="dxa"/>
          </w:tcPr>
          <w:p w14:paraId="05820DB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All the words used in the application is appropriate for the application</w:t>
            </w:r>
          </w:p>
        </w:tc>
        <w:tc>
          <w:tcPr>
            <w:tcW w:w="993" w:type="dxa"/>
          </w:tcPr>
          <w:p w14:paraId="69555EED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25D55704" w14:textId="77777777" w:rsidTr="005716EF">
        <w:tc>
          <w:tcPr>
            <w:tcW w:w="2683" w:type="dxa"/>
          </w:tcPr>
          <w:p w14:paraId="05440AF0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Control &amp; Freedom</w:t>
            </w:r>
          </w:p>
        </w:tc>
        <w:tc>
          <w:tcPr>
            <w:tcW w:w="5822" w:type="dxa"/>
          </w:tcPr>
          <w:p w14:paraId="1E64397C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2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 prototype also has an added feature of asking the weight of the user so it can make suggestions.</w:t>
            </w:r>
          </w:p>
        </w:tc>
        <w:tc>
          <w:tcPr>
            <w:tcW w:w="993" w:type="dxa"/>
          </w:tcPr>
          <w:p w14:paraId="05FE088A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0C029F19" w14:textId="77777777" w:rsidTr="005716EF">
        <w:tc>
          <w:tcPr>
            <w:tcW w:w="2683" w:type="dxa"/>
          </w:tcPr>
          <w:p w14:paraId="0477ED07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Consistency</w:t>
            </w:r>
          </w:p>
        </w:tc>
        <w:tc>
          <w:tcPr>
            <w:tcW w:w="5822" w:type="dxa"/>
          </w:tcPr>
          <w:p w14:paraId="07CCDE58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design is intuitive though may need some guidance for some parts</w:t>
            </w:r>
          </w:p>
        </w:tc>
        <w:tc>
          <w:tcPr>
            <w:tcW w:w="993" w:type="dxa"/>
          </w:tcPr>
          <w:p w14:paraId="597A7D4E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5716EF" w:rsidRPr="00BF6B1B" w14:paraId="7C7C3436" w14:textId="77777777" w:rsidTr="005716EF">
        <w:tc>
          <w:tcPr>
            <w:tcW w:w="2683" w:type="dxa"/>
          </w:tcPr>
          <w:p w14:paraId="5B9E39F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Error Prevention</w:t>
            </w:r>
          </w:p>
        </w:tc>
        <w:tc>
          <w:tcPr>
            <w:tcW w:w="5822" w:type="dxa"/>
          </w:tcPr>
          <w:p w14:paraId="602318F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Has a pop-up saying if the phone notifications is disabled. This is important to ensure proper execution of the program.</w:t>
            </w:r>
          </w:p>
        </w:tc>
        <w:tc>
          <w:tcPr>
            <w:tcW w:w="993" w:type="dxa"/>
          </w:tcPr>
          <w:p w14:paraId="3D8294B3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7084D3C0" w14:textId="77777777" w:rsidTr="005716EF">
        <w:tc>
          <w:tcPr>
            <w:tcW w:w="2683" w:type="dxa"/>
          </w:tcPr>
          <w:p w14:paraId="43EBF9D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Recognition over recall</w:t>
            </w:r>
          </w:p>
        </w:tc>
        <w:tc>
          <w:tcPr>
            <w:tcW w:w="5822" w:type="dxa"/>
          </w:tcPr>
          <w:p w14:paraId="4EDDBC66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application has a log that will allow you to recall how much water you have consumed.</w:t>
            </w:r>
          </w:p>
        </w:tc>
        <w:tc>
          <w:tcPr>
            <w:tcW w:w="993" w:type="dxa"/>
          </w:tcPr>
          <w:p w14:paraId="2B916D79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5EB96BDA" w14:textId="77777777" w:rsidTr="005716EF">
        <w:tc>
          <w:tcPr>
            <w:tcW w:w="2683" w:type="dxa"/>
          </w:tcPr>
          <w:p w14:paraId="32BC5A39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lastRenderedPageBreak/>
              <w:t>Flexibility &amp; Efficiency</w:t>
            </w:r>
          </w:p>
        </w:tc>
        <w:tc>
          <w:tcPr>
            <w:tcW w:w="5822" w:type="dxa"/>
          </w:tcPr>
          <w:p w14:paraId="7EDDFEB7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User can edit the number of water he is supposed to drink. He can also set the interval needed. This makes the application flexible. </w:t>
            </w:r>
          </w:p>
        </w:tc>
        <w:tc>
          <w:tcPr>
            <w:tcW w:w="993" w:type="dxa"/>
          </w:tcPr>
          <w:p w14:paraId="2581B3A9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10BAFDAC" w14:textId="77777777" w:rsidTr="005716EF">
        <w:trPr>
          <w:trHeight w:val="315"/>
        </w:trPr>
        <w:tc>
          <w:tcPr>
            <w:tcW w:w="2683" w:type="dxa"/>
          </w:tcPr>
          <w:p w14:paraId="0A6B83C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Aesthetic &amp; minimalist design</w:t>
            </w:r>
          </w:p>
        </w:tc>
        <w:tc>
          <w:tcPr>
            <w:tcW w:w="5822" w:type="dxa"/>
          </w:tcPr>
          <w:p w14:paraId="59AC481B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design is simple and presents all the necessary info needed.</w:t>
            </w:r>
          </w:p>
        </w:tc>
        <w:tc>
          <w:tcPr>
            <w:tcW w:w="993" w:type="dxa"/>
          </w:tcPr>
          <w:p w14:paraId="41571E95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  <w:p w14:paraId="463D0DC0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</w:p>
        </w:tc>
      </w:tr>
      <w:tr w:rsidR="005716EF" w:rsidRPr="00BF6B1B" w14:paraId="54074822" w14:textId="77777777" w:rsidTr="005716EF">
        <w:tc>
          <w:tcPr>
            <w:tcW w:w="2683" w:type="dxa"/>
          </w:tcPr>
          <w:p w14:paraId="70A25E9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Recognize, diagnose &amp; recover from errors</w:t>
            </w:r>
          </w:p>
        </w:tc>
        <w:tc>
          <w:tcPr>
            <w:tcW w:w="5822" w:type="dxa"/>
          </w:tcPr>
          <w:p w14:paraId="2014908B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Not much error to catch.</w:t>
            </w:r>
          </w:p>
        </w:tc>
        <w:tc>
          <w:tcPr>
            <w:tcW w:w="993" w:type="dxa"/>
          </w:tcPr>
          <w:p w14:paraId="4FF9E05D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5716EF" w:rsidRPr="00BF6B1B" w14:paraId="37706338" w14:textId="77777777" w:rsidTr="005716EF">
        <w:tc>
          <w:tcPr>
            <w:tcW w:w="2683" w:type="dxa"/>
          </w:tcPr>
          <w:p w14:paraId="3667122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Help</w:t>
            </w:r>
          </w:p>
        </w:tc>
        <w:tc>
          <w:tcPr>
            <w:tcW w:w="5822" w:type="dxa"/>
          </w:tcPr>
          <w:p w14:paraId="2B310950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Help is not included. Can Add it in the Menu Bar</w:t>
            </w:r>
          </w:p>
        </w:tc>
        <w:tc>
          <w:tcPr>
            <w:tcW w:w="993" w:type="dxa"/>
          </w:tcPr>
          <w:p w14:paraId="133F080C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</w:tbl>
    <w:p w14:paraId="6D9B3960" w14:textId="77777777" w:rsidR="00BF6B1B" w:rsidRPr="00E15AEC" w:rsidRDefault="00BF6B1B" w:rsidP="00BF6B1B">
      <w:pPr>
        <w:rPr>
          <w:rFonts w:ascii="Verdana" w:hAnsi="Verdana" w:cs="HelveticaNeue-Bold"/>
          <w:b/>
          <w:bCs/>
          <w:color w:val="000000"/>
          <w:sz w:val="18"/>
          <w:szCs w:val="18"/>
        </w:rPr>
      </w:pPr>
    </w:p>
    <w:p w14:paraId="51DCA04C" w14:textId="77777777" w:rsidR="00F256DF" w:rsidRDefault="00F256DF" w:rsidP="00C22A8A">
      <w:pPr>
        <w:rPr>
          <w:rFonts w:ascii="Verdana" w:hAnsi="Verdana"/>
          <w:sz w:val="20"/>
          <w:szCs w:val="20"/>
        </w:rPr>
      </w:pPr>
    </w:p>
    <w:p w14:paraId="17FE58E1" w14:textId="77777777" w:rsidR="00F256DF" w:rsidRPr="00402B29" w:rsidRDefault="00F256DF" w:rsidP="00C22A8A">
      <w:pPr>
        <w:rPr>
          <w:rFonts w:ascii="Verdana" w:hAnsi="Verdana"/>
          <w:sz w:val="20"/>
          <w:szCs w:val="20"/>
        </w:rPr>
      </w:pPr>
    </w:p>
    <w:sectPr w:rsidR="00F256DF" w:rsidRPr="00402B29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C4D67" w14:textId="77777777" w:rsidR="002A0089" w:rsidRDefault="002A0089" w:rsidP="00C22A8A">
      <w:r>
        <w:separator/>
      </w:r>
    </w:p>
  </w:endnote>
  <w:endnote w:type="continuationSeparator" w:id="0">
    <w:p w14:paraId="5F92D743" w14:textId="77777777" w:rsidR="002A0089" w:rsidRDefault="002A0089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1A654D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1A654D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795B88A5" w:rsidR="000F2E39" w:rsidRDefault="002A0089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FE42E8" w:rsidRPr="00FE42E8">
      <w:t>C:\Users\Hardik\Documents\GitHub\Weltec-Project\1. Final Documentation\22. Test Plan</w:t>
    </w:r>
    <w:r w:rsidR="00B11970" w:rsidRPr="007F476F">
      <w:t>\</w:t>
    </w:r>
    <w:r w:rsidR="00FE42E8">
      <w:t>Client Application Test Plan V1.0</w:t>
    </w:r>
    <w:r w:rsidR="00B11970" w:rsidRPr="007F476F">
      <w:t>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5CE05" w14:textId="77777777" w:rsidR="002A0089" w:rsidRDefault="002A0089" w:rsidP="00C22A8A">
      <w:r>
        <w:separator/>
      </w:r>
    </w:p>
  </w:footnote>
  <w:footnote w:type="continuationSeparator" w:id="0">
    <w:p w14:paraId="5D6C19D7" w14:textId="77777777" w:rsidR="002A0089" w:rsidRDefault="002A0089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77E7B8A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1F6AD0">
      <w:rPr>
        <w:lang w:val="en-GB"/>
      </w:rPr>
      <w:t xml:space="preserve">              </w:t>
    </w:r>
    <w:r w:rsidR="001F6AD0" w:rsidRPr="001F6AD0">
      <w:rPr>
        <w:rFonts w:ascii="Verdana" w:hAnsi="Verdana"/>
        <w:lang w:val="en-GB"/>
      </w:rPr>
      <w:t>Client Application Test Plan</w:t>
    </w:r>
    <w:r w:rsidR="001F6AD0">
      <w:rPr>
        <w:rFonts w:ascii="Verdana" w:hAnsi="Verdana"/>
        <w:lang w:val="en-GB"/>
      </w:rPr>
      <w:t xml:space="preserve">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1F6AD0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340F01"/>
    <w:multiLevelType w:val="hybridMultilevel"/>
    <w:tmpl w:val="B74EB8A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1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2"/>
  </w:num>
  <w:num w:numId="17">
    <w:abstractNumId w:val="1"/>
  </w:num>
  <w:num w:numId="18">
    <w:abstractNumId w:val="23"/>
  </w:num>
  <w:num w:numId="19">
    <w:abstractNumId w:val="20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19"/>
  </w:num>
  <w:num w:numId="25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A654D"/>
    <w:rsid w:val="001E6F17"/>
    <w:rsid w:val="001E7D35"/>
    <w:rsid w:val="001F68F6"/>
    <w:rsid w:val="001F6AD0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089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80AF3"/>
    <w:rsid w:val="003F7F99"/>
    <w:rsid w:val="004020B6"/>
    <w:rsid w:val="00402B29"/>
    <w:rsid w:val="00404162"/>
    <w:rsid w:val="004073AA"/>
    <w:rsid w:val="00424325"/>
    <w:rsid w:val="00463E92"/>
    <w:rsid w:val="00466D04"/>
    <w:rsid w:val="00482BF0"/>
    <w:rsid w:val="00487399"/>
    <w:rsid w:val="00491620"/>
    <w:rsid w:val="004B5577"/>
    <w:rsid w:val="00543341"/>
    <w:rsid w:val="00566A13"/>
    <w:rsid w:val="005716EF"/>
    <w:rsid w:val="00583867"/>
    <w:rsid w:val="00597154"/>
    <w:rsid w:val="005B6913"/>
    <w:rsid w:val="005C7223"/>
    <w:rsid w:val="005F08A3"/>
    <w:rsid w:val="005F6DD6"/>
    <w:rsid w:val="00623808"/>
    <w:rsid w:val="00646859"/>
    <w:rsid w:val="0066041D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1866"/>
    <w:rsid w:val="007E691D"/>
    <w:rsid w:val="00836EE4"/>
    <w:rsid w:val="00857BCA"/>
    <w:rsid w:val="008A5237"/>
    <w:rsid w:val="008D3802"/>
    <w:rsid w:val="008E2B28"/>
    <w:rsid w:val="00901BD1"/>
    <w:rsid w:val="009047F2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9F67C7"/>
    <w:rsid w:val="00A045CE"/>
    <w:rsid w:val="00A208DF"/>
    <w:rsid w:val="00A43BB8"/>
    <w:rsid w:val="00A46FA0"/>
    <w:rsid w:val="00A77164"/>
    <w:rsid w:val="00A77566"/>
    <w:rsid w:val="00A86A8B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B1713"/>
    <w:rsid w:val="00BC77ED"/>
    <w:rsid w:val="00BD2D6E"/>
    <w:rsid w:val="00BD4C61"/>
    <w:rsid w:val="00BE0C79"/>
    <w:rsid w:val="00BE433D"/>
    <w:rsid w:val="00BE443E"/>
    <w:rsid w:val="00BE6471"/>
    <w:rsid w:val="00BE747B"/>
    <w:rsid w:val="00BF6B1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256DF"/>
    <w:rsid w:val="00F40EE2"/>
    <w:rsid w:val="00F74D16"/>
    <w:rsid w:val="00F80967"/>
    <w:rsid w:val="00FB0EC5"/>
    <w:rsid w:val="00FB2A83"/>
    <w:rsid w:val="00FD5E44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62EB-7EEF-464F-ADB7-921D0CC8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125</cp:revision>
  <dcterms:created xsi:type="dcterms:W3CDTF">2016-08-02T23:20:00Z</dcterms:created>
  <dcterms:modified xsi:type="dcterms:W3CDTF">2016-09-14T01:07:00Z</dcterms:modified>
</cp:coreProperties>
</file>