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389" w:rsidRDefault="00DF1389" w:rsidP="00DF1389">
      <w:pPr>
        <w:jc w:val="both"/>
      </w:pPr>
    </w:p>
    <w:p w:rsidR="009914E6" w:rsidRDefault="009914E6">
      <w:r>
        <w:t>Przygotuj stronę WWW prezentującą utwór Adama Mickiewicza pt. Oda do młodości. Elementami</w:t>
      </w:r>
      <w:r w:rsidRPr="009914E6">
        <w:rPr>
          <w:b/>
        </w:rPr>
        <w:t xml:space="preserve"> h1</w:t>
      </w:r>
      <w:r>
        <w:t xml:space="preserve"> oraz</w:t>
      </w:r>
      <w:r w:rsidRPr="009914E6">
        <w:rPr>
          <w:b/>
        </w:rPr>
        <w:t xml:space="preserve"> h2</w:t>
      </w:r>
      <w:r>
        <w:t xml:space="preserve"> oznacz autora i tytuł utworu. Treść utworu sformatuj elementami</w:t>
      </w:r>
      <w:r w:rsidRPr="009914E6">
        <w:rPr>
          <w:b/>
        </w:rPr>
        <w:t xml:space="preserve"> p</w:t>
      </w:r>
      <w:r>
        <w:t xml:space="preserve"> oraz </w:t>
      </w:r>
      <w:r w:rsidRPr="009914E6">
        <w:rPr>
          <w:b/>
        </w:rPr>
        <w:t>br</w:t>
      </w:r>
      <w:r>
        <w:t xml:space="preserve">. Myślniki wykonaj przy użyciu znaków specjalnych </w:t>
      </w:r>
      <w:r w:rsidRPr="009914E6">
        <w:rPr>
          <w:b/>
        </w:rPr>
        <w:t>&amp;mdash;</w:t>
      </w:r>
      <w:r>
        <w:rPr>
          <w:b/>
        </w:rPr>
        <w:t xml:space="preserve"> </w:t>
      </w:r>
      <w:r w:rsidRPr="009914E6">
        <w:rPr>
          <w:b/>
        </w:rPr>
        <w:t>,</w:t>
      </w:r>
      <w:r w:rsidRPr="009914E6">
        <w:t xml:space="preserve"> </w:t>
      </w:r>
      <w:r>
        <w:t xml:space="preserve">zaś polski cudzysłów — przy użyciu znaków </w:t>
      </w:r>
      <w:r w:rsidRPr="009914E6">
        <w:rPr>
          <w:b/>
        </w:rPr>
        <w:t>&amp;bdquo;</w:t>
      </w:r>
      <w:r>
        <w:t xml:space="preserve">  oraz </w:t>
      </w:r>
      <w:r w:rsidRPr="009914E6">
        <w:rPr>
          <w:b/>
        </w:rPr>
        <w:t>&amp;rdquo;</w:t>
      </w:r>
      <w:r>
        <w:t xml:space="preserve"> :</w:t>
      </w:r>
    </w:p>
    <w:p w:rsidR="009914E6" w:rsidRDefault="009914E6">
      <w:r>
        <w:t xml:space="preserve"> ... Patrz na dół  </w:t>
      </w:r>
      <w:r w:rsidRPr="009914E6">
        <w:rPr>
          <w:b/>
        </w:rPr>
        <w:t>&amp;mdash</w:t>
      </w:r>
      <w:r>
        <w:t>; kędy wieczna mgła zaciemia&lt; br /&gt;</w:t>
      </w:r>
      <w:r>
        <w:br/>
        <w:t xml:space="preserve">... Jednym </w:t>
      </w:r>
      <w:r w:rsidRPr="009914E6">
        <w:rPr>
          <w:b/>
        </w:rPr>
        <w:t>&amp;bdquo;</w:t>
      </w:r>
      <w:r>
        <w:t xml:space="preserve"> stań się </w:t>
      </w:r>
      <w:r w:rsidRPr="009914E6">
        <w:rPr>
          <w:b/>
        </w:rPr>
        <w:t>&amp;rdquo;</w:t>
      </w:r>
      <w:r>
        <w:t xml:space="preserve"> z bożej mocy</w:t>
      </w:r>
      <w:r>
        <w:br/>
        <w:t xml:space="preserve">... </w:t>
      </w:r>
    </w:p>
    <w:p w:rsidR="009914E6" w:rsidRDefault="009914E6"/>
    <w:p w:rsidR="00DF1389" w:rsidRDefault="009914E6">
      <w:r>
        <w:t>Fragment projektu jest przedstawiony na listingu Zwróć uwagę, że ostatnia linijka w każdym akapicie jest pozbawiona elementu br.</w:t>
      </w:r>
    </w:p>
    <w:p w:rsidR="00DF1389" w:rsidRDefault="009914E6">
      <w:r>
        <w:t xml:space="preserve">Tekst utworu pochodzi ze strony </w:t>
      </w:r>
      <w:r w:rsidR="00356E9F">
        <w:t xml:space="preserve"> </w:t>
      </w:r>
      <w:hyperlink r:id="rId6" w:history="1">
        <w:r w:rsidR="00356E9F">
          <w:rPr>
            <w:rStyle w:val="Hipercze"/>
          </w:rPr>
          <w:t>WolneLektury.pl</w:t>
        </w:r>
      </w:hyperlink>
    </w:p>
    <w:p w:rsidR="00DF1389" w:rsidRDefault="00DF1389">
      <w:pPr>
        <w:rPr>
          <w:noProof/>
        </w:rPr>
      </w:pPr>
    </w:p>
    <w:p w:rsidR="00356E9F" w:rsidRDefault="00356E9F">
      <w:r>
        <w:rPr>
          <w:noProof/>
        </w:rPr>
        <w:drawing>
          <wp:inline distT="0" distB="0" distL="0" distR="0">
            <wp:extent cx="3784600" cy="2440305"/>
            <wp:effectExtent l="19050" t="0" r="635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E9F" w:rsidSect="008632D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D20" w:rsidRDefault="006B1D20" w:rsidP="00867114">
      <w:r>
        <w:separator/>
      </w:r>
    </w:p>
  </w:endnote>
  <w:endnote w:type="continuationSeparator" w:id="1">
    <w:p w:rsidR="006B1D20" w:rsidRDefault="006B1D20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D20" w:rsidRDefault="006B1D20" w:rsidP="00867114">
      <w:r>
        <w:separator/>
      </w:r>
    </w:p>
  </w:footnote>
  <w:footnote w:type="continuationSeparator" w:id="1">
    <w:p w:rsidR="006B1D20" w:rsidRDefault="006B1D20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40"/>
        <w:szCs w:val="40"/>
        <w:lang w:eastAsia="pl-PL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9914E6" w:rsidP="009914E6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9914E6">
          <w:rPr>
            <w:rFonts w:ascii="Times New Roman" w:eastAsia="Times New Roman" w:hAnsi="Times New Roman" w:cs="Times New Roman"/>
            <w:sz w:val="40"/>
            <w:szCs w:val="40"/>
            <w:lang w:eastAsia="pl-PL"/>
          </w:rPr>
          <w:t xml:space="preserve">Zadanie 2 – </w:t>
        </w:r>
        <w:r w:rsidRPr="009914E6">
          <w:rPr>
            <w:rFonts w:ascii="Times New Roman" w:eastAsia="Times New Roman" w:hAnsi="Times New Roman" w:cs="Times New Roman"/>
            <w:sz w:val="40"/>
            <w:szCs w:val="40"/>
            <w:lang w:eastAsia="pl-PL"/>
          </w:rPr>
          <w:t>Adam Mickiewicz:</w:t>
        </w:r>
        <w:r>
          <w:rPr>
            <w:rFonts w:ascii="Times New Roman" w:eastAsia="Times New Roman" w:hAnsi="Times New Roman" w:cs="Times New Roman"/>
            <w:sz w:val="40"/>
            <w:szCs w:val="40"/>
            <w:lang w:eastAsia="pl-PL"/>
          </w:rPr>
          <w:t xml:space="preserve"> </w:t>
        </w:r>
        <w:r w:rsidRPr="009914E6">
          <w:rPr>
            <w:rFonts w:ascii="Times New Roman" w:eastAsia="Times New Roman" w:hAnsi="Times New Roman" w:cs="Times New Roman"/>
            <w:sz w:val="40"/>
            <w:szCs w:val="40"/>
            <w:lang w:eastAsia="pl-PL"/>
          </w:rPr>
          <w:t>Oda do młodości</w:t>
        </w:r>
      </w:p>
    </w:sdtContent>
  </w:sdt>
  <w:p w:rsidR="00867114" w:rsidRDefault="00867114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1772A4"/>
    <w:rsid w:val="002F67A1"/>
    <w:rsid w:val="00356E9F"/>
    <w:rsid w:val="00562E2F"/>
    <w:rsid w:val="006B1D20"/>
    <w:rsid w:val="00756801"/>
    <w:rsid w:val="008632D4"/>
    <w:rsid w:val="00867114"/>
    <w:rsid w:val="008A5E17"/>
    <w:rsid w:val="009914E6"/>
    <w:rsid w:val="00BE0BBD"/>
    <w:rsid w:val="00DF1389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356E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lnelektury.pl/katalog/lektura/oda-do-mlodosci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000000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6D13F2"/>
    <w:rsid w:val="006D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1 – Kolokwium z PHP</vt:lpstr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2 – Adam Mickiewicz: Oda do młodości</dc:title>
  <dc:creator>hp</dc:creator>
  <cp:lastModifiedBy>hp</cp:lastModifiedBy>
  <cp:revision>3</cp:revision>
  <dcterms:created xsi:type="dcterms:W3CDTF">2024-02-07T13:52:00Z</dcterms:created>
  <dcterms:modified xsi:type="dcterms:W3CDTF">2024-02-07T14:04:00Z</dcterms:modified>
</cp:coreProperties>
</file>