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4A7A84" w:rsidTr="007D732D">
        <w:trPr>
          <w:trHeight w:val="90"/>
        </w:trPr>
        <w:tc>
          <w:tcPr>
            <w:tcW w:w="10080" w:type="dxa"/>
          </w:tcPr>
          <w:p w:rsidR="004A7A84" w:rsidRDefault="004A7A84" w:rsidP="0058301D">
            <w:pPr>
              <w:pStyle w:val="EmptyCellLayoutStyle"/>
              <w:spacing w:after="0" w:line="240" w:lineRule="auto"/>
            </w:pPr>
          </w:p>
        </w:tc>
      </w:tr>
      <w:tr w:rsidR="004A7A84" w:rsidTr="007D732D">
        <w:tc>
          <w:tcPr>
            <w:tcW w:w="10080" w:type="dxa"/>
          </w:tcPr>
          <w:tbl>
            <w:tblPr>
              <w:tblW w:w="9630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9"/>
              <w:gridCol w:w="237"/>
              <w:gridCol w:w="3447"/>
              <w:gridCol w:w="1367"/>
              <w:gridCol w:w="232"/>
              <w:gridCol w:w="3048"/>
            </w:tblGrid>
            <w:tr w:rsidR="004A7A84" w:rsidTr="004A7A84">
              <w:trPr>
                <w:trHeight w:val="210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Patient Name</w:t>
                  </w:r>
                </w:p>
              </w:tc>
              <w:tc>
                <w:tcPr>
                  <w:tcW w:w="1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790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D753A6" w:rsidP="004A7A84">
                  <w:pPr>
                    <w:tabs>
                      <w:tab w:val="left" w:pos="3405"/>
                    </w:tabs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CARMELITA JEAN SAHNOON</w:t>
                  </w:r>
                </w:p>
              </w:tc>
            </w:tr>
            <w:tr w:rsidR="0031235B" w:rsidTr="00FE4BB2">
              <w:trPr>
                <w:trHeight w:val="210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Gender / Age</w:t>
                  </w:r>
                </w:p>
              </w:tc>
              <w:tc>
                <w:tcPr>
                  <w:tcW w:w="1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37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31235B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FE</w:t>
                  </w:r>
                  <w:r w:rsidR="00FE4BB2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MALE / </w:t>
                  </w:r>
                  <w:r w:rsidR="00D753A6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39 </w:t>
                  </w:r>
                  <w:r w:rsidR="004A7A84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YEARS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Results Date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D753A6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22</w:t>
                  </w:r>
                  <w:r w:rsidR="00991FBA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-NOVEMBER</w:t>
                  </w:r>
                  <w:r w:rsidR="004A7A84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-2018</w:t>
                  </w:r>
                </w:p>
              </w:tc>
            </w:tr>
            <w:tr w:rsidR="0031235B" w:rsidTr="00FE4BB2">
              <w:trPr>
                <w:trHeight w:val="210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  <w:tc>
                <w:tcPr>
                  <w:tcW w:w="1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  <w:tc>
                <w:tcPr>
                  <w:tcW w:w="37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Sample No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Pr="007D732D" w:rsidRDefault="00D753A6" w:rsidP="0058301D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CJS11170143</w:t>
                  </w:r>
                </w:p>
              </w:tc>
            </w:tr>
            <w:tr w:rsidR="0031235B" w:rsidTr="00FE4BB2">
              <w:trPr>
                <w:trHeight w:val="210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Consulting Doctor</w:t>
                  </w:r>
                </w:p>
              </w:tc>
              <w:tc>
                <w:tcPr>
                  <w:tcW w:w="1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37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7D732D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DR. </w:t>
                  </w:r>
                  <w:r w:rsidR="00D753A6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ISABELLA NYAN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Sample Date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D753A6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19</w:t>
                  </w:r>
                  <w:r w:rsidR="00991FBA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-NOVEMBER</w:t>
                  </w:r>
                  <w:r w:rsidR="004A7A84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-2018</w:t>
                  </w:r>
                </w:p>
              </w:tc>
            </w:tr>
            <w:tr w:rsidR="0031235B" w:rsidTr="00FE4BB2">
              <w:trPr>
                <w:trHeight w:val="210"/>
              </w:trPr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  <w:tc>
                <w:tcPr>
                  <w:tcW w:w="1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  <w:tc>
                <w:tcPr>
                  <w:tcW w:w="37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  <w:rPr>
                      <w:rFonts w:ascii="Tahoma" w:eastAsia="Tahoma" w:hAnsi="Tahoma"/>
                      <w:color w:val="000000"/>
                      <w:sz w:val="16"/>
                    </w:rPr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Specimen</w:t>
                  </w:r>
                </w:p>
                <w:p w:rsidR="00991FBA" w:rsidRDefault="00991FBA" w:rsidP="0058301D">
                  <w:pPr>
                    <w:spacing w:after="0" w:line="240" w:lineRule="auto"/>
                  </w:pP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URINE</w:t>
                  </w:r>
                </w:p>
              </w:tc>
            </w:tr>
            <w:tr w:rsidR="004A7A84" w:rsidTr="004A7A84">
              <w:trPr>
                <w:trHeight w:val="282"/>
              </w:trPr>
              <w:tc>
                <w:tcPr>
                  <w:tcW w:w="936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A7A84" w:rsidRDefault="004A7A84" w:rsidP="0058301D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MICROBIOLOGY</w:t>
                  </w:r>
                </w:p>
              </w:tc>
            </w:tr>
            <w:tr w:rsidR="004A7A84" w:rsidTr="004A7A84">
              <w:trPr>
                <w:trHeight w:val="4032"/>
              </w:trPr>
              <w:tc>
                <w:tcPr>
                  <w:tcW w:w="936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074"/>
                    <w:gridCol w:w="6"/>
                  </w:tblGrid>
                  <w:tr w:rsidR="004A7A84" w:rsidTr="0058301D">
                    <w:tc>
                      <w:tcPr>
                        <w:tcW w:w="10964" w:type="dxa"/>
                      </w:tcPr>
                      <w:tbl>
                        <w:tblPr>
                          <w:tblW w:w="1008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420"/>
                          <w:gridCol w:w="3510"/>
                          <w:gridCol w:w="990"/>
                          <w:gridCol w:w="2160"/>
                        </w:tblGrid>
                        <w:tr w:rsidR="004A7A84" w:rsidTr="007D732D">
                          <w:trPr>
                            <w:trHeight w:val="282"/>
                          </w:trPr>
                          <w:tc>
                            <w:tcPr>
                              <w:tcW w:w="342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Units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Reference Range</w:t>
                              </w:r>
                            </w:p>
                          </w:tc>
                        </w:tr>
                        <w:tr w:rsidR="004A7A84" w:rsidTr="007D732D">
                          <w:trPr>
                            <w:trHeight w:val="282"/>
                          </w:trPr>
                          <w:tc>
                            <w:tcPr>
                              <w:tcW w:w="1008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URINE CULTURE &amp; SENSITIVITY</w:t>
                              </w:r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Pus Cells</w:t>
                              </w: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D753A6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0.00 - 2.00</w:t>
                              </w:r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Epithelial Cells</w:t>
                              </w: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D753A6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0.00 - 2.00</w:t>
                              </w:r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RBCs</w:t>
                              </w: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/ HPF</w:t>
                              </w: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Cast</w:t>
                              </w: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Nil.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Crystal</w:t>
                              </w: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Nil.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</w:pP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 w:rsidRPr="00BF060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CULTURE REPORT:</w:t>
                              </w:r>
                            </w:p>
                            <w:p w:rsidR="001B7F4D" w:rsidRDefault="001B7F4D" w:rsidP="0058301D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1B7F4D" w:rsidRDefault="001B7F4D" w:rsidP="0058301D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1B7F4D" w:rsidRDefault="001B7F4D" w:rsidP="0058301D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1B7F4D" w:rsidRPr="00BF0605" w:rsidRDefault="001B7F4D" w:rsidP="007D732D">
                              <w:pPr>
                                <w:spacing w:after="0" w:line="240" w:lineRule="auto"/>
                                <w:ind w:left="720" w:hanging="360"/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 w:rsidRPr="00BF060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No</w:t>
                              </w:r>
                              <w:r w:rsidR="00991FBA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 w:rsidR="0042710D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Bacterial growth after 48</w:t>
                              </w:r>
                              <w:r w:rsidRPr="00BF060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 hours of incubation at 37</w:t>
                              </w:r>
                              <w:r w:rsidRPr="00BF060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BF0605">
                                <w:rPr>
                                  <w:rStyle w:val="y0nh2b"/>
                                  <w:b/>
                                  <w:bCs/>
                                </w:rPr>
                                <w:t>°</w:t>
                              </w:r>
                              <w:r w:rsidRPr="00BF060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C.</w:t>
                              </w:r>
                            </w:p>
                            <w:p w:rsidR="001B7F4D" w:rsidRPr="00BF0605" w:rsidRDefault="001B7F4D" w:rsidP="0058301D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3A6664" w:rsidP="0058301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  <w:tr w:rsidR="004A7A84" w:rsidTr="007D732D">
                          <w:trPr>
                            <w:trHeight w:val="210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Method : STANDARD</w:t>
                              </w: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4A7A84" w:rsidTr="007D732D">
                          <w:trPr>
                            <w:trHeight w:val="94"/>
                          </w:trPr>
                          <w:tc>
                            <w:tcPr>
                              <w:tcW w:w="34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1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4A7A84" w:rsidTr="007D732D">
                          <w:trPr>
                            <w:trHeight w:val="181"/>
                          </w:trPr>
                          <w:tc>
                            <w:tcPr>
                              <w:tcW w:w="10080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4A7A84" w:rsidRDefault="004A7A84" w:rsidP="0058301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4A7A84" w:rsidRDefault="004A7A84" w:rsidP="0058301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4A7A84" w:rsidRDefault="004A7A84" w:rsidP="0058301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4A7A84" w:rsidTr="0058301D">
                    <w:trPr>
                      <w:trHeight w:val="288"/>
                    </w:trPr>
                    <w:tc>
                      <w:tcPr>
                        <w:tcW w:w="10964" w:type="dxa"/>
                      </w:tcPr>
                      <w:p w:rsidR="004A7A84" w:rsidRDefault="004A7A84" w:rsidP="0058301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4A7A84" w:rsidRDefault="004A7A84" w:rsidP="0058301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4A7A84" w:rsidRDefault="004A7A84" w:rsidP="0058301D">
                  <w:pPr>
                    <w:spacing w:after="0" w:line="240" w:lineRule="auto"/>
                  </w:pPr>
                </w:p>
              </w:tc>
            </w:tr>
            <w:tr w:rsidR="004A7A84" w:rsidTr="00FE4BB2">
              <w:trPr>
                <w:trHeight w:val="210"/>
              </w:trPr>
              <w:tc>
                <w:tcPr>
                  <w:tcW w:w="54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Remarks : </w:t>
                  </w:r>
                </w:p>
              </w:tc>
              <w:tc>
                <w:tcPr>
                  <w:tcW w:w="38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</w:tr>
            <w:tr w:rsidR="004A7A84" w:rsidTr="00FE4BB2">
              <w:trPr>
                <w:trHeight w:val="210"/>
              </w:trPr>
              <w:tc>
                <w:tcPr>
                  <w:tcW w:w="54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</w:pPr>
                </w:p>
              </w:tc>
              <w:tc>
                <w:tcPr>
                  <w:tcW w:w="38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A7A84" w:rsidRDefault="004A7A84" w:rsidP="0058301D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4A7A84" w:rsidRDefault="004A7A84" w:rsidP="0058301D">
            <w:pPr>
              <w:spacing w:after="0" w:line="240" w:lineRule="auto"/>
            </w:pPr>
          </w:p>
        </w:tc>
      </w:tr>
      <w:tr w:rsidR="004A7A84" w:rsidTr="007D732D">
        <w:trPr>
          <w:trHeight w:val="47"/>
        </w:trPr>
        <w:tc>
          <w:tcPr>
            <w:tcW w:w="10080" w:type="dxa"/>
          </w:tcPr>
          <w:p w:rsidR="004A7A84" w:rsidRDefault="004A7A84" w:rsidP="0058301D">
            <w:pPr>
              <w:pStyle w:val="EmptyCellLayoutStyle"/>
              <w:spacing w:after="0" w:line="240" w:lineRule="auto"/>
            </w:pPr>
          </w:p>
        </w:tc>
      </w:tr>
    </w:tbl>
    <w:p w:rsidR="000B43B1" w:rsidRDefault="000B43B1"/>
    <w:sectPr w:rsidR="000B43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55E" w:rsidRDefault="00DB755E" w:rsidP="004A7A84">
      <w:pPr>
        <w:spacing w:after="0" w:line="240" w:lineRule="auto"/>
      </w:pPr>
      <w:r>
        <w:separator/>
      </w:r>
    </w:p>
  </w:endnote>
  <w:endnote w:type="continuationSeparator" w:id="0">
    <w:p w:rsidR="00DB755E" w:rsidRDefault="00DB755E" w:rsidP="004A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D" w:rsidRPr="00B31D52" w:rsidRDefault="007D732D" w:rsidP="007D732D">
    <w:pPr>
      <w:spacing w:after="0" w:line="240" w:lineRule="auto"/>
      <w:rPr>
        <w:b/>
      </w:rPr>
    </w:pPr>
    <w:r>
      <w:rPr>
        <w:rFonts w:ascii="Tahoma" w:eastAsia="Tahoma" w:hAnsi="Tahoma"/>
        <w:b/>
        <w:color w:val="000000"/>
        <w:sz w:val="16"/>
      </w:rPr>
      <w:t xml:space="preserve">Key: </w:t>
    </w:r>
    <w:r w:rsidRPr="003B784E">
      <w:rPr>
        <w:rFonts w:ascii="Tahoma" w:eastAsia="Tahoma" w:hAnsi="Tahoma"/>
        <w:b/>
        <w:color w:val="0070C0"/>
        <w:sz w:val="16"/>
      </w:rPr>
      <w:t>BLUE COLOUR-</w:t>
    </w:r>
    <w:r>
      <w:rPr>
        <w:rFonts w:ascii="Tahoma" w:eastAsia="Tahoma" w:hAnsi="Tahoma"/>
        <w:b/>
        <w:color w:val="000000"/>
        <w:sz w:val="16"/>
      </w:rPr>
      <w:t xml:space="preserve">ABNORMAL LOW, </w:t>
    </w:r>
    <w:r w:rsidRPr="003B784E">
      <w:rPr>
        <w:rFonts w:ascii="Tahoma" w:eastAsia="Tahoma" w:hAnsi="Tahoma"/>
        <w:b/>
        <w:color w:val="C00000"/>
        <w:sz w:val="16"/>
      </w:rPr>
      <w:t xml:space="preserve">RED COLOUR </w:t>
    </w:r>
    <w:r w:rsidRPr="005F7A17">
      <w:rPr>
        <w:rFonts w:ascii="Tahoma" w:eastAsia="Tahoma" w:hAnsi="Tahoma"/>
        <w:b/>
        <w:color w:val="000000"/>
        <w:sz w:val="16"/>
      </w:rPr>
      <w:t>- ABNORMAL HIGH.</w:t>
    </w:r>
  </w:p>
  <w:p w:rsidR="007D732D" w:rsidRDefault="007D732D" w:rsidP="007D732D">
    <w:pPr>
      <w:pStyle w:val="Footer"/>
    </w:pPr>
    <w:r>
      <w:rPr>
        <w:rFonts w:ascii="Tahoma" w:eastAsia="Tahoma" w:hAnsi="Tahoma"/>
        <w:color w:val="000000"/>
        <w:sz w:val="16"/>
      </w:rPr>
      <w:t xml:space="preserve">All reports need Clinical correlation.  Please discuss if needed.  Test results relate only to the item tested.  No part of the report can be </w:t>
    </w:r>
    <w:proofErr w:type="gramStart"/>
    <w:r>
      <w:rPr>
        <w:rFonts w:ascii="Tahoma" w:eastAsia="Tahoma" w:hAnsi="Tahoma"/>
        <w:color w:val="000000"/>
        <w:sz w:val="16"/>
      </w:rPr>
      <w:t>reproduce</w:t>
    </w:r>
    <w:proofErr w:type="gramEnd"/>
    <w:r>
      <w:rPr>
        <w:rFonts w:ascii="Tahoma" w:eastAsia="Tahoma" w:hAnsi="Tahoma"/>
        <w:color w:val="000000"/>
        <w:sz w:val="16"/>
      </w:rPr>
      <w:t xml:space="preserve"> without permission of the Laboratory.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55E" w:rsidRDefault="00DB755E" w:rsidP="004A7A84">
      <w:pPr>
        <w:spacing w:after="0" w:line="240" w:lineRule="auto"/>
      </w:pPr>
      <w:r>
        <w:separator/>
      </w:r>
    </w:p>
  </w:footnote>
  <w:footnote w:type="continuationSeparator" w:id="0">
    <w:p w:rsidR="00DB755E" w:rsidRDefault="00DB755E" w:rsidP="004A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103" w:type="dxa"/>
      <w:tblInd w:w="990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"/>
      <w:gridCol w:w="727"/>
      <w:gridCol w:w="6841"/>
    </w:tblGrid>
    <w:tr w:rsidR="004A7A84" w:rsidRPr="00ED7A4C" w:rsidTr="00D753A6">
      <w:trPr>
        <w:trHeight w:val="1237"/>
      </w:trPr>
      <w:tc>
        <w:tcPr>
          <w:tcW w:w="5850" w:type="dxa"/>
          <w:gridSpan w:val="3"/>
        </w:tcPr>
        <w:p w:rsidR="004A7A84" w:rsidRPr="00ED7A4C" w:rsidRDefault="000539BC" w:rsidP="00D753A6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FE3DDA3" wp14:editId="53BA78FA">
                <wp:extent cx="5010150" cy="903605"/>
                <wp:effectExtent l="0" t="0" r="0" b="0"/>
                <wp:docPr id="1" name="Picture 1" descr="C:\Users\GILEAD MEDICAL 13\Downloads\gmclogo (1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GILEAD MEDICAL 13\Downloads\gmclogo 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079" b="-12079"/>
                        <a:stretch/>
                      </pic:blipFill>
                      <pic:spPr bwMode="auto">
                        <a:xfrm>
                          <a:off x="0" y="0"/>
                          <a:ext cx="501015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7A84" w:rsidRPr="00ED7A4C" w:rsidTr="00D753A6">
      <w:trPr>
        <w:trHeight w:val="273"/>
      </w:trPr>
      <w:tc>
        <w:tcPr>
          <w:tcW w:w="5850" w:type="dxa"/>
          <w:gridSpan w:val="3"/>
        </w:tcPr>
        <w:p w:rsidR="004A7A84" w:rsidRPr="00ED7A4C" w:rsidRDefault="004A7A84" w:rsidP="004A7A84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</w:p>
      </w:tc>
    </w:tr>
    <w:tr w:rsidR="004A7A84" w:rsidRPr="00ED7A4C" w:rsidTr="00D753A6">
      <w:trPr>
        <w:gridBefore w:val="1"/>
        <w:wBefore w:w="368" w:type="dxa"/>
        <w:trHeight w:val="286"/>
      </w:trPr>
      <w:tc>
        <w:tcPr>
          <w:tcW w:w="834" w:type="dxa"/>
        </w:tcPr>
        <w:p w:rsidR="004A7A84" w:rsidRDefault="004A7A84" w:rsidP="004A7A84">
          <w:pPr>
            <w:pStyle w:val="EmptyCellLayoutStyle"/>
            <w:spacing w:after="0" w:line="240" w:lineRule="auto"/>
          </w:pPr>
        </w:p>
      </w:tc>
      <w:tc>
        <w:tcPr>
          <w:tcW w:w="5901" w:type="dxa"/>
        </w:tcPr>
        <w:p w:rsidR="004A7A84" w:rsidRPr="00ED7A4C" w:rsidRDefault="004A7A84" w:rsidP="004A7A84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 w:rsidRPr="00ED7A4C">
            <w:rPr>
              <w:rFonts w:cs="Calibri"/>
              <w:b/>
              <w:sz w:val="28"/>
              <w:szCs w:val="28"/>
            </w:rPr>
            <w:t>LABORATORY REPORT</w:t>
          </w:r>
        </w:p>
      </w:tc>
    </w:tr>
  </w:tbl>
  <w:p w:rsidR="004A7A84" w:rsidRDefault="004A7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84"/>
    <w:rsid w:val="000539BC"/>
    <w:rsid w:val="000B43B1"/>
    <w:rsid w:val="001B7F4D"/>
    <w:rsid w:val="0031235B"/>
    <w:rsid w:val="003A6664"/>
    <w:rsid w:val="003D5218"/>
    <w:rsid w:val="0042710D"/>
    <w:rsid w:val="004A7A84"/>
    <w:rsid w:val="0058301D"/>
    <w:rsid w:val="005B05A7"/>
    <w:rsid w:val="006D3F81"/>
    <w:rsid w:val="007D732D"/>
    <w:rsid w:val="00800393"/>
    <w:rsid w:val="008856BB"/>
    <w:rsid w:val="008E65AB"/>
    <w:rsid w:val="00901115"/>
    <w:rsid w:val="00970CF5"/>
    <w:rsid w:val="00991FBA"/>
    <w:rsid w:val="009A634B"/>
    <w:rsid w:val="00D753A6"/>
    <w:rsid w:val="00DB755E"/>
    <w:rsid w:val="00F21F22"/>
    <w:rsid w:val="00F25F51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C8631"/>
  <w15:chartTrackingRefBased/>
  <w15:docId w15:val="{68EA25AD-1ACB-4743-AAF9-3D64EC2E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A8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4A7A84"/>
    <w:pPr>
      <w:spacing w:after="200" w:line="276" w:lineRule="auto"/>
    </w:pPr>
    <w:rPr>
      <w:rFonts w:ascii="Times New Roman" w:eastAsia="Times New Roman" w:hAnsi="Times New Roman" w:cs="Times New Roman"/>
      <w:sz w:val="2"/>
      <w:szCs w:val="20"/>
    </w:rPr>
  </w:style>
  <w:style w:type="character" w:customStyle="1" w:styleId="y0nh2b">
    <w:name w:val="y0nh2b"/>
    <w:basedOn w:val="DefaultParagraphFont"/>
    <w:rsid w:val="004A7A84"/>
  </w:style>
  <w:style w:type="paragraph" w:styleId="Header">
    <w:name w:val="header"/>
    <w:basedOn w:val="Normal"/>
    <w:link w:val="HeaderChar"/>
    <w:uiPriority w:val="99"/>
    <w:unhideWhenUsed/>
    <w:rsid w:val="004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8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8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Gilead Medical 1</dc:creator>
  <cp:keywords/>
  <dc:description/>
  <cp:lastModifiedBy>Gilead Medical 1</cp:lastModifiedBy>
  <cp:revision>2</cp:revision>
  <cp:lastPrinted>2018-11-06T09:40:00Z</cp:lastPrinted>
  <dcterms:created xsi:type="dcterms:W3CDTF">2018-11-22T08:01:00Z</dcterms:created>
  <dcterms:modified xsi:type="dcterms:W3CDTF">2018-11-22T08:01:00Z</dcterms:modified>
</cp:coreProperties>
</file>