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83F" w:rsidRDefault="000D79CF">
      <w:pPr>
        <w:spacing w:after="221" w:line="259" w:lineRule="auto"/>
        <w:ind w:left="0" w:right="2" w:firstLine="0"/>
        <w:jc w:val="right"/>
      </w:pPr>
      <w:r>
        <w:rPr>
          <w:sz w:val="20"/>
        </w:rPr>
        <w:t>Beck Anxiety Inventory  1 – Mabel Brown</w:t>
      </w:r>
      <w:bookmarkStart w:id="0" w:name="_GoBack"/>
      <w:bookmarkEnd w:id="0"/>
    </w:p>
    <w:p w:rsidR="00CB083F" w:rsidRDefault="000D79CF">
      <w:pPr>
        <w:pStyle w:val="Heading1"/>
      </w:pPr>
      <w:r>
        <w:t xml:space="preserve">Beck Anxiety Inventory </w:t>
      </w:r>
    </w:p>
    <w:p w:rsidR="00CB083F" w:rsidRDefault="000D79CF">
      <w:pPr>
        <w:spacing w:after="0" w:line="259" w:lineRule="auto"/>
        <w:ind w:left="0" w:right="0" w:firstLine="0"/>
        <w:jc w:val="left"/>
      </w:pPr>
      <w:r>
        <w:rPr>
          <w:sz w:val="20"/>
        </w:rPr>
        <w:t xml:space="preserve"> </w:t>
      </w:r>
    </w:p>
    <w:p w:rsidR="00CB083F" w:rsidRDefault="000D79CF">
      <w:pPr>
        <w:spacing w:after="0"/>
        <w:ind w:left="0" w:right="0" w:firstLine="0"/>
        <w:jc w:val="left"/>
      </w:pPr>
      <w:r>
        <w:rPr>
          <w:sz w:val="20"/>
        </w:rPr>
        <w:t xml:space="preserve">Below is a list of common symptoms of anxiety.   Please carefully read each item in the list.  Indicate how much you have been bothered by that symptom during the past month, including today, by circling the number in the corresponding space in the column </w:t>
      </w:r>
      <w:r>
        <w:rPr>
          <w:sz w:val="20"/>
        </w:rPr>
        <w:t xml:space="preserve">next to each symptom. </w:t>
      </w:r>
    </w:p>
    <w:p w:rsidR="00CB083F" w:rsidRDefault="000D79CF">
      <w:pPr>
        <w:spacing w:after="0" w:line="259" w:lineRule="auto"/>
        <w:ind w:left="0" w:right="0" w:firstLine="0"/>
        <w:jc w:val="left"/>
      </w:pPr>
      <w:r>
        <w:rPr>
          <w:sz w:val="20"/>
        </w:rPr>
        <w:t xml:space="preserve"> </w:t>
      </w:r>
    </w:p>
    <w:tbl>
      <w:tblPr>
        <w:tblStyle w:val="TableGrid"/>
        <w:tblW w:w="9360" w:type="dxa"/>
        <w:tblInd w:w="-72" w:type="dxa"/>
        <w:tblCellMar>
          <w:top w:w="12" w:type="dxa"/>
          <w:left w:w="72" w:type="dxa"/>
          <w:bottom w:w="0" w:type="dxa"/>
          <w:right w:w="12" w:type="dxa"/>
        </w:tblCellMar>
        <w:tblLook w:val="04A0" w:firstRow="1" w:lastRow="0" w:firstColumn="1" w:lastColumn="0" w:noHBand="0" w:noVBand="1"/>
      </w:tblPr>
      <w:tblGrid>
        <w:gridCol w:w="2322"/>
        <w:gridCol w:w="1566"/>
        <w:gridCol w:w="1728"/>
        <w:gridCol w:w="2016"/>
        <w:gridCol w:w="1728"/>
      </w:tblGrid>
      <w:tr w:rsidR="00CB083F">
        <w:trPr>
          <w:trHeight w:val="769"/>
        </w:trPr>
        <w:tc>
          <w:tcPr>
            <w:tcW w:w="2322"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0" w:firstLine="0"/>
              <w:jc w:val="left"/>
            </w:pPr>
            <w:r>
              <w:rPr>
                <w:sz w:val="24"/>
              </w:rPr>
              <w:t xml:space="preserve"> </w:t>
            </w:r>
          </w:p>
        </w:tc>
        <w:tc>
          <w:tcPr>
            <w:tcW w:w="156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0" w:firstLine="0"/>
              <w:jc w:val="left"/>
            </w:pPr>
            <w:r>
              <w:t xml:space="preserve">Not At All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179" w:firstLine="1"/>
            </w:pPr>
            <w:r>
              <w:t xml:space="preserve">Mildly but it didn’t bother me much.  </w:t>
            </w:r>
          </w:p>
        </w:tc>
        <w:tc>
          <w:tcPr>
            <w:tcW w:w="201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0" w:firstLine="0"/>
              <w:jc w:val="left"/>
            </w:pPr>
            <w:r>
              <w:t xml:space="preserve">Moderately - it wasn’t pleasant at times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0" w:firstLine="0"/>
              <w:jc w:val="left"/>
            </w:pPr>
            <w:r>
              <w:t xml:space="preserve">Severely – it bothered me a lot </w:t>
            </w:r>
          </w:p>
        </w:tc>
      </w:tr>
      <w:tr w:rsidR="00CB083F">
        <w:trPr>
          <w:trHeight w:val="286"/>
        </w:trPr>
        <w:tc>
          <w:tcPr>
            <w:tcW w:w="2322"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0" w:firstLine="0"/>
              <w:jc w:val="left"/>
            </w:pPr>
            <w:r>
              <w:rPr>
                <w:sz w:val="24"/>
              </w:rPr>
              <w:t xml:space="preserve">Numbness or tingling </w:t>
            </w:r>
          </w:p>
        </w:tc>
        <w:tc>
          <w:tcPr>
            <w:tcW w:w="156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3" w:firstLine="0"/>
              <w:jc w:val="center"/>
            </w:pPr>
            <w:r>
              <w:rPr>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2" w:firstLine="0"/>
              <w:jc w:val="center"/>
            </w:pPr>
            <w:r>
              <w:rPr>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1"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CB083F" w:rsidRPr="00D12231" w:rsidRDefault="000D79CF">
            <w:pPr>
              <w:spacing w:after="0" w:line="259" w:lineRule="auto"/>
              <w:ind w:left="0" w:right="61" w:firstLine="0"/>
              <w:jc w:val="center"/>
              <w:rPr>
                <w:b/>
              </w:rPr>
            </w:pPr>
            <w:r w:rsidRPr="00D12231">
              <w:rPr>
                <w:b/>
                <w:sz w:val="24"/>
              </w:rPr>
              <w:t xml:space="preserve">3 </w:t>
            </w:r>
          </w:p>
        </w:tc>
      </w:tr>
      <w:tr w:rsidR="00CB083F">
        <w:trPr>
          <w:trHeight w:val="287"/>
        </w:trPr>
        <w:tc>
          <w:tcPr>
            <w:tcW w:w="2322"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0" w:firstLine="0"/>
              <w:jc w:val="left"/>
            </w:pPr>
            <w:r>
              <w:rPr>
                <w:sz w:val="24"/>
              </w:rPr>
              <w:t xml:space="preserve">Feeling hot </w:t>
            </w:r>
          </w:p>
        </w:tc>
        <w:tc>
          <w:tcPr>
            <w:tcW w:w="156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0" w:firstLine="0"/>
              <w:jc w:val="center"/>
            </w:pPr>
            <w:r>
              <w:rPr>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CB083F" w:rsidRPr="00D12231" w:rsidRDefault="000D79CF">
            <w:pPr>
              <w:spacing w:after="0" w:line="259" w:lineRule="auto"/>
              <w:ind w:left="0" w:right="59" w:firstLine="0"/>
              <w:jc w:val="center"/>
              <w:rPr>
                <w:b/>
              </w:rPr>
            </w:pPr>
            <w:r w:rsidRPr="00D12231">
              <w:rPr>
                <w:b/>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58"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58" w:firstLine="0"/>
              <w:jc w:val="center"/>
            </w:pPr>
            <w:r>
              <w:rPr>
                <w:sz w:val="24"/>
              </w:rPr>
              <w:t xml:space="preserve">3 </w:t>
            </w:r>
          </w:p>
        </w:tc>
      </w:tr>
      <w:tr w:rsidR="00CB083F">
        <w:trPr>
          <w:trHeight w:val="286"/>
        </w:trPr>
        <w:tc>
          <w:tcPr>
            <w:tcW w:w="2322"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0" w:firstLine="0"/>
              <w:jc w:val="left"/>
            </w:pPr>
            <w:r>
              <w:rPr>
                <w:sz w:val="24"/>
              </w:rPr>
              <w:t xml:space="preserve">Wobbliness in legs </w:t>
            </w:r>
          </w:p>
        </w:tc>
        <w:tc>
          <w:tcPr>
            <w:tcW w:w="156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2" w:firstLine="0"/>
              <w:jc w:val="center"/>
            </w:pPr>
            <w:r>
              <w:rPr>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CB083F" w:rsidRPr="00D12231" w:rsidRDefault="000D79CF">
            <w:pPr>
              <w:spacing w:after="0" w:line="259" w:lineRule="auto"/>
              <w:ind w:left="0" w:right="61" w:firstLine="0"/>
              <w:jc w:val="center"/>
              <w:rPr>
                <w:b/>
              </w:rPr>
            </w:pPr>
            <w:r w:rsidRPr="00D12231">
              <w:rPr>
                <w:b/>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0"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0" w:firstLine="0"/>
              <w:jc w:val="center"/>
            </w:pPr>
            <w:r>
              <w:rPr>
                <w:sz w:val="24"/>
              </w:rPr>
              <w:t xml:space="preserve">3 </w:t>
            </w:r>
          </w:p>
        </w:tc>
      </w:tr>
      <w:tr w:rsidR="00CB083F">
        <w:trPr>
          <w:trHeight w:val="286"/>
        </w:trPr>
        <w:tc>
          <w:tcPr>
            <w:tcW w:w="2322"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0" w:firstLine="0"/>
              <w:jc w:val="left"/>
            </w:pPr>
            <w:r>
              <w:rPr>
                <w:sz w:val="24"/>
              </w:rPr>
              <w:t xml:space="preserve">Unable to relax </w:t>
            </w:r>
          </w:p>
        </w:tc>
        <w:tc>
          <w:tcPr>
            <w:tcW w:w="156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0" w:firstLine="0"/>
              <w:jc w:val="center"/>
            </w:pPr>
            <w:r>
              <w:rPr>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59" w:firstLine="0"/>
              <w:jc w:val="center"/>
            </w:pPr>
            <w:r>
              <w:rPr>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59"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CB083F" w:rsidRPr="00D12231" w:rsidRDefault="000D79CF">
            <w:pPr>
              <w:spacing w:after="0" w:line="259" w:lineRule="auto"/>
              <w:ind w:left="0" w:right="59" w:firstLine="0"/>
              <w:jc w:val="center"/>
              <w:rPr>
                <w:b/>
              </w:rPr>
            </w:pPr>
            <w:r w:rsidRPr="00D12231">
              <w:rPr>
                <w:b/>
                <w:sz w:val="24"/>
              </w:rPr>
              <w:t xml:space="preserve">3 </w:t>
            </w:r>
          </w:p>
        </w:tc>
      </w:tr>
      <w:tr w:rsidR="00CB083F">
        <w:trPr>
          <w:trHeight w:val="563"/>
        </w:trPr>
        <w:tc>
          <w:tcPr>
            <w:tcW w:w="2322"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0" w:firstLine="0"/>
              <w:jc w:val="left"/>
            </w:pPr>
            <w:r>
              <w:rPr>
                <w:sz w:val="24"/>
              </w:rPr>
              <w:t xml:space="preserve">Fear of worst happening </w:t>
            </w:r>
          </w:p>
        </w:tc>
        <w:tc>
          <w:tcPr>
            <w:tcW w:w="156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1" w:firstLine="0"/>
              <w:jc w:val="center"/>
            </w:pPr>
            <w:r>
              <w:rPr>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0" w:firstLine="0"/>
              <w:jc w:val="center"/>
            </w:pPr>
            <w:r>
              <w:rPr>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0"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CB083F" w:rsidRPr="00D12231" w:rsidRDefault="000D79CF">
            <w:pPr>
              <w:spacing w:after="0" w:line="259" w:lineRule="auto"/>
              <w:ind w:left="0" w:right="60" w:firstLine="0"/>
              <w:jc w:val="center"/>
              <w:rPr>
                <w:b/>
              </w:rPr>
            </w:pPr>
            <w:r w:rsidRPr="00D12231">
              <w:rPr>
                <w:b/>
                <w:sz w:val="24"/>
              </w:rPr>
              <w:t xml:space="preserve">3 </w:t>
            </w:r>
          </w:p>
        </w:tc>
      </w:tr>
      <w:tr w:rsidR="00CB083F">
        <w:trPr>
          <w:trHeight w:val="286"/>
        </w:trPr>
        <w:tc>
          <w:tcPr>
            <w:tcW w:w="2322"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0" w:firstLine="0"/>
              <w:jc w:val="left"/>
            </w:pPr>
            <w:r>
              <w:rPr>
                <w:sz w:val="24"/>
              </w:rPr>
              <w:t xml:space="preserve">Dizzy or lightheaded </w:t>
            </w:r>
          </w:p>
        </w:tc>
        <w:tc>
          <w:tcPr>
            <w:tcW w:w="156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1" w:firstLine="0"/>
              <w:jc w:val="center"/>
            </w:pPr>
            <w:r>
              <w:rPr>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59" w:firstLine="0"/>
              <w:jc w:val="center"/>
            </w:pPr>
            <w:r>
              <w:rPr>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CB083F" w:rsidRPr="00D12231" w:rsidRDefault="000D79CF">
            <w:pPr>
              <w:spacing w:after="0" w:line="259" w:lineRule="auto"/>
              <w:ind w:left="0" w:right="59" w:firstLine="0"/>
              <w:jc w:val="center"/>
              <w:rPr>
                <w:b/>
              </w:rPr>
            </w:pPr>
            <w:r w:rsidRPr="00D12231">
              <w:rPr>
                <w:b/>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59" w:firstLine="0"/>
              <w:jc w:val="center"/>
            </w:pPr>
            <w:r>
              <w:rPr>
                <w:sz w:val="24"/>
              </w:rPr>
              <w:t xml:space="preserve">3 </w:t>
            </w:r>
          </w:p>
        </w:tc>
      </w:tr>
      <w:tr w:rsidR="00CB083F">
        <w:trPr>
          <w:trHeight w:val="286"/>
        </w:trPr>
        <w:tc>
          <w:tcPr>
            <w:tcW w:w="2322"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0" w:firstLine="0"/>
            </w:pPr>
            <w:r>
              <w:rPr>
                <w:sz w:val="24"/>
              </w:rPr>
              <w:t xml:space="preserve">Heart pounding/racing </w:t>
            </w:r>
          </w:p>
        </w:tc>
        <w:tc>
          <w:tcPr>
            <w:tcW w:w="156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0" w:firstLine="0"/>
              <w:jc w:val="center"/>
            </w:pPr>
            <w:r>
              <w:rPr>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CB083F" w:rsidRPr="00D12231" w:rsidRDefault="000D79CF">
            <w:pPr>
              <w:spacing w:after="0" w:line="259" w:lineRule="auto"/>
              <w:ind w:left="0" w:right="59" w:firstLine="0"/>
              <w:jc w:val="center"/>
              <w:rPr>
                <w:b/>
              </w:rPr>
            </w:pPr>
            <w:r w:rsidRPr="00D12231">
              <w:rPr>
                <w:b/>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58"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58" w:firstLine="0"/>
              <w:jc w:val="center"/>
            </w:pPr>
            <w:r>
              <w:rPr>
                <w:sz w:val="24"/>
              </w:rPr>
              <w:t xml:space="preserve">3 </w:t>
            </w:r>
          </w:p>
        </w:tc>
      </w:tr>
      <w:tr w:rsidR="00CB083F">
        <w:trPr>
          <w:trHeight w:val="287"/>
        </w:trPr>
        <w:tc>
          <w:tcPr>
            <w:tcW w:w="2322"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0" w:firstLine="0"/>
              <w:jc w:val="left"/>
            </w:pPr>
            <w:r>
              <w:rPr>
                <w:sz w:val="24"/>
              </w:rPr>
              <w:t xml:space="preserve">Unsteady </w:t>
            </w:r>
          </w:p>
        </w:tc>
        <w:tc>
          <w:tcPr>
            <w:tcW w:w="156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2" w:firstLine="0"/>
              <w:jc w:val="center"/>
            </w:pPr>
            <w:r>
              <w:rPr>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CB083F" w:rsidRPr="00D12231" w:rsidRDefault="000D79CF">
            <w:pPr>
              <w:spacing w:after="0" w:line="259" w:lineRule="auto"/>
              <w:ind w:left="0" w:right="60" w:firstLine="0"/>
              <w:jc w:val="center"/>
              <w:rPr>
                <w:b/>
              </w:rPr>
            </w:pPr>
            <w:r w:rsidRPr="00D12231">
              <w:rPr>
                <w:b/>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0"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0" w:firstLine="0"/>
              <w:jc w:val="center"/>
            </w:pPr>
            <w:r>
              <w:rPr>
                <w:sz w:val="24"/>
              </w:rPr>
              <w:t xml:space="preserve">3 </w:t>
            </w:r>
          </w:p>
        </w:tc>
      </w:tr>
      <w:tr w:rsidR="00CB083F">
        <w:trPr>
          <w:trHeight w:val="286"/>
        </w:trPr>
        <w:tc>
          <w:tcPr>
            <w:tcW w:w="2322"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0" w:firstLine="0"/>
              <w:jc w:val="left"/>
            </w:pPr>
            <w:r>
              <w:rPr>
                <w:sz w:val="24"/>
              </w:rPr>
              <w:t xml:space="preserve">Terrified or afraid </w:t>
            </w:r>
          </w:p>
        </w:tc>
        <w:tc>
          <w:tcPr>
            <w:tcW w:w="156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3" w:firstLine="0"/>
              <w:jc w:val="center"/>
            </w:pPr>
            <w:r>
              <w:rPr>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CB083F" w:rsidRPr="00D12231" w:rsidRDefault="000D79CF">
            <w:pPr>
              <w:spacing w:after="0" w:line="259" w:lineRule="auto"/>
              <w:ind w:left="0" w:right="62" w:firstLine="0"/>
              <w:jc w:val="center"/>
              <w:rPr>
                <w:b/>
              </w:rPr>
            </w:pPr>
            <w:r w:rsidRPr="00D12231">
              <w:rPr>
                <w:b/>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2"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2" w:firstLine="0"/>
              <w:jc w:val="center"/>
            </w:pPr>
            <w:r>
              <w:rPr>
                <w:sz w:val="24"/>
              </w:rPr>
              <w:t xml:space="preserve">3 </w:t>
            </w:r>
          </w:p>
        </w:tc>
      </w:tr>
      <w:tr w:rsidR="00CB083F">
        <w:trPr>
          <w:trHeight w:val="286"/>
        </w:trPr>
        <w:tc>
          <w:tcPr>
            <w:tcW w:w="2322"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0" w:firstLine="0"/>
              <w:jc w:val="left"/>
            </w:pPr>
            <w:r>
              <w:rPr>
                <w:sz w:val="24"/>
              </w:rPr>
              <w:t xml:space="preserve">Nervous </w:t>
            </w:r>
          </w:p>
        </w:tc>
        <w:tc>
          <w:tcPr>
            <w:tcW w:w="156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2" w:firstLine="0"/>
              <w:jc w:val="center"/>
            </w:pPr>
            <w:r>
              <w:rPr>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0" w:firstLine="0"/>
              <w:jc w:val="center"/>
            </w:pPr>
            <w:r>
              <w:rPr>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0"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CB083F" w:rsidRPr="00D12231" w:rsidRDefault="000D79CF">
            <w:pPr>
              <w:spacing w:after="0" w:line="259" w:lineRule="auto"/>
              <w:ind w:left="0" w:right="60" w:firstLine="0"/>
              <w:jc w:val="center"/>
              <w:rPr>
                <w:b/>
              </w:rPr>
            </w:pPr>
            <w:r w:rsidRPr="00D12231">
              <w:rPr>
                <w:b/>
                <w:sz w:val="24"/>
              </w:rPr>
              <w:t xml:space="preserve">3 </w:t>
            </w:r>
          </w:p>
        </w:tc>
      </w:tr>
      <w:tr w:rsidR="00CB083F">
        <w:trPr>
          <w:trHeight w:val="286"/>
        </w:trPr>
        <w:tc>
          <w:tcPr>
            <w:tcW w:w="2322"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0" w:firstLine="0"/>
              <w:jc w:val="left"/>
            </w:pPr>
            <w:r>
              <w:rPr>
                <w:sz w:val="24"/>
              </w:rPr>
              <w:t xml:space="preserve">Feeling of choking </w:t>
            </w:r>
          </w:p>
        </w:tc>
        <w:tc>
          <w:tcPr>
            <w:tcW w:w="1566" w:type="dxa"/>
            <w:tcBorders>
              <w:top w:val="single" w:sz="4" w:space="0" w:color="000000"/>
              <w:left w:val="single" w:sz="4" w:space="0" w:color="000000"/>
              <w:bottom w:val="single" w:sz="4" w:space="0" w:color="000000"/>
              <w:right w:val="single" w:sz="4" w:space="0" w:color="000000"/>
            </w:tcBorders>
          </w:tcPr>
          <w:p w:rsidR="00CB083F" w:rsidRPr="00D12231" w:rsidRDefault="000D79CF">
            <w:pPr>
              <w:spacing w:after="0" w:line="259" w:lineRule="auto"/>
              <w:ind w:left="0" w:right="61" w:firstLine="0"/>
              <w:jc w:val="center"/>
              <w:rPr>
                <w:b/>
              </w:rPr>
            </w:pPr>
            <w:r w:rsidRPr="00D12231">
              <w:rPr>
                <w:b/>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0" w:firstLine="0"/>
              <w:jc w:val="center"/>
            </w:pPr>
            <w:r>
              <w:rPr>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0"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0" w:firstLine="0"/>
              <w:jc w:val="center"/>
            </w:pPr>
            <w:r>
              <w:rPr>
                <w:sz w:val="24"/>
              </w:rPr>
              <w:t xml:space="preserve">3 </w:t>
            </w:r>
          </w:p>
        </w:tc>
      </w:tr>
      <w:tr w:rsidR="00CB083F">
        <w:trPr>
          <w:trHeight w:val="287"/>
        </w:trPr>
        <w:tc>
          <w:tcPr>
            <w:tcW w:w="2322"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0" w:firstLine="0"/>
              <w:jc w:val="left"/>
            </w:pPr>
            <w:r>
              <w:rPr>
                <w:sz w:val="24"/>
              </w:rPr>
              <w:t xml:space="preserve">Hands trembling </w:t>
            </w:r>
          </w:p>
        </w:tc>
        <w:tc>
          <w:tcPr>
            <w:tcW w:w="1566" w:type="dxa"/>
            <w:tcBorders>
              <w:top w:val="single" w:sz="4" w:space="0" w:color="000000"/>
              <w:left w:val="single" w:sz="4" w:space="0" w:color="000000"/>
              <w:bottom w:val="single" w:sz="4" w:space="0" w:color="000000"/>
              <w:right w:val="single" w:sz="4" w:space="0" w:color="000000"/>
            </w:tcBorders>
          </w:tcPr>
          <w:p w:rsidR="00CB083F" w:rsidRPr="00D12231" w:rsidRDefault="000D79CF">
            <w:pPr>
              <w:spacing w:after="0" w:line="259" w:lineRule="auto"/>
              <w:ind w:left="0" w:right="62" w:firstLine="0"/>
              <w:jc w:val="center"/>
              <w:rPr>
                <w:b/>
              </w:rPr>
            </w:pPr>
            <w:r w:rsidRPr="00D12231">
              <w:rPr>
                <w:b/>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0" w:firstLine="0"/>
              <w:jc w:val="center"/>
            </w:pPr>
            <w:r>
              <w:rPr>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0"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0" w:firstLine="0"/>
              <w:jc w:val="center"/>
            </w:pPr>
            <w:r>
              <w:rPr>
                <w:sz w:val="24"/>
              </w:rPr>
              <w:t xml:space="preserve">3 </w:t>
            </w:r>
          </w:p>
        </w:tc>
      </w:tr>
      <w:tr w:rsidR="00CB083F">
        <w:trPr>
          <w:trHeight w:val="286"/>
        </w:trPr>
        <w:tc>
          <w:tcPr>
            <w:tcW w:w="2322"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0" w:firstLine="0"/>
              <w:jc w:val="left"/>
            </w:pPr>
            <w:r>
              <w:rPr>
                <w:sz w:val="24"/>
              </w:rPr>
              <w:t xml:space="preserve">Shaky / unsteady </w:t>
            </w:r>
          </w:p>
        </w:tc>
        <w:tc>
          <w:tcPr>
            <w:tcW w:w="1566" w:type="dxa"/>
            <w:tcBorders>
              <w:top w:val="single" w:sz="4" w:space="0" w:color="000000"/>
              <w:left w:val="single" w:sz="4" w:space="0" w:color="000000"/>
              <w:bottom w:val="single" w:sz="4" w:space="0" w:color="000000"/>
              <w:right w:val="single" w:sz="4" w:space="0" w:color="000000"/>
            </w:tcBorders>
          </w:tcPr>
          <w:p w:rsidR="00CB083F" w:rsidRPr="00D12231" w:rsidRDefault="000D79CF">
            <w:pPr>
              <w:spacing w:after="0" w:line="259" w:lineRule="auto"/>
              <w:ind w:left="0" w:right="61" w:firstLine="0"/>
              <w:jc w:val="center"/>
              <w:rPr>
                <w:b/>
              </w:rPr>
            </w:pPr>
            <w:r w:rsidRPr="00D12231">
              <w:rPr>
                <w:b/>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59" w:firstLine="0"/>
              <w:jc w:val="center"/>
            </w:pPr>
            <w:r>
              <w:rPr>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59"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59" w:firstLine="0"/>
              <w:jc w:val="center"/>
            </w:pPr>
            <w:r>
              <w:rPr>
                <w:sz w:val="24"/>
              </w:rPr>
              <w:t xml:space="preserve">3 </w:t>
            </w:r>
          </w:p>
        </w:tc>
      </w:tr>
      <w:tr w:rsidR="00CB083F">
        <w:trPr>
          <w:trHeight w:val="286"/>
        </w:trPr>
        <w:tc>
          <w:tcPr>
            <w:tcW w:w="2322"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0" w:firstLine="0"/>
              <w:jc w:val="left"/>
            </w:pPr>
            <w:r>
              <w:rPr>
                <w:sz w:val="24"/>
              </w:rPr>
              <w:t xml:space="preserve">Fear of losing control </w:t>
            </w:r>
          </w:p>
        </w:tc>
        <w:tc>
          <w:tcPr>
            <w:tcW w:w="156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0" w:firstLine="0"/>
              <w:jc w:val="center"/>
            </w:pPr>
            <w:r>
              <w:rPr>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59" w:firstLine="0"/>
              <w:jc w:val="center"/>
            </w:pPr>
            <w:r>
              <w:rPr>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59"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CB083F" w:rsidRPr="00D12231" w:rsidRDefault="000D79CF">
            <w:pPr>
              <w:spacing w:after="0" w:line="259" w:lineRule="auto"/>
              <w:ind w:left="0" w:right="59" w:firstLine="0"/>
              <w:jc w:val="center"/>
              <w:rPr>
                <w:b/>
              </w:rPr>
            </w:pPr>
            <w:r w:rsidRPr="00D12231">
              <w:rPr>
                <w:b/>
                <w:sz w:val="24"/>
              </w:rPr>
              <w:t xml:space="preserve">3 </w:t>
            </w:r>
          </w:p>
        </w:tc>
      </w:tr>
      <w:tr w:rsidR="00CB083F">
        <w:trPr>
          <w:trHeight w:val="287"/>
        </w:trPr>
        <w:tc>
          <w:tcPr>
            <w:tcW w:w="2322"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0" w:firstLine="0"/>
            </w:pPr>
            <w:r>
              <w:rPr>
                <w:sz w:val="24"/>
              </w:rPr>
              <w:t xml:space="preserve">Difficulty in breathing </w:t>
            </w:r>
          </w:p>
        </w:tc>
        <w:tc>
          <w:tcPr>
            <w:tcW w:w="156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0" w:firstLine="0"/>
              <w:jc w:val="center"/>
            </w:pPr>
            <w:r>
              <w:rPr>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CB083F" w:rsidRPr="00D12231" w:rsidRDefault="000D79CF">
            <w:pPr>
              <w:spacing w:after="0" w:line="259" w:lineRule="auto"/>
              <w:ind w:left="0" w:right="59" w:firstLine="0"/>
              <w:jc w:val="center"/>
              <w:rPr>
                <w:b/>
              </w:rPr>
            </w:pPr>
            <w:r w:rsidRPr="00D12231">
              <w:rPr>
                <w:b/>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59"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59" w:firstLine="0"/>
              <w:jc w:val="center"/>
            </w:pPr>
            <w:r>
              <w:rPr>
                <w:sz w:val="24"/>
              </w:rPr>
              <w:t xml:space="preserve">3 </w:t>
            </w:r>
          </w:p>
        </w:tc>
      </w:tr>
      <w:tr w:rsidR="00CB083F">
        <w:trPr>
          <w:trHeight w:val="286"/>
        </w:trPr>
        <w:tc>
          <w:tcPr>
            <w:tcW w:w="2322"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0" w:firstLine="0"/>
              <w:jc w:val="left"/>
            </w:pPr>
            <w:r>
              <w:rPr>
                <w:sz w:val="24"/>
              </w:rPr>
              <w:t xml:space="preserve">Fear of dying </w:t>
            </w:r>
          </w:p>
        </w:tc>
        <w:tc>
          <w:tcPr>
            <w:tcW w:w="1566" w:type="dxa"/>
            <w:tcBorders>
              <w:top w:val="single" w:sz="4" w:space="0" w:color="000000"/>
              <w:left w:val="single" w:sz="4" w:space="0" w:color="000000"/>
              <w:bottom w:val="single" w:sz="4" w:space="0" w:color="000000"/>
              <w:right w:val="single" w:sz="4" w:space="0" w:color="000000"/>
            </w:tcBorders>
          </w:tcPr>
          <w:p w:rsidR="00CB083F" w:rsidRPr="00D12231" w:rsidRDefault="000D79CF">
            <w:pPr>
              <w:spacing w:after="0" w:line="259" w:lineRule="auto"/>
              <w:ind w:left="0" w:right="61" w:firstLine="0"/>
              <w:jc w:val="center"/>
              <w:rPr>
                <w:b/>
              </w:rPr>
            </w:pPr>
            <w:r w:rsidRPr="00D12231">
              <w:rPr>
                <w:b/>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0" w:firstLine="0"/>
              <w:jc w:val="center"/>
            </w:pPr>
            <w:r>
              <w:rPr>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0"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0" w:firstLine="0"/>
              <w:jc w:val="center"/>
            </w:pPr>
            <w:r>
              <w:rPr>
                <w:sz w:val="24"/>
              </w:rPr>
              <w:t xml:space="preserve">3 </w:t>
            </w:r>
          </w:p>
        </w:tc>
      </w:tr>
      <w:tr w:rsidR="00CB083F">
        <w:trPr>
          <w:trHeight w:val="286"/>
        </w:trPr>
        <w:tc>
          <w:tcPr>
            <w:tcW w:w="2322"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0" w:firstLine="0"/>
              <w:jc w:val="left"/>
            </w:pPr>
            <w:r>
              <w:rPr>
                <w:sz w:val="24"/>
              </w:rPr>
              <w:t xml:space="preserve">Scared </w:t>
            </w:r>
          </w:p>
        </w:tc>
        <w:tc>
          <w:tcPr>
            <w:tcW w:w="1566" w:type="dxa"/>
            <w:tcBorders>
              <w:top w:val="single" w:sz="4" w:space="0" w:color="000000"/>
              <w:left w:val="single" w:sz="4" w:space="0" w:color="000000"/>
              <w:bottom w:val="single" w:sz="4" w:space="0" w:color="000000"/>
              <w:right w:val="single" w:sz="4" w:space="0" w:color="000000"/>
            </w:tcBorders>
          </w:tcPr>
          <w:p w:rsidR="00CB083F" w:rsidRPr="00D12231" w:rsidRDefault="000D79CF">
            <w:pPr>
              <w:spacing w:after="0" w:line="259" w:lineRule="auto"/>
              <w:ind w:left="0" w:right="62" w:firstLine="0"/>
              <w:jc w:val="center"/>
              <w:rPr>
                <w:b/>
              </w:rPr>
            </w:pPr>
            <w:r w:rsidRPr="00D12231">
              <w:rPr>
                <w:b/>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1" w:firstLine="0"/>
              <w:jc w:val="center"/>
            </w:pPr>
            <w:r>
              <w:rPr>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1"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0" w:firstLine="0"/>
              <w:jc w:val="center"/>
            </w:pPr>
            <w:r>
              <w:rPr>
                <w:sz w:val="24"/>
              </w:rPr>
              <w:t xml:space="preserve">3 </w:t>
            </w:r>
          </w:p>
        </w:tc>
      </w:tr>
      <w:tr w:rsidR="00CB083F">
        <w:trPr>
          <w:trHeight w:val="287"/>
        </w:trPr>
        <w:tc>
          <w:tcPr>
            <w:tcW w:w="2322"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0" w:firstLine="0"/>
              <w:jc w:val="left"/>
            </w:pPr>
            <w:r>
              <w:rPr>
                <w:sz w:val="24"/>
              </w:rPr>
              <w:t xml:space="preserve">Indigestion </w:t>
            </w:r>
          </w:p>
        </w:tc>
        <w:tc>
          <w:tcPr>
            <w:tcW w:w="1566" w:type="dxa"/>
            <w:tcBorders>
              <w:top w:val="single" w:sz="4" w:space="0" w:color="000000"/>
              <w:left w:val="single" w:sz="4" w:space="0" w:color="000000"/>
              <w:bottom w:val="single" w:sz="4" w:space="0" w:color="000000"/>
              <w:right w:val="single" w:sz="4" w:space="0" w:color="000000"/>
            </w:tcBorders>
          </w:tcPr>
          <w:p w:rsidR="00CB083F" w:rsidRPr="00D12231" w:rsidRDefault="000D79CF">
            <w:pPr>
              <w:spacing w:after="0" w:line="259" w:lineRule="auto"/>
              <w:ind w:left="0" w:right="62" w:firstLine="0"/>
              <w:jc w:val="center"/>
              <w:rPr>
                <w:b/>
              </w:rPr>
            </w:pPr>
            <w:r w:rsidRPr="00D12231">
              <w:rPr>
                <w:b/>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0" w:firstLine="0"/>
              <w:jc w:val="center"/>
            </w:pPr>
            <w:r>
              <w:rPr>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0"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0" w:firstLine="0"/>
              <w:jc w:val="center"/>
            </w:pPr>
            <w:r>
              <w:rPr>
                <w:sz w:val="24"/>
              </w:rPr>
              <w:t xml:space="preserve">3 </w:t>
            </w:r>
          </w:p>
        </w:tc>
      </w:tr>
      <w:tr w:rsidR="00CB083F">
        <w:trPr>
          <w:trHeight w:val="286"/>
        </w:trPr>
        <w:tc>
          <w:tcPr>
            <w:tcW w:w="2322"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0" w:firstLine="0"/>
              <w:jc w:val="left"/>
            </w:pPr>
            <w:r>
              <w:rPr>
                <w:sz w:val="24"/>
              </w:rPr>
              <w:t xml:space="preserve">Faint / lightheaded </w:t>
            </w:r>
          </w:p>
        </w:tc>
        <w:tc>
          <w:tcPr>
            <w:tcW w:w="156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1" w:firstLine="0"/>
              <w:jc w:val="center"/>
            </w:pPr>
            <w:r>
              <w:rPr>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0" w:firstLine="0"/>
              <w:jc w:val="center"/>
            </w:pPr>
            <w:r>
              <w:rPr>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CB083F" w:rsidRPr="00D12231" w:rsidRDefault="000D79CF">
            <w:pPr>
              <w:spacing w:after="0" w:line="259" w:lineRule="auto"/>
              <w:ind w:left="0" w:right="59" w:firstLine="0"/>
              <w:jc w:val="center"/>
              <w:rPr>
                <w:b/>
              </w:rPr>
            </w:pPr>
            <w:r w:rsidRPr="00D12231">
              <w:rPr>
                <w:b/>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59" w:firstLine="0"/>
              <w:jc w:val="center"/>
            </w:pPr>
            <w:r>
              <w:rPr>
                <w:sz w:val="24"/>
              </w:rPr>
              <w:t xml:space="preserve">3 </w:t>
            </w:r>
          </w:p>
        </w:tc>
      </w:tr>
      <w:tr w:rsidR="00CB083F">
        <w:trPr>
          <w:trHeight w:val="286"/>
        </w:trPr>
        <w:tc>
          <w:tcPr>
            <w:tcW w:w="2322"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0" w:firstLine="0"/>
              <w:jc w:val="left"/>
            </w:pPr>
            <w:r>
              <w:rPr>
                <w:sz w:val="24"/>
              </w:rPr>
              <w:t xml:space="preserve">Face flushed </w:t>
            </w:r>
          </w:p>
        </w:tc>
        <w:tc>
          <w:tcPr>
            <w:tcW w:w="156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3" w:firstLine="0"/>
              <w:jc w:val="center"/>
            </w:pPr>
            <w:r>
              <w:rPr>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1" w:firstLine="0"/>
              <w:jc w:val="center"/>
            </w:pPr>
            <w:r>
              <w:rPr>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CB083F" w:rsidRPr="00D12231" w:rsidRDefault="000D79CF">
            <w:pPr>
              <w:spacing w:after="0" w:line="259" w:lineRule="auto"/>
              <w:ind w:left="0" w:right="60" w:firstLine="0"/>
              <w:jc w:val="center"/>
              <w:rPr>
                <w:b/>
              </w:rPr>
            </w:pPr>
            <w:r w:rsidRPr="00D12231">
              <w:rPr>
                <w:b/>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59" w:firstLine="0"/>
              <w:jc w:val="center"/>
            </w:pPr>
            <w:r>
              <w:rPr>
                <w:sz w:val="24"/>
              </w:rPr>
              <w:t xml:space="preserve">3 </w:t>
            </w:r>
          </w:p>
        </w:tc>
      </w:tr>
      <w:tr w:rsidR="00CB083F">
        <w:trPr>
          <w:trHeight w:val="287"/>
        </w:trPr>
        <w:tc>
          <w:tcPr>
            <w:tcW w:w="2322"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0" w:firstLine="0"/>
              <w:jc w:val="left"/>
            </w:pPr>
            <w:r>
              <w:rPr>
                <w:sz w:val="24"/>
              </w:rPr>
              <w:t xml:space="preserve">Hot/cold sweats </w:t>
            </w:r>
          </w:p>
        </w:tc>
        <w:tc>
          <w:tcPr>
            <w:tcW w:w="1566" w:type="dxa"/>
            <w:tcBorders>
              <w:top w:val="single" w:sz="4" w:space="0" w:color="000000"/>
              <w:left w:val="single" w:sz="4" w:space="0" w:color="000000"/>
              <w:bottom w:val="single" w:sz="4" w:space="0" w:color="000000"/>
              <w:right w:val="single" w:sz="4" w:space="0" w:color="000000"/>
            </w:tcBorders>
          </w:tcPr>
          <w:p w:rsidR="00CB083F" w:rsidRPr="00D12231" w:rsidRDefault="000D79CF">
            <w:pPr>
              <w:spacing w:after="0" w:line="259" w:lineRule="auto"/>
              <w:ind w:left="0" w:right="63" w:firstLine="0"/>
              <w:jc w:val="center"/>
              <w:rPr>
                <w:b/>
              </w:rPr>
            </w:pPr>
            <w:r w:rsidRPr="00D12231">
              <w:rPr>
                <w:b/>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1" w:firstLine="0"/>
              <w:jc w:val="center"/>
            </w:pPr>
            <w:r>
              <w:rPr>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1"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1" w:firstLine="0"/>
              <w:jc w:val="center"/>
            </w:pPr>
            <w:r>
              <w:rPr>
                <w:sz w:val="24"/>
              </w:rPr>
              <w:t xml:space="preserve">3 </w:t>
            </w:r>
          </w:p>
        </w:tc>
      </w:tr>
      <w:tr w:rsidR="00CB083F">
        <w:trPr>
          <w:trHeight w:val="286"/>
        </w:trPr>
        <w:tc>
          <w:tcPr>
            <w:tcW w:w="2322"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60" w:firstLine="0"/>
              <w:jc w:val="right"/>
            </w:pPr>
            <w:r>
              <w:rPr>
                <w:b/>
                <w:sz w:val="24"/>
              </w:rPr>
              <w:t xml:space="preserve">Column Sum </w:t>
            </w:r>
          </w:p>
        </w:tc>
        <w:tc>
          <w:tcPr>
            <w:tcW w:w="156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0" w:firstLine="0"/>
              <w:jc w:val="left"/>
            </w:pPr>
            <w:r>
              <w:rPr>
                <w:sz w:val="24"/>
              </w:rPr>
              <w:t xml:space="preserve"> </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0" w:firstLine="0"/>
              <w:jc w:val="left"/>
            </w:pPr>
            <w:r>
              <w:rPr>
                <w:sz w:val="24"/>
              </w:rPr>
              <w:t xml:space="preserve"> </w:t>
            </w:r>
            <w:r w:rsidR="00D12231">
              <w:rPr>
                <w:sz w:val="24"/>
              </w:rPr>
              <w:t>6</w:t>
            </w:r>
          </w:p>
        </w:tc>
        <w:tc>
          <w:tcPr>
            <w:tcW w:w="2016"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0" w:firstLine="0"/>
              <w:jc w:val="left"/>
            </w:pPr>
            <w:r>
              <w:rPr>
                <w:sz w:val="24"/>
              </w:rPr>
              <w:t xml:space="preserve"> </w:t>
            </w:r>
            <w:r w:rsidR="00D12231">
              <w:rPr>
                <w:sz w:val="24"/>
              </w:rPr>
              <w:t>6</w:t>
            </w:r>
          </w:p>
        </w:tc>
        <w:tc>
          <w:tcPr>
            <w:tcW w:w="1728" w:type="dxa"/>
            <w:tcBorders>
              <w:top w:val="single" w:sz="4" w:space="0" w:color="000000"/>
              <w:left w:val="single" w:sz="4" w:space="0" w:color="000000"/>
              <w:bottom w:val="single" w:sz="4" w:space="0" w:color="000000"/>
              <w:right w:val="single" w:sz="4" w:space="0" w:color="000000"/>
            </w:tcBorders>
          </w:tcPr>
          <w:p w:rsidR="00CB083F" w:rsidRDefault="000D79CF">
            <w:pPr>
              <w:spacing w:after="0" w:line="259" w:lineRule="auto"/>
              <w:ind w:left="0" w:right="0" w:firstLine="0"/>
              <w:jc w:val="left"/>
            </w:pPr>
            <w:r>
              <w:rPr>
                <w:sz w:val="24"/>
              </w:rPr>
              <w:t xml:space="preserve"> 15</w:t>
            </w:r>
          </w:p>
        </w:tc>
      </w:tr>
    </w:tbl>
    <w:p w:rsidR="00CB083F" w:rsidRDefault="000D79CF">
      <w:pPr>
        <w:spacing w:after="17" w:line="259" w:lineRule="auto"/>
        <w:ind w:left="0" w:right="0" w:firstLine="0"/>
        <w:jc w:val="left"/>
      </w:pPr>
      <w:r>
        <w:rPr>
          <w:sz w:val="20"/>
        </w:rPr>
        <w:t xml:space="preserve"> </w:t>
      </w:r>
    </w:p>
    <w:p w:rsidR="00CB083F" w:rsidRDefault="000D79CF">
      <w:pPr>
        <w:spacing w:after="2"/>
        <w:ind w:left="0" w:right="0" w:firstLine="0"/>
        <w:jc w:val="left"/>
      </w:pPr>
      <w:r>
        <w:rPr>
          <w:b/>
          <w:i/>
          <w:sz w:val="24"/>
        </w:rPr>
        <w:t xml:space="preserve">Scoring - </w:t>
      </w:r>
      <w:r>
        <w:rPr>
          <w:sz w:val="24"/>
        </w:rPr>
        <w:t>Sum each column.   Then sum the column totals to achieve a grand score.  Write that score here ______27</w:t>
      </w:r>
      <w:r>
        <w:rPr>
          <w:sz w:val="24"/>
        </w:rPr>
        <w:t>_____</w:t>
      </w:r>
      <w:proofErr w:type="gramStart"/>
      <w:r>
        <w:rPr>
          <w:sz w:val="24"/>
        </w:rPr>
        <w:t>_ .</w:t>
      </w:r>
      <w:proofErr w:type="gramEnd"/>
      <w:r>
        <w:rPr>
          <w:sz w:val="24"/>
        </w:rPr>
        <w:t xml:space="preserve"> </w:t>
      </w:r>
    </w:p>
    <w:p w:rsidR="00CB083F" w:rsidRDefault="000D79CF">
      <w:pPr>
        <w:pStyle w:val="Heading1"/>
        <w:ind w:right="4"/>
      </w:pPr>
      <w:r>
        <w:t xml:space="preserve">Interpretation </w:t>
      </w:r>
    </w:p>
    <w:p w:rsidR="00CB083F" w:rsidRDefault="000D79CF">
      <w:pPr>
        <w:spacing w:after="0" w:line="259" w:lineRule="auto"/>
        <w:ind w:left="0" w:right="0" w:firstLine="0"/>
        <w:jc w:val="left"/>
      </w:pPr>
      <w:r>
        <w:t xml:space="preserve"> </w:t>
      </w:r>
    </w:p>
    <w:p w:rsidR="00CB083F" w:rsidRDefault="000D79CF">
      <w:pPr>
        <w:ind w:left="-5" w:right="-14"/>
      </w:pPr>
      <w:r>
        <w:t xml:space="preserve">A grand sum between </w:t>
      </w:r>
      <w:r>
        <w:rPr>
          <w:b/>
        </w:rPr>
        <w:t>0 – 21</w:t>
      </w:r>
      <w:r>
        <w:t xml:space="preserve"> indicates very low anxiety.  That is usually a good thing.  However, it is possible that you might be unrealistic in either your assessment which would be denial or that you have learned to “mask” the symptoms commonly associated with anxiety.   Too littl</w:t>
      </w:r>
      <w:r>
        <w:t xml:space="preserve">e “anxiety” could indicate that you are detached from yourself, others, or your environment.   </w:t>
      </w:r>
    </w:p>
    <w:p w:rsidR="00CB083F" w:rsidRDefault="000D79CF">
      <w:pPr>
        <w:spacing w:after="0" w:line="259" w:lineRule="auto"/>
        <w:ind w:left="0" w:right="0" w:firstLine="0"/>
        <w:jc w:val="left"/>
      </w:pPr>
      <w:r>
        <w:t xml:space="preserve"> </w:t>
      </w:r>
    </w:p>
    <w:p w:rsidR="00CB083F" w:rsidRDefault="000D79CF">
      <w:pPr>
        <w:ind w:left="-5" w:right="-14"/>
      </w:pPr>
      <w:r>
        <w:lastRenderedPageBreak/>
        <w:t xml:space="preserve">A grand sum between </w:t>
      </w:r>
      <w:r>
        <w:rPr>
          <w:b/>
          <w:i/>
        </w:rPr>
        <w:t>22 – 35</w:t>
      </w:r>
      <w:r>
        <w:t xml:space="preserve"> indicates moderate anxiety.  Your body is trying to tell you something.  Look for patterns as to when and why you experience the s</w:t>
      </w:r>
      <w:r>
        <w:t>ymptoms described above.  For example, if it occurs prior to public speaking and your job requires a lot of presentations you may want to find ways to calm yourself before speaking or let others do some of the presentations.  You may have some conflict iss</w:t>
      </w:r>
      <w:r>
        <w:t xml:space="preserve">ues that need to be resolved.  Clearly, it is not “panic” time but you want to find ways to manage the stress you feel. </w:t>
      </w:r>
    </w:p>
    <w:p w:rsidR="00CB083F" w:rsidRDefault="000D79CF">
      <w:pPr>
        <w:spacing w:after="0" w:line="259" w:lineRule="auto"/>
        <w:ind w:left="0" w:right="0" w:firstLine="0"/>
        <w:jc w:val="left"/>
      </w:pPr>
      <w:r>
        <w:t xml:space="preserve"> </w:t>
      </w:r>
    </w:p>
    <w:p w:rsidR="00CB083F" w:rsidRDefault="000D79CF">
      <w:pPr>
        <w:ind w:left="-5" w:right="-14"/>
      </w:pPr>
      <w:r>
        <w:t xml:space="preserve">A grand sum that </w:t>
      </w:r>
      <w:r>
        <w:rPr>
          <w:b/>
        </w:rPr>
        <w:t xml:space="preserve">exceeds 36 </w:t>
      </w:r>
      <w:r>
        <w:t>is a potential cause for concern.  Again, look for patterns or times when you tend to feel the symptoms y</w:t>
      </w:r>
      <w:r>
        <w:t>ou have circled.  Persistent and high anxiety is not a sign of personal weakness or failure.  It is, however, something that needs to be proactively treated or there could be significant impacts to you mentally and physically.  You may want to consult a ph</w:t>
      </w:r>
      <w:r>
        <w:t xml:space="preserve">ysician or counselor if the feelings persist. </w:t>
      </w:r>
    </w:p>
    <w:sectPr w:rsidR="00CB083F">
      <w:pgSz w:w="12240" w:h="15840"/>
      <w:pgMar w:top="1440" w:right="114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83F"/>
    <w:rsid w:val="000D79CF"/>
    <w:rsid w:val="00CB083F"/>
    <w:rsid w:val="00D1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62C1"/>
  <w15:docId w15:val="{D62220BD-F9C2-40CA-9E05-6B6C17777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38" w:lineRule="auto"/>
      <w:ind w:left="10" w:right="1"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10" w:right="1" w:hanging="10"/>
      <w:jc w:val="center"/>
      <w:outlineLvl w:val="0"/>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Beck Anxiety Inventory</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Beck Anxiety Inventory</dc:title>
  <dc:subject/>
  <dc:creator>David L. Luechauer, Ph.D.</dc:creator>
  <cp:keywords/>
  <cp:lastModifiedBy>GILEAD MEDICAL 12</cp:lastModifiedBy>
  <cp:revision>2</cp:revision>
  <dcterms:created xsi:type="dcterms:W3CDTF">2018-06-16T10:19:00Z</dcterms:created>
  <dcterms:modified xsi:type="dcterms:W3CDTF">2018-06-16T10:19:00Z</dcterms:modified>
</cp:coreProperties>
</file>