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8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34"/>
        <w:gridCol w:w="2980"/>
        <w:gridCol w:w="642"/>
        <w:gridCol w:w="1161"/>
        <w:gridCol w:w="2779"/>
        <w:gridCol w:w="98"/>
      </w:tblGrid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Patient Name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D66392" w:rsidP="00A21EC8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DANIEL KOFI ASANTE  OSEI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Sample ID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DC0608">
              <w:rPr>
                <w:rFonts w:ascii="Helvetica" w:hAnsi="Helvetica" w:cs="Helvetica"/>
                <w:color w:val="717171"/>
                <w:sz w:val="18"/>
                <w:szCs w:val="18"/>
                <w:shd w:val="clear" w:color="auto" w:fill="FFFFFF"/>
              </w:rPr>
              <w:t xml:space="preserve"> </w:t>
            </w:r>
            <w:r w:rsidR="00D66392">
              <w:rPr>
                <w:rFonts w:ascii="Helvetica" w:hAnsi="Helvetica" w:cs="Helvetica"/>
                <w:color w:val="717171"/>
                <w:sz w:val="18"/>
                <w:szCs w:val="18"/>
                <w:shd w:val="clear" w:color="auto" w:fill="F9F9F9"/>
              </w:rPr>
              <w:t>DKAO0820170018</w:t>
            </w:r>
          </w:p>
        </w:tc>
      </w:tr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Gender / Age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D66392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MALE /  32 </w:t>
            </w:r>
            <w:r w:rsidR="009A1A57">
              <w:rPr>
                <w:rFonts w:asciiTheme="minorHAnsi" w:hAnsiTheme="minorHAnsi" w:cstheme="minorHAnsi"/>
                <w:b/>
              </w:rPr>
              <w:t>YEARS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Sample Date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D66392">
              <w:rPr>
                <w:rFonts w:asciiTheme="minorHAnsi" w:eastAsia="Arial" w:hAnsiTheme="minorHAnsi" w:cstheme="minorHAnsi"/>
                <w:b/>
                <w:color w:val="000000"/>
              </w:rPr>
              <w:t xml:space="preserve"> 17</w:t>
            </w:r>
            <w:r w:rsidR="00562044">
              <w:rPr>
                <w:rFonts w:asciiTheme="minorHAnsi" w:eastAsia="Arial" w:hAnsiTheme="minorHAnsi" w:cstheme="minorHAnsi"/>
                <w:b/>
                <w:color w:val="000000"/>
              </w:rPr>
              <w:t>-JULY</w:t>
            </w:r>
            <w:r>
              <w:rPr>
                <w:rFonts w:asciiTheme="minorHAnsi" w:eastAsia="Arial" w:hAnsiTheme="minorHAnsi" w:cstheme="minorHAnsi"/>
                <w:b/>
                <w:color w:val="000000"/>
              </w:rPr>
              <w:t>-2018</w:t>
            </w:r>
          </w:p>
        </w:tc>
      </w:tr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Consulting Doctor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hAnsiTheme="minorHAnsi" w:cstheme="minorHAnsi"/>
                <w:b/>
              </w:rPr>
              <w:t>DR</w:t>
            </w:r>
            <w:r w:rsidR="009A1A57">
              <w:rPr>
                <w:rFonts w:asciiTheme="minorHAnsi" w:hAnsiTheme="minorHAnsi" w:cstheme="minorHAnsi"/>
                <w:b/>
              </w:rPr>
              <w:t xml:space="preserve">. HENRY </w:t>
            </w:r>
            <w:r w:rsidRPr="00696EDE">
              <w:rPr>
                <w:rFonts w:asciiTheme="minorHAnsi" w:hAnsiTheme="minorHAnsi" w:cstheme="minorHAnsi"/>
                <w:b/>
              </w:rPr>
              <w:t xml:space="preserve"> AGORTEY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Specimen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Default="004E62E8" w:rsidP="00A21EC8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>
              <w:rPr>
                <w:rFonts w:asciiTheme="minorHAnsi" w:eastAsia="Arial" w:hAnsiTheme="minorHAnsi" w:cstheme="minorHAnsi"/>
                <w:b/>
                <w:color w:val="000000"/>
              </w:rPr>
              <w:t xml:space="preserve"> STOOL</w:t>
            </w:r>
            <w:r w:rsidR="00D80D8D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:rsidR="004E62E8" w:rsidRPr="00696EDE" w:rsidRDefault="004E62E8" w:rsidP="00A21EC8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4E62E8" w:rsidTr="004E62E8">
        <w:trPr>
          <w:gridAfter w:val="1"/>
          <w:wAfter w:w="98" w:type="dxa"/>
          <w:trHeight w:val="282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E62E8" w:rsidRDefault="004E62E8" w:rsidP="00A21EC8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DEPARTMENT OF IMMUNO SEROLOGY</w:t>
            </w:r>
          </w:p>
        </w:tc>
      </w:tr>
      <w:tr w:rsidR="004E62E8" w:rsidTr="004E62E8">
        <w:trPr>
          <w:gridAfter w:val="1"/>
          <w:wAfter w:w="98" w:type="dxa"/>
          <w:trHeight w:val="2016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83"/>
              <w:gridCol w:w="77"/>
            </w:tblGrid>
            <w:tr w:rsidR="004E62E8" w:rsidTr="00A21EC8">
              <w:tc>
                <w:tcPr>
                  <w:tcW w:w="10964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10"/>
                    <w:gridCol w:w="2259"/>
                    <w:gridCol w:w="871"/>
                    <w:gridCol w:w="1743"/>
                  </w:tblGrid>
                  <w:tr w:rsidR="004E62E8" w:rsidTr="009A1A57">
                    <w:trPr>
                      <w:trHeight w:val="282"/>
                    </w:trPr>
                    <w:tc>
                      <w:tcPr>
                        <w:tcW w:w="4410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Investigation</w:t>
                        </w:r>
                      </w:p>
                    </w:tc>
                    <w:tc>
                      <w:tcPr>
                        <w:tcW w:w="2259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282"/>
                    </w:trPr>
                    <w:tc>
                      <w:tcPr>
                        <w:tcW w:w="928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210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Pr="00E3329F" w:rsidRDefault="001254EC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  <w:r w:rsidRPr="00E3329F"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STOOL OCCULT BLOOD</w:t>
                        </w:r>
                      </w:p>
                      <w:p w:rsidR="00E3329F" w:rsidRPr="00E3329F" w:rsidRDefault="00E3329F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Default="00562044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H. PYLORI Ag (Stool)</w:t>
                        </w:r>
                      </w:p>
                      <w:p w:rsidR="00562044" w:rsidRDefault="00562044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562044" w:rsidRDefault="00562044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562044" w:rsidRPr="00E3329F" w:rsidRDefault="00562044" w:rsidP="00D80D8D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Pr="00E3329F" w:rsidRDefault="00E3329F" w:rsidP="00DC060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Pr="00E3329F" w:rsidRDefault="00E3329F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Pr="00E3329F" w:rsidRDefault="00E3329F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Pr="00E3329F" w:rsidRDefault="00E3329F" w:rsidP="00A21EC8">
                        <w:pPr>
                          <w:spacing w:after="0" w:line="240" w:lineRule="auto"/>
                          <w:ind w:left="720" w:hanging="36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Pr="00D66392" w:rsidRDefault="00F34FC8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C00000"/>
                            <w:sz w:val="18"/>
                          </w:rPr>
                        </w:pPr>
                        <w:r w:rsidRPr="00D66392">
                          <w:rPr>
                            <w:rFonts w:ascii="Tahoma" w:eastAsia="Tahoma" w:hAnsi="Tahoma"/>
                            <w:b/>
                            <w:color w:val="C00000"/>
                            <w:sz w:val="18"/>
                          </w:rPr>
                          <w:t>REACTIVE</w:t>
                        </w:r>
                      </w:p>
                      <w:p w:rsidR="00D80D8D" w:rsidRPr="00D66392" w:rsidRDefault="00D80D8D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</w:p>
                      <w:p w:rsidR="00562044" w:rsidRPr="00D66392" w:rsidRDefault="00D66392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  <w:r w:rsidRPr="00D66392">
                          <w:rPr>
                            <w:rFonts w:ascii="Tahoma" w:eastAsia="Tahoma" w:hAnsi="Tahoma"/>
                            <w:b/>
                            <w:sz w:val="18"/>
                          </w:rPr>
                          <w:t>NON -</w:t>
                        </w:r>
                        <w:r w:rsidR="00562044" w:rsidRPr="00D66392">
                          <w:rPr>
                            <w:rFonts w:ascii="Tahoma" w:eastAsia="Tahoma" w:hAnsi="Tahoma"/>
                            <w:b/>
                            <w:sz w:val="18"/>
                          </w:rPr>
                          <w:t>REACTIVE</w:t>
                        </w:r>
                      </w:p>
                      <w:p w:rsidR="00562044" w:rsidRPr="00D66392" w:rsidRDefault="00562044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</w:p>
                      <w:p w:rsidR="00E3329F" w:rsidRPr="00D66392" w:rsidRDefault="00E3329F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</w:p>
                      <w:p w:rsidR="00E3329F" w:rsidRPr="00D66392" w:rsidRDefault="00E3329F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</w:p>
                      <w:p w:rsidR="00E3329F" w:rsidRPr="00D66392" w:rsidRDefault="00E3329F" w:rsidP="00A21EC8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sz w:val="18"/>
                          </w:rPr>
                        </w:pPr>
                      </w:p>
                      <w:p w:rsidR="00E3329F" w:rsidRPr="00D66392" w:rsidRDefault="00E3329F" w:rsidP="00A21EC8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9A1A57" w:rsidP="00A21EC8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c>
                  </w:tr>
                  <w:tr w:rsidR="004E62E8" w:rsidTr="009A1A57">
                    <w:trPr>
                      <w:trHeight w:val="210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A1A57" w:rsidRDefault="009A1A57" w:rsidP="00E3329F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Default="00E3329F" w:rsidP="00E3329F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E3329F" w:rsidRDefault="00E3329F" w:rsidP="00A21EC8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4E62E8" w:rsidRDefault="004E62E8" w:rsidP="00A21EC8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Method : STANDARD</w:t>
                        </w: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94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181"/>
                    </w:trPr>
                    <w:tc>
                      <w:tcPr>
                        <w:tcW w:w="9283" w:type="dxa"/>
                        <w:gridSpan w:val="4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A21EC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4E62E8" w:rsidRDefault="004E62E8" w:rsidP="00A21EC8">
                  <w:pPr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4E62E8" w:rsidRDefault="004E62E8" w:rsidP="00A21EC8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E62E8" w:rsidTr="00A21EC8">
              <w:trPr>
                <w:trHeight w:val="287"/>
              </w:trPr>
              <w:tc>
                <w:tcPr>
                  <w:tcW w:w="10964" w:type="dxa"/>
                </w:tcPr>
                <w:p w:rsidR="004E62E8" w:rsidRDefault="004E62E8" w:rsidP="00A21EC8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4E62E8" w:rsidRDefault="004E62E8" w:rsidP="00A21EC8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4E62E8" w:rsidRDefault="004E62E8" w:rsidP="00A21EC8">
            <w:pPr>
              <w:spacing w:after="0" w:line="240" w:lineRule="auto"/>
            </w:pPr>
          </w:p>
        </w:tc>
      </w:tr>
    </w:tbl>
    <w:p w:rsidR="00E93383" w:rsidRPr="00E93383" w:rsidRDefault="00E93383" w:rsidP="00E93383">
      <w:pPr>
        <w:rPr>
          <w:b/>
        </w:rPr>
      </w:pPr>
      <w:proofErr w:type="gramStart"/>
      <w:r w:rsidRPr="00E93383">
        <w:t>Remarks :</w:t>
      </w:r>
      <w:proofErr w:type="gramEnd"/>
      <w:r w:rsidRPr="00E93383">
        <w:t xml:space="preserve"> </w:t>
      </w:r>
    </w:p>
    <w:p w:rsidR="00E93383" w:rsidRPr="00E93383" w:rsidRDefault="00E93383" w:rsidP="00E93383">
      <w:r w:rsidRPr="00E93383">
        <w:rPr>
          <w:b/>
        </w:rPr>
        <w:t>SIGNED BY BIOMEDICAL SCIENTIST</w:t>
      </w:r>
    </w:p>
    <w:p w:rsidR="00B64881" w:rsidRDefault="00B64881"/>
    <w:sectPr w:rsidR="00B648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BC2" w:rsidRDefault="000F3BC2" w:rsidP="009A1A57">
      <w:pPr>
        <w:spacing w:after="0" w:line="240" w:lineRule="auto"/>
      </w:pPr>
      <w:r>
        <w:separator/>
      </w:r>
    </w:p>
  </w:endnote>
  <w:endnote w:type="continuationSeparator" w:id="0">
    <w:p w:rsidR="000F3BC2" w:rsidRDefault="000F3BC2" w:rsidP="009A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4EC" w:rsidRPr="00B31D52" w:rsidRDefault="001254EC" w:rsidP="001254EC">
    <w:pPr>
      <w:spacing w:after="0" w:line="240" w:lineRule="auto"/>
      <w:rPr>
        <w:b/>
      </w:rPr>
    </w:pPr>
    <w:r>
      <w:rPr>
        <w:rFonts w:ascii="Tahoma" w:eastAsia="Tahoma" w:hAnsi="Tahoma"/>
        <w:b/>
        <w:color w:val="000000"/>
        <w:sz w:val="16"/>
      </w:rPr>
      <w:t xml:space="preserve">Key: </w:t>
    </w:r>
    <w:r w:rsidRPr="003B784E">
      <w:rPr>
        <w:rFonts w:ascii="Tahoma" w:eastAsia="Tahoma" w:hAnsi="Tahoma"/>
        <w:b/>
        <w:color w:val="0070C0"/>
        <w:sz w:val="16"/>
      </w:rPr>
      <w:t>BLUE COLOUR-</w:t>
    </w:r>
    <w:r>
      <w:rPr>
        <w:rFonts w:ascii="Tahoma" w:eastAsia="Tahoma" w:hAnsi="Tahoma"/>
        <w:b/>
        <w:color w:val="000000"/>
        <w:sz w:val="16"/>
      </w:rPr>
      <w:t xml:space="preserve">ABNORMAL LOW, </w:t>
    </w:r>
    <w:r w:rsidRPr="003B784E">
      <w:rPr>
        <w:rFonts w:ascii="Tahoma" w:eastAsia="Tahoma" w:hAnsi="Tahoma"/>
        <w:b/>
        <w:color w:val="C00000"/>
        <w:sz w:val="16"/>
      </w:rPr>
      <w:t xml:space="preserve">RED COLOUR </w:t>
    </w:r>
    <w:r w:rsidRPr="005F7A17">
      <w:rPr>
        <w:rFonts w:ascii="Tahoma" w:eastAsia="Tahoma" w:hAnsi="Tahoma"/>
        <w:b/>
        <w:color w:val="000000"/>
        <w:sz w:val="16"/>
      </w:rPr>
      <w:t>- ABNORMAL HIGH.</w:t>
    </w:r>
  </w:p>
  <w:p w:rsidR="001254EC" w:rsidRDefault="001254EC" w:rsidP="001254EC">
    <w:pPr>
      <w:pStyle w:val="Footer"/>
    </w:pPr>
    <w:r>
      <w:rPr>
        <w:rFonts w:ascii="Tahoma" w:eastAsia="Tahoma" w:hAnsi="Tahoma"/>
        <w:color w:val="000000"/>
        <w:sz w:val="16"/>
      </w:rPr>
      <w:t xml:space="preserve">All reports need Clinical correlation.  Please discuss if needed.  Test results relate only to the item tested.  No part of the report can be </w:t>
    </w:r>
    <w:proofErr w:type="gramStart"/>
    <w:r>
      <w:rPr>
        <w:rFonts w:ascii="Tahoma" w:eastAsia="Tahoma" w:hAnsi="Tahoma"/>
        <w:color w:val="000000"/>
        <w:sz w:val="16"/>
      </w:rPr>
      <w:t>reproduce</w:t>
    </w:r>
    <w:proofErr w:type="gramEnd"/>
    <w:r>
      <w:rPr>
        <w:rFonts w:ascii="Tahoma" w:eastAsia="Tahoma" w:hAnsi="Tahoma"/>
        <w:color w:val="000000"/>
        <w:sz w:val="16"/>
      </w:rPr>
      <w:t xml:space="preserve"> without permission of the Laboratory.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BC2" w:rsidRDefault="000F3BC2" w:rsidP="009A1A57">
      <w:pPr>
        <w:spacing w:after="0" w:line="240" w:lineRule="auto"/>
      </w:pPr>
      <w:r>
        <w:separator/>
      </w:r>
    </w:p>
  </w:footnote>
  <w:footnote w:type="continuationSeparator" w:id="0">
    <w:p w:rsidR="000F3BC2" w:rsidRDefault="000F3BC2" w:rsidP="009A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57" w:rsidRPr="00A62E15" w:rsidRDefault="009A1A57" w:rsidP="009A1A57">
    <w:pPr>
      <w:spacing w:after="0" w:line="240" w:lineRule="auto"/>
      <w:jc w:val="center"/>
      <w:rPr>
        <w:rFonts w:cs="Calibri"/>
        <w:b/>
        <w:sz w:val="28"/>
        <w:szCs w:val="28"/>
      </w:rPr>
    </w:pPr>
    <w:r w:rsidRPr="00A62E15">
      <w:rPr>
        <w:rFonts w:cs="Calibri"/>
        <w:b/>
        <w:sz w:val="28"/>
        <w:szCs w:val="28"/>
      </w:rPr>
      <w:t>GILEAD MEDICAL AND DENTAL CENTRE</w:t>
    </w:r>
  </w:p>
  <w:p w:rsidR="009A1A57" w:rsidRPr="00A62E15" w:rsidRDefault="009A1A57" w:rsidP="009A1A57">
    <w:pPr>
      <w:spacing w:after="0" w:line="240" w:lineRule="auto"/>
      <w:jc w:val="center"/>
      <w:rPr>
        <w:rFonts w:cs="Calibri"/>
        <w:b/>
        <w:sz w:val="28"/>
        <w:szCs w:val="28"/>
      </w:rPr>
    </w:pPr>
  </w:p>
  <w:p w:rsidR="009A1A57" w:rsidRPr="00A62E15" w:rsidRDefault="009A1A57" w:rsidP="009A1A57">
    <w:pPr>
      <w:spacing w:after="0" w:line="240" w:lineRule="auto"/>
      <w:rPr>
        <w:rFonts w:cs="Calibri"/>
        <w:b/>
        <w:sz w:val="28"/>
        <w:szCs w:val="28"/>
      </w:rPr>
    </w:pPr>
    <w:r w:rsidRPr="00A62E15">
      <w:rPr>
        <w:rFonts w:cs="Calibri"/>
        <w:b/>
        <w:sz w:val="28"/>
        <w:szCs w:val="28"/>
      </w:rPr>
      <w:t xml:space="preserve">                               </w:t>
    </w:r>
    <w:r>
      <w:rPr>
        <w:rFonts w:cs="Calibri"/>
        <w:b/>
        <w:sz w:val="28"/>
        <w:szCs w:val="28"/>
      </w:rPr>
      <w:t xml:space="preserve">                  </w:t>
    </w:r>
    <w:r w:rsidRPr="00A62E15">
      <w:rPr>
        <w:rFonts w:cs="Calibri"/>
        <w:b/>
        <w:sz w:val="28"/>
        <w:szCs w:val="28"/>
      </w:rPr>
      <w:t xml:space="preserve"> LABORATORY REPORT</w:t>
    </w:r>
  </w:p>
  <w:p w:rsidR="009A1A57" w:rsidRDefault="009A1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E8"/>
    <w:rsid w:val="000E1CB1"/>
    <w:rsid w:val="000F3BC2"/>
    <w:rsid w:val="001254EC"/>
    <w:rsid w:val="00225A1E"/>
    <w:rsid w:val="002A5D1C"/>
    <w:rsid w:val="0037417F"/>
    <w:rsid w:val="003E55AB"/>
    <w:rsid w:val="004E62E8"/>
    <w:rsid w:val="00562044"/>
    <w:rsid w:val="0060570B"/>
    <w:rsid w:val="006450E4"/>
    <w:rsid w:val="008A679E"/>
    <w:rsid w:val="00962569"/>
    <w:rsid w:val="009A1A57"/>
    <w:rsid w:val="00A21EC8"/>
    <w:rsid w:val="00A81590"/>
    <w:rsid w:val="00B64881"/>
    <w:rsid w:val="00B8597A"/>
    <w:rsid w:val="00C4282F"/>
    <w:rsid w:val="00D66392"/>
    <w:rsid w:val="00D80D8D"/>
    <w:rsid w:val="00DC0608"/>
    <w:rsid w:val="00E3329F"/>
    <w:rsid w:val="00E37879"/>
    <w:rsid w:val="00E93383"/>
    <w:rsid w:val="00F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046F"/>
  <w15:chartTrackingRefBased/>
  <w15:docId w15:val="{6E51E838-3C23-47DF-A3A9-10BE1410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2E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4E62E8"/>
    <w:pPr>
      <w:spacing w:after="200" w:line="276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9A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2</cp:revision>
  <cp:lastPrinted>2018-07-17T12:25:00Z</cp:lastPrinted>
  <dcterms:created xsi:type="dcterms:W3CDTF">2018-07-17T12:32:00Z</dcterms:created>
  <dcterms:modified xsi:type="dcterms:W3CDTF">2018-07-17T12:32:00Z</dcterms:modified>
</cp:coreProperties>
</file>