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69200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F313A7" w14:textId="2F5332DF" w:rsidR="00C246A1" w:rsidRDefault="00C246A1">
          <w:pPr>
            <w:pStyle w:val="TOCHeading"/>
          </w:pPr>
          <w:r>
            <w:t>Contents</w:t>
          </w:r>
        </w:p>
        <w:p w14:paraId="4782C396" w14:textId="2D1AC18C" w:rsidR="00505942" w:rsidRDefault="004430D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39957" w:history="1">
            <w:r w:rsidR="00505942" w:rsidRPr="0015417F">
              <w:rPr>
                <w:rStyle w:val="Hyperlink"/>
                <w:b/>
                <w:bCs/>
                <w:noProof/>
              </w:rPr>
              <w:t>Appeals Regression</w:t>
            </w:r>
            <w:r w:rsidR="00505942">
              <w:rPr>
                <w:noProof/>
                <w:webHidden/>
              </w:rPr>
              <w:tab/>
            </w:r>
            <w:r w:rsidR="00505942">
              <w:rPr>
                <w:noProof/>
                <w:webHidden/>
              </w:rPr>
              <w:fldChar w:fldCharType="begin"/>
            </w:r>
            <w:r w:rsidR="00505942">
              <w:rPr>
                <w:noProof/>
                <w:webHidden/>
              </w:rPr>
              <w:instrText xml:space="preserve"> PAGEREF _Toc112139957 \h </w:instrText>
            </w:r>
            <w:r w:rsidR="00505942">
              <w:rPr>
                <w:noProof/>
                <w:webHidden/>
              </w:rPr>
            </w:r>
            <w:r w:rsidR="00505942">
              <w:rPr>
                <w:noProof/>
                <w:webHidden/>
              </w:rPr>
              <w:fldChar w:fldCharType="separate"/>
            </w:r>
            <w:r w:rsidR="00505942">
              <w:rPr>
                <w:noProof/>
                <w:webHidden/>
              </w:rPr>
              <w:t>2</w:t>
            </w:r>
            <w:r w:rsidR="00505942">
              <w:rPr>
                <w:noProof/>
                <w:webHidden/>
              </w:rPr>
              <w:fldChar w:fldCharType="end"/>
            </w:r>
          </w:hyperlink>
        </w:p>
        <w:p w14:paraId="7E961FB7" w14:textId="0E89FBCC" w:rsidR="00505942" w:rsidRDefault="000549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139958" w:history="1">
            <w:r w:rsidR="00505942" w:rsidRPr="0015417F">
              <w:rPr>
                <w:rStyle w:val="Hyperlink"/>
                <w:b/>
                <w:bCs/>
                <w:noProof/>
              </w:rPr>
              <w:t>Current state:</w:t>
            </w:r>
            <w:r w:rsidR="00505942">
              <w:rPr>
                <w:noProof/>
                <w:webHidden/>
              </w:rPr>
              <w:tab/>
            </w:r>
            <w:r w:rsidR="00505942">
              <w:rPr>
                <w:noProof/>
                <w:webHidden/>
              </w:rPr>
              <w:fldChar w:fldCharType="begin"/>
            </w:r>
            <w:r w:rsidR="00505942">
              <w:rPr>
                <w:noProof/>
                <w:webHidden/>
              </w:rPr>
              <w:instrText xml:space="preserve"> PAGEREF _Toc112139958 \h </w:instrText>
            </w:r>
            <w:r w:rsidR="00505942">
              <w:rPr>
                <w:noProof/>
                <w:webHidden/>
              </w:rPr>
            </w:r>
            <w:r w:rsidR="00505942">
              <w:rPr>
                <w:noProof/>
                <w:webHidden/>
              </w:rPr>
              <w:fldChar w:fldCharType="separate"/>
            </w:r>
            <w:r w:rsidR="00505942">
              <w:rPr>
                <w:noProof/>
                <w:webHidden/>
              </w:rPr>
              <w:t>2</w:t>
            </w:r>
            <w:r w:rsidR="00505942">
              <w:rPr>
                <w:noProof/>
                <w:webHidden/>
              </w:rPr>
              <w:fldChar w:fldCharType="end"/>
            </w:r>
          </w:hyperlink>
        </w:p>
        <w:p w14:paraId="604BA198" w14:textId="534DE75C" w:rsidR="00505942" w:rsidRDefault="000549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139959" w:history="1">
            <w:r w:rsidR="00505942" w:rsidRPr="0015417F">
              <w:rPr>
                <w:rStyle w:val="Hyperlink"/>
                <w:b/>
                <w:bCs/>
                <w:noProof/>
              </w:rPr>
              <w:t>UAT specification/Test criteria</w:t>
            </w:r>
            <w:r w:rsidR="00505942">
              <w:rPr>
                <w:noProof/>
                <w:webHidden/>
              </w:rPr>
              <w:tab/>
            </w:r>
            <w:r w:rsidR="00505942">
              <w:rPr>
                <w:noProof/>
                <w:webHidden/>
              </w:rPr>
              <w:fldChar w:fldCharType="begin"/>
            </w:r>
            <w:r w:rsidR="00505942">
              <w:rPr>
                <w:noProof/>
                <w:webHidden/>
              </w:rPr>
              <w:instrText xml:space="preserve"> PAGEREF _Toc112139959 \h </w:instrText>
            </w:r>
            <w:r w:rsidR="00505942">
              <w:rPr>
                <w:noProof/>
                <w:webHidden/>
              </w:rPr>
            </w:r>
            <w:r w:rsidR="00505942">
              <w:rPr>
                <w:noProof/>
                <w:webHidden/>
              </w:rPr>
              <w:fldChar w:fldCharType="separate"/>
            </w:r>
            <w:r w:rsidR="00505942">
              <w:rPr>
                <w:noProof/>
                <w:webHidden/>
              </w:rPr>
              <w:t>2</w:t>
            </w:r>
            <w:r w:rsidR="00505942">
              <w:rPr>
                <w:noProof/>
                <w:webHidden/>
              </w:rPr>
              <w:fldChar w:fldCharType="end"/>
            </w:r>
          </w:hyperlink>
        </w:p>
        <w:p w14:paraId="508336A2" w14:textId="5D31EFBC" w:rsidR="00505942" w:rsidRDefault="000549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139960" w:history="1">
            <w:r w:rsidR="00505942" w:rsidRPr="0015417F">
              <w:rPr>
                <w:rStyle w:val="Hyperlink"/>
                <w:noProof/>
              </w:rPr>
              <w:t>Regression:</w:t>
            </w:r>
            <w:r w:rsidR="00505942">
              <w:rPr>
                <w:noProof/>
                <w:webHidden/>
              </w:rPr>
              <w:tab/>
            </w:r>
            <w:r w:rsidR="00505942">
              <w:rPr>
                <w:noProof/>
                <w:webHidden/>
              </w:rPr>
              <w:fldChar w:fldCharType="begin"/>
            </w:r>
            <w:r w:rsidR="00505942">
              <w:rPr>
                <w:noProof/>
                <w:webHidden/>
              </w:rPr>
              <w:instrText xml:space="preserve"> PAGEREF _Toc112139960 \h </w:instrText>
            </w:r>
            <w:r w:rsidR="00505942">
              <w:rPr>
                <w:noProof/>
                <w:webHidden/>
              </w:rPr>
            </w:r>
            <w:r w:rsidR="00505942">
              <w:rPr>
                <w:noProof/>
                <w:webHidden/>
              </w:rPr>
              <w:fldChar w:fldCharType="separate"/>
            </w:r>
            <w:r w:rsidR="00505942">
              <w:rPr>
                <w:noProof/>
                <w:webHidden/>
              </w:rPr>
              <w:t>2</w:t>
            </w:r>
            <w:r w:rsidR="00505942">
              <w:rPr>
                <w:noProof/>
                <w:webHidden/>
              </w:rPr>
              <w:fldChar w:fldCharType="end"/>
            </w:r>
          </w:hyperlink>
        </w:p>
        <w:p w14:paraId="54D3CCB4" w14:textId="6C77524F" w:rsidR="00505942" w:rsidRDefault="000549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2139961" w:history="1">
            <w:r w:rsidR="00505942" w:rsidRPr="0015417F">
              <w:rPr>
                <w:rStyle w:val="Hyperlink"/>
                <w:b/>
                <w:bCs/>
                <w:noProof/>
              </w:rPr>
              <w:t>Full Appeal user journey</w:t>
            </w:r>
            <w:r w:rsidR="00505942">
              <w:rPr>
                <w:noProof/>
                <w:webHidden/>
              </w:rPr>
              <w:tab/>
            </w:r>
            <w:r w:rsidR="00505942">
              <w:rPr>
                <w:noProof/>
                <w:webHidden/>
              </w:rPr>
              <w:fldChar w:fldCharType="begin"/>
            </w:r>
            <w:r w:rsidR="00505942">
              <w:rPr>
                <w:noProof/>
                <w:webHidden/>
              </w:rPr>
              <w:instrText xml:space="preserve"> PAGEREF _Toc112139961 \h </w:instrText>
            </w:r>
            <w:r w:rsidR="00505942">
              <w:rPr>
                <w:noProof/>
                <w:webHidden/>
              </w:rPr>
            </w:r>
            <w:r w:rsidR="00505942">
              <w:rPr>
                <w:noProof/>
                <w:webHidden/>
              </w:rPr>
              <w:fldChar w:fldCharType="separate"/>
            </w:r>
            <w:r w:rsidR="00505942">
              <w:rPr>
                <w:noProof/>
                <w:webHidden/>
              </w:rPr>
              <w:t>3</w:t>
            </w:r>
            <w:r w:rsidR="00505942">
              <w:rPr>
                <w:noProof/>
                <w:webHidden/>
              </w:rPr>
              <w:fldChar w:fldCharType="end"/>
            </w:r>
          </w:hyperlink>
        </w:p>
        <w:p w14:paraId="5C60E5CA" w14:textId="0DAF9B3B" w:rsidR="00505942" w:rsidRDefault="000549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139962" w:history="1">
            <w:r w:rsidR="00505942" w:rsidRPr="0015417F">
              <w:rPr>
                <w:rStyle w:val="Hyperlink"/>
                <w:noProof/>
              </w:rPr>
              <w:t>Before you start:</w:t>
            </w:r>
            <w:r w:rsidR="00505942">
              <w:rPr>
                <w:noProof/>
                <w:webHidden/>
              </w:rPr>
              <w:tab/>
            </w:r>
            <w:r w:rsidR="00505942">
              <w:rPr>
                <w:noProof/>
                <w:webHidden/>
              </w:rPr>
              <w:fldChar w:fldCharType="begin"/>
            </w:r>
            <w:r w:rsidR="00505942">
              <w:rPr>
                <w:noProof/>
                <w:webHidden/>
              </w:rPr>
              <w:instrText xml:space="preserve"> PAGEREF _Toc112139962 \h </w:instrText>
            </w:r>
            <w:r w:rsidR="00505942">
              <w:rPr>
                <w:noProof/>
                <w:webHidden/>
              </w:rPr>
            </w:r>
            <w:r w:rsidR="00505942">
              <w:rPr>
                <w:noProof/>
                <w:webHidden/>
              </w:rPr>
              <w:fldChar w:fldCharType="separate"/>
            </w:r>
            <w:r w:rsidR="00505942">
              <w:rPr>
                <w:noProof/>
                <w:webHidden/>
              </w:rPr>
              <w:t>3</w:t>
            </w:r>
            <w:r w:rsidR="00505942">
              <w:rPr>
                <w:noProof/>
                <w:webHidden/>
              </w:rPr>
              <w:fldChar w:fldCharType="end"/>
            </w:r>
          </w:hyperlink>
        </w:p>
        <w:p w14:paraId="5C45D2AB" w14:textId="0C5C4C67" w:rsidR="00C246A1" w:rsidRDefault="004430D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CAEBF22" w14:textId="77777777" w:rsidR="006E7AB6" w:rsidRDefault="006E7AB6" w:rsidP="00E94DE0">
      <w:pPr>
        <w:jc w:val="center"/>
        <w:rPr>
          <w:b/>
          <w:bCs/>
          <w:u w:val="single"/>
        </w:rPr>
      </w:pPr>
    </w:p>
    <w:p w14:paraId="677EFF25" w14:textId="77777777" w:rsidR="006E7AB6" w:rsidRDefault="006E7AB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D099F88" w14:textId="52833D60" w:rsidR="00600C99" w:rsidRPr="00C246A1" w:rsidRDefault="00E94DE0" w:rsidP="00C246A1">
      <w:pPr>
        <w:pStyle w:val="Heading1"/>
        <w:jc w:val="center"/>
        <w:rPr>
          <w:b/>
          <w:bCs/>
          <w:u w:val="single"/>
        </w:rPr>
      </w:pPr>
      <w:bookmarkStart w:id="0" w:name="_Toc112139957"/>
      <w:r w:rsidRPr="00C246A1">
        <w:rPr>
          <w:b/>
          <w:bCs/>
          <w:u w:val="single"/>
        </w:rPr>
        <w:lastRenderedPageBreak/>
        <w:t xml:space="preserve">Appeals </w:t>
      </w:r>
      <w:r w:rsidR="006F3D8B">
        <w:rPr>
          <w:b/>
          <w:bCs/>
          <w:u w:val="single"/>
        </w:rPr>
        <w:t>R</w:t>
      </w:r>
      <w:r w:rsidRPr="00C246A1">
        <w:rPr>
          <w:b/>
          <w:bCs/>
          <w:u w:val="single"/>
        </w:rPr>
        <w:t>egression</w:t>
      </w:r>
      <w:bookmarkEnd w:id="0"/>
    </w:p>
    <w:p w14:paraId="708ABC28" w14:textId="55BCD1BE" w:rsidR="00E94DE0" w:rsidRDefault="00E94DE0" w:rsidP="00E94DE0">
      <w:pPr>
        <w:jc w:val="center"/>
        <w:rPr>
          <w:b/>
          <w:bCs/>
          <w:u w:val="single"/>
        </w:rPr>
      </w:pPr>
    </w:p>
    <w:p w14:paraId="47C756A4" w14:textId="7E0A1C1C" w:rsidR="004F151B" w:rsidRPr="00C246A1" w:rsidRDefault="004F151B" w:rsidP="00C246A1">
      <w:pPr>
        <w:pStyle w:val="Heading2"/>
        <w:rPr>
          <w:b/>
          <w:bCs/>
        </w:rPr>
      </w:pPr>
      <w:bookmarkStart w:id="1" w:name="_Toc112139958"/>
      <w:r w:rsidRPr="00C246A1">
        <w:rPr>
          <w:b/>
          <w:bCs/>
        </w:rPr>
        <w:t>Current state: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4DE0" w14:paraId="3584AF13" w14:textId="77777777" w:rsidTr="00E94DE0">
        <w:tc>
          <w:tcPr>
            <w:tcW w:w="4508" w:type="dxa"/>
          </w:tcPr>
          <w:p w14:paraId="43E70CC9" w14:textId="4F1CD9B8" w:rsidR="00E94DE0" w:rsidRDefault="009E186A" w:rsidP="00E94DE0">
            <w:pPr>
              <w:rPr>
                <w:b/>
                <w:bCs/>
              </w:rPr>
            </w:pPr>
            <w:r>
              <w:rPr>
                <w:b/>
                <w:bCs/>
              </w:rPr>
              <w:t>UAT specification/Test criteria</w:t>
            </w:r>
            <w:r w:rsidR="00C825E4">
              <w:rPr>
                <w:b/>
                <w:bCs/>
              </w:rPr>
              <w:t>/Test basis</w:t>
            </w:r>
          </w:p>
        </w:tc>
        <w:tc>
          <w:tcPr>
            <w:tcW w:w="4508" w:type="dxa"/>
          </w:tcPr>
          <w:p w14:paraId="11E2668B" w14:textId="515A5DF7" w:rsidR="00E94DE0" w:rsidRDefault="00E94DE0" w:rsidP="00E94DE0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F5289">
              <w:rPr>
                <w:b/>
                <w:bCs/>
              </w:rPr>
              <w:t>one</w:t>
            </w:r>
          </w:p>
        </w:tc>
      </w:tr>
      <w:tr w:rsidR="00E94DE0" w14:paraId="1006A565" w14:textId="77777777" w:rsidTr="00E94DE0">
        <w:tc>
          <w:tcPr>
            <w:tcW w:w="4508" w:type="dxa"/>
          </w:tcPr>
          <w:p w14:paraId="3E3D37CE" w14:textId="5DD8E9AA" w:rsidR="00E94DE0" w:rsidRDefault="009E186A" w:rsidP="00E94DE0">
            <w:pPr>
              <w:rPr>
                <w:b/>
                <w:bCs/>
              </w:rPr>
            </w:pPr>
            <w:r>
              <w:rPr>
                <w:b/>
                <w:bCs/>
              </w:rPr>
              <w:t>Regression</w:t>
            </w:r>
            <w:r w:rsidR="00C825E4">
              <w:rPr>
                <w:b/>
                <w:bCs/>
              </w:rPr>
              <w:t xml:space="preserve"> suite</w:t>
            </w:r>
          </w:p>
        </w:tc>
        <w:tc>
          <w:tcPr>
            <w:tcW w:w="4508" w:type="dxa"/>
          </w:tcPr>
          <w:p w14:paraId="4D92B3C0" w14:textId="3D58955B" w:rsidR="00E94DE0" w:rsidRDefault="00E94DE0" w:rsidP="00E94DE0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F5289">
              <w:rPr>
                <w:b/>
                <w:bCs/>
              </w:rPr>
              <w:t>one</w:t>
            </w:r>
          </w:p>
        </w:tc>
      </w:tr>
      <w:tr w:rsidR="00E94DE0" w14:paraId="0624714F" w14:textId="77777777" w:rsidTr="00E94DE0">
        <w:tc>
          <w:tcPr>
            <w:tcW w:w="4508" w:type="dxa"/>
          </w:tcPr>
          <w:p w14:paraId="6A03C298" w14:textId="7FD9ED2E" w:rsidR="00E94DE0" w:rsidRDefault="00E94DE0" w:rsidP="00E94DE0">
            <w:pPr>
              <w:rPr>
                <w:b/>
                <w:bCs/>
              </w:rPr>
            </w:pPr>
            <w:r>
              <w:rPr>
                <w:b/>
                <w:bCs/>
              </w:rPr>
              <w:t>Traceability</w:t>
            </w:r>
            <w:r w:rsidR="004F151B">
              <w:rPr>
                <w:b/>
                <w:bCs/>
              </w:rPr>
              <w:t xml:space="preserve"> matrix</w:t>
            </w:r>
          </w:p>
        </w:tc>
        <w:tc>
          <w:tcPr>
            <w:tcW w:w="4508" w:type="dxa"/>
          </w:tcPr>
          <w:p w14:paraId="2D4D362F" w14:textId="3F3036B6" w:rsidR="00E94DE0" w:rsidRDefault="00E94DE0" w:rsidP="00E94DE0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F5289">
              <w:rPr>
                <w:b/>
                <w:bCs/>
              </w:rPr>
              <w:t>one</w:t>
            </w:r>
          </w:p>
        </w:tc>
      </w:tr>
    </w:tbl>
    <w:p w14:paraId="39F3C15A" w14:textId="666CFEA9" w:rsidR="00E94DE0" w:rsidRDefault="00E94DE0" w:rsidP="00E94DE0">
      <w:pPr>
        <w:rPr>
          <w:b/>
          <w:bCs/>
        </w:rPr>
      </w:pPr>
    </w:p>
    <w:p w14:paraId="10BCA96C" w14:textId="77777777" w:rsidR="003F7EA2" w:rsidRDefault="003F7EA2" w:rsidP="00E94DE0">
      <w:pPr>
        <w:rPr>
          <w:b/>
          <w:bCs/>
        </w:rPr>
      </w:pPr>
    </w:p>
    <w:p w14:paraId="1BA25B6E" w14:textId="708DF353" w:rsidR="00E94DE0" w:rsidRPr="000F0A1C" w:rsidRDefault="001F5289" w:rsidP="000F0A1C">
      <w:pPr>
        <w:pStyle w:val="Heading2"/>
        <w:rPr>
          <w:b/>
          <w:bCs/>
        </w:rPr>
      </w:pPr>
      <w:bookmarkStart w:id="2" w:name="_Toc112139959"/>
      <w:r w:rsidRPr="000F0A1C">
        <w:rPr>
          <w:b/>
          <w:bCs/>
        </w:rPr>
        <w:t>UAT specification/Test criteria</w:t>
      </w:r>
      <w:bookmarkEnd w:id="2"/>
    </w:p>
    <w:p w14:paraId="19EC68CA" w14:textId="77777777" w:rsidR="00B955E9" w:rsidRDefault="00F10B7B" w:rsidP="00E94DE0">
      <w:r>
        <w:t xml:space="preserve">The appeals service currently has no documented </w:t>
      </w:r>
      <w:r w:rsidR="008F06A5">
        <w:t>specification for how it should behave. The service has had tickets created again</w:t>
      </w:r>
      <w:r w:rsidR="00516605">
        <w:t xml:space="preserve">st work </w:t>
      </w:r>
      <w:r w:rsidR="001C4B84">
        <w:t>products,</w:t>
      </w:r>
      <w:r w:rsidR="00516605">
        <w:t xml:space="preserve"> but no specification was established before </w:t>
      </w:r>
      <w:r w:rsidR="001C4B84">
        <w:t>these tickets were created</w:t>
      </w:r>
      <w:r w:rsidR="002A6EB8">
        <w:t xml:space="preserve">. This </w:t>
      </w:r>
      <w:r w:rsidR="00D97BE0">
        <w:t>can lead to ambiguities and incorrect implementation of behaviour</w:t>
      </w:r>
      <w:r w:rsidR="00B955E9">
        <w:t>.</w:t>
      </w:r>
    </w:p>
    <w:p w14:paraId="25ABC4FA" w14:textId="03FBE438" w:rsidR="00D04F31" w:rsidRDefault="00B955E9" w:rsidP="00E94DE0">
      <w:r>
        <w:t xml:space="preserve">Example: </w:t>
      </w:r>
      <w:r w:rsidR="00CC4C37">
        <w:t xml:space="preserve">some appeal </w:t>
      </w:r>
      <w:r w:rsidR="000549AD">
        <w:t>types can</w:t>
      </w:r>
      <w:r w:rsidR="00070FE0">
        <w:t xml:space="preserve"> </w:t>
      </w:r>
      <w:r w:rsidR="002A1B3F">
        <w:t>have</w:t>
      </w:r>
      <w:r w:rsidR="00070FE0">
        <w:t xml:space="preserve"> a deadline of 12 weeks or 6 months. </w:t>
      </w:r>
      <w:r w:rsidR="00D04F31">
        <w:t xml:space="preserve">6 months can pass or fail depending on the </w:t>
      </w:r>
      <w:r w:rsidR="002D56D9">
        <w:t xml:space="preserve">year (leap), or the month you </w:t>
      </w:r>
      <w:r w:rsidR="009E3882">
        <w:t>begin with</w:t>
      </w:r>
      <w:r w:rsidR="002D56D9">
        <w:t xml:space="preserve"> when you calculate the date, or even the date calculator </w:t>
      </w:r>
      <w:r w:rsidR="00DC2F4B">
        <w:t xml:space="preserve">you use. The date calculator that passes the 12 weeks did not pass the 6 months. The 6 months should </w:t>
      </w:r>
      <w:r w:rsidR="00280C2D">
        <w:t>have a specified equivalent of either weeks or days</w:t>
      </w:r>
      <w:r w:rsidR="00F03430">
        <w:t xml:space="preserve"> in the specification</w:t>
      </w:r>
      <w:r w:rsidR="00280C2D">
        <w:t>.</w:t>
      </w:r>
    </w:p>
    <w:p w14:paraId="3E8DDE08" w14:textId="30E524ED" w:rsidR="00E94DE0" w:rsidRDefault="001C4B84" w:rsidP="00E94DE0">
      <w:r>
        <w:t>The tickets</w:t>
      </w:r>
      <w:r w:rsidR="00092BDA">
        <w:t xml:space="preserve"> </w:t>
      </w:r>
      <w:r>
        <w:t xml:space="preserve">can be used for traceability </w:t>
      </w:r>
      <w:r w:rsidR="00DF1088">
        <w:t xml:space="preserve">but because of the evolution of the </w:t>
      </w:r>
      <w:r w:rsidR="00C151A4">
        <w:t xml:space="preserve">pages within the service, the tickets will have to be checked to determine which </w:t>
      </w:r>
      <w:r w:rsidR="00574D37">
        <w:t xml:space="preserve">best describes the current functionality. </w:t>
      </w:r>
      <w:r w:rsidR="00B973D6">
        <w:t>This does however</w:t>
      </w:r>
      <w:r w:rsidR="003741EA">
        <w:t>,</w:t>
      </w:r>
      <w:r w:rsidR="00B973D6">
        <w:t xml:space="preserve"> run the risk of </w:t>
      </w:r>
      <w:r w:rsidR="00935632">
        <w:t xml:space="preserve">embedding any possible errors </w:t>
      </w:r>
      <w:r w:rsidR="00A150BF">
        <w:t xml:space="preserve">within the final criteria </w:t>
      </w:r>
      <w:r w:rsidR="003741EA">
        <w:t xml:space="preserve">when retrospectively </w:t>
      </w:r>
      <w:r w:rsidR="00A150BF">
        <w:t xml:space="preserve">creating requirements from </w:t>
      </w:r>
      <w:r w:rsidR="00FC1D60">
        <w:t xml:space="preserve">legacy </w:t>
      </w:r>
      <w:r w:rsidR="00A150BF">
        <w:t>tickets.</w:t>
      </w:r>
      <w:r w:rsidR="001D4A21">
        <w:t xml:space="preserve"> This risk will be mitigated by reviewing with </w:t>
      </w:r>
      <w:r w:rsidR="00A8528E">
        <w:t>SME’s and team leads</w:t>
      </w:r>
      <w:r w:rsidR="00285AAE">
        <w:t>.</w:t>
      </w:r>
    </w:p>
    <w:p w14:paraId="5E06F8F5" w14:textId="4C89A5D8" w:rsidR="00BA62BE" w:rsidRDefault="00BA62BE" w:rsidP="00E94DE0"/>
    <w:p w14:paraId="57AC3D50" w14:textId="19619EFF" w:rsidR="00BA62BE" w:rsidRDefault="008F0229" w:rsidP="008F0229">
      <w:pPr>
        <w:pStyle w:val="Heading2"/>
      </w:pPr>
      <w:bookmarkStart w:id="3" w:name="_Toc112139960"/>
      <w:r>
        <w:t>Regression:</w:t>
      </w:r>
      <w:bookmarkEnd w:id="3"/>
    </w:p>
    <w:p w14:paraId="511D4F70" w14:textId="5FA49307" w:rsidR="008F0229" w:rsidRPr="008F0229" w:rsidRDefault="008F0229" w:rsidP="008F0229">
      <w:r>
        <w:t xml:space="preserve">The regression suite will be created </w:t>
      </w:r>
      <w:r w:rsidR="006A4327">
        <w:t>against the requirements specification</w:t>
      </w:r>
      <w:r w:rsidR="00FC03ED">
        <w:t>. The scope will be</w:t>
      </w:r>
      <w:r w:rsidR="00C4084D">
        <w:t xml:space="preserve"> system </w:t>
      </w:r>
      <w:r w:rsidR="00BC2238">
        <w:t xml:space="preserve">level </w:t>
      </w:r>
      <w:r w:rsidR="00C4084D">
        <w:t xml:space="preserve">functional </w:t>
      </w:r>
      <w:r w:rsidR="00BC2238">
        <w:t xml:space="preserve">tests. Non-functional tests may be added </w:t>
      </w:r>
      <w:r w:rsidR="00B40CC1">
        <w:t>later.</w:t>
      </w:r>
      <w:r w:rsidR="00BC2238">
        <w:t xml:space="preserve"> </w:t>
      </w:r>
    </w:p>
    <w:p w14:paraId="26E1BFB6" w14:textId="47A9606A" w:rsidR="00BA62BE" w:rsidRDefault="00BA62BE" w:rsidP="00E94DE0"/>
    <w:p w14:paraId="47E4996D" w14:textId="3CD93791" w:rsidR="00B40CC1" w:rsidRDefault="008359FE" w:rsidP="008359FE">
      <w:pPr>
        <w:pStyle w:val="Heading2"/>
      </w:pPr>
      <w:r>
        <w:t>Traceability Matrix:</w:t>
      </w:r>
    </w:p>
    <w:p w14:paraId="1BA170B8" w14:textId="3CF30F1E" w:rsidR="00BA62BE" w:rsidRDefault="008359FE" w:rsidP="00E94DE0">
      <w:r>
        <w:t>The mapping for the traceability matrix will be created in the usual way</w:t>
      </w:r>
      <w:r w:rsidR="00FD2035">
        <w:t xml:space="preserve">, providing a mapping from specification </w:t>
      </w:r>
      <w:r w:rsidR="00E87CA4">
        <w:t>and its associated work product, and a</w:t>
      </w:r>
      <w:r w:rsidR="006563F1">
        <w:t xml:space="preserve">n executable </w:t>
      </w:r>
      <w:r w:rsidR="00E87CA4">
        <w:t>test.</w:t>
      </w:r>
    </w:p>
    <w:p w14:paraId="65E2AA33" w14:textId="43A84C5B" w:rsidR="00BA62BE" w:rsidRDefault="00BA62BE" w:rsidP="00E94DE0"/>
    <w:p w14:paraId="2A861321" w14:textId="7498AB2F" w:rsidR="00BA62BE" w:rsidRDefault="00BA62BE" w:rsidP="00E94DE0"/>
    <w:p w14:paraId="1FEC0DE2" w14:textId="3DDD487B" w:rsidR="00BA62BE" w:rsidRDefault="00BA62BE" w:rsidP="00E94DE0"/>
    <w:p w14:paraId="6D32650E" w14:textId="415BCA23" w:rsidR="00BA62BE" w:rsidRDefault="00BA62BE" w:rsidP="00E94DE0"/>
    <w:p w14:paraId="79668AE3" w14:textId="6DEB0F10" w:rsidR="00BA62BE" w:rsidRDefault="00BA62BE" w:rsidP="00E94DE0"/>
    <w:p w14:paraId="13267A78" w14:textId="63EAFB3E" w:rsidR="00BA62BE" w:rsidRDefault="00BA62BE">
      <w:r>
        <w:br w:type="page"/>
      </w:r>
    </w:p>
    <w:p w14:paraId="621BAD3A" w14:textId="5B1130E5" w:rsidR="00BA62BE" w:rsidRPr="00523AF0" w:rsidRDefault="00BA62BE" w:rsidP="00523AF0">
      <w:pPr>
        <w:pStyle w:val="Heading1"/>
        <w:jc w:val="center"/>
        <w:rPr>
          <w:b/>
          <w:bCs/>
          <w:noProof/>
          <w:u w:val="single"/>
        </w:rPr>
      </w:pPr>
      <w:bookmarkStart w:id="4" w:name="_Toc112139961"/>
      <w:r w:rsidRPr="00523AF0">
        <w:rPr>
          <w:b/>
          <w:bCs/>
          <w:noProof/>
          <w:u w:val="single"/>
        </w:rPr>
        <w:lastRenderedPageBreak/>
        <w:t xml:space="preserve">Full </w:t>
      </w:r>
      <w:r w:rsidR="009C1421">
        <w:rPr>
          <w:b/>
          <w:bCs/>
          <w:noProof/>
          <w:u w:val="single"/>
        </w:rPr>
        <w:t>A</w:t>
      </w:r>
      <w:r w:rsidRPr="00523AF0">
        <w:rPr>
          <w:b/>
          <w:bCs/>
          <w:noProof/>
          <w:u w:val="single"/>
        </w:rPr>
        <w:t xml:space="preserve">ppeal </w:t>
      </w:r>
      <w:r w:rsidR="00425E6C" w:rsidRPr="00523AF0">
        <w:rPr>
          <w:b/>
          <w:bCs/>
          <w:noProof/>
          <w:u w:val="single"/>
        </w:rPr>
        <w:t>user journey</w:t>
      </w:r>
      <w:bookmarkEnd w:id="4"/>
    </w:p>
    <w:p w14:paraId="4EBF8322" w14:textId="77777777" w:rsidR="0013637E" w:rsidRDefault="0013637E" w:rsidP="0013637E">
      <w:pPr>
        <w:pStyle w:val="Heading2"/>
        <w:rPr>
          <w:noProof/>
        </w:rPr>
      </w:pPr>
    </w:p>
    <w:p w14:paraId="274A2E0D" w14:textId="30267767" w:rsidR="00285AAE" w:rsidRDefault="00523AF0" w:rsidP="0013637E">
      <w:pPr>
        <w:pStyle w:val="Heading2"/>
      </w:pPr>
      <w:bookmarkStart w:id="5" w:name="_Toc112139962"/>
      <w:r>
        <w:rPr>
          <w:noProof/>
        </w:rPr>
        <w:t>Before you start:</w:t>
      </w:r>
      <w:bookmarkEnd w:id="5"/>
    </w:p>
    <w:p w14:paraId="6352584B" w14:textId="683131BD" w:rsidR="00425E6C" w:rsidRDefault="0030422E" w:rsidP="00ED0281">
      <w:pPr>
        <w:jc w:val="center"/>
      </w:pPr>
      <w:r>
        <w:rPr>
          <w:noProof/>
        </w:rPr>
        <w:drawing>
          <wp:inline distT="0" distB="0" distL="0" distR="0" wp14:anchorId="49EBAF68" wp14:editId="68BAE438">
            <wp:extent cx="3480223" cy="22124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7221" cy="22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FDB2" w14:textId="77777777" w:rsidR="004430D7" w:rsidRDefault="004430D7" w:rsidP="004430D7"/>
    <w:p w14:paraId="5AAAC3F5" w14:textId="642C6F8F" w:rsidR="00523AF0" w:rsidRDefault="00523AF0" w:rsidP="00E94DE0"/>
    <w:p w14:paraId="17C0ADD3" w14:textId="7CEEED33" w:rsidR="00AF2119" w:rsidRDefault="00AF2119">
      <w:r>
        <w:br w:type="page"/>
      </w:r>
    </w:p>
    <w:p w14:paraId="750EC871" w14:textId="77777777" w:rsidR="00523AF0" w:rsidRDefault="00523AF0" w:rsidP="00E94DE0"/>
    <w:p w14:paraId="79D2F75F" w14:textId="4CFCD85C" w:rsidR="00425E6C" w:rsidRDefault="00425E6C" w:rsidP="00E94DE0">
      <w:r>
        <w:t>Householder appeal user journey:</w:t>
      </w:r>
    </w:p>
    <w:p w14:paraId="1B052980" w14:textId="77777777" w:rsidR="00425E6C" w:rsidRPr="00F10B7B" w:rsidRDefault="00425E6C" w:rsidP="00E94DE0"/>
    <w:sectPr w:rsidR="00425E6C" w:rsidRPr="00F1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E0"/>
    <w:rsid w:val="000549AD"/>
    <w:rsid w:val="00070FE0"/>
    <w:rsid w:val="00092BDA"/>
    <w:rsid w:val="000F0A1C"/>
    <w:rsid w:val="0013637E"/>
    <w:rsid w:val="001B120C"/>
    <w:rsid w:val="001C4B84"/>
    <w:rsid w:val="001D4A21"/>
    <w:rsid w:val="001F5289"/>
    <w:rsid w:val="00280C2D"/>
    <w:rsid w:val="00285AAE"/>
    <w:rsid w:val="002A1B3F"/>
    <w:rsid w:val="002A6EB8"/>
    <w:rsid w:val="002D56D9"/>
    <w:rsid w:val="0030422E"/>
    <w:rsid w:val="003741EA"/>
    <w:rsid w:val="003A55F9"/>
    <w:rsid w:val="003F7EA2"/>
    <w:rsid w:val="00425E6C"/>
    <w:rsid w:val="004430D7"/>
    <w:rsid w:val="004F151B"/>
    <w:rsid w:val="00505942"/>
    <w:rsid w:val="00516605"/>
    <w:rsid w:val="00523AF0"/>
    <w:rsid w:val="00574D37"/>
    <w:rsid w:val="00581401"/>
    <w:rsid w:val="00600C99"/>
    <w:rsid w:val="006563F1"/>
    <w:rsid w:val="006A4327"/>
    <w:rsid w:val="006D4CDA"/>
    <w:rsid w:val="006E7AB6"/>
    <w:rsid w:val="006F3D8B"/>
    <w:rsid w:val="00726AE5"/>
    <w:rsid w:val="008359FE"/>
    <w:rsid w:val="008F0229"/>
    <w:rsid w:val="008F06A5"/>
    <w:rsid w:val="00935632"/>
    <w:rsid w:val="009C1421"/>
    <w:rsid w:val="009E186A"/>
    <w:rsid w:val="009E3882"/>
    <w:rsid w:val="00A150BF"/>
    <w:rsid w:val="00A8528E"/>
    <w:rsid w:val="00AF2119"/>
    <w:rsid w:val="00B24420"/>
    <w:rsid w:val="00B40CC1"/>
    <w:rsid w:val="00B955E9"/>
    <w:rsid w:val="00B973D6"/>
    <w:rsid w:val="00BA62BE"/>
    <w:rsid w:val="00BC2238"/>
    <w:rsid w:val="00C151A4"/>
    <w:rsid w:val="00C2075E"/>
    <w:rsid w:val="00C246A1"/>
    <w:rsid w:val="00C4084D"/>
    <w:rsid w:val="00C825E4"/>
    <w:rsid w:val="00CC4C37"/>
    <w:rsid w:val="00D04F31"/>
    <w:rsid w:val="00D97BE0"/>
    <w:rsid w:val="00DC2F4B"/>
    <w:rsid w:val="00DF1088"/>
    <w:rsid w:val="00E37C45"/>
    <w:rsid w:val="00E8029B"/>
    <w:rsid w:val="00E87CA4"/>
    <w:rsid w:val="00E94DE0"/>
    <w:rsid w:val="00EB0338"/>
    <w:rsid w:val="00ED0281"/>
    <w:rsid w:val="00F03430"/>
    <w:rsid w:val="00F10B7B"/>
    <w:rsid w:val="00F130EA"/>
    <w:rsid w:val="00FC03ED"/>
    <w:rsid w:val="00FC1D60"/>
    <w:rsid w:val="00FD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1DD4"/>
  <w15:chartTrackingRefBased/>
  <w15:docId w15:val="{DA23FCA8-C8D9-4B2A-868C-371DAD9D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4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46A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4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059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9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5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8083-5564-4450-9CC8-D6693846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Gepi-Attee, Kwesi</dc:creator>
  <cp:keywords/>
  <dc:description/>
  <cp:lastModifiedBy>Gepi-Attee, Kwesi</cp:lastModifiedBy>
  <cp:revision>46</cp:revision>
  <dcterms:created xsi:type="dcterms:W3CDTF">2022-08-22T08:59:00Z</dcterms:created>
  <dcterms:modified xsi:type="dcterms:W3CDTF">2022-11-03T15:17:00Z</dcterms:modified>
</cp:coreProperties>
</file>