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Висновки: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 освоїв основи по використанню API для отримання даних з мережі Інтернет;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 вивчив засоби стандартної бібліотеки Python для роботи з даними різних типів;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Отримав навички розроблення власних стуктур даних для вирішення задач дослідження;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Розроблена програма може успішно використовуватися для цілей, які сприяли її створенню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