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U.S. Media and Policy in a Post-Soviet Frozen Conflict Zone</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2016, Abkhazia hosted the CONIFA World Football Cup, a soccer tournament for unrecognized states and territories.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sheer number of participating teams demonstrates the prevalence of independence movements. Yet, these movements rarely succeed. Since WWII, only four secession movements achieved international recognition -- Bangladesh, Eritrea, East-Timor, and South Sudan -- and one achieved near full recognition -- Kosovo. The ambiguity around recognition for autonomous regions like Abkhazia stems from a fundamental contradiction in the U.N.’s mission. The international organization -- and the United States as a member -- promises to both honor each nation’s territorial integrity and promote the right to self-determination. The balance between upholding these goals is precarious. In the absence of clear international guidelines, the United States and its allies have generally relied on convenient examples for precedent-setting but have not defined clear qualifying parameters for groups seeking independence. </w:t>
      </w:r>
    </w:p>
    <w:p w:rsidR="00000000" w:rsidDel="00000000" w:rsidP="00000000" w:rsidRDefault="00000000" w:rsidRPr="00000000" w14:paraId="0000000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2008, the Russo-Georgian War elevated the debate over Abkhazia’s status to the international stage. It is notable that this conflict came just months after the U.S. recognition of Kosovo’s independence from Serbia and only a few years before the Russian annexation of Crimea. In general, the U.S. government has characterized Abkhazia as a case between two extremes; it is neither a totally organic movement for self-determination nor exclusively a Russian powerplay. Despite Secretary of State Condoleezza Rice’s insistence that “Kosovo cannot be seen as precedent for any other situation in the world today,” Russian leaders have explicitly cited Kosovo as a precedent for Abkhazia and for the annexation of Crimea.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Thus, examining perceptions of Abkhazia and its role in shaping international rhetoric around secession movements is crucial for understanding the precedent that the U.S. position in Abkhazia will inevitably set.</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is an autonomous region in northwestern Georgia. Although Abkhazia was briefly an independent Soviet republic, it was integrated into the Georgian SSR by Stalin in the 1930s. Rising ethnic tensions in the region culminated in the Abkhazian War in 1992, which in turn led to massive displacement of ethnic Georgians. Violence returned to the region during the Russo-Georgian war in the summer of 2008. Since the war, Abkhazia has remained a mostly unrecognized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 within Georgian territory. Currently, Abkhazia is only recognized by Russia, Nicaragua, Venezuela, Nauru, Syria, and the other post-Soviet “frozen-conflict” zones, South Ossetia, Transnistria, and the Republic of Artsakh. </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literature in this area focuses primarily on international law, political relationships with Russia, military history, and state-building in unrecognized but sovereign territories. Many of these sources also collapse South Ossetia and Abkhazia into a single narrative of Russian influence in the Republic of Georgia. However, a study and survey conducted by Kristin Bakke, Andrew Linke, John O'Loughlin, and Gerard Toal find that feelings toward Russian imperialism are markedly different in Abkhazia and South Ossetia. The study finds that a majority of South Ossetians favor integration with Russia while a majority of Abkhazians favor independence.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This makes Abkhazia a particularly interesting case study for secession and Russian influence.</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international and U.S. domestic perceptions play a pivotal role in the U.S. and the international community's ultimate decision to support or condemn an independence movement, it is particularly useful to examine the American media’s portrayal of the Abkhazian independence movement. Very few secondary sources deal with American media portrayals of Abkhazia. Jason Dittmer and David Parr compare the media’s portrayal of Kosovo and South Ossetia in their article “Mediating sovereignty: a comparative latent semantic analysis of US newspapers and conflicts in Kosovo and South Ossetia.”</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 hope to use a similar latitudinal and cross-sectional approach to investigate the ways that U.S. media coverage of the Abkhazian independence movement colors and is colored by official U.S. policy in the region.</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to focus on several guiding questions. To what extent is the Abkhazian separtist movement portrayed in American media as an organic, nationalist movement? How is Russian interference framed by the U.S. government and by the American media? How does Abkhazia fit into a larger U.S. narrative of criteria for support for secession movements? What distinguishes media coverage of Abkhazia from Kosovo (2008), South Sudan (2011), and Crimea (2014)? What is the role of the multi-ethnic demographics of Abkhazia?</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answering these questions, I will examine U.S. government documents publicly available in the CIA and State Department online archives. I will also examine speeches and statements made by U.S., Georgian, and Russian politicians alongside statements from international organizations like the U.N. and NATO. I hope to use these documents in conversation with newspaper articles written immediately before, during, and after the Russo-Georgian War in 2008. </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previous history courses, I have written about separtist movements in Kosovo, East Timor, the Republic of Katanga, and Kurdistan. I am fascinated by the often arbitrary criteria that separate successful secessions from unsuccessful movements. My previous projects have left me convinced that the international perception of a movement is often the key to its eventual outcome. By focusing on a relatively unknown region in the Caucasus, I hope that I can leverage public rhetoric around Abkhazia to better understand the American narrative around support or condemnation of separtist movements. Further, I hope to uncover the important relationship between U.S. public opinion and U.S. international action, especially in the post-Soviet space. </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Bibliography</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Sources </w:t>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Comparative Sources on Nationalism/Secession Movements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Benedict. </w:t>
      </w:r>
      <w:r w:rsidDel="00000000" w:rsidR="00000000" w:rsidRPr="00000000">
        <w:rPr>
          <w:rFonts w:ascii="Times New Roman" w:cs="Times New Roman" w:eastAsia="Times New Roman" w:hAnsi="Times New Roman"/>
          <w:i w:val="1"/>
          <w:rtl w:val="0"/>
        </w:rPr>
        <w:t xml:space="preserve">Imagined Communities: Reflections on the Origin and Spread of Nationalism. </w:t>
      </w:r>
      <w:r w:rsidDel="00000000" w:rsidR="00000000" w:rsidRPr="00000000">
        <w:rPr>
          <w:rFonts w:ascii="Times New Roman" w:cs="Times New Roman" w:eastAsia="Times New Roman" w:hAnsi="Times New Roman"/>
          <w:rtl w:val="0"/>
        </w:rPr>
        <w:t xml:space="preserve">London: Verso, 1983.</w:t>
      </w:r>
    </w:p>
    <w:p w:rsidR="00000000" w:rsidDel="00000000" w:rsidP="00000000" w:rsidRDefault="00000000" w:rsidRPr="00000000" w14:paraId="0000001C">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Capussela, Andrea Lorenzo. </w:t>
      </w:r>
      <w:r w:rsidDel="00000000" w:rsidR="00000000" w:rsidRPr="00000000">
        <w:rPr>
          <w:rFonts w:ascii="Times New Roman" w:cs="Times New Roman" w:eastAsia="Times New Roman" w:hAnsi="Times New Roman"/>
          <w:i w:val="1"/>
          <w:rtl w:val="0"/>
        </w:rPr>
        <w:t xml:space="preserve">State-Building in Kosovo: Democracy, Corruption, and the EU in the Balkans.</w:t>
      </w:r>
      <w:r w:rsidDel="00000000" w:rsidR="00000000" w:rsidRPr="00000000">
        <w:rPr>
          <w:rFonts w:ascii="Times New Roman" w:cs="Times New Roman" w:eastAsia="Times New Roman" w:hAnsi="Times New Roman"/>
          <w:rtl w:val="0"/>
        </w:rPr>
        <w:t xml:space="preserve"> London: I.B. Taurus, 2015.  </w:t>
      </w:r>
    </w:p>
    <w:p w:rsidR="00000000" w:rsidDel="00000000" w:rsidP="00000000" w:rsidRDefault="00000000" w:rsidRPr="00000000" w14:paraId="0000001D">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Keating, Josh. </w:t>
      </w:r>
      <w:r w:rsidDel="00000000" w:rsidR="00000000" w:rsidRPr="00000000">
        <w:rPr>
          <w:rFonts w:ascii="Times New Roman" w:cs="Times New Roman" w:eastAsia="Times New Roman" w:hAnsi="Times New Roman"/>
          <w:i w:val="1"/>
          <w:rtl w:val="0"/>
        </w:rPr>
        <w:t xml:space="preserve">Invisible Countries: Journeys to the Edge of Nationhood. </w:t>
      </w:r>
      <w:r w:rsidDel="00000000" w:rsidR="00000000" w:rsidRPr="00000000">
        <w:rPr>
          <w:rFonts w:ascii="Times New Roman" w:cs="Times New Roman" w:eastAsia="Times New Roman" w:hAnsi="Times New Roman"/>
          <w:rtl w:val="0"/>
        </w:rPr>
        <w:t xml:space="preserve">New Haven: Yale UP, 2018.</w:t>
      </w:r>
    </w:p>
    <w:p w:rsidR="00000000" w:rsidDel="00000000" w:rsidP="00000000" w:rsidRDefault="00000000" w:rsidRPr="00000000" w14:paraId="0000001E">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Megoran, Nick.</w:t>
      </w:r>
      <w:r w:rsidDel="00000000" w:rsidR="00000000" w:rsidRPr="00000000">
        <w:rPr>
          <w:rFonts w:ascii="Times New Roman" w:cs="Times New Roman" w:eastAsia="Times New Roman" w:hAnsi="Times New Roman"/>
          <w:i w:val="1"/>
          <w:rtl w:val="0"/>
        </w:rPr>
        <w:t xml:space="preserve"> Nationalism in Central Asia: A Biography of the Uzbekistan-Kyrgyzstan Boundary. </w:t>
      </w:r>
      <w:r w:rsidDel="00000000" w:rsidR="00000000" w:rsidRPr="00000000">
        <w:rPr>
          <w:rFonts w:ascii="Times New Roman" w:cs="Times New Roman" w:eastAsia="Times New Roman" w:hAnsi="Times New Roman"/>
          <w:rtl w:val="0"/>
        </w:rPr>
        <w:t xml:space="preserve">Pittsburg: University of Pittsburgh Press, 2017.</w:t>
      </w:r>
    </w:p>
    <w:p w:rsidR="00000000" w:rsidDel="00000000" w:rsidP="00000000" w:rsidRDefault="00000000" w:rsidRPr="00000000" w14:paraId="0000001F">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Slezkine, Yuri. "The USSR as a Communal Apartment, or How a Socialist State Promoted Ethnic Particularism." </w:t>
      </w:r>
      <w:r w:rsidDel="00000000" w:rsidR="00000000" w:rsidRPr="00000000">
        <w:rPr>
          <w:rFonts w:ascii="Times New Roman" w:cs="Times New Roman" w:eastAsia="Times New Roman" w:hAnsi="Times New Roman"/>
          <w:i w:val="1"/>
          <w:rtl w:val="0"/>
        </w:rPr>
        <w:t xml:space="preserve">Slavic Review</w:t>
      </w:r>
      <w:r w:rsidDel="00000000" w:rsidR="00000000" w:rsidRPr="00000000">
        <w:rPr>
          <w:rFonts w:ascii="Times New Roman" w:cs="Times New Roman" w:eastAsia="Times New Roman" w:hAnsi="Times New Roman"/>
          <w:rtl w:val="0"/>
        </w:rPr>
        <w:t xml:space="preserve"> 53, no. 2 (1994): 414-52. Accessed June 6, 2020. doi:10.2307/2501300.</w:t>
      </w:r>
    </w:p>
    <w:p w:rsidR="00000000" w:rsidDel="00000000" w:rsidP="00000000" w:rsidRDefault="00000000" w:rsidRPr="00000000" w14:paraId="0000002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Quadros, N. Micheli. "Secession: The Contradicting Provisions of the United Nations Charter - A Direct Threat to the Current World Order." </w:t>
      </w:r>
      <w:r w:rsidDel="00000000" w:rsidR="00000000" w:rsidRPr="00000000">
        <w:rPr>
          <w:rFonts w:ascii="Times New Roman" w:cs="Times New Roman" w:eastAsia="Times New Roman" w:hAnsi="Times New Roman"/>
          <w:i w:val="1"/>
          <w:rtl w:val="0"/>
        </w:rPr>
        <w:t xml:space="preserve">Santa Clara Journal of International Law </w:t>
      </w:r>
      <w:r w:rsidDel="00000000" w:rsidR="00000000" w:rsidRPr="00000000">
        <w:rPr>
          <w:rFonts w:ascii="Times New Roman" w:cs="Times New Roman" w:eastAsia="Times New Roman" w:hAnsi="Times New Roman"/>
          <w:rtl w:val="0"/>
        </w:rPr>
        <w:t xml:space="preserve">14, no. 2 (May 2016).</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Literature specific to post-Soviet Frozen Conflict Zones</w:t>
      </w:r>
    </w:p>
    <w:p w:rsidR="00000000" w:rsidDel="00000000" w:rsidP="00000000" w:rsidRDefault="00000000" w:rsidRPr="00000000" w14:paraId="0000002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Books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Bebler, Anton, ed. </w:t>
      </w:r>
      <w:r w:rsidDel="00000000" w:rsidR="00000000" w:rsidRPr="00000000">
        <w:rPr>
          <w:rFonts w:ascii="Times New Roman" w:cs="Times New Roman" w:eastAsia="Times New Roman" w:hAnsi="Times New Roman"/>
          <w:i w:val="1"/>
          <w:rtl w:val="0"/>
        </w:rPr>
        <w:t xml:space="preserve">“Frozen Conflicts” in Europe.</w:t>
      </w:r>
      <w:r w:rsidDel="00000000" w:rsidR="00000000" w:rsidRPr="00000000">
        <w:rPr>
          <w:rFonts w:ascii="Times New Roman" w:cs="Times New Roman" w:eastAsia="Times New Roman" w:hAnsi="Times New Roman"/>
          <w:rtl w:val="0"/>
        </w:rPr>
        <w:t xml:space="preserve"> Opladen; Berlin; Toronto: Verlag Barbara Budrich, 2015. </w:t>
      </w:r>
    </w:p>
    <w:p w:rsidR="00000000" w:rsidDel="00000000" w:rsidP="00000000" w:rsidRDefault="00000000" w:rsidRPr="00000000" w14:paraId="0000002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 Céline., and Antwerpen. Stipontwerpt.</w:t>
      </w:r>
      <w:r w:rsidDel="00000000" w:rsidR="00000000" w:rsidRPr="00000000">
        <w:rPr>
          <w:rFonts w:ascii="Times New Roman" w:cs="Times New Roman" w:eastAsia="Times New Roman" w:hAnsi="Times New Roman"/>
          <w:i w:val="1"/>
          <w:rtl w:val="0"/>
        </w:rPr>
        <w:t xml:space="preserve"> Conflict Resolution and Status: The Case of Georgia and Abkhazia, 1989-2008.</w:t>
      </w:r>
      <w:r w:rsidDel="00000000" w:rsidR="00000000" w:rsidRPr="00000000">
        <w:rPr>
          <w:rFonts w:ascii="Times New Roman" w:cs="Times New Roman" w:eastAsia="Times New Roman" w:hAnsi="Times New Roman"/>
          <w:rtl w:val="0"/>
        </w:rPr>
        <w:t xml:space="preserve"> Brussels, Belgium: VUBPress, 2011.</w:t>
      </w:r>
    </w:p>
    <w:p w:rsidR="00000000" w:rsidDel="00000000" w:rsidP="00000000" w:rsidRDefault="00000000" w:rsidRPr="00000000" w14:paraId="00000028">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Gahrton, Per. </w:t>
      </w:r>
      <w:r w:rsidDel="00000000" w:rsidR="00000000" w:rsidRPr="00000000">
        <w:rPr>
          <w:rFonts w:ascii="Times New Roman" w:cs="Times New Roman" w:eastAsia="Times New Roman" w:hAnsi="Times New Roman"/>
          <w:i w:val="1"/>
          <w:rtl w:val="0"/>
        </w:rPr>
        <w:t xml:space="preserve">Georgia: Pawn in the New Great Game.</w:t>
      </w:r>
      <w:r w:rsidDel="00000000" w:rsidR="00000000" w:rsidRPr="00000000">
        <w:rPr>
          <w:rFonts w:ascii="Times New Roman" w:cs="Times New Roman" w:eastAsia="Times New Roman" w:hAnsi="Times New Roman"/>
          <w:rtl w:val="0"/>
        </w:rPr>
        <w:t xml:space="preserve"> London: Pluto Press, 2010.</w:t>
      </w:r>
    </w:p>
    <w:p w:rsidR="00000000" w:rsidDel="00000000" w:rsidP="00000000" w:rsidRDefault="00000000" w:rsidRPr="00000000" w14:paraId="00000029">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Hewitt, B. G. </w:t>
      </w:r>
      <w:r w:rsidDel="00000000" w:rsidR="00000000" w:rsidRPr="00000000">
        <w:rPr>
          <w:rFonts w:ascii="Times New Roman" w:cs="Times New Roman" w:eastAsia="Times New Roman" w:hAnsi="Times New Roman"/>
          <w:i w:val="1"/>
          <w:rtl w:val="0"/>
        </w:rPr>
        <w:t xml:space="preserve">Discordant Neighbours: A Reassessment of the Georgian-Abkhazian and Georgian-South-Ossetian Conflicts.</w:t>
      </w:r>
      <w:r w:rsidDel="00000000" w:rsidR="00000000" w:rsidRPr="00000000">
        <w:rPr>
          <w:rFonts w:ascii="Times New Roman" w:cs="Times New Roman" w:eastAsia="Times New Roman" w:hAnsi="Times New Roman"/>
          <w:rtl w:val="0"/>
        </w:rPr>
        <w:t xml:space="preserve"> Eurasian Studies Library, Volume 3. Leiden: Brill, 2013.</w:t>
      </w:r>
    </w:p>
    <w:p w:rsidR="00000000" w:rsidDel="00000000" w:rsidP="00000000" w:rsidRDefault="00000000" w:rsidRPr="00000000" w14:paraId="0000002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Alert.</w:t>
      </w:r>
      <w:r w:rsidDel="00000000" w:rsidR="00000000" w:rsidRPr="00000000">
        <w:rPr>
          <w:rFonts w:ascii="Times New Roman" w:cs="Times New Roman" w:eastAsia="Times New Roman" w:hAnsi="Times New Roman"/>
          <w:i w:val="1"/>
          <w:rtl w:val="0"/>
        </w:rPr>
        <w:t xml:space="preserve"> Georgia-Abkhazia on the Road to 2020.</w:t>
      </w:r>
      <w:r w:rsidDel="00000000" w:rsidR="00000000" w:rsidRPr="00000000">
        <w:rPr>
          <w:rFonts w:ascii="Times New Roman" w:cs="Times New Roman" w:eastAsia="Times New Roman" w:hAnsi="Times New Roman"/>
          <w:rtl w:val="0"/>
        </w:rPr>
        <w:t xml:space="preserve"> 2013.</w:t>
      </w:r>
    </w:p>
    <w:p w:rsidR="00000000" w:rsidDel="00000000" w:rsidP="00000000" w:rsidRDefault="00000000" w:rsidRPr="00000000" w14:paraId="0000002B">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Toal, Gerard. </w:t>
      </w:r>
      <w:r w:rsidDel="00000000" w:rsidR="00000000" w:rsidRPr="00000000">
        <w:rPr>
          <w:rFonts w:ascii="Times New Roman" w:cs="Times New Roman" w:eastAsia="Times New Roman" w:hAnsi="Times New Roman"/>
          <w:i w:val="1"/>
          <w:rtl w:val="0"/>
        </w:rPr>
        <w:t xml:space="preserve">Near Abroad : Putin, the West and the Contest over Ukraine and the Caucasus</w:t>
      </w:r>
      <w:r w:rsidDel="00000000" w:rsidR="00000000" w:rsidRPr="00000000">
        <w:rPr>
          <w:rFonts w:ascii="Times New Roman" w:cs="Times New Roman" w:eastAsia="Times New Roman" w:hAnsi="Times New Roman"/>
          <w:rtl w:val="0"/>
        </w:rPr>
        <w:t xml:space="preserve">. New York, NY: Oxford University Press, 2017.</w:t>
      </w:r>
    </w:p>
    <w:p w:rsidR="00000000" w:rsidDel="00000000" w:rsidP="00000000" w:rsidRDefault="00000000" w:rsidRPr="00000000" w14:paraId="0000002C">
      <w:pPr>
        <w:spacing w:after="20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Articles/Reports</w:t>
      </w:r>
    </w:p>
    <w:p w:rsidR="00000000" w:rsidDel="00000000" w:rsidP="00000000" w:rsidRDefault="00000000" w:rsidRPr="00000000" w14:paraId="0000002D">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States.” </w:t>
      </w:r>
      <w:r w:rsidDel="00000000" w:rsidR="00000000" w:rsidRPr="00000000">
        <w:rPr>
          <w:rFonts w:ascii="Times New Roman" w:cs="Times New Roman" w:eastAsia="Times New Roman" w:hAnsi="Times New Roman"/>
          <w:i w:val="1"/>
          <w:rtl w:val="0"/>
        </w:rPr>
        <w:t xml:space="preserve">Political Geography </w:t>
      </w:r>
      <w:r w:rsidDel="00000000" w:rsidR="00000000" w:rsidRPr="00000000">
        <w:rPr>
          <w:rFonts w:ascii="Times New Roman" w:cs="Times New Roman" w:eastAsia="Times New Roman" w:hAnsi="Times New Roman"/>
          <w:rtl w:val="0"/>
        </w:rPr>
        <w:t xml:space="preserve">63, no. 1 (2018): 129-173. Accessed June 8, 2020. https://doi.org/10.1016/j.polgeo.2017.06.011.</w:t>
      </w:r>
    </w:p>
    <w:p w:rsidR="00000000" w:rsidDel="00000000" w:rsidP="00000000" w:rsidRDefault="00000000" w:rsidRPr="00000000" w14:paraId="0000002E">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Bakke, Kristin M., John O'Loughlin, Gerard Toal, and Michael D. Ward. "Convincing State-Builders? Disaggregating Internal Legitimacy in Abkhazia." </w:t>
      </w:r>
      <w:r w:rsidDel="00000000" w:rsidR="00000000" w:rsidRPr="00000000">
        <w:rPr>
          <w:rFonts w:ascii="Times New Roman" w:cs="Times New Roman" w:eastAsia="Times New Roman" w:hAnsi="Times New Roman"/>
          <w:i w:val="1"/>
          <w:rtl w:val="0"/>
        </w:rPr>
        <w:t xml:space="preserve">International Studies Quarterly</w:t>
      </w:r>
      <w:r w:rsidDel="00000000" w:rsidR="00000000" w:rsidRPr="00000000">
        <w:rPr>
          <w:rFonts w:ascii="Times New Roman" w:cs="Times New Roman" w:eastAsia="Times New Roman" w:hAnsi="Times New Roman"/>
          <w:rtl w:val="0"/>
        </w:rPr>
        <w:t xml:space="preserve"> 58, no. 3 (2014): 591-607. Accessed June 8, 2020. www.jstor.org/stable/24014618.</w:t>
      </w:r>
    </w:p>
    <w:p w:rsidR="00000000" w:rsidDel="00000000" w:rsidP="00000000" w:rsidRDefault="00000000" w:rsidRPr="00000000" w14:paraId="0000002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Dittmer, Jason, and David A Parr. "Mediating Sovereignty: A Comparative Latent Semantic Analysis of US Newspapers and Conflicts in Kosovo and South Ossetia." </w:t>
      </w:r>
      <w:r w:rsidDel="00000000" w:rsidR="00000000" w:rsidRPr="00000000">
        <w:rPr>
          <w:rFonts w:ascii="Times New Roman" w:cs="Times New Roman" w:eastAsia="Times New Roman" w:hAnsi="Times New Roman"/>
          <w:i w:val="1"/>
          <w:rtl w:val="0"/>
        </w:rPr>
        <w:t xml:space="preserve">Media, War &amp; Conflict</w:t>
      </w:r>
      <w:r w:rsidDel="00000000" w:rsidR="00000000" w:rsidRPr="00000000">
        <w:rPr>
          <w:rFonts w:ascii="Times New Roman" w:cs="Times New Roman" w:eastAsia="Times New Roman" w:hAnsi="Times New Roman"/>
          <w:rtl w:val="0"/>
        </w:rPr>
        <w:t xml:space="preserve"> 4, no. 2 (2011): 124-41. Accessed June 8, 2020. </w:t>
      </w:r>
      <w:r w:rsidDel="00000000" w:rsidR="00000000" w:rsidRPr="00000000">
        <w:rPr>
          <w:rFonts w:ascii="Times New Roman" w:cs="Times New Roman" w:eastAsia="Times New Roman" w:hAnsi="Times New Roman"/>
          <w:rtl w:val="0"/>
        </w:rPr>
        <w:t xml:space="preserve">www.jstor.org/stable/26000170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Donnacha Ó Beacháin. "Cheque-Mates? Abkhazia’s Quest for International Recognition." </w:t>
      </w:r>
      <w:r w:rsidDel="00000000" w:rsidR="00000000" w:rsidRPr="00000000">
        <w:rPr>
          <w:rFonts w:ascii="Times New Roman" w:cs="Times New Roman" w:eastAsia="Times New Roman" w:hAnsi="Times New Roman"/>
          <w:i w:val="1"/>
          <w:rtl w:val="0"/>
        </w:rPr>
        <w:t xml:space="preserve">Studies of Transition States and Societies </w:t>
      </w:r>
      <w:r w:rsidDel="00000000" w:rsidR="00000000" w:rsidRPr="00000000">
        <w:rPr>
          <w:rFonts w:ascii="Times New Roman" w:cs="Times New Roman" w:eastAsia="Times New Roman" w:hAnsi="Times New Roman"/>
          <w:rtl w:val="0"/>
        </w:rPr>
        <w:t xml:space="preserve">11, no. 1 (2019): 55-76.</w:t>
      </w:r>
    </w:p>
    <w:p w:rsidR="00000000" w:rsidDel="00000000" w:rsidP="00000000" w:rsidRDefault="00000000" w:rsidRPr="00000000" w14:paraId="0000003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Egorova, Elizaveta, and Ivan Babin. "Eurasian Economic Union and the Difficulties of Integration: The Case of South Ossetia and Abkhazia." </w:t>
      </w:r>
      <w:r w:rsidDel="00000000" w:rsidR="00000000" w:rsidRPr="00000000">
        <w:rPr>
          <w:rFonts w:ascii="Times New Roman" w:cs="Times New Roman" w:eastAsia="Times New Roman" w:hAnsi="Times New Roman"/>
          <w:i w:val="1"/>
          <w:rtl w:val="0"/>
        </w:rPr>
        <w:t xml:space="preserve">Connections</w:t>
      </w:r>
      <w:r w:rsidDel="00000000" w:rsidR="00000000" w:rsidRPr="00000000">
        <w:rPr>
          <w:rFonts w:ascii="Times New Roman" w:cs="Times New Roman" w:eastAsia="Times New Roman" w:hAnsi="Times New Roman"/>
          <w:rtl w:val="0"/>
        </w:rPr>
        <w:t xml:space="preserve"> 14, no. 2 (2015): 87-98. Accessed June 8, 2020. www.jstor.org/stable/26326400.</w:t>
      </w:r>
    </w:p>
    <w:p w:rsidR="00000000" w:rsidDel="00000000" w:rsidP="00000000" w:rsidRDefault="00000000" w:rsidRPr="00000000" w14:paraId="0000003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Kolstø, Pål. "Biting the Hand That Feeds Them? Abkhazia-Russia Client-patron Relations." </w:t>
      </w:r>
      <w:r w:rsidDel="00000000" w:rsidR="00000000" w:rsidRPr="00000000">
        <w:rPr>
          <w:rFonts w:ascii="Times New Roman" w:cs="Times New Roman" w:eastAsia="Times New Roman" w:hAnsi="Times New Roman"/>
          <w:i w:val="1"/>
          <w:rtl w:val="0"/>
        </w:rPr>
        <w:t xml:space="preserve">Post-Soviet Affairs </w:t>
      </w:r>
      <w:r w:rsidDel="00000000" w:rsidR="00000000" w:rsidRPr="00000000">
        <w:rPr>
          <w:rFonts w:ascii="Times New Roman" w:cs="Times New Roman" w:eastAsia="Times New Roman" w:hAnsi="Times New Roman"/>
          <w:rtl w:val="0"/>
        </w:rPr>
        <w:t xml:space="preserve">36, no. 2 (2020): 140-58.</w:t>
      </w:r>
    </w:p>
    <w:p w:rsidR="00000000" w:rsidDel="00000000" w:rsidP="00000000" w:rsidRDefault="00000000" w:rsidRPr="00000000" w14:paraId="0000003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Kunze, Thomas, and Henri Bohnet. Report. Konrad Adenauer Stiftung, 2007. Accessed June 8, 2020. www.jstor.org/stable/resrep10019.</w:t>
      </w:r>
    </w:p>
    <w:p w:rsidR="00000000" w:rsidDel="00000000" w:rsidP="00000000" w:rsidRDefault="00000000" w:rsidRPr="00000000" w14:paraId="0000003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Nikoleishvili, Shorena. "Waiting for Abkhazia: Secession and Borders as International Legal Instruments in Contested Sovereignty." </w:t>
      </w:r>
      <w:r w:rsidDel="00000000" w:rsidR="00000000" w:rsidRPr="00000000">
        <w:rPr>
          <w:rFonts w:ascii="Times New Roman" w:cs="Times New Roman" w:eastAsia="Times New Roman" w:hAnsi="Times New Roman"/>
          <w:i w:val="1"/>
          <w:rtl w:val="0"/>
        </w:rPr>
        <w:t xml:space="preserve">Nordic Journal of International Law </w:t>
      </w:r>
      <w:r w:rsidDel="00000000" w:rsidR="00000000" w:rsidRPr="00000000">
        <w:rPr>
          <w:rFonts w:ascii="Times New Roman" w:cs="Times New Roman" w:eastAsia="Times New Roman" w:hAnsi="Times New Roman"/>
          <w:rtl w:val="0"/>
        </w:rPr>
        <w:t xml:space="preserve">89, no. 1 (2020): 1-37.</w:t>
      </w:r>
    </w:p>
    <w:p w:rsidR="00000000" w:rsidDel="00000000" w:rsidP="00000000" w:rsidRDefault="00000000" w:rsidRPr="00000000" w14:paraId="0000003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Noutcheva, Gergana. "Contested Statehood and EU Actorness in Kosovo, Abkhazia and Western Sahara." </w:t>
      </w:r>
      <w:r w:rsidDel="00000000" w:rsidR="00000000" w:rsidRPr="00000000">
        <w:rPr>
          <w:rFonts w:ascii="Times New Roman" w:cs="Times New Roman" w:eastAsia="Times New Roman" w:hAnsi="Times New Roman"/>
          <w:i w:val="1"/>
          <w:rtl w:val="0"/>
        </w:rPr>
        <w:t xml:space="preserve">Geopolitics: The EU and Contested Statehood in Its Near Abroad</w:t>
      </w:r>
      <w:r w:rsidDel="00000000" w:rsidR="00000000" w:rsidRPr="00000000">
        <w:rPr>
          <w:rFonts w:ascii="Times New Roman" w:cs="Times New Roman" w:eastAsia="Times New Roman" w:hAnsi="Times New Roman"/>
          <w:rtl w:val="0"/>
        </w:rPr>
        <w:t xml:space="preserve"> 25, no. 2 (2020): 449-71.</w:t>
      </w:r>
    </w:p>
    <w:p w:rsidR="00000000" w:rsidDel="00000000" w:rsidP="00000000" w:rsidRDefault="00000000" w:rsidRPr="00000000" w14:paraId="0000003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Oltramonti, Giulia Prelz. "Borders, De Facto Borders and Mobility Policies in Conflict Transformation: The Cases of Abkhazia and South Ossetia."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Borders and Border Regions in Europe: Changes, Challenges and Chances,</w:t>
      </w:r>
      <w:r w:rsidDel="00000000" w:rsidR="00000000" w:rsidRPr="00000000">
        <w:rPr>
          <w:rFonts w:ascii="Times New Roman" w:cs="Times New Roman" w:eastAsia="Times New Roman" w:hAnsi="Times New Roman"/>
          <w:rtl w:val="0"/>
        </w:rPr>
        <w:t xml:space="preserve"> edited by Lechevalier Arnaud and Wielgohs Jan, 237-54. Bielefeld: Transcript Verlag, 2013. Accessed June 8, 2020. www.jstor.org/stable/j.ctv1fxhcq.15.</w:t>
      </w:r>
    </w:p>
    <w:p w:rsidR="00000000" w:rsidDel="00000000" w:rsidP="00000000" w:rsidRDefault="00000000" w:rsidRPr="00000000" w14:paraId="0000003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Phillips, David L. Post-Conflict Georgia. Report. Atlantic Council, 2008. 3-4. Accessed June 8, 2020. </w:t>
      </w:r>
      <w:r w:rsidDel="00000000" w:rsidR="00000000" w:rsidRPr="00000000">
        <w:rPr>
          <w:rFonts w:ascii="Times New Roman" w:cs="Times New Roman" w:eastAsia="Times New Roman" w:hAnsi="Times New Roman"/>
          <w:rtl w:val="0"/>
        </w:rPr>
        <w:t xml:space="preserve">www.jstor.org/stable/resrep03543.7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Saparov, Arsène. "From Conflict to Autonomy: The Making of the South Ossetian Autonomous Region 1918-1922." </w:t>
      </w:r>
      <w:r w:rsidDel="00000000" w:rsidR="00000000" w:rsidRPr="00000000">
        <w:rPr>
          <w:rFonts w:ascii="Times New Roman" w:cs="Times New Roman" w:eastAsia="Times New Roman" w:hAnsi="Times New Roman"/>
          <w:i w:val="1"/>
          <w:rtl w:val="0"/>
        </w:rPr>
        <w:t xml:space="preserve">Europe-Asia Studies</w:t>
      </w:r>
      <w:r w:rsidDel="00000000" w:rsidR="00000000" w:rsidRPr="00000000">
        <w:rPr>
          <w:rFonts w:ascii="Times New Roman" w:cs="Times New Roman" w:eastAsia="Times New Roman" w:hAnsi="Times New Roman"/>
          <w:rtl w:val="0"/>
        </w:rPr>
        <w:t xml:space="preserve"> 62, no. 1 (2010): 99-123. Accessed June 8, 2020. www.jstor.org/stable/27752421.</w:t>
      </w:r>
    </w:p>
    <w:p w:rsidR="00000000" w:rsidDel="00000000" w:rsidP="00000000" w:rsidRDefault="00000000" w:rsidRPr="00000000" w14:paraId="00000039">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Sotiriou, Stylianos A. "The Irreversibility of History: The Conflicts in South Ossetia and Abkhazia." </w:t>
      </w:r>
      <w:r w:rsidDel="00000000" w:rsidR="00000000" w:rsidRPr="00000000">
        <w:rPr>
          <w:rFonts w:ascii="Times New Roman" w:cs="Times New Roman" w:eastAsia="Times New Roman" w:hAnsi="Times New Roman"/>
          <w:i w:val="1"/>
          <w:rtl w:val="0"/>
        </w:rPr>
        <w:t xml:space="preserve">Problems of Post-Communism </w:t>
      </w:r>
      <w:r w:rsidDel="00000000" w:rsidR="00000000" w:rsidRPr="00000000">
        <w:rPr>
          <w:rFonts w:ascii="Times New Roman" w:cs="Times New Roman" w:eastAsia="Times New Roman" w:hAnsi="Times New Roman"/>
          <w:rtl w:val="0"/>
        </w:rPr>
        <w:t xml:space="preserve">66, no. 3 (2019): 172-85.</w:t>
      </w:r>
    </w:p>
    <w:p w:rsidR="00000000" w:rsidDel="00000000" w:rsidP="00000000" w:rsidRDefault="00000000" w:rsidRPr="00000000" w14:paraId="0000003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Welt, Cory. "The Thawing of a Frozen Conflict: The Internal Security Dilemma and the 2004 Prelude to the Russo-Georgian War." </w:t>
      </w:r>
      <w:r w:rsidDel="00000000" w:rsidR="00000000" w:rsidRPr="00000000">
        <w:rPr>
          <w:rFonts w:ascii="Times New Roman" w:cs="Times New Roman" w:eastAsia="Times New Roman" w:hAnsi="Times New Roman"/>
          <w:i w:val="1"/>
          <w:rtl w:val="0"/>
        </w:rPr>
        <w:t xml:space="preserve">Europe-Asia Studies</w:t>
      </w:r>
      <w:r w:rsidDel="00000000" w:rsidR="00000000" w:rsidRPr="00000000">
        <w:rPr>
          <w:rFonts w:ascii="Times New Roman" w:cs="Times New Roman" w:eastAsia="Times New Roman" w:hAnsi="Times New Roman"/>
          <w:rtl w:val="0"/>
        </w:rPr>
        <w:t xml:space="preserve"> 62, no. 1 (2010): 63-97. Accessed June 8, 2020. </w:t>
      </w:r>
      <w:r w:rsidDel="00000000" w:rsidR="00000000" w:rsidRPr="00000000">
        <w:rPr>
          <w:rFonts w:ascii="Times New Roman" w:cs="Times New Roman" w:eastAsia="Times New Roman" w:hAnsi="Times New Roman"/>
          <w:rtl w:val="0"/>
        </w:rPr>
        <w:t xml:space="preserve">www.jstor.org/stable/27752420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Sources</w:t>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Newspaper Articles</w:t>
      </w:r>
    </w:p>
    <w:p w:rsidR="00000000" w:rsidDel="00000000" w:rsidP="00000000" w:rsidRDefault="00000000" w:rsidRPr="00000000" w14:paraId="0000003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including:</w:t>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1">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and South Ossetia: Differences Matter.”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August 12, 2008.</w:t>
      </w:r>
    </w:p>
    <w:p w:rsidR="00000000" w:rsidDel="00000000" w:rsidP="00000000" w:rsidRDefault="00000000" w:rsidRPr="00000000" w14:paraId="00000042">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Critical of EU Monitors.”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October 26, 2008.</w:t>
      </w:r>
    </w:p>
    <w:p w:rsidR="00000000" w:rsidDel="00000000" w:rsidP="00000000" w:rsidRDefault="00000000" w:rsidRPr="00000000" w14:paraId="00000043">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Ascherson, Neal. “Abkhazia : In the Caucasus, another crisis threatens.”</w:t>
      </w:r>
      <w:r w:rsidDel="00000000" w:rsidR="00000000" w:rsidRPr="00000000">
        <w:rPr>
          <w:rFonts w:ascii="Times New Roman" w:cs="Times New Roman" w:eastAsia="Times New Roman" w:hAnsi="Times New Roman"/>
          <w:i w:val="1"/>
          <w:rtl w:val="0"/>
        </w:rPr>
        <w:t xml:space="preserve"> New York Times, </w:t>
      </w:r>
      <w:r w:rsidDel="00000000" w:rsidR="00000000" w:rsidRPr="00000000">
        <w:rPr>
          <w:rFonts w:ascii="Times New Roman" w:cs="Times New Roman" w:eastAsia="Times New Roman" w:hAnsi="Times New Roman"/>
          <w:rtl w:val="0"/>
        </w:rPr>
        <w:t xml:space="preserve">September 6, 2014. Op-ed.</w:t>
      </w:r>
    </w:p>
    <w:p w:rsidR="00000000" w:rsidDel="00000000" w:rsidP="00000000" w:rsidRDefault="00000000" w:rsidRPr="00000000" w14:paraId="00000044">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Erofeyev, Victor. “Abkhazia with a Human Face.”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July 22, 2011. Op-ed.</w:t>
      </w:r>
    </w:p>
    <w:p w:rsidR="00000000" w:rsidDel="00000000" w:rsidP="00000000" w:rsidRDefault="00000000" w:rsidRPr="00000000" w14:paraId="00000045">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Grove, Thomas. “In the Soccer World Cup for Not-Quite Countries, Get Ready for Northern Cyprus vs. Somaliland.”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March 18, 2016.</w:t>
      </w:r>
    </w:p>
    <w:p w:rsidR="00000000" w:rsidDel="00000000" w:rsidP="00000000" w:rsidRDefault="00000000" w:rsidRPr="00000000" w14:paraId="00000046">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Khidasheli, Tina. “Georgia is Waiting for a Signal from the West.”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November 3, 2015. Op-ed.</w:t>
      </w:r>
    </w:p>
    <w:p w:rsidR="00000000" w:rsidDel="00000000" w:rsidP="00000000" w:rsidRDefault="00000000" w:rsidRPr="00000000" w14:paraId="00000047">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Marten, Kimberly. “4 Reasons Why Crimea is not Abkhazia.” </w:t>
      </w:r>
      <w:r w:rsidDel="00000000" w:rsidR="00000000" w:rsidRPr="00000000">
        <w:rPr>
          <w:rFonts w:ascii="Times New Roman" w:cs="Times New Roman" w:eastAsia="Times New Roman" w:hAnsi="Times New Roman"/>
          <w:i w:val="1"/>
          <w:rtl w:val="0"/>
        </w:rPr>
        <w:t xml:space="preserve">Washington Post, </w:t>
      </w:r>
      <w:r w:rsidDel="00000000" w:rsidR="00000000" w:rsidRPr="00000000">
        <w:rPr>
          <w:rFonts w:ascii="Times New Roman" w:cs="Times New Roman" w:eastAsia="Times New Roman" w:hAnsi="Times New Roman"/>
          <w:rtl w:val="0"/>
        </w:rPr>
        <w:t xml:space="preserve">March 1, 2014. </w:t>
      </w:r>
    </w:p>
    <w:p w:rsidR="00000000" w:rsidDel="00000000" w:rsidP="00000000" w:rsidRDefault="00000000" w:rsidRPr="00000000" w14:paraId="00000048">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Razumovskaya, Olga. “Pact Brings South Ossetia Closer to Russia.”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March 18, 2015.</w:t>
      </w:r>
    </w:p>
    <w:p w:rsidR="00000000" w:rsidDel="00000000" w:rsidP="00000000" w:rsidRDefault="00000000" w:rsidRPr="00000000" w14:paraId="00000049">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 Acted Reasonably in Georgia.”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December 12, 2008. Letter to the Editor.</w:t>
      </w:r>
    </w:p>
    <w:p w:rsidR="00000000" w:rsidDel="00000000" w:rsidP="00000000" w:rsidRDefault="00000000" w:rsidRPr="00000000" w14:paraId="0000004A">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Saakashvili, Mikheil. “Georgia Acted in Self-Defense.”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December 2, 2008. Op-ed.</w:t>
      </w:r>
    </w:p>
    <w:p w:rsidR="00000000" w:rsidDel="00000000" w:rsidP="00000000" w:rsidRDefault="00000000" w:rsidRPr="00000000" w14:paraId="0000004B">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Schwirtz, Michael. “For Abkhazia, Recognition is Coming Piece by Piece.”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September 9</w:t>
      </w:r>
      <w:r w:rsidDel="00000000" w:rsidR="00000000" w:rsidRPr="00000000">
        <w:rPr>
          <w:rFonts w:ascii="Times New Roman" w:cs="Times New Roman" w:eastAsia="Times New Roman" w:hAnsi="Times New Roman"/>
          <w:rtl w:val="0"/>
        </w:rPr>
        <w:t xml:space="preserve">, 2011.</w:t>
      </w:r>
      <w:r w:rsidDel="00000000" w:rsidR="00000000" w:rsidRPr="00000000">
        <w:rPr>
          <w:rtl w:val="0"/>
        </w:rPr>
      </w:r>
    </w:p>
    <w:p w:rsidR="00000000" w:rsidDel="00000000" w:rsidP="00000000" w:rsidRDefault="00000000" w:rsidRPr="00000000" w14:paraId="0000004C">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Schwirtz, Michael. “In Russia’s Shadow, Abkhazia Elects President.”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August 27, 2011.</w:t>
      </w:r>
    </w:p>
    <w:p w:rsidR="00000000" w:rsidDel="00000000" w:rsidP="00000000" w:rsidRDefault="00000000" w:rsidRPr="00000000" w14:paraId="0000004D">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Shaffer, Brenda. “‘Freezing’ Lawless Regions Invites Hot Conflict.”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August 3, 2014. </w:t>
      </w:r>
    </w:p>
    <w:p w:rsidR="00000000" w:rsidDel="00000000" w:rsidP="00000000" w:rsidRDefault="00000000" w:rsidRPr="00000000" w14:paraId="0000004E">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Shishkin, Philip. “Georgia Dials Down Conflict with Russia.”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July 31, 2015. </w:t>
      </w:r>
    </w:p>
    <w:p w:rsidR="00000000" w:rsidDel="00000000" w:rsidP="00000000" w:rsidRDefault="00000000" w:rsidRPr="00000000" w14:paraId="0000004F">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Toal, Gerard and John O’Loughlin. “How People in South Ossetia, Abkhazia, and Transnistria feel about Annexation by Russia.” </w:t>
      </w:r>
      <w:r w:rsidDel="00000000" w:rsidR="00000000" w:rsidRPr="00000000">
        <w:rPr>
          <w:rFonts w:ascii="Times New Roman" w:cs="Times New Roman" w:eastAsia="Times New Roman" w:hAnsi="Times New Roman"/>
          <w:i w:val="1"/>
          <w:rtl w:val="0"/>
        </w:rPr>
        <w:t xml:space="preserve">Washington Post, </w:t>
      </w:r>
      <w:r w:rsidDel="00000000" w:rsidR="00000000" w:rsidRPr="00000000">
        <w:rPr>
          <w:rFonts w:ascii="Times New Roman" w:cs="Times New Roman" w:eastAsia="Times New Roman" w:hAnsi="Times New Roman"/>
          <w:rtl w:val="0"/>
        </w:rPr>
        <w:t xml:space="preserve">March 20, 2014.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CIA documents</w:t>
      </w:r>
    </w:p>
    <w:p w:rsidR="00000000" w:rsidDel="00000000" w:rsidP="00000000" w:rsidRDefault="00000000" w:rsidRPr="00000000" w14:paraId="0000005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documents</w:t>
      </w:r>
    </w:p>
    <w:p w:rsidR="00000000" w:rsidDel="00000000" w:rsidP="00000000" w:rsidRDefault="00000000" w:rsidRPr="00000000" w14:paraId="0000005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 government/ State Department documents</w:t>
      </w:r>
    </w:p>
    <w:p w:rsidR="00000000" w:rsidDel="00000000" w:rsidP="00000000" w:rsidRDefault="00000000" w:rsidRPr="00000000" w14:paraId="0000005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Bush, George W. President Bush </w:t>
      </w:r>
      <w:r w:rsidDel="00000000" w:rsidR="00000000" w:rsidRPr="00000000">
        <w:rPr>
          <w:rFonts w:ascii="Times New Roman" w:cs="Times New Roman" w:eastAsia="Times New Roman" w:hAnsi="Times New Roman"/>
          <w:rtl w:val="0"/>
        </w:rPr>
        <w:t xml:space="preserve">Discusses Situation</w:t>
      </w:r>
      <w:r w:rsidDel="00000000" w:rsidR="00000000" w:rsidRPr="00000000">
        <w:rPr>
          <w:rFonts w:ascii="Times New Roman" w:cs="Times New Roman" w:eastAsia="Times New Roman" w:hAnsi="Times New Roman"/>
          <w:rtl w:val="0"/>
        </w:rPr>
        <w:t xml:space="preserve"> in Georgia. Speech. August 8, 2008. Washington, DC.</w:t>
      </w:r>
    </w:p>
    <w:p w:rsidR="00000000" w:rsidDel="00000000" w:rsidP="00000000" w:rsidRDefault="00000000" w:rsidRPr="00000000" w14:paraId="0000005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Bush, George W. President Bush </w:t>
      </w:r>
      <w:r w:rsidDel="00000000" w:rsidR="00000000" w:rsidRPr="00000000">
        <w:rPr>
          <w:rFonts w:ascii="Times New Roman" w:cs="Times New Roman" w:eastAsia="Times New Roman" w:hAnsi="Times New Roman"/>
          <w:rtl w:val="0"/>
        </w:rPr>
        <w:t xml:space="preserve">Discusses Situation</w:t>
      </w:r>
      <w:r w:rsidDel="00000000" w:rsidR="00000000" w:rsidRPr="00000000">
        <w:rPr>
          <w:rFonts w:ascii="Times New Roman" w:cs="Times New Roman" w:eastAsia="Times New Roman" w:hAnsi="Times New Roman"/>
          <w:rtl w:val="0"/>
        </w:rPr>
        <w:t xml:space="preserve"> in Georgia. Speech. August 16, 2008. Crawford, Texas.</w:t>
      </w:r>
    </w:p>
    <w:p w:rsidR="00000000" w:rsidDel="00000000" w:rsidP="00000000" w:rsidRDefault="00000000" w:rsidRPr="00000000" w14:paraId="00000058">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Barack. “Statement of Senator Obama on Tensions in the Caucasus Region Between Georgia and Russia.” </w:t>
      </w:r>
      <w:r w:rsidDel="00000000" w:rsidR="00000000" w:rsidRPr="00000000">
        <w:rPr>
          <w:rFonts w:ascii="Times New Roman" w:cs="Times New Roman" w:eastAsia="Times New Roman" w:hAnsi="Times New Roman"/>
          <w:i w:val="1"/>
          <w:rtl w:val="0"/>
        </w:rPr>
        <w:t xml:space="preserve">The American Presidency Project, </w:t>
      </w:r>
      <w:r w:rsidDel="00000000" w:rsidR="00000000" w:rsidRPr="00000000">
        <w:rPr>
          <w:rFonts w:ascii="Times New Roman" w:cs="Times New Roman" w:eastAsia="Times New Roman" w:hAnsi="Times New Roman"/>
          <w:rtl w:val="0"/>
        </w:rPr>
        <w:t xml:space="preserve">July 23, 2008. https://www.presidency.ucsb.edu/documents/statement-senator-obama-tensions-the-caucasus-region-between-georgia-and-russia.</w:t>
      </w:r>
    </w:p>
    <w:p w:rsidR="00000000" w:rsidDel="00000000" w:rsidP="00000000" w:rsidRDefault="00000000" w:rsidRPr="00000000" w14:paraId="00000059">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Remarks en route to Brussels, Belgium. Transcript. August 18, 2008. https://2001-2009.state.gov/secretary/rm/2008/08/108552.htm. </w:t>
      </w:r>
    </w:p>
    <w:p w:rsidR="00000000" w:rsidDel="00000000" w:rsidP="00000000" w:rsidRDefault="00000000" w:rsidRPr="00000000" w14:paraId="0000005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Interview on CBS’s Face the Nation with Bob Schieffer. Transcript. August 17, 2008. </w:t>
      </w:r>
      <w:r w:rsidDel="00000000" w:rsidR="00000000" w:rsidRPr="00000000">
        <w:rPr>
          <w:rFonts w:ascii="Times New Roman" w:cs="Times New Roman" w:eastAsia="Times New Roman" w:hAnsi="Times New Roman"/>
          <w:rtl w:val="0"/>
        </w:rPr>
        <w:t xml:space="preserve">https://2001-2009.state.gov/secretary/rm/2008/08/108302.htm.</w:t>
      </w:r>
    </w:p>
    <w:p w:rsidR="00000000" w:rsidDel="00000000" w:rsidP="00000000" w:rsidRDefault="00000000" w:rsidRPr="00000000" w14:paraId="0000005B">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Russia Move into Georgia. Statement. August 8, 2008. https://2001-2009.state.gov/secretary/rm/2008/08/108083.htm.</w:t>
      </w:r>
      <w:r w:rsidDel="00000000" w:rsidR="00000000" w:rsidRPr="00000000">
        <w:rPr>
          <w:rtl w:val="0"/>
        </w:rPr>
      </w:r>
    </w:p>
    <w:p w:rsidR="00000000" w:rsidDel="00000000" w:rsidP="00000000" w:rsidRDefault="00000000" w:rsidRPr="00000000" w14:paraId="0000005C">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Statements Responding to Russia's Intervention into Georgia and Recognition of South Ossetia and Abkhazia." The American Journal of International Law 103, no. 1 (2009): 138-40. Accessed June 8, 2020. doi:10.2307/20456731.</w:t>
      </w:r>
    </w:p>
    <w:p w:rsidR="00000000" w:rsidDel="00000000" w:rsidP="00000000" w:rsidRDefault="00000000" w:rsidRPr="00000000" w14:paraId="0000005D">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Multinational Organizations</w:t>
      </w:r>
    </w:p>
    <w:p w:rsidR="00000000" w:rsidDel="00000000" w:rsidP="00000000" w:rsidRDefault="00000000" w:rsidRPr="00000000" w14:paraId="0000005E">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Glière, Catherine, ed. EU Security and Defence: Core Documents 2008. Report. European Union Institute for Security Studies (EUISS), 2009. 211-13. Accessed June 8, 2020. </w:t>
      </w:r>
      <w:r w:rsidDel="00000000" w:rsidR="00000000" w:rsidRPr="00000000">
        <w:rPr>
          <w:rFonts w:ascii="Times New Roman" w:cs="Times New Roman" w:eastAsia="Times New Roman" w:hAnsi="Times New Roman"/>
          <w:rtl w:val="0"/>
        </w:rPr>
        <w:t xml:space="preserve">www.jstor.org/stable/resrep06971.45</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1808 (2008)</w:t>
      </w:r>
    </w:p>
    <w:p w:rsidR="00000000" w:rsidDel="00000000" w:rsidP="00000000" w:rsidRDefault="00000000" w:rsidRPr="00000000" w14:paraId="0000006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1839 (2008)</w:t>
      </w:r>
    </w:p>
    <w:p w:rsidR="00000000" w:rsidDel="00000000" w:rsidP="00000000" w:rsidRDefault="00000000" w:rsidRPr="00000000" w14:paraId="0000006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1866 (2009)</w:t>
      </w:r>
    </w:p>
    <w:p w:rsidR="00000000" w:rsidDel="00000000" w:rsidP="00000000" w:rsidRDefault="00000000" w:rsidRPr="00000000" w14:paraId="00000062">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Russian and Georgian Government Documents/Speeches </w:t>
      </w:r>
    </w:p>
    <w:p w:rsidR="00000000" w:rsidDel="00000000" w:rsidP="00000000" w:rsidRDefault="00000000" w:rsidRPr="00000000" w14:paraId="0000006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including:</w:t>
      </w:r>
    </w:p>
    <w:p w:rsidR="00000000" w:rsidDel="00000000" w:rsidP="00000000" w:rsidRDefault="00000000" w:rsidRPr="00000000" w14:paraId="0000006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Medvedev, Dimitri. “Medvedev’s Statement on South Ossetia and Abkhazia.”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August 28, 2008. Translated from Russian.</w:t>
      </w:r>
    </w:p>
    <w:p w:rsidR="00000000" w:rsidDel="00000000" w:rsidP="00000000" w:rsidRDefault="00000000" w:rsidRPr="00000000" w14:paraId="0000006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Putin, Vladimir. “Address by President of the Russian Federation.” </w:t>
      </w:r>
      <w:r w:rsidDel="00000000" w:rsidR="00000000" w:rsidRPr="00000000">
        <w:rPr>
          <w:rFonts w:ascii="Times New Roman" w:cs="Times New Roman" w:eastAsia="Times New Roman" w:hAnsi="Times New Roman"/>
          <w:i w:val="1"/>
          <w:rtl w:val="0"/>
        </w:rPr>
        <w:t xml:space="preserve">The Kremlin,</w:t>
      </w:r>
      <w:r w:rsidDel="00000000" w:rsidR="00000000" w:rsidRPr="00000000">
        <w:rPr>
          <w:rFonts w:ascii="Times New Roman" w:cs="Times New Roman" w:eastAsia="Times New Roman" w:hAnsi="Times New Roman"/>
          <w:rtl w:val="0"/>
        </w:rPr>
        <w:t xml:space="preserve"> March 18, 2014. Transcript. Translated from Russian.</w:t>
      </w:r>
    </w:p>
    <w:p w:rsidR="00000000" w:rsidDel="00000000" w:rsidP="00000000" w:rsidRDefault="00000000" w:rsidRPr="00000000" w14:paraId="0000006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Saakashvili, Mikheil. “Transcript: Georgia’s Saakashvili.”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October 14, 2008. Interview transcript.</w:t>
      </w:r>
    </w:p>
    <w:p w:rsidR="00000000" w:rsidDel="00000000" w:rsidP="00000000" w:rsidRDefault="00000000" w:rsidRPr="00000000" w14:paraId="0000006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Garibashvili, H.E. Iraldi. “</w:t>
      </w:r>
      <w:r w:rsidDel="00000000" w:rsidR="00000000" w:rsidRPr="00000000">
        <w:rPr>
          <w:rFonts w:ascii="Times New Roman" w:cs="Times New Roman" w:eastAsia="Times New Roman" w:hAnsi="Times New Roman"/>
          <w:rtl w:val="0"/>
        </w:rPr>
        <w:t xml:space="preserve">Statement by H.E. Iraldi Garibashvili Prime Minister of Georgia At the General Debate of the 69th Session of the United Nations General Assembly.” </w:t>
      </w:r>
      <w:r w:rsidDel="00000000" w:rsidR="00000000" w:rsidRPr="00000000">
        <w:rPr>
          <w:rFonts w:ascii="Times New Roman" w:cs="Times New Roman" w:eastAsia="Times New Roman" w:hAnsi="Times New Roman"/>
          <w:i w:val="1"/>
          <w:rtl w:val="0"/>
        </w:rPr>
        <w:t xml:space="preserve">United Nations</w:t>
      </w:r>
      <w:r w:rsidDel="00000000" w:rsidR="00000000" w:rsidRPr="00000000">
        <w:rPr>
          <w:rFonts w:ascii="Times New Roman" w:cs="Times New Roman" w:eastAsia="Times New Roman" w:hAnsi="Times New Roman"/>
          <w:rtl w:val="0"/>
        </w:rPr>
        <w:t xml:space="preserve"> (New York), 26 September 2014.</w:t>
      </w:r>
    </w:p>
    <w:p w:rsidR="00000000" w:rsidDel="00000000" w:rsidP="00000000" w:rsidRDefault="00000000" w:rsidRPr="00000000" w14:paraId="00000068">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letters from the Permanent Representative of Georgia to the United Nations to the President of the United Nations Security Council.</w:t>
        <w:tab/>
      </w:r>
    </w:p>
    <w:p w:rsidR="00000000" w:rsidDel="00000000" w:rsidP="00000000" w:rsidRDefault="00000000" w:rsidRPr="00000000" w14:paraId="00000069">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Survey Data</w:t>
      </w:r>
    </w:p>
    <w:p w:rsidR="00000000" w:rsidDel="00000000" w:rsidP="00000000" w:rsidRDefault="00000000" w:rsidRPr="00000000" w14:paraId="0000006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in “Supplementary Data” in 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States.” </w:t>
      </w:r>
      <w:r w:rsidDel="00000000" w:rsidR="00000000" w:rsidRPr="00000000">
        <w:rPr>
          <w:rFonts w:ascii="Times New Roman" w:cs="Times New Roman" w:eastAsia="Times New Roman" w:hAnsi="Times New Roman"/>
          <w:i w:val="1"/>
          <w:rtl w:val="0"/>
        </w:rPr>
        <w:t xml:space="preserve">Political Geography </w:t>
      </w:r>
      <w:r w:rsidDel="00000000" w:rsidR="00000000" w:rsidRPr="00000000">
        <w:rPr>
          <w:rFonts w:ascii="Times New Roman" w:cs="Times New Roman" w:eastAsia="Times New Roman" w:hAnsi="Times New Roman"/>
          <w:rtl w:val="0"/>
        </w:rPr>
        <w:t xml:space="preserve">63, no. 1 (2018): 129-173. Accessed June 8, 2020. https://doi.org/10.1016/j.polgeo.2017.06.011.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6B">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sz w:val="18"/>
          <w:szCs w:val="18"/>
          <w:rtl w:val="0"/>
        </w:rPr>
        <w:t xml:space="preserve">De Facto </w:t>
      </w:r>
      <w:r w:rsidDel="00000000" w:rsidR="00000000" w:rsidRPr="00000000">
        <w:rPr>
          <w:rFonts w:ascii="Times New Roman" w:cs="Times New Roman" w:eastAsia="Times New Roman" w:hAnsi="Times New Roman"/>
          <w:sz w:val="18"/>
          <w:szCs w:val="18"/>
          <w:rtl w:val="0"/>
        </w:rPr>
        <w:t xml:space="preserve">States.” </w:t>
      </w:r>
      <w:r w:rsidDel="00000000" w:rsidR="00000000" w:rsidRPr="00000000">
        <w:rPr>
          <w:rFonts w:ascii="Times New Roman" w:cs="Times New Roman" w:eastAsia="Times New Roman" w:hAnsi="Times New Roman"/>
          <w:i w:val="1"/>
          <w:sz w:val="18"/>
          <w:szCs w:val="18"/>
          <w:rtl w:val="0"/>
        </w:rPr>
        <w:t xml:space="preserve">Political Geography.</w:t>
      </w:r>
      <w:r w:rsidDel="00000000" w:rsidR="00000000" w:rsidRPr="00000000">
        <w:rPr>
          <w:rtl w:val="0"/>
        </w:rPr>
      </w:r>
    </w:p>
  </w:footnote>
  <w:footnote w:id="4">
    <w:p w:rsidR="00000000" w:rsidDel="00000000" w:rsidP="00000000" w:rsidRDefault="00000000" w:rsidRPr="00000000" w14:paraId="0000006C">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Dittmer, Jason, and David A Parr. "Mediating Sovereignty: A Comparative Latent Semantic Analysis of US Newspapers and Conflicts in Kosovo and South Ossetia." </w:t>
      </w:r>
      <w:r w:rsidDel="00000000" w:rsidR="00000000" w:rsidRPr="00000000">
        <w:rPr>
          <w:rFonts w:ascii="Times New Roman" w:cs="Times New Roman" w:eastAsia="Times New Roman" w:hAnsi="Times New Roman"/>
          <w:i w:val="1"/>
          <w:sz w:val="18"/>
          <w:szCs w:val="18"/>
          <w:rtl w:val="0"/>
        </w:rPr>
        <w:t xml:space="preserve">Media, War &amp; Conflict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footnote>
  <w:footnote w:id="1">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18"/>
          <w:szCs w:val="18"/>
          <w:highlight w:val="white"/>
          <w:rtl w:val="0"/>
        </w:rPr>
        <w:t xml:space="preserve"> Condoleezza Rice, "U.S. Recognizes Kosovo </w:t>
      </w:r>
      <w:r w:rsidDel="00000000" w:rsidR="00000000" w:rsidRPr="00000000">
        <w:rPr>
          <w:rFonts w:ascii="Times New Roman" w:cs="Times New Roman" w:eastAsia="Times New Roman" w:hAnsi="Times New Roman"/>
          <w:color w:val="333333"/>
          <w:sz w:val="18"/>
          <w:szCs w:val="18"/>
          <w:highlight w:val="white"/>
          <w:rtl w:val="0"/>
        </w:rPr>
        <w:t xml:space="preserve">as Independent</w:t>
      </w:r>
      <w:r w:rsidDel="00000000" w:rsidR="00000000" w:rsidRPr="00000000">
        <w:rPr>
          <w:rFonts w:ascii="Times New Roman" w:cs="Times New Roman" w:eastAsia="Times New Roman" w:hAnsi="Times New Roman"/>
          <w:color w:val="333333"/>
          <w:sz w:val="18"/>
          <w:szCs w:val="18"/>
          <w:highlight w:val="white"/>
          <w:rtl w:val="0"/>
        </w:rPr>
        <w:t xml:space="preserve"> State," News release, February 18, 2008.</w:t>
      </w:r>
      <w:r w:rsidDel="00000000" w:rsidR="00000000" w:rsidRPr="00000000">
        <w:rPr>
          <w:rtl w:val="0"/>
        </w:rPr>
      </w:r>
    </w:p>
  </w:footnote>
  <w:footnote w:id="2">
    <w:p w:rsidR="00000000" w:rsidDel="00000000" w:rsidP="00000000" w:rsidRDefault="00000000" w:rsidRPr="00000000" w14:paraId="0000006E">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Putin, Vladimir. “Address by President of the Russian Federation.” March 18, 2014. Transcript. </w:t>
      </w:r>
    </w:p>
  </w:footnote>
  <w:footnote w:id="0">
    <w:p w:rsidR="00000000" w:rsidDel="00000000" w:rsidP="00000000" w:rsidRDefault="00000000" w:rsidRPr="00000000" w14:paraId="0000006F">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Grove, Thomas. “In the Soccer World Cup for Not-Quite Countries, Get Ready for Northern Cyprus vs. Somaliland.” </w:t>
      </w:r>
      <w:r w:rsidDel="00000000" w:rsidR="00000000" w:rsidRPr="00000000">
        <w:rPr>
          <w:rFonts w:ascii="Times New Roman" w:cs="Times New Roman" w:eastAsia="Times New Roman" w:hAnsi="Times New Roman"/>
          <w:i w:val="1"/>
          <w:sz w:val="18"/>
          <w:szCs w:val="18"/>
          <w:rtl w:val="0"/>
        </w:rPr>
        <w:t xml:space="preserve">Wall Street Journal, </w:t>
      </w:r>
      <w:r w:rsidDel="00000000" w:rsidR="00000000" w:rsidRPr="00000000">
        <w:rPr>
          <w:rFonts w:ascii="Times New Roman" w:cs="Times New Roman" w:eastAsia="Times New Roman" w:hAnsi="Times New Roman"/>
          <w:sz w:val="18"/>
          <w:szCs w:val="18"/>
          <w:rtl w:val="0"/>
        </w:rPr>
        <w:t xml:space="preserve">March 18,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