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>MOONEY, BRIEN (Brian)</w:t>
      </w:r>
    </w:p>
    <w:p>
      <w:pPr>
        <w:pStyle w:val="style20"/>
      </w:pPr>
      <w:r>
        <w:rPr/>
        <w:t>Died: Before 1836</w:t>
      </w:r>
    </w:p>
    <w:p>
      <w:pPr>
        <w:pStyle w:val="style20"/>
      </w:pPr>
      <w:r>
        <w:rPr/>
        <w:t>Buried: County, Illinois</w:t>
      </w:r>
    </w:p>
    <w:p>
      <w:pPr>
        <w:pStyle w:val="style20"/>
      </w:pPr>
      <w:r>
        <w:rPr/>
        <w:t xml:space="preserve">Spouse: Margaret </w:t>
      </w:r>
    </w:p>
    <w:p>
      <w:pPr>
        <w:pStyle w:val="style20"/>
      </w:pPr>
      <w:r>
        <w:rPr/>
        <w:t xml:space="preserve">Service: Soldier; Virginia: Georgia. He enlisted March 14, 1776 in the Virginia Line, Capt. Talbott's  Company, Col. William Irvine's Regiment. </w:t>
      </w:r>
    </w:p>
    <w:p>
      <w:pPr>
        <w:pStyle w:val="style20"/>
      </w:pPr>
      <w:r>
        <w:rPr/>
        <w:t>Pension: Margaret R7310 (Ca. or Va.). His widow, Margaret, applied for a penÂ</w:t>
        <w:t xml:space="preserve">sion after 1836. Residence Adams County when pension claim suspended (Act July 7, 1838) "For further proof of service and marriage." </w:t>
      </w:r>
    </w:p>
    <w:p>
      <w:pPr>
        <w:pStyle w:val="style20"/>
      </w:pPr>
      <w:r>
        <w:rPr/>
        <w:t xml:space="preserve">Sources: HS , PENSION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>MOONEY, BRIEN (Brian)</w:t>
      </w:r>
    </w:p>
    <w:p>
      <w:pPr>
        <w:pStyle w:val="style20"/>
      </w:pPr>
      <w:r>
        <w:rPr/>
        <w:t>Died: Before 1836</w:t>
      </w:r>
    </w:p>
    <w:p>
      <w:pPr>
        <w:pStyle w:val="style20"/>
      </w:pPr>
      <w:r>
        <w:rPr/>
        <w:t>Buried:  Adams County, Illinois</w:t>
      </w:r>
    </w:p>
    <w:p>
      <w:pPr>
        <w:pStyle w:val="style20"/>
      </w:pPr>
      <w:r>
        <w:rPr/>
        <w:t xml:space="preserve">Spouse: Margaret </w:t>
      </w:r>
    </w:p>
    <w:p>
      <w:pPr>
        <w:pStyle w:val="style20"/>
      </w:pPr>
      <w:r>
        <w:rPr/>
        <w:t xml:space="preserve">Service: Soldier; Virginia: Georgia. He enlisted March 14, 1776 in the Virginia Line, Capt. Talbott's  Company, Col. William Irvine's Regiment. </w:t>
      </w:r>
    </w:p>
    <w:p>
      <w:pPr>
        <w:pStyle w:val="style20"/>
      </w:pPr>
      <w:r>
        <w:rPr/>
        <w:t>Pension: Margaret R7310 (Ca. or Va.). His widow, Margaret, applied for a penÂ</w:t>
        <w:t xml:space="preserve">sion after 1836. Residence Adams County when pension claim suspended (Act July 7, 1838) "For further proof of service and marriage." </w:t>
      </w:r>
    </w:p>
    <w:p>
      <w:pPr>
        <w:pStyle w:val="style20"/>
      </w:pPr>
      <w:r>
        <w:rPr/>
        <w:t xml:space="preserve">Sources: HS , PENSION </w:t>
      </w:r>
    </w:p>
    <w:p>
      <w:pPr>
        <w:pStyle w:val="style20"/>
      </w:pPr>
      <w:r>
        <w:rPr/>
      </w:r>
    </w:p>
    <w:p>
      <w:pPr>
        <w:pStyle w:val="style20"/>
      </w:pPr>
      <w:r>
        <w:rPr/>
        <w:t>================================================</w:t>
      </w:r>
    </w:p>
    <w:p>
      <w:pPr>
        <w:pStyle w:val="style20"/>
      </w:pPr>
      <w:r>
        <w:rPr/>
        <w:t>================================================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BARBEE, JOHN </w:t>
      </w:r>
    </w:p>
    <w:p>
      <w:pPr>
        <w:pStyle w:val="style20"/>
      </w:pPr>
      <w:r>
        <w:rPr/>
        <w:t xml:space="preserve">Buried: Probably Barbee Cemetery, Lamotte Twp., Crawford County, Illinois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BARBEE, JOHN </w:t>
      </w:r>
    </w:p>
    <w:p>
      <w:pPr>
        <w:pStyle w:val="style20"/>
      </w:pPr>
      <w:r>
        <w:rPr/>
        <w:t xml:space="preserve">Buried: Barbee Cemetery, Lamotte Twp., Clark County, Illinois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BARRACK, PETER </w:t>
      </w:r>
    </w:p>
    <w:p>
      <w:pPr>
        <w:pStyle w:val="style20"/>
      </w:pPr>
      <w:r>
        <w:rPr/>
        <w:t xml:space="preserve">Buried: Ed Eavis farm, Robinson, Crawford County, Illinois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BARRACK, PETER </w:t>
      </w:r>
    </w:p>
    <w:p>
      <w:pPr>
        <w:pStyle w:val="style20"/>
      </w:pPr>
      <w:r>
        <w:rPr/>
        <w:t xml:space="preserve">Buried: Netherly Cemetery, Ed Eavis farm, Robinson, Crawford County, Illinois </w:t>
      </w:r>
    </w:p>
    <w:p>
      <w:pPr>
        <w:pStyle w:val="style20"/>
      </w:pPr>
      <w:r>
        <w:rPr/>
        <w:t xml:space="preserve"> </w:t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BECKWITH, SILAS </w:t>
      </w:r>
    </w:p>
    <w:p>
      <w:pPr>
        <w:pStyle w:val="style20"/>
      </w:pPr>
      <w:r>
        <w:rPr/>
        <w:t xml:space="preserve">Buried: Beckwith Cemetery (or Swearinger), Flat Rock, Crawford County, Illinois.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BECKWITH, SILAS </w:t>
      </w:r>
    </w:p>
    <w:p>
      <w:pPr>
        <w:pStyle w:val="style20"/>
      </w:pPr>
      <w:r>
        <w:rPr/>
        <w:t>Buried: Beckwith Cemetery (or Swearinger), Flat Rock, Crawford County, Illinois. Little Beckwith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COULTER, ROBERTSTUART </w:t>
      </w:r>
    </w:p>
    <w:p>
      <w:pPr>
        <w:pStyle w:val="style20"/>
      </w:pPr>
      <w:r>
        <w:rPr/>
        <w:t xml:space="preserve">Born: 1760 in Winsboro, North Carolina </w:t>
      </w:r>
    </w:p>
    <w:p>
      <w:pPr>
        <w:pStyle w:val="style20"/>
      </w:pPr>
      <w:r>
        <w:rPr/>
        <w:t xml:space="preserve">Died: 1821 in Madison County, Illinois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COULTER, ROBERTSTUART </w:t>
      </w:r>
    </w:p>
    <w:p>
      <w:pPr>
        <w:pStyle w:val="style20"/>
      </w:pPr>
      <w:r>
        <w:rPr/>
        <w:t xml:space="preserve">Born: 1760 in Winsboro, North Carolina </w:t>
      </w:r>
    </w:p>
    <w:p>
      <w:pPr>
        <w:pStyle w:val="style20"/>
      </w:pPr>
      <w:r>
        <w:rPr/>
        <w:t xml:space="preserve">Died: 1821 in Madison County, Illinois </w:t>
      </w:r>
    </w:p>
    <w:p>
      <w:pPr>
        <w:pStyle w:val="style20"/>
      </w:pPr>
      <w:r>
        <w:rPr/>
        <w:t>Buried: Grandfork Cemetery, Grantfork, IL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CROWDER, PHIUP </w:t>
      </w:r>
    </w:p>
    <w:p>
      <w:pPr>
        <w:pStyle w:val="style20"/>
      </w:pPr>
      <w:r>
        <w:rPr/>
        <w:t>Spouses: (1) Susan Parish</w:t>
      </w:r>
    </w:p>
    <w:p>
      <w:pPr>
        <w:pStyle w:val="style20"/>
      </w:pPr>
      <w:r>
        <w:rPr/>
        <w:tab/>
        <w:t xml:space="preserve"> (2) Rachel Saunders</w:t>
      </w:r>
    </w:p>
    <w:p>
      <w:pPr>
        <w:pStyle w:val="style20"/>
      </w:pPr>
      <w:r>
        <w:rPr/>
        <w:tab/>
        <w:t xml:space="preserve"> (3) Sally Chandler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CROWDER, PHIUP </w:t>
      </w:r>
    </w:p>
    <w:p>
      <w:pPr>
        <w:pStyle w:val="style20"/>
      </w:pPr>
      <w:r>
        <w:rPr/>
        <w:t>Spouses: (1) Susan Parish</w:t>
      </w:r>
    </w:p>
    <w:p>
      <w:pPr>
        <w:pStyle w:val="style20"/>
      </w:pPr>
      <w:r>
        <w:rPr/>
        <w:tab/>
        <w:t xml:space="preserve"> (2) Rachel Saunders</w:t>
      </w:r>
    </w:p>
    <w:p>
      <w:pPr>
        <w:pStyle w:val="style20"/>
      </w:pPr>
      <w:r>
        <w:rPr/>
        <w:tab/>
        <w:t xml:space="preserve"> (3) Sarah (Sally) Chandler 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ORIGINAL 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CAPPS, DEMPSEY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CAPPS, DEMPSEY </w:t>
      </w:r>
    </w:p>
    <w:p>
      <w:pPr>
        <w:pStyle w:val="style20"/>
      </w:pPr>
      <w:r>
        <w:rPr/>
        <w:t>Children: Rhoda, William, James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CARR, HENRY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CARR, HENRY </w:t>
      </w:r>
    </w:p>
    <w:p>
      <w:pPr>
        <w:pStyle w:val="style20"/>
      </w:pPr>
      <w:r>
        <w:rPr/>
        <w:t>Children: Sarah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CARR (Karr), JOSEPH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CARR (Karr), JOSEPH </w:t>
      </w:r>
    </w:p>
    <w:p>
      <w:pPr>
        <w:pStyle w:val="style20"/>
      </w:pPr>
      <w:r>
        <w:rPr/>
        <w:t>Children: Phoebe, Clarissa, Mary, Jacob, Hannah, Conrad, Abner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CARVER, CHRISTIAN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CARVER, CHRISTIAN </w:t>
      </w:r>
    </w:p>
    <w:p>
      <w:pPr>
        <w:pStyle w:val="style20"/>
      </w:pPr>
      <w:r>
        <w:rPr/>
        <w:t>Children: Jacob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CHAFFIN (Chafin), ELIAS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CHAFFIN (Chafin), ELIAS </w:t>
      </w:r>
    </w:p>
    <w:p>
      <w:pPr>
        <w:pStyle w:val="style20"/>
      </w:pPr>
      <w:r>
        <w:rPr/>
        <w:t>Children: Eli</w:t>
      </w:r>
    </w:p>
    <w:p>
      <w:pPr>
        <w:pStyle w:val="style20"/>
      </w:pPr>
      <w:r>
        <w:rPr/>
        <w:t>Spouse: Polly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CHANDLER, DANIEL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CHANDLER, DANIEL </w:t>
      </w:r>
    </w:p>
    <w:p>
      <w:pPr>
        <w:pStyle w:val="style20"/>
      </w:pPr>
      <w:r>
        <w:rPr/>
        <w:t>Children: Braddock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CHANDLER, JOSEPH </w:t>
      </w:r>
    </w:p>
    <w:p>
      <w:pPr>
        <w:pStyle w:val="style20"/>
      </w:pPr>
      <w:r>
        <w:rPr/>
        <w:t xml:space="preserve">Children: Hiram, Sally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>Children: Hiram, Sally, Daniel, Henry, Hannah, Matilda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CHAPIN , SAMUEL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CHAPIN , SAMUEL </w:t>
      </w:r>
    </w:p>
    <w:p>
      <w:pPr>
        <w:pStyle w:val="style20"/>
      </w:pPr>
      <w:r>
        <w:rPr/>
        <w:t>Children: Lorenzo, Gustavus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CHAPMAN, DANIEL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CHAPMAN, DANIEL </w:t>
      </w:r>
    </w:p>
    <w:p>
      <w:pPr>
        <w:pStyle w:val="style20"/>
      </w:pPr>
      <w:r>
        <w:rPr/>
        <w:t>Children: Daniel, George Nash, Samual, Sallie, Permalia, Solomon, Sarah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CHERRY, GEORGE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CHERRY, GEORGE </w:t>
      </w:r>
    </w:p>
    <w:p>
      <w:pPr>
        <w:pStyle w:val="style20"/>
      </w:pPr>
      <w:r>
        <w:rPr/>
        <w:t>Children: Rebecca, Sarah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CHRISTIAN, DANIEL, SR.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CHRISTIAN, DANIEL, SR. </w:t>
      </w:r>
    </w:p>
    <w:p>
      <w:pPr>
        <w:pStyle w:val="style20"/>
      </w:pPr>
      <w:r>
        <w:rPr/>
        <w:t>Child: Daniel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CLAPP, ADAM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CLAPP, ADAM </w:t>
      </w:r>
    </w:p>
    <w:p>
      <w:pPr>
        <w:pStyle w:val="style20"/>
      </w:pPr>
      <w:r>
        <w:rPr/>
        <w:t>Spouse: Ruth</w:t>
      </w:r>
    </w:p>
    <w:p>
      <w:pPr>
        <w:pStyle w:val="style20"/>
      </w:pPr>
      <w:r>
        <w:rPr/>
        <w:t>Child: David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CLARK. HAZEL (HarzilJa)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CLARK. HAZEL (HarzilJa) </w:t>
      </w:r>
    </w:p>
    <w:p>
      <w:pPr>
        <w:pStyle w:val="style20"/>
      </w:pPr>
      <w:r>
        <w:rPr/>
        <w:t>Children: John B, Drena, Phoebe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CLARK (Clarke), JOHN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CLARK (Clarke), JOHN </w:t>
      </w:r>
    </w:p>
    <w:p>
      <w:pPr>
        <w:pStyle w:val="style20"/>
      </w:pPr>
      <w:r>
        <w:rPr/>
        <w:t>Spouse: Mary</w:t>
      </w:r>
    </w:p>
    <w:p>
      <w:pPr>
        <w:pStyle w:val="style20"/>
      </w:pPr>
      <w:r>
        <w:rPr/>
        <w:t>Children: Absalom, Mirand, Eliza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ORIGINAL: 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CLARKSON, CONSTANTINE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</w:r>
    </w:p>
    <w:p>
      <w:pPr>
        <w:pStyle w:val="style20"/>
      </w:pPr>
      <w:r>
        <w:rPr/>
        <w:t xml:space="preserve">CLARKSON, CONSTANTINE </w:t>
      </w:r>
    </w:p>
    <w:p>
      <w:pPr>
        <w:pStyle w:val="style20"/>
      </w:pPr>
      <w:r>
        <w:rPr/>
        <w:t>Children: Acquilla, John, Kinsey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CLENDENIN, JOHN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CLENDENIN, JOHN </w:t>
      </w:r>
    </w:p>
    <w:p>
      <w:pPr>
        <w:pStyle w:val="style20"/>
      </w:pPr>
      <w:r>
        <w:rPr/>
        <w:t>Children: John, James, Harvey, Maria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COLLINSWORTH. JOHN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COLLINSWORTH. JOHN </w:t>
      </w:r>
    </w:p>
    <w:p>
      <w:pPr>
        <w:pStyle w:val="style20"/>
      </w:pPr>
      <w:r>
        <w:rPr/>
        <w:t>Child: Louisa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COLLINS, EBENEZER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COLLINS, EBENEZER </w:t>
      </w:r>
    </w:p>
    <w:p>
      <w:pPr>
        <w:pStyle w:val="style20"/>
      </w:pPr>
      <w:r>
        <w:rPr/>
        <w:t>Spouse: Annie Stowe</w:t>
      </w:r>
    </w:p>
    <w:p>
      <w:pPr>
        <w:pStyle w:val="style20"/>
      </w:pPr>
      <w:r>
        <w:rPr/>
        <w:t>Children: Phebe, Martha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COLLINS, HENRY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COLLINS, HENRY </w:t>
      </w:r>
    </w:p>
    <w:p>
      <w:pPr>
        <w:pStyle w:val="style20"/>
      </w:pPr>
      <w:r>
        <w:rPr/>
        <w:t>Children: Edward H, Susan B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COLLINS, WILLIAM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COLLINS, WILLIAM </w:t>
      </w:r>
    </w:p>
    <w:p>
      <w:pPr>
        <w:pStyle w:val="style20"/>
      </w:pPr>
      <w:r>
        <w:rPr/>
        <w:t>Children: Fredrick, William, Amos, Michael, Augustus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CONREY, JOHN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CONREY, JOHN </w:t>
      </w:r>
    </w:p>
    <w:p>
      <w:pPr>
        <w:pStyle w:val="style20"/>
      </w:pPr>
      <w:r>
        <w:rPr/>
        <w:t>Children: Priscilla, Anna, Stephen, Asenith, Sarah, Abram, John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COOPER, JONATHAN E.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COOPER, JONATHAN E. </w:t>
      </w:r>
    </w:p>
    <w:p>
      <w:pPr>
        <w:pStyle w:val="style20"/>
      </w:pPr>
      <w:r>
        <w:rPr/>
        <w:t>Spouse: Eleanor English</w:t>
      </w:r>
    </w:p>
    <w:p>
      <w:pPr>
        <w:pStyle w:val="style20"/>
      </w:pPr>
      <w:r>
        <w:rPr/>
        <w:t>Children: Mary, Edna, Rebecca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COPELAND, WILLIAM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COPELAND, WILLIAM </w:t>
      </w:r>
    </w:p>
    <w:p>
      <w:pPr>
        <w:pStyle w:val="style20"/>
      </w:pPr>
      <w:r>
        <w:rPr/>
        <w:t>Children: John, Sarah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CORDER, LEWIS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CORDER, LEWIS </w:t>
      </w:r>
    </w:p>
    <w:p>
      <w:pPr>
        <w:pStyle w:val="style20"/>
      </w:pPr>
      <w:r>
        <w:rPr/>
        <w:t>Children: Sarah, Hamilton, Elizabeth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CORNELISON (Carnelison, Conelison), JOHN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CORNELISON (Carnelison, Conelison), JOHN </w:t>
      </w:r>
    </w:p>
    <w:p>
      <w:pPr>
        <w:pStyle w:val="style20"/>
      </w:pPr>
      <w:r>
        <w:rPr/>
        <w:t>Spouse: Elizabeth</w:t>
      </w:r>
    </w:p>
    <w:p>
      <w:pPr>
        <w:pStyle w:val="style20"/>
      </w:pPr>
      <w:r>
        <w:rPr/>
        <w:t>Child: Moses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CORRIGAN (Corgan), PATRICK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CORRIGAN (Corgan), PATRICK </w:t>
      </w:r>
    </w:p>
    <w:p>
      <w:pPr>
        <w:pStyle w:val="style20"/>
      </w:pPr>
      <w:r>
        <w:rPr/>
        <w:t>Children: William, John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COULTER, ROBERTSTUART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COULTER, ROBERTSTUART </w:t>
      </w:r>
    </w:p>
    <w:p>
      <w:pPr>
        <w:pStyle w:val="style20"/>
      </w:pPr>
      <w:r>
        <w:rPr/>
        <w:t>Spouse: Margaret Fleming</w:t>
      </w:r>
    </w:p>
    <w:p>
      <w:pPr>
        <w:pStyle w:val="style20"/>
      </w:pPr>
      <w:r>
        <w:rPr/>
        <w:t>Children: Mary, Jane, Robert S, Elizabeth, George Fleming, James, Archibald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COVELL, HENRY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COVELL, HENRY </w:t>
      </w:r>
    </w:p>
    <w:p>
      <w:pPr>
        <w:pStyle w:val="style20"/>
      </w:pPr>
      <w:r>
        <w:rPr/>
        <w:t>Child: Thomas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CRABTREE, JOHN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CRABTREE, JOHN </w:t>
      </w:r>
    </w:p>
    <w:p>
      <w:pPr>
        <w:pStyle w:val="style20"/>
      </w:pPr>
      <w:r>
        <w:rPr/>
        <w:t>Child: Nancy Jane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CRABTREE, JAMES </w:t>
      </w:r>
    </w:p>
    <w:p>
      <w:pPr>
        <w:pStyle w:val="style20"/>
      </w:pPr>
      <w:r>
        <w:rPr/>
        <w:t xml:space="preserve">Born: About 1760 </w:t>
      </w:r>
    </w:p>
    <w:p>
      <w:pPr>
        <w:pStyle w:val="style20"/>
      </w:pPr>
      <w:r>
        <w:rPr/>
        <w:t>Died: After 1833</w:t>
      </w:r>
    </w:p>
    <w:p>
      <w:pPr>
        <w:pStyle w:val="style20"/>
      </w:pPr>
      <w:r>
        <w:rPr/>
        <w:t xml:space="preserve">Buried: Washington County, Illinois </w:t>
      </w:r>
    </w:p>
    <w:p>
      <w:pPr>
        <w:pStyle w:val="style20"/>
      </w:pPr>
      <w:r>
        <w:rPr/>
        <w:t xml:space="preserve">Service: Private; Virginia Continental troops </w:t>
      </w:r>
    </w:p>
    <w:p>
      <w:pPr>
        <w:pStyle w:val="style20"/>
      </w:pPr>
      <w:r>
        <w:rPr/>
        <w:t xml:space="preserve">Pension: S32195 (Va); Pension Roll, Washington County, December 17, 1833, age73 </w:t>
      </w:r>
    </w:p>
    <w:p>
      <w:pPr>
        <w:pStyle w:val="style20"/>
      </w:pPr>
      <w:r>
        <w:rPr/>
        <w:t xml:space="preserve">Sources: PENSION, W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>Born: 2/20/1762 New London, Bedford County, VA</w:t>
      </w:r>
    </w:p>
    <w:p>
      <w:pPr>
        <w:pStyle w:val="style20"/>
      </w:pPr>
      <w:r>
        <w:rPr/>
        <w:t>Died: 3/4/1834 Washington County, IL</w:t>
      </w:r>
    </w:p>
    <w:p>
      <w:pPr>
        <w:pStyle w:val="style20"/>
      </w:pPr>
      <w:r>
        <w:rPr/>
        <w:t>Child: William</w:t>
      </w:r>
    </w:p>
    <w:p>
      <w:pPr>
        <w:pStyle w:val="style20"/>
      </w:pPr>
      <w:r>
        <w:rPr/>
        <w:t xml:space="preserve">Buried: Washington County, Illinois </w:t>
      </w:r>
    </w:p>
    <w:p>
      <w:pPr>
        <w:pStyle w:val="style20"/>
      </w:pPr>
      <w:r>
        <w:rPr/>
        <w:t xml:space="preserve">Service: Private; Virginia Continental troops </w:t>
      </w:r>
    </w:p>
    <w:p>
      <w:pPr>
        <w:pStyle w:val="style20"/>
      </w:pPr>
      <w:r>
        <w:rPr/>
        <w:t xml:space="preserve">Pension: S32195 (Va); Pension Roll, Washington County, December 17, 1833, age73 </w:t>
      </w:r>
    </w:p>
    <w:p>
      <w:pPr>
        <w:pStyle w:val="style20"/>
      </w:pPr>
      <w:r>
        <w:rPr/>
        <w:t xml:space="preserve">Sources: PENSION, W 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CROSS, ZACHARIAH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CROSS, ZACHARIAH </w:t>
      </w:r>
    </w:p>
    <w:p>
      <w:pPr>
        <w:pStyle w:val="style20"/>
      </w:pPr>
      <w:r>
        <w:rPr/>
        <w:t>Children: Rachel, Robert, Mary</w:t>
      </w:r>
    </w:p>
    <w:p>
      <w:pPr>
        <w:pStyle w:val="style20"/>
      </w:pPr>
      <w:r>
        <w:rPr/>
      </w:r>
    </w:p>
    <w:p>
      <w:pPr>
        <w:pStyle w:val="style20"/>
      </w:pPr>
      <w:r>
        <w:rPr/>
        <w:t>ORIGINAL:</w:t>
      </w:r>
    </w:p>
    <w:p>
      <w:pPr>
        <w:pStyle w:val="style20"/>
      </w:pPr>
      <w:r>
        <w:rPr/>
        <w:t xml:space="preserve">CROWDER, PHIUP </w:t>
      </w:r>
    </w:p>
    <w:p>
      <w:pPr>
        <w:pStyle w:val="style20"/>
      </w:pPr>
      <w:r>
        <w:rPr/>
      </w:r>
    </w:p>
    <w:p>
      <w:pPr>
        <w:pStyle w:val="style20"/>
      </w:pPr>
      <w:r>
        <w:rPr/>
        <w:t>CHANGED:</w:t>
      </w:r>
    </w:p>
    <w:p>
      <w:pPr>
        <w:pStyle w:val="style20"/>
      </w:pPr>
      <w:r>
        <w:rPr/>
        <w:t xml:space="preserve">CROWDER, PHIUP </w:t>
      </w:r>
    </w:p>
    <w:p>
      <w:pPr>
        <w:pStyle w:val="style20"/>
      </w:pPr>
      <w:r>
        <w:rPr/>
        <w:t>Children: Martha, Albery, John C, Matthew, Reuben, Elizabeth, Chandler, Hashington, Horatio, Henry</w:t>
      </w:r>
    </w:p>
    <w:p>
      <w:pPr>
        <w:pStyle w:val="style2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en-US" w:eastAsia="en-US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Times New Roman" w:cs="Times New Roman" w:eastAsia="Times New Roman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