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hgutrnhdh0na" w:id="0"/>
      <w:bookmarkEnd w:id="0"/>
      <w:r w:rsidDel="00000000" w:rsidR="00000000" w:rsidRPr="00000000">
        <w:rPr>
          <w:b w:val="1"/>
          <w:bCs w:val="1"/>
          <w:sz w:val="46"/>
          <w:szCs w:val="46"/>
          <w:rtl w:val="0"/>
        </w:rPr>
        <w:t xml:space="preserve">BÀI TẬP: CHỌN CÁCH LÀM PHÙ HỢP CHO HAI ĐỘI RIKKEIGO</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y14mefom32k6" w:id="1"/>
      <w:bookmarkEnd w:id="1"/>
      <w:r w:rsidDel="00000000" w:rsidR="00000000" w:rsidRPr="00000000">
        <w:rPr>
          <w:b w:val="1"/>
          <w:bCs w:val="1"/>
          <w:sz w:val="34"/>
          <w:szCs w:val="34"/>
          <w:rtl w:val="0"/>
        </w:rPr>
        <w:t xml:space="preserve">Phần 1 - Đề xuất 2 giải pháp</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Giải pháp 1 (Mô hình Scrum lặp theo Sprint):</w:t>
      </w:r>
      <w:r w:rsidDel="00000000" w:rsidR="00000000" w:rsidRPr="00000000">
        <w:rPr>
          <w:rtl w:val="0"/>
        </w:rPr>
        <w:t xml:space="preserve"> Cách làm tiếp nhận yêu cầu qua các chu kỳ ngắn (Sprint), cho phép liên tục điều chỉnh phạm vi và tính năng theo biến động thị trường.</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Giải pháp 2 (Mô hình Quản lý tuần tự Waterfall):</w:t>
      </w:r>
      <w:r w:rsidDel="00000000" w:rsidR="00000000" w:rsidRPr="00000000">
        <w:rPr>
          <w:rtl w:val="0"/>
        </w:rPr>
        <w:t xml:space="preserve"> Cách làm chốt chặt toàn bộ yêu cầu, thiết kế và quy định rõ ràng từ đầu, thực hiện tuần tự để đảm bảo tính chính xác pháp lý và sự ổn định tuyệt đối.</w:t>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gmwxivhfvhmh" w:id="2"/>
      <w:bookmarkEnd w:id="2"/>
      <w:r w:rsidDel="00000000" w:rsidR="00000000" w:rsidRPr="00000000">
        <w:rPr>
          <w:b w:val="1"/>
          <w:bCs w:val="1"/>
          <w:sz w:val="34"/>
          <w:szCs w:val="34"/>
          <w:rtl w:val="0"/>
        </w:rPr>
        <w:t xml:space="preserve">Phần 2 - So sánh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1543708310348"/>
        <w:gridCol w:w="3655.236471237274"/>
        <w:gridCol w:w="3612.120968955314"/>
        <w:tblGridChange w:id="0">
          <w:tblGrid>
            <w:gridCol w:w="1758.1543708310348"/>
            <w:gridCol w:w="3655.236471237274"/>
            <w:gridCol w:w="3612.1209689553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ind w:left="720" w:hanging="360"/>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ind w:left="720" w:hanging="360"/>
              <w:jc w:val="center"/>
              <w:rPr/>
            </w:pPr>
            <w:r w:rsidDel="00000000" w:rsidR="00000000" w:rsidRPr="00000000">
              <w:rPr>
                <w:b w:val="1"/>
                <w:bCs w:val="1"/>
                <w:rtl w:val="0"/>
              </w:rPr>
              <w:t xml:space="preserve">Giải pháp 1 (Scrum)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ind w:left="720" w:hanging="360"/>
              <w:jc w:val="center"/>
              <w:rPr/>
            </w:pPr>
            <w:r w:rsidDel="00000000" w:rsidR="00000000" w:rsidRPr="00000000">
              <w:rPr>
                <w:b w:val="1"/>
                <w:bCs w:val="1"/>
                <w:rtl w:val="0"/>
              </w:rPr>
              <w:t xml:space="preserve">Giải pháp 2 (Waterfall)</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ind w:left="720" w:hanging="360"/>
              <w:rPr/>
            </w:pPr>
            <w:r w:rsidDel="00000000" w:rsidR="00000000" w:rsidRPr="00000000">
              <w:rPr>
                <w:b w:val="1"/>
                <w:bCs w:val="1"/>
                <w:rtl w:val="0"/>
              </w:rPr>
              <w:t xml:space="preserve">Khả năng thích nghi khi yêu cầu thay đổi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ind w:left="720" w:hanging="360"/>
              <w:rPr/>
            </w:pPr>
            <w:r w:rsidDel="00000000" w:rsidR="00000000" w:rsidRPr="00000000">
              <w:rPr>
                <w:b w:val="1"/>
                <w:bCs w:val="1"/>
                <w:rtl w:val="0"/>
              </w:rPr>
              <w:t xml:space="preserve">Ưu điểm (+):</w:t>
            </w:r>
            <w:r w:rsidDel="00000000" w:rsidR="00000000" w:rsidRPr="00000000">
              <w:rPr>
                <w:rtl w:val="0"/>
              </w:rPr>
              <w:t xml:space="preserve"> Dễ dàng điều chỉnh, bổ sung hoặc đổi thứ tự tính năng ở mỗi đầu Sprint mới dựa trên thực tế thị 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ind w:left="720" w:hanging="360"/>
              <w:rPr/>
            </w:pPr>
            <w:r w:rsidDel="00000000" w:rsidR="00000000" w:rsidRPr="00000000">
              <w:rPr>
                <w:b w:val="1"/>
                <w:bCs w:val="1"/>
                <w:rtl w:val="0"/>
              </w:rPr>
              <w:t xml:space="preserve">Nhược điểm (–):</w:t>
            </w:r>
            <w:r w:rsidDel="00000000" w:rsidR="00000000" w:rsidRPr="00000000">
              <w:rPr>
                <w:rtl w:val="0"/>
              </w:rPr>
              <w:t xml:space="preserve"> Kém linh hoạt; khi yêu cầu thay đổi giữa chừng sẽ gây phá vỡ kế hoạch và tốn kém chi phí chỉnh sửa.</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ind w:left="720" w:hanging="360"/>
              <w:rPr/>
            </w:pPr>
            <w:r w:rsidDel="00000000" w:rsidR="00000000" w:rsidRPr="00000000">
              <w:rPr>
                <w:b w:val="1"/>
                <w:bCs w:val="1"/>
                <w:rtl w:val="0"/>
              </w:rPr>
              <w:t xml:space="preserve">Thời điểm khách thấy sản phẩm / phát hiện sai lệch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ind w:left="720" w:hanging="360"/>
              <w:rPr/>
            </w:pPr>
            <w:r w:rsidDel="00000000" w:rsidR="00000000" w:rsidRPr="00000000">
              <w:rPr>
                <w:b w:val="1"/>
                <w:bCs w:val="1"/>
                <w:rtl w:val="0"/>
              </w:rPr>
              <w:t xml:space="preserve">Ưu điểm (+):</w:t>
            </w:r>
            <w:r w:rsidDel="00000000" w:rsidR="00000000" w:rsidRPr="00000000">
              <w:rPr>
                <w:rtl w:val="0"/>
              </w:rPr>
              <w:t xml:space="preserve"> Khách hàng và stakeholder được trải nghiệm Increment chạy thật sau mỗi vòng Sprint ngắn, giúp phát hiện sớm sai lệch.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ind w:left="720" w:hanging="360"/>
              <w:rPr/>
            </w:pPr>
            <w:r w:rsidDel="00000000" w:rsidR="00000000" w:rsidRPr="00000000">
              <w:rPr>
                <w:b w:val="1"/>
                <w:bCs w:val="1"/>
                <w:rtl w:val="0"/>
              </w:rPr>
              <w:t xml:space="preserve">Nhược điểm (–):</w:t>
            </w:r>
            <w:r w:rsidDel="00000000" w:rsidR="00000000" w:rsidRPr="00000000">
              <w:rPr>
                <w:rtl w:val="0"/>
              </w:rPr>
              <w:t xml:space="preserve"> Khách hàng chỉ thấy sản phẩm và phát hiện sai sót khi toàn bộ dự án kết thúc, rủi ro làm sai hướng từ đầu rất lớn.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ind w:left="720" w:hanging="360"/>
              <w:rPr/>
            </w:pPr>
            <w:r w:rsidDel="00000000" w:rsidR="00000000" w:rsidRPr="00000000">
              <w:rPr>
                <w:b w:val="1"/>
                <w:bCs w:val="1"/>
                <w:rtl w:val="0"/>
              </w:rPr>
              <w:t xml:space="preserve">Mức phù hợp khi yêu cầu rõ ràng, ổn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ind w:left="720" w:hanging="360"/>
              <w:rPr/>
            </w:pPr>
            <w:r w:rsidDel="00000000" w:rsidR="00000000" w:rsidRPr="00000000">
              <w:rPr>
                <w:b w:val="1"/>
                <w:bCs w:val="1"/>
                <w:rtl w:val="0"/>
              </w:rPr>
              <w:t xml:space="preserve">Nhược điểm (–):</w:t>
            </w:r>
            <w:r w:rsidDel="00000000" w:rsidR="00000000" w:rsidRPr="00000000">
              <w:rPr>
                <w:rtl w:val="0"/>
              </w:rPr>
              <w:t xml:space="preserve"> Gây lãng phí thời gian họp hành, phân rã backlog nếu các yêu cầu kỹ thuật và pháp lý đã cố định từ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ind w:left="720" w:hanging="360"/>
              <w:rPr/>
            </w:pPr>
            <w:r w:rsidDel="00000000" w:rsidR="00000000" w:rsidRPr="00000000">
              <w:rPr>
                <w:b w:val="1"/>
                <w:bCs w:val="1"/>
                <w:rtl w:val="0"/>
              </w:rPr>
              <w:t xml:space="preserve">Ưu điểm (+):</w:t>
            </w:r>
            <w:r w:rsidDel="00000000" w:rsidR="00000000" w:rsidRPr="00000000">
              <w:rPr>
                <w:rtl w:val="0"/>
              </w:rPr>
              <w:t xml:space="preserve"> Tối ưu hóa tuyệt đối cho các bài toán có quy tắc rõ ràng, tường minh, không thay đổi và đòi hỏi độ chính xác cao.</w:t>
            </w:r>
          </w:p>
        </w:tc>
      </w:tr>
    </w:tbl>
    <w:p w:rsidR="00000000" w:rsidDel="00000000" w:rsidP="00000000" w:rsidRDefault="00000000" w:rsidRPr="00000000" w14:paraId="00000012">
      <w:pPr>
        <w:pStyle w:val="Heading2"/>
        <w:keepNext w:val="0"/>
        <w:keepLines w:val="0"/>
        <w:spacing w:after="80" w:lineRule="auto"/>
        <w:ind w:left="720" w:hanging="360"/>
        <w:rPr>
          <w:b w:val="1"/>
          <w:bCs w:val="1"/>
          <w:sz w:val="34"/>
          <w:szCs w:val="34"/>
        </w:rPr>
      </w:pPr>
      <w:bookmarkStart w:colFirst="0" w:colLast="0" w:name="_k6edu6slfbam" w:id="3"/>
      <w:bookmarkEnd w:id="3"/>
      <w:r w:rsidDel="00000000" w:rsidR="00000000" w:rsidRPr="00000000">
        <w:rPr>
          <w:b w:val="1"/>
          <w:bCs w:val="1"/>
          <w:sz w:val="34"/>
          <w:szCs w:val="34"/>
          <w:rtl w:val="0"/>
        </w:rPr>
        <w:t xml:space="preserve">Phần 3 - Lựa chọn &amp; phản biện</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Lựa chọn cho Đội Tính năng:</w:t>
      </w:r>
      <w:r w:rsidDel="00000000" w:rsidR="00000000" w:rsidRPr="00000000">
        <w:rPr>
          <w:rtl w:val="0"/>
        </w:rPr>
        <w:t xml:space="preserve"> Chọn Giải pháp 1 (Scrum) vì các sản phẩm như khuyến mãi, ví điện tử và đặt xe ghép chịu ảnh hưởng lớn từ thị trường và cần thích nghi liên tục.</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Lựa chọn cho Đội Đối soát:</w:t>
      </w:r>
      <w:r w:rsidDel="00000000" w:rsidR="00000000" w:rsidRPr="00000000">
        <w:rPr>
          <w:rtl w:val="0"/>
        </w:rPr>
        <w:t xml:space="preserve"> Chọn Giải pháp 2 (Waterfall) vì quy trình xuất hóa đơn điện tử đòi hỏi sự tuân thủ nghiêm ngặt theo quy định thuế cố định, làm sai sẽ bị phạt nặng.</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Ứng phó và rủi ro luật thuế đổi gấp:</w:t>
      </w:r>
      <w:r w:rsidDel="00000000" w:rsidR="00000000" w:rsidRPr="00000000">
        <w:rPr>
          <w:rtl w:val="0"/>
        </w:rPr>
        <w:t xml:space="preserve"> Giải pháp cho Đội Đối soát sẽ phải thiết kế module hóa phần tính thuế để khi luật đổi, đội sẽ mở một dự án nhánh hoặc giai đoạn nhỏ để cập nhật nhanh quy tắc mới thay vì đập đi xây lại toàn bộ hệ thống.</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Phản biện đề xuất của trưởng phòng:</w:t>
      </w:r>
      <w:r w:rsidDel="00000000" w:rsidR="00000000" w:rsidRPr="00000000">
        <w:rPr>
          <w:rtl w:val="0"/>
        </w:rPr>
        <w:t xml:space="preserve"> Đề xuất áp dụng Scrum cho cả hai đội chỉ vì "Scrum hiện đại hơn" là sai lầm vì phương pháp quản lý phải dựa trên đặc thù nghiệp vụ thay vì chạy theo xu hướng hình thức.</w:t>
      </w:r>
    </w:p>
    <w:p w:rsidR="00000000" w:rsidDel="00000000" w:rsidP="00000000" w:rsidRDefault="00000000" w:rsidRPr="00000000" w14:paraId="00000017">
      <w:pPr>
        <w:spacing w:after="240" w:before="240" w:lineRule="auto"/>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