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0B5" w:rsidRDefault="00DD4EB1" w:rsidP="00256B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6B33" w:rsidRPr="00256B33">
        <w:rPr>
          <w:rFonts w:ascii="Times New Roman" w:hAnsi="Times New Roman" w:cs="Times New Roman"/>
          <w:b/>
          <w:sz w:val="24"/>
          <w:szCs w:val="24"/>
        </w:rPr>
        <w:t>5.1. Argumentacja i przedstawienie podstawowej szaty graficznej gry</w:t>
      </w:r>
    </w:p>
    <w:p w:rsidR="00256B33" w:rsidRDefault="00256B33" w:rsidP="00190BCC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Podczas przygotowywania szaty graficznej</w:t>
      </w:r>
      <w:r w:rsidR="00467495">
        <w:rPr>
          <w:rFonts w:ascii="Times New Roman" w:hAnsi="Times New Roman" w:cs="Times New Roman"/>
          <w:sz w:val="24"/>
          <w:szCs w:val="24"/>
        </w:rPr>
        <w:t xml:space="preserve"> bez której nie było możliwości rozpoczęcia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3D5A">
        <w:rPr>
          <w:rFonts w:ascii="Times New Roman" w:hAnsi="Times New Roman" w:cs="Times New Roman"/>
          <w:sz w:val="24"/>
          <w:szCs w:val="24"/>
        </w:rPr>
        <w:t>procesu tworzenia gry w programie GDevelop, grupa projektowa kierowała się głównie trzema ustalonymi przez siebie aspektami:</w:t>
      </w:r>
    </w:p>
    <w:p w:rsidR="003C3D5A" w:rsidRDefault="00467495" w:rsidP="00190BCC">
      <w:pPr>
        <w:pStyle w:val="Akapitzlist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cena</w:t>
      </w:r>
      <w:r w:rsidR="003C3D5A">
        <w:rPr>
          <w:rFonts w:ascii="Times New Roman" w:hAnsi="Times New Roman" w:cs="Times New Roman"/>
          <w:sz w:val="24"/>
          <w:szCs w:val="24"/>
        </w:rPr>
        <w:t>,</w:t>
      </w:r>
    </w:p>
    <w:p w:rsidR="003C3D5A" w:rsidRDefault="008D28DA" w:rsidP="00190BCC">
      <w:pPr>
        <w:pStyle w:val="Akapitzlist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licencja</w:t>
      </w:r>
      <w:r w:rsidR="003C3D5A">
        <w:rPr>
          <w:rFonts w:ascii="Times New Roman" w:hAnsi="Times New Roman" w:cs="Times New Roman"/>
          <w:sz w:val="24"/>
          <w:szCs w:val="24"/>
        </w:rPr>
        <w:t>,</w:t>
      </w:r>
    </w:p>
    <w:p w:rsidR="003C3D5A" w:rsidRDefault="003C3D5A" w:rsidP="00190BCC">
      <w:pPr>
        <w:pStyle w:val="Akapitzlist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467495">
        <w:rPr>
          <w:rFonts w:ascii="Times New Roman" w:hAnsi="Times New Roman" w:cs="Times New Roman"/>
          <w:sz w:val="24"/>
          <w:szCs w:val="24"/>
        </w:rPr>
        <w:t>tyl wykonania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F10B6" w:rsidRDefault="003C3D5A" w:rsidP="00190B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Większość </w:t>
      </w:r>
      <w:r w:rsidR="00FA0AA3">
        <w:rPr>
          <w:rFonts w:ascii="Times New Roman" w:hAnsi="Times New Roman" w:cs="Times New Roman"/>
          <w:sz w:val="24"/>
          <w:szCs w:val="24"/>
        </w:rPr>
        <w:t>pozyskanych eleme</w:t>
      </w:r>
      <w:r w:rsidR="006F1DC4">
        <w:rPr>
          <w:rFonts w:ascii="Times New Roman" w:hAnsi="Times New Roman" w:cs="Times New Roman"/>
          <w:sz w:val="24"/>
          <w:szCs w:val="24"/>
        </w:rPr>
        <w:t>n</w:t>
      </w:r>
      <w:r w:rsidR="00575385">
        <w:rPr>
          <w:rFonts w:ascii="Times New Roman" w:hAnsi="Times New Roman" w:cs="Times New Roman"/>
          <w:sz w:val="24"/>
          <w:szCs w:val="24"/>
        </w:rPr>
        <w:t xml:space="preserve">tów szaty graficznej </w:t>
      </w:r>
      <w:r w:rsidR="00577964">
        <w:rPr>
          <w:rFonts w:ascii="Times New Roman" w:hAnsi="Times New Roman" w:cs="Times New Roman"/>
          <w:sz w:val="24"/>
          <w:szCs w:val="24"/>
        </w:rPr>
        <w:t>pobrane zostało z sieci</w:t>
      </w:r>
      <w:r w:rsidR="00467495">
        <w:rPr>
          <w:rFonts w:ascii="Times New Roman" w:hAnsi="Times New Roman" w:cs="Times New Roman"/>
          <w:sz w:val="24"/>
          <w:szCs w:val="24"/>
        </w:rPr>
        <w:t xml:space="preserve"> Internet.</w:t>
      </w:r>
      <w:r w:rsidR="00CF10B6">
        <w:rPr>
          <w:rFonts w:ascii="Times New Roman" w:hAnsi="Times New Roman" w:cs="Times New Roman"/>
          <w:sz w:val="24"/>
          <w:szCs w:val="24"/>
        </w:rPr>
        <w:t xml:space="preserve"> Wszystkie użyte w projekcie grafiki są udostępniane w </w:t>
      </w:r>
      <w:r w:rsidR="00575385">
        <w:rPr>
          <w:rFonts w:ascii="Times New Roman" w:hAnsi="Times New Roman" w:cs="Times New Roman"/>
          <w:sz w:val="24"/>
          <w:szCs w:val="24"/>
        </w:rPr>
        <w:t>ramach licencji otwartych</w:t>
      </w:r>
      <w:r w:rsidR="00CF10B6">
        <w:rPr>
          <w:rFonts w:ascii="Times New Roman" w:hAnsi="Times New Roman" w:cs="Times New Roman"/>
          <w:sz w:val="24"/>
          <w:szCs w:val="24"/>
        </w:rPr>
        <w:t xml:space="preserve"> tzn.</w:t>
      </w:r>
      <w:r w:rsidR="00575385">
        <w:rPr>
          <w:rFonts w:ascii="Times New Roman" w:hAnsi="Times New Roman" w:cs="Times New Roman"/>
          <w:sz w:val="24"/>
          <w:szCs w:val="24"/>
        </w:rPr>
        <w:t xml:space="preserve"> za darmo z możliwością ich edycji i wykorzystania w projektach komercyjn</w:t>
      </w:r>
      <w:r w:rsidR="00CF10B6">
        <w:rPr>
          <w:rFonts w:ascii="Times New Roman" w:hAnsi="Times New Roman" w:cs="Times New Roman"/>
          <w:sz w:val="24"/>
          <w:szCs w:val="24"/>
        </w:rPr>
        <w:t>ych. Część grafik została edytowana za pomocą programu GIMP w celu przystosowania wyglądu do spełnianych przez nie funkcji.</w:t>
      </w:r>
      <w:r w:rsidR="00577964">
        <w:rPr>
          <w:rFonts w:ascii="Times New Roman" w:hAnsi="Times New Roman" w:cs="Times New Roman"/>
          <w:sz w:val="24"/>
          <w:szCs w:val="24"/>
        </w:rPr>
        <w:t xml:space="preserve"> Przykład dostosowanej do potrzeb grafiki to drewniany znak, który</w:t>
      </w:r>
      <w:r w:rsidR="00701A97">
        <w:rPr>
          <w:rFonts w:ascii="Times New Roman" w:hAnsi="Times New Roman" w:cs="Times New Roman"/>
          <w:sz w:val="24"/>
          <w:szCs w:val="24"/>
        </w:rPr>
        <w:t xml:space="preserve"> po </w:t>
      </w:r>
      <w:r w:rsidR="00577964">
        <w:rPr>
          <w:rFonts w:ascii="Times New Roman" w:hAnsi="Times New Roman" w:cs="Times New Roman"/>
          <w:sz w:val="24"/>
          <w:szCs w:val="24"/>
        </w:rPr>
        <w:t>modyfikacji został wykorzystany</w:t>
      </w:r>
      <w:r w:rsidR="00701A97">
        <w:rPr>
          <w:rFonts w:ascii="Times New Roman" w:hAnsi="Times New Roman" w:cs="Times New Roman"/>
          <w:sz w:val="24"/>
          <w:szCs w:val="24"/>
        </w:rPr>
        <w:t xml:space="preserve"> do funkcji </w:t>
      </w:r>
      <w:r w:rsidR="00701A97">
        <w:rPr>
          <w:rFonts w:ascii="Times New Roman" w:hAnsi="Times New Roman" w:cs="Times New Roman"/>
          <w:i/>
          <w:sz w:val="24"/>
          <w:szCs w:val="24"/>
        </w:rPr>
        <w:t>Checkpoint</w:t>
      </w:r>
      <w:r w:rsidR="00701A97">
        <w:rPr>
          <w:rFonts w:ascii="Times New Roman" w:hAnsi="Times New Roman" w:cs="Times New Roman"/>
          <w:sz w:val="24"/>
          <w:szCs w:val="24"/>
        </w:rPr>
        <w:t>.</w:t>
      </w:r>
    </w:p>
    <w:p w:rsidR="004D169F" w:rsidRDefault="004D169F" w:rsidP="00190B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7964" w:rsidRDefault="00190BCC" w:rsidP="00190B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7A87AC13" wp14:editId="01ED3750">
            <wp:extent cx="1400175" cy="80010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A97">
        <w:rPr>
          <w:rFonts w:ascii="Times New Roman" w:hAnsi="Times New Roman" w:cs="Times New Roman"/>
          <w:sz w:val="24"/>
          <w:szCs w:val="24"/>
        </w:rPr>
        <w:t xml:space="preserve"> </w:t>
      </w:r>
      <w:r w:rsidR="00DD4E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169F" w:rsidRPr="00701A97" w:rsidRDefault="004D169F" w:rsidP="00190B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90BCC" w:rsidRDefault="00D63CA3" w:rsidP="00190B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Zgodnie</w:t>
      </w:r>
      <w:r w:rsidR="00F366D7">
        <w:rPr>
          <w:rFonts w:ascii="Times New Roman" w:hAnsi="Times New Roman" w:cs="Times New Roman"/>
          <w:sz w:val="24"/>
          <w:szCs w:val="24"/>
        </w:rPr>
        <w:t xml:space="preserve"> z przygotowanym</w:t>
      </w:r>
      <w:r w:rsidR="00CF10B6">
        <w:rPr>
          <w:rFonts w:ascii="Times New Roman" w:hAnsi="Times New Roman" w:cs="Times New Roman"/>
          <w:sz w:val="24"/>
          <w:szCs w:val="24"/>
        </w:rPr>
        <w:t xml:space="preserve"> wcześniej</w:t>
      </w:r>
      <w:r w:rsidR="00F366D7">
        <w:rPr>
          <w:rFonts w:ascii="Times New Roman" w:hAnsi="Times New Roman" w:cs="Times New Roman"/>
          <w:sz w:val="24"/>
          <w:szCs w:val="24"/>
        </w:rPr>
        <w:t xml:space="preserve"> opisem fabuły</w:t>
      </w:r>
      <w:r w:rsidR="00CF10B6">
        <w:rPr>
          <w:rFonts w:ascii="Times New Roman" w:hAnsi="Times New Roman" w:cs="Times New Roman"/>
          <w:sz w:val="24"/>
          <w:szCs w:val="24"/>
        </w:rPr>
        <w:t xml:space="preserve"> gry</w:t>
      </w:r>
      <w:r w:rsidR="00577964">
        <w:rPr>
          <w:rFonts w:ascii="Times New Roman" w:hAnsi="Times New Roman" w:cs="Times New Roman"/>
          <w:sz w:val="24"/>
          <w:szCs w:val="24"/>
        </w:rPr>
        <w:t>,</w:t>
      </w:r>
      <w:r w:rsidR="00CF10B6">
        <w:rPr>
          <w:rFonts w:ascii="Times New Roman" w:hAnsi="Times New Roman" w:cs="Times New Roman"/>
          <w:sz w:val="24"/>
          <w:szCs w:val="24"/>
        </w:rPr>
        <w:t xml:space="preserve"> jako główną postać wybrana została grafika prezentująca łucznika</w:t>
      </w:r>
      <w:bookmarkStart w:id="0" w:name="_GoBack"/>
      <w:bookmarkEnd w:id="0"/>
      <w:r w:rsidR="00CF10B6">
        <w:rPr>
          <w:rFonts w:ascii="Times New Roman" w:hAnsi="Times New Roman" w:cs="Times New Roman"/>
          <w:sz w:val="24"/>
          <w:szCs w:val="24"/>
        </w:rPr>
        <w:t>.</w:t>
      </w:r>
    </w:p>
    <w:p w:rsidR="004D169F" w:rsidRPr="00190BCC" w:rsidRDefault="004D169F" w:rsidP="00190B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0BCC" w:rsidRDefault="00CF10B6" w:rsidP="00190BCC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1080000" cy="10800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69F" w:rsidRDefault="004D169F" w:rsidP="00190BCC">
      <w:pPr>
        <w:keepNext/>
        <w:spacing w:line="360" w:lineRule="auto"/>
        <w:jc w:val="center"/>
      </w:pPr>
    </w:p>
    <w:p w:rsidR="00190BCC" w:rsidRDefault="00577964" w:rsidP="00190BCC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pobranym</w:t>
      </w:r>
      <w:r w:rsidR="00DD4EB1">
        <w:rPr>
          <w:rFonts w:ascii="Times New Roman" w:hAnsi="Times New Roman" w:cs="Times New Roman"/>
          <w:sz w:val="24"/>
          <w:szCs w:val="24"/>
        </w:rPr>
        <w:t xml:space="preserve"> pakiecie </w:t>
      </w:r>
      <w:r w:rsidR="004A5B74">
        <w:rPr>
          <w:rFonts w:ascii="Times New Roman" w:hAnsi="Times New Roman" w:cs="Times New Roman"/>
          <w:sz w:val="24"/>
          <w:szCs w:val="24"/>
        </w:rPr>
        <w:t>dostępne były</w:t>
      </w:r>
      <w:r w:rsidR="00701A97">
        <w:rPr>
          <w:rFonts w:ascii="Times New Roman" w:hAnsi="Times New Roman" w:cs="Times New Roman"/>
          <w:sz w:val="24"/>
          <w:szCs w:val="24"/>
        </w:rPr>
        <w:t xml:space="preserve"> animacje poruszania się postaci (bieg, skok, atak, śmierć</w:t>
      </w:r>
      <w:r w:rsidR="00DD4EB1">
        <w:rPr>
          <w:rFonts w:ascii="Times New Roman" w:hAnsi="Times New Roman" w:cs="Times New Roman"/>
          <w:sz w:val="24"/>
          <w:szCs w:val="24"/>
        </w:rPr>
        <w:t xml:space="preserve"> itp.</w:t>
      </w:r>
      <w:r w:rsidR="00701A97">
        <w:rPr>
          <w:rFonts w:ascii="Times New Roman" w:hAnsi="Times New Roman" w:cs="Times New Roman"/>
          <w:sz w:val="24"/>
          <w:szCs w:val="24"/>
        </w:rPr>
        <w:t>)</w:t>
      </w:r>
      <w:r w:rsidR="004A5B74">
        <w:rPr>
          <w:rFonts w:ascii="Times New Roman" w:hAnsi="Times New Roman" w:cs="Times New Roman"/>
          <w:sz w:val="24"/>
          <w:szCs w:val="24"/>
        </w:rPr>
        <w:t xml:space="preserve">, które umożliwiły pełną obsługę zachowań bohatera </w:t>
      </w:r>
      <w:r w:rsidR="00701A97">
        <w:rPr>
          <w:rFonts w:ascii="Times New Roman" w:hAnsi="Times New Roman" w:cs="Times New Roman"/>
          <w:sz w:val="24"/>
          <w:szCs w:val="24"/>
        </w:rPr>
        <w:t xml:space="preserve">. </w:t>
      </w:r>
      <w:r w:rsidR="00DD4EB1">
        <w:rPr>
          <w:rFonts w:ascii="Times New Roman" w:hAnsi="Times New Roman" w:cs="Times New Roman"/>
          <w:sz w:val="24"/>
          <w:szCs w:val="24"/>
        </w:rPr>
        <w:t xml:space="preserve"> Kolejnymi grafikami do wyselekcjonowania okazały się elementy otoczenia</w:t>
      </w:r>
      <w:r w:rsidR="00190BCC">
        <w:rPr>
          <w:rFonts w:ascii="Times New Roman" w:hAnsi="Times New Roman" w:cs="Times New Roman"/>
          <w:sz w:val="24"/>
          <w:szCs w:val="24"/>
        </w:rPr>
        <w:t xml:space="preserve"> tj</w:t>
      </w:r>
      <w:r w:rsidR="00DD4EB1">
        <w:rPr>
          <w:rFonts w:ascii="Times New Roman" w:hAnsi="Times New Roman" w:cs="Times New Roman"/>
          <w:sz w:val="24"/>
          <w:szCs w:val="24"/>
        </w:rPr>
        <w:t>. platformy po których poruszać się będą postacie oraz tła do scen przedstawiające las lub dżunglę.</w:t>
      </w:r>
    </w:p>
    <w:p w:rsidR="00CF10B6" w:rsidRDefault="00D63CA3" w:rsidP="00190BCC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wyświetlania scenerii</w:t>
      </w:r>
      <w:r w:rsidR="00190BCC">
        <w:rPr>
          <w:rFonts w:ascii="Times New Roman" w:hAnsi="Times New Roman" w:cs="Times New Roman"/>
          <w:sz w:val="24"/>
          <w:szCs w:val="24"/>
        </w:rPr>
        <w:t xml:space="preserve"> gry</w:t>
      </w:r>
      <w:r w:rsidR="00F354E3">
        <w:rPr>
          <w:rFonts w:ascii="Times New Roman" w:hAnsi="Times New Roman" w:cs="Times New Roman"/>
          <w:sz w:val="24"/>
          <w:szCs w:val="24"/>
        </w:rPr>
        <w:t xml:space="preserve"> zaimplementowano prostą funkcję imitującą głębie otoczenia</w:t>
      </w:r>
      <w:r w:rsidR="00190BCC">
        <w:rPr>
          <w:rFonts w:ascii="Times New Roman" w:hAnsi="Times New Roman" w:cs="Times New Roman"/>
          <w:sz w:val="24"/>
          <w:szCs w:val="24"/>
        </w:rPr>
        <w:t xml:space="preserve"> (obraz trójwymiarowy)</w:t>
      </w:r>
      <w:r w:rsidR="00577964">
        <w:rPr>
          <w:rFonts w:ascii="Times New Roman" w:hAnsi="Times New Roman" w:cs="Times New Roman"/>
          <w:sz w:val="24"/>
          <w:szCs w:val="24"/>
        </w:rPr>
        <w:t xml:space="preserve"> za pomocą dwuwymiarowych obiektów</w:t>
      </w:r>
      <w:r>
        <w:rPr>
          <w:rFonts w:ascii="Times New Roman" w:hAnsi="Times New Roman" w:cs="Times New Roman"/>
          <w:sz w:val="24"/>
          <w:szCs w:val="24"/>
        </w:rPr>
        <w:t xml:space="preserve"> (efekt paralaksy)</w:t>
      </w:r>
      <w:r w:rsidR="00F354E3">
        <w:rPr>
          <w:rFonts w:ascii="Times New Roman" w:hAnsi="Times New Roman" w:cs="Times New Roman"/>
          <w:sz w:val="24"/>
          <w:szCs w:val="24"/>
        </w:rPr>
        <w:t>. Tło zos</w:t>
      </w:r>
      <w:r w:rsidR="008D28DA">
        <w:rPr>
          <w:rFonts w:ascii="Times New Roman" w:hAnsi="Times New Roman" w:cs="Times New Roman"/>
          <w:sz w:val="24"/>
          <w:szCs w:val="24"/>
        </w:rPr>
        <w:t>tało podzielone na kilka</w:t>
      </w:r>
      <w:r w:rsidR="00577964">
        <w:rPr>
          <w:rFonts w:ascii="Times New Roman" w:hAnsi="Times New Roman" w:cs="Times New Roman"/>
          <w:sz w:val="24"/>
          <w:szCs w:val="24"/>
        </w:rPr>
        <w:t xml:space="preserve"> </w:t>
      </w:r>
      <w:r w:rsidR="00190BCC">
        <w:rPr>
          <w:rFonts w:ascii="Times New Roman" w:hAnsi="Times New Roman" w:cs="Times New Roman"/>
          <w:sz w:val="24"/>
          <w:szCs w:val="24"/>
        </w:rPr>
        <w:t>warstw</w:t>
      </w:r>
      <w:r w:rsidR="00F354E3">
        <w:rPr>
          <w:rFonts w:ascii="Times New Roman" w:hAnsi="Times New Roman" w:cs="Times New Roman"/>
          <w:sz w:val="24"/>
          <w:szCs w:val="24"/>
        </w:rPr>
        <w:t xml:space="preserve"> przedstawiaj</w:t>
      </w:r>
      <w:r w:rsidR="008D28DA">
        <w:rPr>
          <w:rFonts w:ascii="Times New Roman" w:hAnsi="Times New Roman" w:cs="Times New Roman"/>
          <w:sz w:val="24"/>
          <w:szCs w:val="24"/>
        </w:rPr>
        <w:t>ących różne poziomy głębokości otoczenia. Podczas rozgrywki</w:t>
      </w:r>
      <w:r w:rsidR="00577964">
        <w:rPr>
          <w:rFonts w:ascii="Times New Roman" w:hAnsi="Times New Roman" w:cs="Times New Roman"/>
          <w:sz w:val="24"/>
          <w:szCs w:val="24"/>
        </w:rPr>
        <w:t xml:space="preserve">, gdy bohater gry porusza się, </w:t>
      </w:r>
      <w:r w:rsidR="00190BCC">
        <w:rPr>
          <w:rFonts w:ascii="Times New Roman" w:hAnsi="Times New Roman" w:cs="Times New Roman"/>
          <w:sz w:val="24"/>
          <w:szCs w:val="24"/>
        </w:rPr>
        <w:t>każda z warstw</w:t>
      </w:r>
      <w:r w:rsidR="008D28DA">
        <w:rPr>
          <w:rFonts w:ascii="Times New Roman" w:hAnsi="Times New Roman" w:cs="Times New Roman"/>
          <w:sz w:val="24"/>
          <w:szCs w:val="24"/>
        </w:rPr>
        <w:t xml:space="preserve"> przesuwa się z odmienną prędkością.</w:t>
      </w:r>
      <w:r w:rsidR="00577964">
        <w:rPr>
          <w:rFonts w:ascii="Times New Roman" w:hAnsi="Times New Roman" w:cs="Times New Roman"/>
          <w:sz w:val="24"/>
          <w:szCs w:val="24"/>
        </w:rPr>
        <w:t xml:space="preserve"> Taki zabieg powoduje odczucie u gracza efektu głębi</w:t>
      </w:r>
      <w:r w:rsidR="004A5B74">
        <w:rPr>
          <w:rFonts w:ascii="Times New Roman" w:hAnsi="Times New Roman" w:cs="Times New Roman"/>
          <w:sz w:val="24"/>
          <w:szCs w:val="24"/>
        </w:rPr>
        <w:t xml:space="preserve"> tła</w:t>
      </w:r>
      <w:r w:rsidR="0057796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Kolejnym etapem kolekcjonowania potrzebnych grafik do wykonania gry było znalezienie obiektów przedstawiających przeciwników. Spośród wielu dostępnych możliwości wyselekcjonowano animacje dla trzech głównych antagonistów nazywanych w grze </w:t>
      </w:r>
      <w:r>
        <w:rPr>
          <w:rFonts w:ascii="Times New Roman" w:hAnsi="Times New Roman" w:cs="Times New Roman"/>
          <w:i/>
          <w:sz w:val="24"/>
          <w:szCs w:val="24"/>
        </w:rPr>
        <w:t>Boss’ami</w:t>
      </w:r>
      <w:r>
        <w:rPr>
          <w:rFonts w:ascii="Times New Roman" w:hAnsi="Times New Roman" w:cs="Times New Roman"/>
          <w:sz w:val="24"/>
          <w:szCs w:val="24"/>
        </w:rPr>
        <w:t>, oraz kilka grafik dla mniej znaczących wrogów.</w:t>
      </w:r>
    </w:p>
    <w:p w:rsidR="004D169F" w:rsidRPr="00190BCC" w:rsidRDefault="004D169F" w:rsidP="00190BCC">
      <w:pPr>
        <w:keepNext/>
        <w:spacing w:line="360" w:lineRule="auto"/>
        <w:ind w:firstLine="708"/>
        <w:jc w:val="both"/>
      </w:pPr>
    </w:p>
    <w:p w:rsidR="00577964" w:rsidRDefault="00D63CA3" w:rsidP="00D63C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3CA3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1440000" cy="1440000"/>
            <wp:effectExtent l="0" t="0" r="0" b="0"/>
            <wp:docPr id="4" name="Obraz 4" descr="C:\Git\Praca_Inzynierska\Praca_Inzynierska\Projekt inzynierski\Boss1\Walking\0_Fallen_Angels_Walking_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it\Praca_Inzynierska\Praca_Inzynierska\Projekt inzynierski\Boss1\Walking\0_Fallen_Angels_Walking_00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69F" w:rsidRDefault="004D169F" w:rsidP="00D63C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D169F" w:rsidRDefault="004A5B74" w:rsidP="004D16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Podczas tworzenia projektu potrzebne </w:t>
      </w:r>
      <w:r w:rsidR="00F366D7">
        <w:rPr>
          <w:rFonts w:ascii="Times New Roman" w:hAnsi="Times New Roman" w:cs="Times New Roman"/>
          <w:sz w:val="24"/>
          <w:szCs w:val="24"/>
        </w:rPr>
        <w:t>okazało się</w:t>
      </w:r>
      <w:r>
        <w:rPr>
          <w:rFonts w:ascii="Times New Roman" w:hAnsi="Times New Roman" w:cs="Times New Roman"/>
          <w:sz w:val="24"/>
          <w:szCs w:val="24"/>
        </w:rPr>
        <w:t xml:space="preserve"> także stworzenie własnych auto</w:t>
      </w:r>
      <w:r w:rsidR="00F366D7">
        <w:rPr>
          <w:rFonts w:ascii="Times New Roman" w:hAnsi="Times New Roman" w:cs="Times New Roman"/>
          <w:sz w:val="24"/>
          <w:szCs w:val="24"/>
        </w:rPr>
        <w:t>rskich grafik, które wykorzyst</w:t>
      </w:r>
      <w:r>
        <w:rPr>
          <w:rFonts w:ascii="Times New Roman" w:hAnsi="Times New Roman" w:cs="Times New Roman"/>
          <w:sz w:val="24"/>
          <w:szCs w:val="24"/>
        </w:rPr>
        <w:t>ane</w:t>
      </w:r>
      <w:r w:rsidR="00F366D7">
        <w:rPr>
          <w:rFonts w:ascii="Times New Roman" w:hAnsi="Times New Roman" w:cs="Times New Roman"/>
          <w:sz w:val="24"/>
          <w:szCs w:val="24"/>
        </w:rPr>
        <w:t xml:space="preserve"> zostały m.in. w scenach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Menu </w:t>
      </w:r>
      <w:r>
        <w:rPr>
          <w:rFonts w:ascii="Times New Roman" w:hAnsi="Times New Roman" w:cs="Times New Roman"/>
          <w:sz w:val="24"/>
          <w:szCs w:val="24"/>
        </w:rPr>
        <w:t xml:space="preserve">lub </w:t>
      </w:r>
      <w:r>
        <w:rPr>
          <w:rFonts w:ascii="Times New Roman" w:hAnsi="Times New Roman" w:cs="Times New Roman"/>
          <w:i/>
          <w:sz w:val="24"/>
          <w:szCs w:val="24"/>
        </w:rPr>
        <w:t>Info</w:t>
      </w:r>
      <w:r w:rsidR="00F366D7">
        <w:rPr>
          <w:rFonts w:ascii="Times New Roman" w:hAnsi="Times New Roman" w:cs="Times New Roman"/>
          <w:sz w:val="24"/>
          <w:szCs w:val="24"/>
        </w:rPr>
        <w:t xml:space="preserve">. W grze występuje element nazywany </w:t>
      </w:r>
      <w:r w:rsidR="00F366D7" w:rsidRPr="008B4F9C">
        <w:rPr>
          <w:rFonts w:ascii="Times New Roman" w:hAnsi="Times New Roman" w:cs="Times New Roman"/>
          <w:i/>
          <w:sz w:val="24"/>
          <w:szCs w:val="24"/>
        </w:rPr>
        <w:t>GUI</w:t>
      </w:r>
      <w:r w:rsidR="00F366D7"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1"/>
      </w:r>
      <w:r w:rsidR="004D169F">
        <w:rPr>
          <w:rFonts w:ascii="Times New Roman" w:hAnsi="Times New Roman" w:cs="Times New Roman"/>
          <w:sz w:val="24"/>
          <w:szCs w:val="24"/>
        </w:rPr>
        <w:t xml:space="preserve">, na którym wyświetlane są dla gracza najważniejsze </w:t>
      </w:r>
      <w:proofErr w:type="spellStart"/>
      <w:r w:rsidR="004D169F">
        <w:rPr>
          <w:rFonts w:ascii="Times New Roman" w:hAnsi="Times New Roman" w:cs="Times New Roman"/>
          <w:sz w:val="24"/>
          <w:szCs w:val="24"/>
        </w:rPr>
        <w:t>inform.acje</w:t>
      </w:r>
      <w:proofErr w:type="spellEnd"/>
      <w:r w:rsidR="004D169F">
        <w:rPr>
          <w:rFonts w:ascii="Times New Roman" w:hAnsi="Times New Roman" w:cs="Times New Roman"/>
          <w:sz w:val="24"/>
          <w:szCs w:val="24"/>
        </w:rPr>
        <w:t xml:space="preserve"> tj. ilość pozostałych żyć oraz suma zdobytych punktów. Elementy te reprezentowane są poprzez ikonę serca oraz monety.</w:t>
      </w:r>
    </w:p>
    <w:p w:rsidR="004D169F" w:rsidRDefault="004D169F" w:rsidP="004D16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169F" w:rsidRDefault="004D169F" w:rsidP="004D16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26DEA44A" wp14:editId="77E92C21">
            <wp:extent cx="2638425" cy="139065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69F" w:rsidRDefault="004D169F" w:rsidP="004D16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D169F" w:rsidRPr="004D169F" w:rsidRDefault="004D169F" w:rsidP="004D16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Ostatnimi elementami występującymi w grze są przedmioty, które gracz może zbierać podczas rozgrywki. Przedmioty te mają wpływ na to co jest wyświetlane w </w:t>
      </w:r>
      <w:r>
        <w:rPr>
          <w:rFonts w:ascii="Times New Roman" w:hAnsi="Times New Roman" w:cs="Times New Roman"/>
          <w:i/>
          <w:sz w:val="24"/>
          <w:szCs w:val="24"/>
        </w:rPr>
        <w:t>GUI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4D169F" w:rsidRPr="004D16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C4F" w:rsidRDefault="00577C4F" w:rsidP="00F366D7">
      <w:pPr>
        <w:spacing w:after="0" w:line="240" w:lineRule="auto"/>
      </w:pPr>
      <w:r>
        <w:separator/>
      </w:r>
    </w:p>
  </w:endnote>
  <w:endnote w:type="continuationSeparator" w:id="0">
    <w:p w:rsidR="00577C4F" w:rsidRDefault="00577C4F" w:rsidP="00F36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C4F" w:rsidRDefault="00577C4F" w:rsidP="00F366D7">
      <w:pPr>
        <w:spacing w:after="0" w:line="240" w:lineRule="auto"/>
      </w:pPr>
      <w:r>
        <w:separator/>
      </w:r>
    </w:p>
  </w:footnote>
  <w:footnote w:type="continuationSeparator" w:id="0">
    <w:p w:rsidR="00577C4F" w:rsidRDefault="00577C4F" w:rsidP="00F366D7">
      <w:pPr>
        <w:spacing w:after="0" w:line="240" w:lineRule="auto"/>
      </w:pPr>
      <w:r>
        <w:continuationSeparator/>
      </w:r>
    </w:p>
  </w:footnote>
  <w:footnote w:id="1">
    <w:p w:rsidR="00F366D7" w:rsidRPr="00E94E25" w:rsidRDefault="00F366D7" w:rsidP="00E94E25">
      <w:pPr>
        <w:pStyle w:val="Tekstprzypisudolnego"/>
        <w:rPr>
          <w:rFonts w:ascii="Times New Roman" w:hAnsi="Times New Roman" w:cs="Times New Roman"/>
        </w:rPr>
      </w:pPr>
      <w:r w:rsidRPr="00E94E25">
        <w:rPr>
          <w:rStyle w:val="Odwoanieprzypisudolnego"/>
          <w:rFonts w:ascii="Times New Roman" w:hAnsi="Times New Roman" w:cs="Times New Roman"/>
        </w:rPr>
        <w:footnoteRef/>
      </w:r>
      <w:r w:rsidRPr="00E94E25">
        <w:rPr>
          <w:rFonts w:ascii="Times New Roman" w:hAnsi="Times New Roman" w:cs="Times New Roman"/>
        </w:rPr>
        <w:t xml:space="preserve"> </w:t>
      </w:r>
      <w:r w:rsidR="008B4F9C" w:rsidRPr="00E94E25">
        <w:rPr>
          <w:rFonts w:ascii="Times New Roman" w:hAnsi="Times New Roman" w:cs="Times New Roman"/>
        </w:rPr>
        <w:t xml:space="preserve">Graficzny interfejs użytkownika (z ang. </w:t>
      </w:r>
      <w:r w:rsidR="008B4F9C" w:rsidRPr="00E94E25">
        <w:rPr>
          <w:rFonts w:ascii="Times New Roman" w:hAnsi="Times New Roman" w:cs="Times New Roman"/>
          <w:i/>
        </w:rPr>
        <w:t>Graphical User Interface</w:t>
      </w:r>
      <w:r w:rsidR="008B4F9C" w:rsidRPr="00E94E25">
        <w:rPr>
          <w:rFonts w:ascii="Times New Roman" w:hAnsi="Times New Roman" w:cs="Times New Roman"/>
        </w:rPr>
        <w:t>) - jest to sposób wykonywania interakcji z użytkownikiem w systemach informatycznych.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E4AF7"/>
    <w:multiLevelType w:val="hybridMultilevel"/>
    <w:tmpl w:val="3F947B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C8E"/>
    <w:rsid w:val="0002721F"/>
    <w:rsid w:val="00051C8E"/>
    <w:rsid w:val="00190BCC"/>
    <w:rsid w:val="001C20FA"/>
    <w:rsid w:val="00256B33"/>
    <w:rsid w:val="002F3C70"/>
    <w:rsid w:val="003670B5"/>
    <w:rsid w:val="003C3D5A"/>
    <w:rsid w:val="00467495"/>
    <w:rsid w:val="004A5B74"/>
    <w:rsid w:val="004D169F"/>
    <w:rsid w:val="00575385"/>
    <w:rsid w:val="00577964"/>
    <w:rsid w:val="00577C4F"/>
    <w:rsid w:val="006F1DC4"/>
    <w:rsid w:val="00701A97"/>
    <w:rsid w:val="008B4F9C"/>
    <w:rsid w:val="008D28DA"/>
    <w:rsid w:val="00BB32A7"/>
    <w:rsid w:val="00CF10B6"/>
    <w:rsid w:val="00D63CA3"/>
    <w:rsid w:val="00DA401A"/>
    <w:rsid w:val="00DD4EB1"/>
    <w:rsid w:val="00E94E25"/>
    <w:rsid w:val="00F354E3"/>
    <w:rsid w:val="00F366D7"/>
    <w:rsid w:val="00FA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DCF8B"/>
  <w15:chartTrackingRefBased/>
  <w15:docId w15:val="{BBBF9D2F-FC07-4254-8E77-069A3337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C3D5A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4A5B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dolnego">
    <w:name w:val="footnote text"/>
    <w:basedOn w:val="Normalny"/>
    <w:link w:val="TekstprzypisudolnegoZnak"/>
    <w:uiPriority w:val="99"/>
    <w:unhideWhenUsed/>
    <w:rsid w:val="00F366D7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F366D7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366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dwq</b:Tag>
    <b:SourceType>InternetSite</b:SourceType>
    <b:Guid>{F84673C8-BEE3-4DBA-8F55-40CF5BE86501}</b:Guid>
    <b:URL>dwqfqwfqwfqwfqw.com</b:URL>
    <b:RefOrder>1</b:RefOrder>
  </b:Source>
</b:Sources>
</file>

<file path=customXml/itemProps1.xml><?xml version="1.0" encoding="utf-8"?>
<ds:datastoreItem xmlns:ds="http://schemas.openxmlformats.org/officeDocument/2006/customXml" ds:itemID="{BB12B5D9-2473-48C4-93A8-E143936BE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357</Words>
  <Characters>2142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Baltazar</dc:creator>
  <cp:keywords/>
  <dc:description/>
  <cp:lastModifiedBy>Jan Baltazar</cp:lastModifiedBy>
  <cp:revision>16</cp:revision>
  <dcterms:created xsi:type="dcterms:W3CDTF">2020-01-24T16:38:00Z</dcterms:created>
  <dcterms:modified xsi:type="dcterms:W3CDTF">2020-01-24T20:36:00Z</dcterms:modified>
</cp:coreProperties>
</file>