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6A2" w:rsidRDefault="00750FB0" w:rsidP="00750FB0">
      <w:pPr>
        <w:pStyle w:val="Titel"/>
      </w:pPr>
      <w:r>
        <w:t>Lineær regression</w:t>
      </w:r>
    </w:p>
    <w:p w:rsidR="00750FB0" w:rsidRDefault="00750FB0" w:rsidP="00750FB0">
      <w:pPr>
        <w:rPr>
          <w:rFonts w:eastAsiaTheme="minorEastAsia"/>
        </w:rPr>
      </w:pPr>
      <w:r>
        <w:t xml:space="preserve">Et </w:t>
      </w:r>
      <w:proofErr w:type="gramStart"/>
      <w:r>
        <w:t xml:space="preserve">datasæt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 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e>
        </m:d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hvor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og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søges forklaret vha. en lineær sammenhæng:</w:t>
      </w:r>
    </w:p>
    <w:p w:rsidR="00750FB0" w:rsidRPr="00750FB0" w:rsidRDefault="00DA7EB1" w:rsidP="00750F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750FB0" w:rsidRDefault="00750FB0" w:rsidP="00750FB0">
      <w:pPr>
        <w:rPr>
          <w:rFonts w:eastAsiaTheme="minorEastAsia"/>
        </w:rPr>
      </w:pPr>
      <w:r>
        <w:rPr>
          <w:rFonts w:eastAsiaTheme="minorEastAsia"/>
        </w:rPr>
        <w:t xml:space="preserve">Her </w:t>
      </w:r>
      <w:proofErr w:type="gramStart"/>
      <w:r>
        <w:rPr>
          <w:rFonts w:eastAsiaTheme="minorEastAsia"/>
        </w:rPr>
        <w:t xml:space="preserve">er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Θ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mens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står for </w:t>
      </w:r>
      <w:r w:rsidRPr="00750FB0">
        <w:rPr>
          <w:rFonts w:eastAsiaTheme="minorEastAsia"/>
          <w:i/>
        </w:rPr>
        <w:t>hypotese</w:t>
      </w:r>
      <w:r>
        <w:rPr>
          <w:rFonts w:eastAsiaTheme="minorEastAsia"/>
        </w:rPr>
        <w:t xml:space="preserve">. Vi leder altså efter </w:t>
      </w:r>
      <w:proofErr w:type="gramStart"/>
      <w:r>
        <w:rPr>
          <w:rFonts w:eastAsiaTheme="minorEastAsia"/>
        </w:rPr>
        <w:t xml:space="preserve">det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eastAsiaTheme="minorEastAsia"/>
        </w:rPr>
        <w:t xml:space="preserve"> der</w:t>
      </w:r>
      <w:proofErr w:type="gramEnd"/>
      <w:r>
        <w:rPr>
          <w:rFonts w:eastAsiaTheme="minorEastAsia"/>
        </w:rPr>
        <w:t xml:space="preserve"> giver den hypotese der </w:t>
      </w:r>
      <w:r w:rsidR="00AA46D3">
        <w:rPr>
          <w:rFonts w:eastAsiaTheme="minorEastAsia"/>
        </w:rPr>
        <w:t xml:space="preserve">– i en eller anden forstand - </w:t>
      </w:r>
      <w:r>
        <w:rPr>
          <w:rFonts w:eastAsiaTheme="minorEastAsia"/>
        </w:rPr>
        <w:t>passer bedst med observationerne.</w:t>
      </w:r>
    </w:p>
    <w:p w:rsidR="00750FB0" w:rsidRDefault="00AA46D3" w:rsidP="00AA46D3">
      <w:pPr>
        <w:pStyle w:val="Overskrift1"/>
      </w:pPr>
      <w:proofErr w:type="spellStart"/>
      <w:r>
        <w:t>Vektorisering</w:t>
      </w:r>
      <w:proofErr w:type="spellEnd"/>
    </w:p>
    <w:p w:rsidR="00AA46D3" w:rsidRDefault="00493748" w:rsidP="00AA46D3">
      <w:r>
        <w:t xml:space="preserve">Mange formler kan simplificeres ved at skrives dem i vektor/matrixform. Med vektor </w:t>
      </w:r>
      <w:r w:rsidR="0034461E">
        <w:t xml:space="preserve">af </w:t>
      </w:r>
      <w:proofErr w:type="gramStart"/>
      <w:r w:rsidR="0034461E">
        <w:t xml:space="preserve">dimension </w:t>
      </w:r>
      <m:oMath>
        <m:r>
          <w:rPr>
            <w:rFonts w:ascii="Cambria Math" w:hAnsi="Cambria Math"/>
          </w:rPr>
          <m:t>n</m:t>
        </m:r>
      </m:oMath>
      <w:r w:rsidR="0034461E">
        <w:rPr>
          <w:rFonts w:eastAsiaTheme="minorEastAsia"/>
        </w:rPr>
        <w:t xml:space="preserve"> </w:t>
      </w:r>
      <w:r>
        <w:t>menes</w:t>
      </w:r>
      <w:proofErr w:type="gramEnd"/>
      <w:r>
        <w:t xml:space="preserve"> her en søjlevektor, </w:t>
      </w:r>
      <w:r w:rsidR="00FF4CA0">
        <w:t xml:space="preserve">altså et element 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n×1</m:t>
            </m:r>
          </m:sup>
        </m:sSup>
      </m:oMath>
      <w:r w:rsidR="00FF4CA0">
        <w:rPr>
          <w:rFonts w:eastAsiaTheme="minorEastAsia"/>
        </w:rPr>
        <w:t xml:space="preserve">, </w:t>
      </w:r>
      <w:r w:rsidR="00FF4CA0">
        <w:t>med</w:t>
      </w:r>
      <w:r>
        <w:t xml:space="preserve"> mindre andet er nævnt.</w:t>
      </w:r>
    </w:p>
    <w:p w:rsidR="00A077BC" w:rsidRDefault="00A077BC" w:rsidP="00AA46D3">
      <w:pPr>
        <w:rPr>
          <w:rFonts w:eastAsiaTheme="minorEastAsia"/>
        </w:rPr>
      </w:pPr>
      <w:r>
        <w:t xml:space="preserve">Prikproduktet mellem to vektorer af </w:t>
      </w:r>
      <w:proofErr w:type="gramStart"/>
      <w:r>
        <w:t xml:space="preserve">dimension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, kan f.eks. skrives:</w:t>
      </w:r>
    </w:p>
    <w:p w:rsidR="00A077BC" w:rsidRPr="008E5914" w:rsidRDefault="00A077BC" w:rsidP="00AA46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⋅w=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</m:t>
          </m:r>
        </m:oMath>
      </m:oMathPara>
    </w:p>
    <w:p w:rsidR="008E5914" w:rsidRDefault="008E5914" w:rsidP="00AA46D3">
      <w:pPr>
        <w:rPr>
          <w:rFonts w:eastAsiaTheme="minorEastAsia"/>
        </w:rPr>
      </w:pPr>
      <w:r>
        <w:rPr>
          <w:rFonts w:eastAsiaTheme="minorEastAsia"/>
        </w:rPr>
        <w:t>Dette kan benyttes til at finde afledte:</w:t>
      </w:r>
    </w:p>
    <w:p w:rsidR="004354BA" w:rsidRPr="004354BA" w:rsidRDefault="004354BA" w:rsidP="004354B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a⋅x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4354BA" w:rsidRDefault="004354BA" w:rsidP="004354BA">
      <w:pPr>
        <w:rPr>
          <w:rFonts w:eastAsiaTheme="minorEastAsia"/>
        </w:rPr>
      </w:pPr>
      <w:r>
        <w:rPr>
          <w:rFonts w:eastAsiaTheme="minorEastAsia"/>
        </w:rPr>
        <w:t>Eller på vektorform:</w:t>
      </w:r>
    </w:p>
    <w:p w:rsidR="004354BA" w:rsidRPr="00BD6CF1" w:rsidRDefault="004354BA" w:rsidP="004354B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:rsidR="00803CE4" w:rsidRDefault="00803CE4" w:rsidP="004354BA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Hvis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en matrix i stedet for en vektor holder formlen stadig, da relationen gælder søjle for søjle.</w:t>
      </w:r>
    </w:p>
    <w:p w:rsidR="00BD6CF1" w:rsidRDefault="005555BF" w:rsidP="004354BA">
      <w:pPr>
        <w:rPr>
          <w:rFonts w:eastAsiaTheme="minorEastAsia"/>
        </w:rPr>
      </w:pPr>
      <w:r>
        <w:rPr>
          <w:rFonts w:eastAsiaTheme="minorEastAsia"/>
        </w:rPr>
        <w:t>En kvadratisk form kan skrives:</w:t>
      </w:r>
    </w:p>
    <w:p w:rsidR="005555BF" w:rsidRPr="005555BF" w:rsidRDefault="005555BF" w:rsidP="004354B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i≠j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:rsidR="005555BF" w:rsidRDefault="005555BF" w:rsidP="004354BA">
      <w:pPr>
        <w:rPr>
          <w:rFonts w:eastAsiaTheme="minorEastAsia"/>
        </w:rPr>
      </w:pPr>
      <w:r>
        <w:rPr>
          <w:rFonts w:eastAsiaTheme="minorEastAsia"/>
        </w:rPr>
        <w:t xml:space="preserve">Her </w:t>
      </w:r>
      <w:proofErr w:type="gramStart"/>
      <w:r>
        <w:rPr>
          <w:rFonts w:eastAsiaTheme="minorEastAsia"/>
        </w:rPr>
        <w:t xml:space="preserve">er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en</w:t>
      </w:r>
      <w:proofErr w:type="gramEnd"/>
      <w:r>
        <w:rPr>
          <w:rFonts w:eastAsiaTheme="minorEastAsia"/>
        </w:rPr>
        <w:t xml:space="preserve"> symmetrisk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 matrix. Hvis man afleder får man:</w:t>
      </w:r>
    </w:p>
    <w:p w:rsidR="005555BF" w:rsidRPr="006D37A1" w:rsidRDefault="007C7F73" w:rsidP="004354B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2a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i≠j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Ax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6D37A1" w:rsidRDefault="006D37A1" w:rsidP="004354BA">
      <w:pPr>
        <w:rPr>
          <w:rFonts w:eastAsiaTheme="minorEastAsia"/>
        </w:rPr>
      </w:pPr>
      <w:r>
        <w:rPr>
          <w:rFonts w:eastAsiaTheme="minorEastAsia"/>
        </w:rPr>
        <w:t>Eller på vektorform:</w:t>
      </w:r>
    </w:p>
    <w:p w:rsidR="006D37A1" w:rsidRPr="005229DF" w:rsidRDefault="00A660C6" w:rsidP="004354B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=2Ax</m:t>
          </m:r>
        </m:oMath>
      </m:oMathPara>
    </w:p>
    <w:p w:rsidR="009F0BC3" w:rsidRDefault="009F0BC3" w:rsidP="009F0BC3">
      <w:pPr>
        <w:pStyle w:val="Overskrift2"/>
        <w:rPr>
          <w:rFonts w:eastAsiaTheme="minorEastAsia"/>
        </w:rPr>
      </w:pPr>
      <w:r>
        <w:rPr>
          <w:rFonts w:eastAsiaTheme="minorEastAsia"/>
        </w:rPr>
        <w:t>Lineær hypotese på vektorform</w:t>
      </w:r>
    </w:p>
    <w:p w:rsidR="009F0BC3" w:rsidRDefault="009F0BC3" w:rsidP="009F0BC3">
      <w:r>
        <w:t>Den lineære hypotese kan nu skrives:</w:t>
      </w:r>
    </w:p>
    <w:p w:rsidR="001954AE" w:rsidRDefault="001954AE" w:rsidP="009F0BC3"/>
    <w:p w:rsidR="009F0BC3" w:rsidRPr="009F0BC3" w:rsidRDefault="009F0BC3" w:rsidP="009F0BC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=[1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]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9F0BC3" w:rsidRDefault="006F2F14" w:rsidP="006F2F14">
      <w:pPr>
        <w:rPr>
          <w:rFonts w:eastAsiaTheme="minorEastAsia"/>
        </w:rPr>
      </w:pPr>
      <w:proofErr w:type="gramStart"/>
      <w:r>
        <w:t xml:space="preserve">Hvis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redefineres</w:t>
      </w:r>
      <w:proofErr w:type="gramEnd"/>
      <w:r>
        <w:rPr>
          <w:rFonts w:eastAsiaTheme="minorEastAsia"/>
        </w:rPr>
        <w:t xml:space="preserve">, så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kan dette kort skrives:</w:t>
      </w:r>
    </w:p>
    <w:p w:rsidR="006F2F14" w:rsidRPr="00C57C02" w:rsidRDefault="006F2F14" w:rsidP="006F2F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Θ</m:t>
          </m:r>
        </m:oMath>
      </m:oMathPara>
    </w:p>
    <w:p w:rsidR="00C57C02" w:rsidRPr="00C57C02" w:rsidRDefault="00C57C02" w:rsidP="00C57C02">
      <w:pPr>
        <w:pStyle w:val="Overskrift2"/>
        <w:rPr>
          <w:rFonts w:eastAsiaTheme="minorEastAsia"/>
        </w:rPr>
      </w:pPr>
      <w:r>
        <w:rPr>
          <w:rFonts w:eastAsiaTheme="minorEastAsia"/>
        </w:rPr>
        <w:t xml:space="preserve">Designmatrix </w:t>
      </w:r>
      <m:oMath>
        <m:r>
          <w:rPr>
            <w:rFonts w:ascii="Cambria Math" w:eastAsiaTheme="minorEastAsia" w:hAnsi="Cambria Math"/>
          </w:rPr>
          <m:t>X</m:t>
        </m:r>
      </m:oMath>
    </w:p>
    <w:p w:rsidR="00C57C02" w:rsidRDefault="00C57C02" w:rsidP="00C57C0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Til et givent observationssæt defineres </w:t>
      </w:r>
      <w:proofErr w:type="gramStart"/>
      <w:r w:rsidRPr="00C57C02">
        <w:rPr>
          <w:rFonts w:asciiTheme="majorHAnsi" w:eastAsiaTheme="minorEastAsia" w:hAnsiTheme="majorHAnsi" w:cstheme="majorBidi"/>
          <w:i/>
        </w:rPr>
        <w:t>designmatricen</w:t>
      </w:r>
      <w:r>
        <w:rPr>
          <w:rFonts w:asciiTheme="majorHAnsi" w:eastAsiaTheme="minorEastAsia" w:hAnsiTheme="majorHAnsi" w:cstheme="majorBidi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m×(n+1)</m:t>
            </m:r>
          </m:sup>
        </m:sSup>
      </m:oMath>
      <w:r>
        <w:rPr>
          <w:rFonts w:asciiTheme="majorHAnsi" w:eastAsiaTheme="minorEastAsia" w:hAnsiTheme="majorHAnsi" w:cstheme="majorBidi"/>
        </w:rPr>
        <w:t xml:space="preserve"> ved</w:t>
      </w:r>
      <w:proofErr w:type="gramEnd"/>
      <w:r>
        <w:rPr>
          <w:rFonts w:asciiTheme="majorHAnsi" w:eastAsiaTheme="minorEastAsia" w:hAnsiTheme="majorHAnsi" w:cstheme="majorBidi"/>
        </w:rPr>
        <w:t>:</w:t>
      </w:r>
    </w:p>
    <w:p w:rsidR="00A45156" w:rsidRPr="00A42C77" w:rsidRDefault="00A45156" w:rsidP="00C57C02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(2)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(2)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(m)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(m)</m:t>
                        </m:r>
                      </m:sup>
                    </m:sSubSup>
                  </m:e>
                </m:mr>
              </m:m>
            </m:e>
          </m:d>
        </m:oMath>
      </m:oMathPara>
    </w:p>
    <w:p w:rsidR="00A42C77" w:rsidRDefault="0013657E" w:rsidP="00C57C0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Ved at gange </w:t>
      </w:r>
      <w:proofErr w:type="gramStart"/>
      <w:r>
        <w:rPr>
          <w:rFonts w:asciiTheme="majorHAnsi" w:eastAsiaTheme="minorEastAsia" w:hAnsiTheme="majorHAnsi" w:cstheme="majorBidi"/>
        </w:rPr>
        <w:t xml:space="preserve">med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Θ</m:t>
        </m:r>
      </m:oMath>
      <w:r>
        <w:rPr>
          <w:rFonts w:asciiTheme="majorHAnsi" w:eastAsiaTheme="minorEastAsia" w:hAnsiTheme="majorHAnsi" w:cstheme="majorBidi"/>
        </w:rPr>
        <w:t xml:space="preserve"> kan</w:t>
      </w:r>
      <w:proofErr w:type="gramEnd"/>
      <w:r>
        <w:rPr>
          <w:rFonts w:asciiTheme="majorHAnsi" w:eastAsiaTheme="minorEastAsia" w:hAnsiTheme="majorHAnsi" w:cstheme="majorBidi"/>
        </w:rPr>
        <w:t xml:space="preserve"> denne matrix benyttes til at lave </w:t>
      </w:r>
      <w:r w:rsidRPr="0013657E">
        <w:rPr>
          <w:rFonts w:asciiTheme="majorHAnsi" w:eastAsiaTheme="minorEastAsia" w:hAnsiTheme="majorHAnsi" w:cstheme="majorBidi"/>
          <w:i/>
        </w:rPr>
        <w:t>prædiktion</w:t>
      </w:r>
      <w:r>
        <w:rPr>
          <w:rFonts w:asciiTheme="majorHAnsi" w:eastAsiaTheme="minorEastAsia" w:hAnsiTheme="majorHAnsi" w:cstheme="majorBidi"/>
        </w:rPr>
        <w:t xml:space="preserve">,  altså forudsige værdierne af </w:t>
      </w:r>
      <m:oMath>
        <m:r>
          <w:rPr>
            <w:rFonts w:ascii="Cambria Math" w:eastAsiaTheme="minorEastAsia" w:hAnsi="Cambria Math" w:cstheme="majorBidi"/>
          </w:rPr>
          <m:t>y</m:t>
        </m:r>
      </m:oMath>
      <w:r>
        <w:rPr>
          <w:rFonts w:asciiTheme="majorHAnsi" w:eastAsiaTheme="minorEastAsia" w:hAnsiTheme="majorHAnsi" w:cstheme="majorBidi"/>
        </w:rPr>
        <w:t xml:space="preserve"> under den givne hypotese:</w:t>
      </w:r>
    </w:p>
    <w:p w:rsidR="0013657E" w:rsidRPr="00A45156" w:rsidRDefault="0013657E" w:rsidP="00C57C02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Θ</m:t>
          </m:r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eqArr>
            </m:e>
          </m:d>
        </m:oMath>
      </m:oMathPara>
    </w:p>
    <w:p w:rsidR="001954AE" w:rsidRDefault="001954AE" w:rsidP="001954AE">
      <w:r>
        <w:t>Hvis man ønsker hypoteser fra en anden familie af funktioner kan designmatricen ændres derefter.</w:t>
      </w:r>
    </w:p>
    <w:p w:rsidR="005555BF" w:rsidRDefault="00427114" w:rsidP="00427114">
      <w:pPr>
        <w:pStyle w:val="Overskrift1"/>
        <w:rPr>
          <w:rFonts w:eastAsiaTheme="minorEastAsia"/>
        </w:rPr>
      </w:pPr>
      <w:r>
        <w:rPr>
          <w:rFonts w:eastAsiaTheme="minorEastAsia"/>
        </w:rPr>
        <w:t>Mindste kvadraters metode</w:t>
      </w:r>
      <w:r w:rsidR="005E12B0">
        <w:rPr>
          <w:rFonts w:eastAsiaTheme="minorEastAsia"/>
        </w:rPr>
        <w:t>: Normalligningen</w:t>
      </w:r>
    </w:p>
    <w:p w:rsidR="00427114" w:rsidRDefault="00427114" w:rsidP="00427114">
      <w:pPr>
        <w:rPr>
          <w:rFonts w:eastAsiaTheme="minorEastAsia"/>
        </w:rPr>
      </w:pPr>
      <w:r>
        <w:t xml:space="preserve">Givet en </w:t>
      </w:r>
      <w:proofErr w:type="gramStart"/>
      <w:r>
        <w:t xml:space="preserve">hypotese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kan</w:t>
      </w:r>
      <w:proofErr w:type="gramEnd"/>
      <w:r>
        <w:rPr>
          <w:rFonts w:eastAsiaTheme="minorEastAsia"/>
        </w:rPr>
        <w:t xml:space="preserve"> man vurdere hvor godt denne beskriver de observerede data. Dette kan gøres på flere måder, men her vil vi benytte </w:t>
      </w:r>
      <w:r w:rsidRPr="00427114">
        <w:rPr>
          <w:rFonts w:eastAsiaTheme="minorEastAsia"/>
          <w:i/>
        </w:rPr>
        <w:t>mindste kvadraters metode</w:t>
      </w:r>
      <w:r>
        <w:rPr>
          <w:rFonts w:eastAsiaTheme="minorEastAsia"/>
        </w:rPr>
        <w:t xml:space="preserve">. Vi søger her den hypotese der gør følgende </w:t>
      </w:r>
      <w:r w:rsidR="00600876" w:rsidRPr="00600876">
        <w:rPr>
          <w:rFonts w:eastAsiaTheme="minorEastAsia"/>
          <w:i/>
        </w:rPr>
        <w:t>omkostnings-</w:t>
      </w:r>
      <w:r w:rsidRPr="00600876">
        <w:rPr>
          <w:rFonts w:eastAsiaTheme="minorEastAsia"/>
          <w:i/>
        </w:rPr>
        <w:t>funktion</w:t>
      </w:r>
      <w:r>
        <w:rPr>
          <w:rFonts w:eastAsiaTheme="minorEastAsia"/>
        </w:rPr>
        <w:t xml:space="preserve"> (en såkaldt </w:t>
      </w:r>
      <w:proofErr w:type="spellStart"/>
      <w:r w:rsidRPr="00427114">
        <w:rPr>
          <w:rFonts w:eastAsiaTheme="minorEastAsia"/>
          <w:i/>
        </w:rPr>
        <w:t>cost</w:t>
      </w:r>
      <w:proofErr w:type="spellEnd"/>
      <w:r w:rsidRPr="00427114">
        <w:rPr>
          <w:rFonts w:eastAsiaTheme="minorEastAsia"/>
          <w:i/>
        </w:rPr>
        <w:t xml:space="preserve"> </w:t>
      </w:r>
      <w:proofErr w:type="spellStart"/>
      <w:r w:rsidRPr="00427114">
        <w:rPr>
          <w:rFonts w:eastAsiaTheme="minorEastAsia"/>
          <w:i/>
        </w:rPr>
        <w:t>function</w:t>
      </w:r>
      <w:proofErr w:type="spellEnd"/>
      <w:r>
        <w:rPr>
          <w:rFonts w:eastAsiaTheme="minorEastAsia"/>
        </w:rPr>
        <w:t>) mindst mulig:</w:t>
      </w:r>
    </w:p>
    <w:p w:rsidR="00427114" w:rsidRPr="00427114" w:rsidRDefault="00427114" w:rsidP="004271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27114" w:rsidRDefault="00F62DE8" w:rsidP="00427114">
      <w:pPr>
        <w:rPr>
          <w:rFonts w:eastAsiaTheme="minorEastAsia"/>
        </w:rPr>
      </w:pPr>
      <w:r>
        <w:t xml:space="preserve">Summen kan tænkes på som kvadraten på længden af en vektor, der iflg. ovenstående må være givet </w:t>
      </w:r>
      <w:proofErr w:type="gramStart"/>
      <w:r>
        <w:t xml:space="preserve">ved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-y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Da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=v⋅v</m:t>
        </m:r>
      </m:oMath>
      <w:r>
        <w:rPr>
          <w:rFonts w:eastAsiaTheme="minorEastAsia"/>
        </w:rPr>
        <w:t xml:space="preserve"> kan</w:t>
      </w:r>
      <w:proofErr w:type="gramEnd"/>
      <w:r>
        <w:rPr>
          <w:rFonts w:eastAsiaTheme="minorEastAsia"/>
        </w:rPr>
        <w:t xml:space="preserve"> vi igen bruge en formel fra ovenstående afsnit og få:</w:t>
      </w:r>
    </w:p>
    <w:p w:rsidR="00F62DE8" w:rsidRPr="00452A79" w:rsidRDefault="00F84291" w:rsidP="004271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452A79" w:rsidRPr="00452A79" w:rsidRDefault="002E0980" w:rsidP="0042711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F84291" w:rsidRDefault="00F84291" w:rsidP="00427114">
      <w:pPr>
        <w:rPr>
          <w:rFonts w:eastAsiaTheme="minorEastAsia"/>
        </w:rPr>
      </w:pPr>
      <w:r>
        <w:t xml:space="preserve">Vi ønsker at finde </w:t>
      </w:r>
      <w:proofErr w:type="gramStart"/>
      <w:r>
        <w:t xml:space="preserve">den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der</w:t>
      </w:r>
      <w:proofErr w:type="gramEnd"/>
      <w:r>
        <w:rPr>
          <w:rFonts w:eastAsiaTheme="minorEastAsia"/>
        </w:rPr>
        <w:t xml:space="preserve"> gør </w:t>
      </w:r>
      <m:oMath>
        <m:r>
          <w:rPr>
            <w:rFonts w:ascii="Cambria Math" w:eastAsiaTheme="minorEastAsia" w:hAnsi="Cambria Math"/>
          </w:rPr>
          <m:t>J(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)</m:t>
        </m:r>
      </m:oMath>
      <w:r w:rsidR="00397AB2">
        <w:rPr>
          <w:rFonts w:eastAsiaTheme="minorEastAsia"/>
        </w:rPr>
        <w:t xml:space="preserve"> mindst mulig. Derfor differentierer vi</w:t>
      </w:r>
      <w:r w:rsidR="002E0980">
        <w:rPr>
          <w:rFonts w:eastAsiaTheme="minorEastAsia"/>
        </w:rPr>
        <w:t xml:space="preserve"> </w:t>
      </w:r>
      <w:proofErr w:type="gramStart"/>
      <w:r w:rsidR="002E0980">
        <w:rPr>
          <w:rFonts w:eastAsiaTheme="minorEastAsia"/>
        </w:rPr>
        <w:t xml:space="preserve">efter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084A7B">
        <w:rPr>
          <w:rFonts w:eastAsiaTheme="minorEastAsia"/>
        </w:rPr>
        <w:t xml:space="preserve"> ved</w:t>
      </w:r>
      <w:proofErr w:type="gramEnd"/>
      <w:r w:rsidR="00084A7B">
        <w:rPr>
          <w:rFonts w:eastAsiaTheme="minorEastAsia"/>
        </w:rPr>
        <w:t xml:space="preserve"> at bruge resultaterne fra sidste afsnit:</w:t>
      </w:r>
    </w:p>
    <w:p w:rsidR="00473751" w:rsidRPr="00712994" w:rsidRDefault="00397AB2" w:rsidP="004737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712994" w:rsidRPr="00712994" w:rsidRDefault="00712994" w:rsidP="0047375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:rsidR="00397AB2" w:rsidRDefault="00DA7EB1" w:rsidP="00AA46D3">
      <w:pPr>
        <w:rPr>
          <w:rFonts w:eastAsiaTheme="minorEastAsia"/>
        </w:rPr>
      </w:pPr>
      <w:r>
        <w:rPr>
          <w:rFonts w:eastAsiaTheme="minorEastAsia"/>
        </w:rPr>
        <w:lastRenderedPageBreak/>
        <w:t>I minimum skal gradienten være nul:</w:t>
      </w:r>
    </w:p>
    <w:p w:rsidR="00DA7EB1" w:rsidRPr="00512C2E" w:rsidRDefault="00DA7EB1" w:rsidP="00AA46D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=0⇔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y⇔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512C2E" w:rsidRDefault="00512C2E" w:rsidP="00AA46D3">
      <w:pPr>
        <w:rPr>
          <w:rFonts w:eastAsiaTheme="minorEastAsia"/>
        </w:rPr>
      </w:pPr>
      <w:r>
        <w:rPr>
          <w:rFonts w:eastAsiaTheme="minorEastAsia"/>
        </w:rPr>
        <w:t xml:space="preserve">Dette kaldes for </w:t>
      </w:r>
      <w:r w:rsidRPr="00512C2E">
        <w:rPr>
          <w:rFonts w:eastAsiaTheme="minorEastAsia"/>
          <w:i/>
        </w:rPr>
        <w:t>normalligningen</w:t>
      </w:r>
      <w:r>
        <w:rPr>
          <w:rFonts w:eastAsiaTheme="minorEastAsia"/>
        </w:rPr>
        <w:t>.</w:t>
      </w:r>
      <w:r w:rsidR="00D65D71">
        <w:rPr>
          <w:rFonts w:eastAsiaTheme="minorEastAsia"/>
        </w:rPr>
        <w:t xml:space="preserve"> </w:t>
      </w:r>
      <w:proofErr w:type="gramStart"/>
      <w:r w:rsidR="00D65D71">
        <w:rPr>
          <w:rFonts w:eastAsiaTheme="minorEastAsia"/>
        </w:rPr>
        <w:t xml:space="preserve">Hvis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D65D71">
        <w:rPr>
          <w:rFonts w:eastAsiaTheme="minorEastAsia"/>
        </w:rPr>
        <w:t xml:space="preserve"> ikke</w:t>
      </w:r>
      <w:proofErr w:type="gramEnd"/>
      <w:r w:rsidR="00D65D71">
        <w:rPr>
          <w:rFonts w:eastAsiaTheme="minorEastAsia"/>
        </w:rPr>
        <w:t xml:space="preserve"> er </w:t>
      </w:r>
      <w:proofErr w:type="spellStart"/>
      <w:r w:rsidR="00D65D71">
        <w:rPr>
          <w:rFonts w:eastAsiaTheme="minorEastAsia"/>
        </w:rPr>
        <w:t>invertibel</w:t>
      </w:r>
      <w:proofErr w:type="spellEnd"/>
      <w:r w:rsidR="00D65D71">
        <w:rPr>
          <w:rFonts w:eastAsiaTheme="minorEastAsia"/>
        </w:rPr>
        <w:t xml:space="preserve"> taler man om </w:t>
      </w:r>
      <w:r w:rsidR="00D65D71" w:rsidRPr="00D65D71">
        <w:rPr>
          <w:rFonts w:eastAsiaTheme="minorEastAsia"/>
          <w:i/>
        </w:rPr>
        <w:t xml:space="preserve">perfekt </w:t>
      </w:r>
      <w:proofErr w:type="spellStart"/>
      <w:r w:rsidR="00D65D71" w:rsidRPr="00D65D71">
        <w:rPr>
          <w:rFonts w:eastAsiaTheme="minorEastAsia"/>
          <w:i/>
        </w:rPr>
        <w:t>multikollinearitet</w:t>
      </w:r>
      <w:proofErr w:type="spellEnd"/>
      <w:r w:rsidR="00D65D71">
        <w:rPr>
          <w:rFonts w:eastAsiaTheme="minorEastAsia"/>
        </w:rPr>
        <w:t>.</w:t>
      </w:r>
    </w:p>
    <w:p w:rsidR="00803CE4" w:rsidRDefault="005E12B0" w:rsidP="005E12B0">
      <w:pPr>
        <w:pStyle w:val="Overskrift1"/>
        <w:rPr>
          <w:rFonts w:eastAsiaTheme="minorEastAsia"/>
        </w:rPr>
      </w:pPr>
      <w:r>
        <w:rPr>
          <w:rFonts w:eastAsiaTheme="minorEastAsia"/>
        </w:rPr>
        <w:t>Eksempler på brug af normalligningen</w:t>
      </w:r>
    </w:p>
    <w:p w:rsidR="005E12B0" w:rsidRDefault="004347BF" w:rsidP="004347BF">
      <w:pPr>
        <w:pStyle w:val="Overskrift2"/>
      </w:pPr>
      <w:r>
        <w:t>Kun konstantled</w:t>
      </w:r>
    </w:p>
    <w:p w:rsidR="004347BF" w:rsidRDefault="004347BF" w:rsidP="004347BF">
      <w:pPr>
        <w:rPr>
          <w:rFonts w:eastAsiaTheme="minorEastAsia"/>
        </w:rPr>
      </w:pPr>
      <w:r>
        <w:t xml:space="preserve">Her har hypotesefunktionen den simple </w:t>
      </w:r>
      <w:proofErr w:type="gramStart"/>
      <w:r>
        <w:t xml:space="preserve">form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Designmatricen </w:t>
      </w:r>
      <m:oMath>
        <m:r>
          <w:rPr>
            <w:rFonts w:ascii="Cambria Math" w:eastAsiaTheme="minorEastAsia" w:hAnsi="Cambria Math"/>
          </w:rPr>
          <m:t>X</m:t>
        </m:r>
      </m:oMath>
      <w:r w:rsidR="00CF7F84">
        <w:rPr>
          <w:rFonts w:eastAsiaTheme="minorEastAsia"/>
        </w:rPr>
        <w:t xml:space="preserve"> </w:t>
      </w:r>
      <w:r>
        <w:rPr>
          <w:rFonts w:eastAsiaTheme="minorEastAsia"/>
        </w:rPr>
        <w:t>er</w:t>
      </w:r>
      <w:proofErr w:type="gramEnd"/>
      <w:r>
        <w:rPr>
          <w:rFonts w:eastAsiaTheme="minorEastAsia"/>
        </w:rPr>
        <w:t xml:space="preserve"> dermed blot en søjlevektoren af dimension </w:t>
      </w:r>
      <m:oMath>
        <m:r>
          <w:rPr>
            <w:rFonts w:ascii="Cambria Math" w:eastAsiaTheme="minorEastAsia" w:hAnsi="Cambria Math"/>
          </w:rPr>
          <m:t>m×1</m:t>
        </m:r>
      </m:oMath>
      <w:r>
        <w:rPr>
          <w:rFonts w:eastAsiaTheme="minorEastAsia"/>
        </w:rPr>
        <w:t xml:space="preserve"> fyldt med 1-taller. En sådan vektor vil vi </w:t>
      </w:r>
      <w:proofErr w:type="gramStart"/>
      <w:r>
        <w:rPr>
          <w:rFonts w:eastAsiaTheme="minorEastAsia"/>
        </w:rPr>
        <w:t xml:space="preserve">benævne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(</w:t>
      </w:r>
      <w:proofErr w:type="gramEnd"/>
      <w:r>
        <w:rPr>
          <w:rFonts w:eastAsiaTheme="minorEastAsia"/>
        </w:rPr>
        <w:t>ikke at forveksle med kostfunktionen).</w:t>
      </w:r>
      <w:r w:rsidR="00CF7F84">
        <w:rPr>
          <w:rFonts w:eastAsiaTheme="minorEastAsia"/>
        </w:rPr>
        <w:t xml:space="preserve"> Dermed </w:t>
      </w:r>
      <w:proofErr w:type="gramStart"/>
      <w:r w:rsidR="00CF7F84">
        <w:rPr>
          <w:rFonts w:eastAsiaTheme="minorEastAsia"/>
        </w:rPr>
        <w:t xml:space="preserve">bliver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CF7F84">
        <w:rPr>
          <w:rFonts w:eastAsiaTheme="minorEastAsia"/>
        </w:rPr>
        <w:t xml:space="preserve"> simpelthen</w:t>
      </w:r>
      <w:proofErr w:type="gramEnd"/>
      <w:r w:rsidR="00CF7F84">
        <w:rPr>
          <w:rFonts w:eastAsiaTheme="minorEastAsia"/>
        </w:rPr>
        <w:t xml:space="preserve"> lig med en sum over </w:t>
      </w:r>
      <m:oMath>
        <m:r>
          <w:rPr>
            <w:rFonts w:ascii="Cambria Math" w:eastAsiaTheme="minorEastAsia" w:hAnsi="Cambria Math"/>
          </w:rPr>
          <m:t>n</m:t>
        </m:r>
      </m:oMath>
      <w:r w:rsidR="00CF7F84">
        <w:rPr>
          <w:rFonts w:eastAsiaTheme="minorEastAsia"/>
        </w:rPr>
        <w:t xml:space="preserve"> 1-taller, </w:t>
      </w:r>
      <w:proofErr w:type="spellStart"/>
      <w:r w:rsidR="00CF7F84">
        <w:rPr>
          <w:rFonts w:eastAsiaTheme="minorEastAsia"/>
        </w:rPr>
        <w:t>dvs</w:t>
      </w:r>
      <w:proofErr w:type="spellEnd"/>
      <w:r w:rsidR="00CF7F84">
        <w:rPr>
          <w:rFonts w:eastAsiaTheme="minorEastAsia"/>
        </w:rPr>
        <w:t>:</w:t>
      </w:r>
    </w:p>
    <w:p w:rsidR="00CF7F84" w:rsidRPr="00CF7F84" w:rsidRDefault="00CF7F84" w:rsidP="004347B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X=[n]</m:t>
          </m:r>
        </m:oMath>
      </m:oMathPara>
    </w:p>
    <w:p w:rsidR="00CF7F84" w:rsidRDefault="00CF7F84" w:rsidP="004347BF">
      <w:pPr>
        <w:rPr>
          <w:rFonts w:eastAsiaTheme="minorEastAsia"/>
        </w:rPr>
      </w:pPr>
      <w:r>
        <w:rPr>
          <w:rFonts w:eastAsiaTheme="minorEastAsia"/>
        </w:rPr>
        <w:t>Og dermed:</w:t>
      </w:r>
    </w:p>
    <w:p w:rsidR="00CF7F84" w:rsidRPr="00CF7F84" w:rsidRDefault="00CF7F84" w:rsidP="004347B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:rsidR="00CF7F84" w:rsidRDefault="00CF7F84" w:rsidP="004347BF">
      <w:pPr>
        <w:rPr>
          <w:rFonts w:eastAsiaTheme="minorEastAsia"/>
        </w:rPr>
      </w:pPr>
      <w:r>
        <w:rPr>
          <w:rFonts w:eastAsiaTheme="minorEastAsia"/>
        </w:rPr>
        <w:t xml:space="preserve">Tilsvarende </w:t>
      </w:r>
      <w:proofErr w:type="gramStart"/>
      <w:r>
        <w:rPr>
          <w:rFonts w:eastAsiaTheme="minorEastAsia"/>
        </w:rPr>
        <w:t xml:space="preserve">bliver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simpelthen</w:t>
      </w:r>
      <w:proofErr w:type="gramEnd"/>
      <w:r>
        <w:rPr>
          <w:rFonts w:eastAsiaTheme="minorEastAsia"/>
        </w:rPr>
        <w:t xml:space="preserve"> en sum over alle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-værdier, altså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•</m:t>
                </m:r>
              </m:sub>
            </m:sSub>
          </m:e>
        </m:d>
      </m:oMath>
      <w:r w:rsidR="00EB44B4">
        <w:rPr>
          <w:rFonts w:eastAsiaTheme="minorEastAsia"/>
        </w:rPr>
        <w:t xml:space="preserve">. Så i </w:t>
      </w:r>
      <w:proofErr w:type="gramStart"/>
      <w:r w:rsidR="00EB44B4">
        <w:rPr>
          <w:rFonts w:eastAsiaTheme="minorEastAsia"/>
        </w:rPr>
        <w:t xml:space="preserve">alt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EB44B4">
        <w:rPr>
          <w:rFonts w:eastAsiaTheme="minorEastAsia"/>
        </w:rPr>
        <w:t>.</w:t>
      </w:r>
      <w:proofErr w:type="gramEnd"/>
      <w:r w:rsidR="00EB44B4">
        <w:rPr>
          <w:rFonts w:eastAsiaTheme="minorEastAsia"/>
        </w:rPr>
        <w:t xml:space="preserve"> Altså simpelthen gennemsnittet af y-værdierne.</w:t>
      </w:r>
    </w:p>
    <w:p w:rsidR="00EB44B4" w:rsidRDefault="00CB5302" w:rsidP="007E395C">
      <w:pPr>
        <w:pStyle w:val="Overskrift2"/>
      </w:pPr>
      <w:r>
        <w:t xml:space="preserve">Et </w:t>
      </w:r>
      <w:r w:rsidR="007E395C">
        <w:t>lineært led</w:t>
      </w:r>
      <w:r>
        <w:t>, ingen konstantled</w:t>
      </w:r>
      <w:r w:rsidR="007E395C">
        <w:t xml:space="preserve"> – Et datapunkt</w:t>
      </w:r>
    </w:p>
    <w:p w:rsidR="007E395C" w:rsidRDefault="007E395C" w:rsidP="007E395C">
      <w:pPr>
        <w:rPr>
          <w:rFonts w:eastAsiaTheme="minorEastAsia"/>
        </w:rPr>
      </w:pPr>
      <w:r>
        <w:t xml:space="preserve">Her har hypotesefunktionen </w:t>
      </w:r>
      <w:proofErr w:type="gramStart"/>
      <w:r>
        <w:t xml:space="preserve">formen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 w:rsidR="00CB5302">
        <w:rPr>
          <w:rFonts w:eastAsiaTheme="minorEastAsia"/>
        </w:rPr>
        <w:t>,</w:t>
      </w:r>
      <w:proofErr w:type="gramEnd"/>
      <w:r w:rsidR="00CB5302">
        <w:rPr>
          <w:rFonts w:eastAsiaTheme="minorEastAsia"/>
        </w:rPr>
        <w:t xml:space="preserve"> altså en ligefrem proportionalitet</w:t>
      </w:r>
      <w:r>
        <w:rPr>
          <w:rFonts w:eastAsiaTheme="minorEastAsia"/>
        </w:rPr>
        <w:t xml:space="preserve">. Datapunktet vil vi blot </w:t>
      </w:r>
      <w:proofErr w:type="gramStart"/>
      <w:r>
        <w:rPr>
          <w:rFonts w:eastAsiaTheme="minorEastAsia"/>
        </w:rPr>
        <w:t xml:space="preserve">kalde </w:t>
      </w:r>
      <m:oMath>
        <m:r>
          <w:rPr>
            <w:rFonts w:ascii="Cambria Math" w:eastAsiaTheme="minorEastAsia" w:hAnsi="Cambria Math"/>
          </w:rPr>
          <m:t>(x,y)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I dette tilfælde er der ikke nogen søjle med 1-taller i </w:t>
      </w:r>
      <w:proofErr w:type="gramStart"/>
      <w:r>
        <w:rPr>
          <w:rFonts w:eastAsiaTheme="minorEastAsia"/>
        </w:rPr>
        <w:t xml:space="preserve">designmatricen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I stedet </w:t>
      </w:r>
      <w:proofErr w:type="gramStart"/>
      <w:r>
        <w:rPr>
          <w:rFonts w:eastAsiaTheme="minorEastAsia"/>
        </w:rPr>
        <w:t xml:space="preserve">er </w:t>
      </w:r>
      <m:oMath>
        <m:r>
          <w:rPr>
            <w:rFonts w:ascii="Cambria Math" w:eastAsiaTheme="minorEastAsia" w:hAnsi="Cambria Math"/>
          </w:rPr>
          <m:t>X=[x]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så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X=[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 w:rsidR="00CB5302">
        <w:rPr>
          <w:rFonts w:eastAsiaTheme="minorEastAsia"/>
        </w:rPr>
        <w:t xml:space="preserve"> og dermed er:</w:t>
      </w:r>
    </w:p>
    <w:p w:rsidR="00CB5302" w:rsidRPr="00CB5302" w:rsidRDefault="00CB5302" w:rsidP="00CB530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CB5302" w:rsidRDefault="00CB5302" w:rsidP="007E395C">
      <w:pPr>
        <w:rPr>
          <w:rFonts w:eastAsiaTheme="minorEastAsia"/>
        </w:rPr>
      </w:pPr>
      <w:r>
        <w:rPr>
          <w:rFonts w:eastAsiaTheme="minorEastAsia"/>
        </w:rPr>
        <w:t xml:space="preserve">Derfor </w:t>
      </w:r>
      <w:proofErr w:type="gramStart"/>
      <w:r>
        <w:rPr>
          <w:rFonts w:eastAsiaTheme="minorEastAsia"/>
        </w:rPr>
        <w:t xml:space="preserve">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xy=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som</w:t>
      </w:r>
      <w:proofErr w:type="gramEnd"/>
      <w:r>
        <w:rPr>
          <w:rFonts w:eastAsiaTheme="minorEastAsia"/>
        </w:rPr>
        <w:t xml:space="preserve"> forventet. Her opstår der </w:t>
      </w:r>
      <w:proofErr w:type="spellStart"/>
      <w:r>
        <w:rPr>
          <w:rFonts w:eastAsiaTheme="minorEastAsia"/>
        </w:rPr>
        <w:t>multikollinearitet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hvis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>.</w:t>
      </w:r>
      <w:proofErr w:type="gramEnd"/>
    </w:p>
    <w:p w:rsidR="00CB5302" w:rsidRDefault="00D97B12" w:rsidP="00D97B12">
      <w:pPr>
        <w:pStyle w:val="Overskrift2"/>
        <w:rPr>
          <w:rFonts w:eastAsiaTheme="minorEastAsia"/>
        </w:rPr>
      </w:pPr>
      <w:r>
        <w:rPr>
          <w:rFonts w:eastAsiaTheme="minorEastAsia"/>
        </w:rPr>
        <w:t>Et lineært led – to datapunkter</w:t>
      </w:r>
    </w:p>
    <w:p w:rsidR="00D97B12" w:rsidRDefault="00D97B12" w:rsidP="00D97B12">
      <w:pPr>
        <w:rPr>
          <w:rFonts w:eastAsiaTheme="minorEastAsia"/>
        </w:rPr>
      </w:pPr>
      <w:r>
        <w:t xml:space="preserve">Her er </w:t>
      </w:r>
      <w:proofErr w:type="gramStart"/>
      <w:r>
        <w:t xml:space="preserve">hypotesefunktionen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De to punkter vil vi </w:t>
      </w:r>
      <w:proofErr w:type="gramStart"/>
      <w:r>
        <w:rPr>
          <w:rFonts w:eastAsiaTheme="minorEastAsia"/>
        </w:rPr>
        <w:t xml:space="preserve">betegne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o</w:t>
      </w:r>
      <w:r w:rsidR="00D44B7D">
        <w:rPr>
          <w:rFonts w:eastAsiaTheme="minorEastAsia"/>
        </w:rPr>
        <w:t>g</w:t>
      </w:r>
      <w:proofErr w:type="gramEnd"/>
      <w:r w:rsidR="00D44B7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44B7D">
        <w:rPr>
          <w:rFonts w:eastAsiaTheme="minorEastAsia"/>
        </w:rPr>
        <w:t>. Her bliver designmatricen:</w:t>
      </w:r>
    </w:p>
    <w:p w:rsidR="00D44B7D" w:rsidRPr="00D44B7D" w:rsidRDefault="00D44B7D" w:rsidP="00D97B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D44B7D" w:rsidRDefault="00D44B7D" w:rsidP="00D97B12">
      <w:pPr>
        <w:rPr>
          <w:rFonts w:eastAsiaTheme="minorEastAsia"/>
        </w:rPr>
      </w:pPr>
      <w:r>
        <w:rPr>
          <w:rFonts w:eastAsiaTheme="minorEastAsia"/>
        </w:rPr>
        <w:t>Dermed er:</w:t>
      </w:r>
    </w:p>
    <w:p w:rsidR="00D44B7D" w:rsidRPr="00D44B7D" w:rsidRDefault="00D44B7D" w:rsidP="00D97B1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D44B7D" w:rsidRDefault="00D44B7D" w:rsidP="00D97B12">
      <w:pPr>
        <w:rPr>
          <w:rFonts w:eastAsiaTheme="minorEastAsia"/>
        </w:rPr>
      </w:pPr>
      <w:r>
        <w:rPr>
          <w:rFonts w:eastAsiaTheme="minorEastAsia"/>
        </w:rPr>
        <w:t>For at invertere denne matrix beregnes determinanten:</w:t>
      </w:r>
    </w:p>
    <w:p w:rsidR="00D44B7D" w:rsidRPr="00B5230E" w:rsidRDefault="00D44B7D" w:rsidP="00D97B1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5230E" w:rsidRDefault="00B5230E" w:rsidP="00D97B12">
      <w:pPr>
        <w:rPr>
          <w:rFonts w:eastAsiaTheme="minorEastAsia"/>
        </w:rPr>
      </w:pPr>
      <w:r>
        <w:rPr>
          <w:rFonts w:eastAsiaTheme="minorEastAsia"/>
        </w:rPr>
        <w:t xml:space="preserve">Med den sædvanlige </w:t>
      </w:r>
      <w:proofErr w:type="gramStart"/>
      <w:r>
        <w:rPr>
          <w:rFonts w:eastAsiaTheme="minorEastAsia"/>
        </w:rPr>
        <w:t xml:space="preserve">notation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betyder</w:t>
      </w:r>
      <w:proofErr w:type="gramEnd"/>
      <w:r>
        <w:rPr>
          <w:rFonts w:eastAsiaTheme="minorEastAsia"/>
        </w:rPr>
        <w:t xml:space="preserve"> det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func>
      </m:oMath>
      <w:r>
        <w:rPr>
          <w:rFonts w:eastAsiaTheme="minorEastAsia"/>
        </w:rPr>
        <w:t xml:space="preserve">. Der er altså </w:t>
      </w:r>
      <w:proofErr w:type="spellStart"/>
      <w:r>
        <w:rPr>
          <w:rFonts w:eastAsiaTheme="minorEastAsia"/>
        </w:rPr>
        <w:t>kollinearitet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når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Nu kan den inverse skrives op:</w:t>
      </w:r>
    </w:p>
    <w:p w:rsidR="00B5230E" w:rsidRPr="00C132A0" w:rsidRDefault="00B5230E" w:rsidP="00D97B1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C132A0" w:rsidRDefault="00C132A0" w:rsidP="00D97B12">
      <w:pPr>
        <w:rPr>
          <w:rFonts w:eastAsiaTheme="minorEastAsia"/>
        </w:rPr>
      </w:pPr>
      <w:r>
        <w:rPr>
          <w:rFonts w:eastAsiaTheme="minorEastAsia"/>
        </w:rPr>
        <w:t>Vi regner:</w:t>
      </w:r>
    </w:p>
    <w:p w:rsidR="00C132A0" w:rsidRPr="00C132A0" w:rsidRDefault="00C132A0" w:rsidP="00D97B1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C132A0" w:rsidRPr="00A93031" w:rsidRDefault="00C132A0" w:rsidP="00D97B1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93031" w:rsidRDefault="00A93031" w:rsidP="00D97B12">
      <w:pPr>
        <w:rPr>
          <w:rFonts w:eastAsiaTheme="minorEastAsia"/>
        </w:rPr>
      </w:pPr>
      <w:r>
        <w:rPr>
          <w:rFonts w:eastAsiaTheme="minorEastAsia"/>
        </w:rPr>
        <w:t xml:space="preserve">Dermed </w:t>
      </w:r>
      <w:proofErr w:type="gramStart"/>
      <w:r>
        <w:rPr>
          <w:rFonts w:eastAsiaTheme="minorEastAsia"/>
        </w:rPr>
        <w:t xml:space="preserve">bliver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givet</w:t>
      </w:r>
      <w:proofErr w:type="gramEnd"/>
      <w:r>
        <w:rPr>
          <w:rFonts w:eastAsiaTheme="minorEastAsia"/>
        </w:rPr>
        <w:t xml:space="preserve"> med:</w:t>
      </w:r>
    </w:p>
    <w:p w:rsidR="00A93031" w:rsidRPr="00320068" w:rsidRDefault="00A93031" w:rsidP="00D97B1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320068" w:rsidRDefault="000D1080" w:rsidP="00D97B12">
      <w:pPr>
        <w:rPr>
          <w:rFonts w:eastAsiaTheme="minorEastAsia"/>
        </w:rPr>
      </w:pPr>
      <w:r>
        <w:rPr>
          <w:rFonts w:eastAsiaTheme="minorEastAsia"/>
        </w:rPr>
        <w:t xml:space="preserve">Heraf ses umiddelbart den kendte </w:t>
      </w:r>
      <w:proofErr w:type="gramStart"/>
      <w:r>
        <w:rPr>
          <w:rFonts w:eastAsiaTheme="minorEastAsia"/>
        </w:rPr>
        <w:t xml:space="preserve">formel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 Det er sværere at genkende formlen </w:t>
      </w:r>
      <w:proofErr w:type="gramStart"/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Vi forventer:</w:t>
      </w:r>
    </w:p>
    <w:p w:rsidR="000D1080" w:rsidRPr="00D903EF" w:rsidRDefault="000D1080" w:rsidP="00D97B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D903EF" w:rsidRDefault="00D903EF" w:rsidP="00D97B12">
      <w:pPr>
        <w:rPr>
          <w:rFonts w:eastAsiaTheme="minorEastAsia"/>
        </w:rPr>
      </w:pPr>
      <w:r>
        <w:rPr>
          <w:rFonts w:eastAsiaTheme="minorEastAsia"/>
        </w:rPr>
        <w:t>Regn på første parentes:</w:t>
      </w:r>
    </w:p>
    <w:p w:rsidR="00D903EF" w:rsidRPr="00A658B4" w:rsidRDefault="00D903EF" w:rsidP="00D97B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:rsidR="00B2302A" w:rsidRPr="000D1080" w:rsidRDefault="004756A7" w:rsidP="00D97B12">
      <w:pPr>
        <w:rPr>
          <w:rFonts w:eastAsiaTheme="minorEastAsia"/>
        </w:rPr>
      </w:pPr>
      <w:r>
        <w:rPr>
          <w:rFonts w:eastAsiaTheme="minorEastAsia"/>
        </w:rPr>
        <w:t>Udtrykket stemmer altså overens med de sædvanlige formler for to punkter.</w:t>
      </w:r>
    </w:p>
    <w:p w:rsidR="000D1080" w:rsidRPr="00D97B12" w:rsidRDefault="000D1080" w:rsidP="00D97B12">
      <w:bookmarkStart w:id="0" w:name="_GoBack"/>
      <w:bookmarkEnd w:id="0"/>
    </w:p>
    <w:sectPr w:rsidR="000D1080" w:rsidRPr="00D97B1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3B29"/>
    <w:multiLevelType w:val="hybridMultilevel"/>
    <w:tmpl w:val="DD024F9C"/>
    <w:lvl w:ilvl="0" w:tplc="39B8BDE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B0"/>
    <w:rsid w:val="0001406E"/>
    <w:rsid w:val="000309C1"/>
    <w:rsid w:val="0006722D"/>
    <w:rsid w:val="000722BE"/>
    <w:rsid w:val="00084A7B"/>
    <w:rsid w:val="000D1080"/>
    <w:rsid w:val="000D711C"/>
    <w:rsid w:val="0013657E"/>
    <w:rsid w:val="001954AE"/>
    <w:rsid w:val="001B7DB3"/>
    <w:rsid w:val="001D0EC1"/>
    <w:rsid w:val="00231C36"/>
    <w:rsid w:val="00290349"/>
    <w:rsid w:val="0029615C"/>
    <w:rsid w:val="002A6054"/>
    <w:rsid w:val="002E0980"/>
    <w:rsid w:val="002E502F"/>
    <w:rsid w:val="00320068"/>
    <w:rsid w:val="0034461E"/>
    <w:rsid w:val="00397AB2"/>
    <w:rsid w:val="003E1121"/>
    <w:rsid w:val="00427114"/>
    <w:rsid w:val="004347BF"/>
    <w:rsid w:val="004354BA"/>
    <w:rsid w:val="00452A79"/>
    <w:rsid w:val="00452D6B"/>
    <w:rsid w:val="00473751"/>
    <w:rsid w:val="004756A7"/>
    <w:rsid w:val="00493748"/>
    <w:rsid w:val="00512C2E"/>
    <w:rsid w:val="005229DF"/>
    <w:rsid w:val="005555BF"/>
    <w:rsid w:val="005A766C"/>
    <w:rsid w:val="005E12B0"/>
    <w:rsid w:val="00600876"/>
    <w:rsid w:val="006326A2"/>
    <w:rsid w:val="00674382"/>
    <w:rsid w:val="006D0A03"/>
    <w:rsid w:val="006D37A1"/>
    <w:rsid w:val="006F2F14"/>
    <w:rsid w:val="00712994"/>
    <w:rsid w:val="007327D3"/>
    <w:rsid w:val="00750FB0"/>
    <w:rsid w:val="007C7F73"/>
    <w:rsid w:val="007E395C"/>
    <w:rsid w:val="00803CE4"/>
    <w:rsid w:val="008446B5"/>
    <w:rsid w:val="008E5914"/>
    <w:rsid w:val="009B5806"/>
    <w:rsid w:val="009F0A60"/>
    <w:rsid w:val="009F0BC3"/>
    <w:rsid w:val="009F48C8"/>
    <w:rsid w:val="00A077BC"/>
    <w:rsid w:val="00A20AC2"/>
    <w:rsid w:val="00A23FBA"/>
    <w:rsid w:val="00A42C77"/>
    <w:rsid w:val="00A45156"/>
    <w:rsid w:val="00A658B4"/>
    <w:rsid w:val="00A660C6"/>
    <w:rsid w:val="00A93031"/>
    <w:rsid w:val="00AA46D3"/>
    <w:rsid w:val="00AF4E98"/>
    <w:rsid w:val="00B2302A"/>
    <w:rsid w:val="00B5230E"/>
    <w:rsid w:val="00B5783B"/>
    <w:rsid w:val="00B91548"/>
    <w:rsid w:val="00BD6CF1"/>
    <w:rsid w:val="00C132A0"/>
    <w:rsid w:val="00C57C02"/>
    <w:rsid w:val="00CB5302"/>
    <w:rsid w:val="00CC133A"/>
    <w:rsid w:val="00CC4E61"/>
    <w:rsid w:val="00CD562B"/>
    <w:rsid w:val="00CF7F84"/>
    <w:rsid w:val="00D44B7D"/>
    <w:rsid w:val="00D65D71"/>
    <w:rsid w:val="00D903EF"/>
    <w:rsid w:val="00D97B12"/>
    <w:rsid w:val="00DA53AC"/>
    <w:rsid w:val="00DA5474"/>
    <w:rsid w:val="00DA7EB1"/>
    <w:rsid w:val="00E93D8A"/>
    <w:rsid w:val="00EB44B4"/>
    <w:rsid w:val="00F33CFE"/>
    <w:rsid w:val="00F62DE8"/>
    <w:rsid w:val="00F84291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0D492-63D5-47CF-B284-6ED9DB30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4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F0B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50F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50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dsholdertekst">
    <w:name w:val="Placeholder Text"/>
    <w:basedOn w:val="Standardskrifttypeiafsnit"/>
    <w:uiPriority w:val="99"/>
    <w:semiHidden/>
    <w:rsid w:val="00750FB0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A4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5555BF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9F0B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4</Pages>
  <Words>831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Gårdhus Wichmann</dc:creator>
  <cp:keywords/>
  <dc:description/>
  <cp:lastModifiedBy>Kristian Gårdhus Wichmann</cp:lastModifiedBy>
  <cp:revision>60</cp:revision>
  <dcterms:created xsi:type="dcterms:W3CDTF">2015-12-24T13:30:00Z</dcterms:created>
  <dcterms:modified xsi:type="dcterms:W3CDTF">2015-12-29T00:23:00Z</dcterms:modified>
</cp:coreProperties>
</file>