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614B" w14:textId="2921325E" w:rsidR="00574333" w:rsidRDefault="0092757C" w:rsidP="0092757C">
      <w:pPr>
        <w:jc w:val="center"/>
      </w:pPr>
      <w:r>
        <w:t xml:space="preserve">Kendall’s Questions Week 2: </w:t>
      </w:r>
    </w:p>
    <w:p w14:paraId="1F7861DC" w14:textId="044965C4" w:rsidR="0092757C" w:rsidRDefault="001D1AF5" w:rsidP="0092757C">
      <w:r>
        <w:t xml:space="preserve">Q1: While looking through the applications of the Navier Stokes equations, I came across the term “incompressible” and “compressible” </w:t>
      </w:r>
      <w:r w:rsidR="006F6F54">
        <w:t xml:space="preserve">multiple times when discussing the calculations on flow. What’s the main difference between these two terms and </w:t>
      </w:r>
      <w:r w:rsidR="00C716D1">
        <w:t>what is the primary term we focus on when it comes to wind science for wind turbines</w:t>
      </w:r>
      <w:r w:rsidR="00985E02">
        <w:t xml:space="preserve"> (and why)</w:t>
      </w:r>
      <w:r w:rsidR="00C716D1">
        <w:t>?</w:t>
      </w:r>
    </w:p>
    <w:p w14:paraId="706C2829" w14:textId="77777777" w:rsidR="0065069C" w:rsidRDefault="0065069C" w:rsidP="0092757C"/>
    <w:p w14:paraId="3B5313BB" w14:textId="3916B655" w:rsidR="0065069C" w:rsidRDefault="00347D7D" w:rsidP="0092757C">
      <w:r>
        <w:t xml:space="preserve">Q2: Beside getting permission and permits from </w:t>
      </w:r>
      <w:r w:rsidR="00985E02">
        <w:t xml:space="preserve">local and federal governments, what are the other </w:t>
      </w:r>
      <w:r w:rsidR="00CD40CF">
        <w:t>calculation</w:t>
      </w:r>
      <w:r w:rsidR="00321F93">
        <w:t>s</w:t>
      </w:r>
      <w:r w:rsidR="00CD40CF">
        <w:t xml:space="preserve"> or procedures that take place when deciding </w:t>
      </w:r>
      <w:r w:rsidR="00CD40CF">
        <w:rPr>
          <w:i/>
          <w:iCs/>
        </w:rPr>
        <w:t>where</w:t>
      </w:r>
      <w:r w:rsidR="00CD40CF">
        <w:t xml:space="preserve"> to put down a wind turbine</w:t>
      </w:r>
      <w:r w:rsidR="00321F93">
        <w:t>? Is there an observation on the wind patters at a site before deciding or just going,” Damn, this area is kind of windy I hope the city approves me putting a turbine here.”</w:t>
      </w:r>
    </w:p>
    <w:p w14:paraId="1F256D34" w14:textId="77777777" w:rsidR="00321F93" w:rsidRDefault="00321F93" w:rsidP="0092757C"/>
    <w:p w14:paraId="679D45FB" w14:textId="3670AEC6" w:rsidR="00321F93" w:rsidRPr="00CD40CF" w:rsidRDefault="00321F93" w:rsidP="0092757C"/>
    <w:p w14:paraId="36EB7A94" w14:textId="77777777" w:rsidR="0092757C" w:rsidRDefault="0092757C" w:rsidP="0092757C">
      <w:pPr>
        <w:jc w:val="center"/>
      </w:pPr>
    </w:p>
    <w:sectPr w:rsidR="00927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4D"/>
    <w:rsid w:val="001D1AF5"/>
    <w:rsid w:val="00274D4F"/>
    <w:rsid w:val="00321F93"/>
    <w:rsid w:val="00347D7D"/>
    <w:rsid w:val="00574333"/>
    <w:rsid w:val="0065069C"/>
    <w:rsid w:val="006F6F54"/>
    <w:rsid w:val="0092757C"/>
    <w:rsid w:val="00985E02"/>
    <w:rsid w:val="00C23E75"/>
    <w:rsid w:val="00C716D1"/>
    <w:rsid w:val="00CD40CF"/>
    <w:rsid w:val="00CD777D"/>
    <w:rsid w:val="00E43B4D"/>
    <w:rsid w:val="00E7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073B"/>
  <w15:chartTrackingRefBased/>
  <w15:docId w15:val="{A1FC47DB-55F8-4150-8CC5-F8A6771E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Wilde, Kendall</dc:creator>
  <cp:keywords/>
  <dc:description/>
  <cp:lastModifiedBy>Wilde, Kendall</cp:lastModifiedBy>
  <cp:revision>11</cp:revision>
  <dcterms:created xsi:type="dcterms:W3CDTF">2026-08-28T15:54:00Z</dcterms:created>
  <dcterms:modified xsi:type="dcterms:W3CDTF">2026-08-28T18:41:00Z</dcterms:modified>
</cp:coreProperties>
</file>