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C47" w:rsidRDefault="004551EB" w:rsidP="009E1087">
      <w:pPr>
        <w:pStyle w:val="EACLTitle"/>
        <w:rPr>
          <w:lang w:eastAsia="tr-TR"/>
        </w:rPr>
      </w:pPr>
      <w:r>
        <w:rPr>
          <w:lang w:eastAsia="tr-TR"/>
        </w:rPr>
        <w:t>Lab report: Content selection for single document summarization</w:t>
      </w:r>
    </w:p>
    <w:p w:rsidR="00E01C47" w:rsidRDefault="00E01C47" w:rsidP="00E01C47">
      <w:pPr>
        <w:pStyle w:val="EACLText"/>
        <w:rPr>
          <w:lang w:eastAsia="tr-TR"/>
        </w:rPr>
      </w:pPr>
    </w:p>
    <w:p w:rsidR="00E01C47" w:rsidRPr="00C81A65" w:rsidRDefault="00E01C47" w:rsidP="00E01C47">
      <w:pPr>
        <w:pStyle w:val="EACLTextIndent"/>
        <w:rPr>
          <w:lang w:eastAsia="tr-TR"/>
        </w:rPr>
      </w:pPr>
    </w:p>
    <w:tbl>
      <w:tblPr>
        <w:tblW w:w="0" w:type="auto"/>
        <w:tblLook w:val="01E0"/>
      </w:tblPr>
      <w:tblGrid>
        <w:gridCol w:w="3385"/>
      </w:tblGrid>
      <w:tr w:rsidR="004551EB" w:rsidRPr="00C30C59" w:rsidTr="004551EB">
        <w:tc>
          <w:tcPr>
            <w:tcW w:w="3385" w:type="dxa"/>
          </w:tcPr>
          <w:p w:rsidR="004551EB" w:rsidRDefault="004551EB" w:rsidP="00EF4F47">
            <w:pPr>
              <w:pStyle w:val="EACLAuthor"/>
              <w:rPr>
                <w:lang w:eastAsia="tr-TR"/>
              </w:rPr>
            </w:pPr>
            <w:r>
              <w:rPr>
                <w:lang w:eastAsia="tr-TR"/>
              </w:rPr>
              <w:t>Kelli Wiseth</w:t>
            </w:r>
          </w:p>
          <w:p w:rsidR="004551EB" w:rsidRDefault="004551EB" w:rsidP="00EF4F47">
            <w:pPr>
              <w:pStyle w:val="EACLAddress"/>
              <w:rPr>
                <w:lang w:eastAsia="tr-TR"/>
              </w:rPr>
            </w:pPr>
            <w:r>
              <w:rPr>
                <w:lang w:eastAsia="tr-TR"/>
              </w:rPr>
              <w:t>San José State University</w:t>
            </w:r>
          </w:p>
          <w:p w:rsidR="004551EB" w:rsidRDefault="004551EB" w:rsidP="00EF4F47">
            <w:pPr>
              <w:pStyle w:val="EACLAddress"/>
              <w:rPr>
                <w:lang w:eastAsia="tr-TR"/>
              </w:rPr>
            </w:pPr>
            <w:r>
              <w:rPr>
                <w:lang w:eastAsia="tr-TR"/>
              </w:rPr>
              <w:t>Linguistics 165 Coursework</w:t>
            </w:r>
          </w:p>
          <w:p w:rsidR="004551EB" w:rsidRPr="00C30C59" w:rsidRDefault="004551EB" w:rsidP="00EF4F47">
            <w:pPr>
              <w:pStyle w:val="EACLAddress"/>
              <w:rPr>
                <w:lang w:eastAsia="tr-TR"/>
              </w:rPr>
            </w:pPr>
            <w:r>
              <w:rPr>
                <w:lang w:eastAsia="tr-TR"/>
              </w:rPr>
              <w:t>Spring 2013</w:t>
            </w:r>
          </w:p>
          <w:p w:rsidR="004551EB" w:rsidRPr="00C30C59" w:rsidRDefault="004551EB" w:rsidP="004551EB">
            <w:pPr>
              <w:pStyle w:val="EACLEmail"/>
              <w:rPr>
                <w:lang w:eastAsia="tr-TR"/>
              </w:rPr>
            </w:pPr>
            <w:r>
              <w:rPr>
                <w:lang w:eastAsia="tr-TR"/>
              </w:rPr>
              <w:t>kelli.wiseth@gmail.com</w:t>
            </w:r>
          </w:p>
        </w:tc>
      </w:tr>
    </w:tbl>
    <w:p w:rsidR="00E01C47" w:rsidRPr="00C30C59" w:rsidRDefault="00E01C47" w:rsidP="00E01C47">
      <w:pPr>
        <w:pStyle w:val="EACLText"/>
      </w:pPr>
    </w:p>
    <w:tbl>
      <w:tblPr>
        <w:tblW w:w="0" w:type="auto"/>
        <w:jc w:val="center"/>
        <w:tblInd w:w="-44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380"/>
        <w:gridCol w:w="4677"/>
      </w:tblGrid>
      <w:tr w:rsidR="00E01C47" w:rsidRPr="00C30C59">
        <w:tblPrEx>
          <w:tblCellMar>
            <w:top w:w="0" w:type="dxa"/>
            <w:bottom w:w="0" w:type="dxa"/>
          </w:tblCellMar>
        </w:tblPrEx>
        <w:trPr>
          <w:trHeight w:val="335"/>
          <w:jc w:val="center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E01C47" w:rsidRPr="00C30C59" w:rsidRDefault="00E01C47" w:rsidP="00EF4F47">
            <w:pPr>
              <w:pStyle w:val="EACLText"/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E01C47" w:rsidRPr="00C30C59" w:rsidRDefault="00E01C47" w:rsidP="00EF4F47">
            <w:pPr>
              <w:pStyle w:val="EACLText"/>
            </w:pPr>
          </w:p>
        </w:tc>
      </w:tr>
    </w:tbl>
    <w:p w:rsidR="00E01C47" w:rsidRPr="00C30C59" w:rsidRDefault="00E01C47" w:rsidP="00E01C47">
      <w:pPr>
        <w:pStyle w:val="EACLText"/>
      </w:pPr>
    </w:p>
    <w:p w:rsidR="00E01C47" w:rsidRPr="00C30C59" w:rsidRDefault="00E01C47" w:rsidP="00E01C47">
      <w:pPr>
        <w:pStyle w:val="EACLText"/>
        <w:sectPr w:rsidR="00E01C47" w:rsidRPr="00C30C59" w:rsidSect="00EF4F47">
          <w:pgSz w:w="11907" w:h="16840" w:code="9"/>
          <w:pgMar w:top="1418" w:right="1418" w:bottom="1418" w:left="1418" w:header="709" w:footer="709" w:gutter="0"/>
          <w:cols w:space="340"/>
        </w:sectPr>
      </w:pPr>
    </w:p>
    <w:p w:rsidR="00E01C47" w:rsidRPr="00256DCF" w:rsidRDefault="00E01C47" w:rsidP="00E01C47">
      <w:pPr>
        <w:pStyle w:val="EACLAbstractHeading"/>
        <w:numPr>
          <w:ilvl w:val="0"/>
          <w:numId w:val="0"/>
        </w:numPr>
        <w:rPr>
          <w:lang w:val="it-IT"/>
        </w:rPr>
      </w:pPr>
      <w:r w:rsidRPr="00256DCF">
        <w:rPr>
          <w:lang w:val="it-IT"/>
        </w:rPr>
        <w:lastRenderedPageBreak/>
        <w:t>Abstract</w:t>
      </w:r>
    </w:p>
    <w:p w:rsidR="00BF7825" w:rsidRDefault="00BF7825" w:rsidP="00BF7825">
      <w:pPr>
        <w:pStyle w:val="EACLAbstract"/>
        <w:rPr>
          <w:lang w:eastAsia="tr-TR"/>
        </w:rPr>
      </w:pPr>
      <w:r w:rsidRPr="00BF7825">
        <w:rPr>
          <w:lang w:eastAsia="tr-TR"/>
        </w:rPr>
        <w:t xml:space="preserve">This lab assignment </w:t>
      </w:r>
      <w:r>
        <w:rPr>
          <w:lang w:eastAsia="tr-TR"/>
        </w:rPr>
        <w:t xml:space="preserve">uses </w:t>
      </w:r>
      <w:r w:rsidRPr="00BF7825">
        <w:rPr>
          <w:lang w:eastAsia="tr-TR"/>
        </w:rPr>
        <w:t>two different approaches</w:t>
      </w:r>
      <w:r>
        <w:rPr>
          <w:lang w:eastAsia="tr-TR"/>
        </w:rPr>
        <w:t>—(1)</w:t>
      </w:r>
      <w:r w:rsidRPr="00BF7825">
        <w:rPr>
          <w:lang w:eastAsia="tr-TR"/>
        </w:rPr>
        <w:t xml:space="preserve"> </w:t>
      </w:r>
      <w:r w:rsidRPr="00BF7825">
        <w:rPr>
          <w:lang w:eastAsia="tr-TR"/>
        </w:rPr>
        <w:t>term-frequency and i</w:t>
      </w:r>
      <w:r w:rsidRPr="00BF7825">
        <w:rPr>
          <w:lang w:eastAsia="tr-TR"/>
        </w:rPr>
        <w:t>n</w:t>
      </w:r>
      <w:r w:rsidRPr="00BF7825">
        <w:rPr>
          <w:lang w:eastAsia="tr-TR"/>
        </w:rPr>
        <w:t>verse document frequency (</w:t>
      </w:r>
      <w:proofErr w:type="spellStart"/>
      <w:r w:rsidRPr="00BF7825">
        <w:rPr>
          <w:lang w:eastAsia="tr-TR"/>
        </w:rPr>
        <w:t>tf-idf</w:t>
      </w:r>
      <w:proofErr w:type="spellEnd"/>
      <w:r w:rsidRPr="00BF7825">
        <w:rPr>
          <w:lang w:eastAsia="tr-TR"/>
        </w:rPr>
        <w:t>)</w:t>
      </w:r>
      <w:r>
        <w:rPr>
          <w:lang w:eastAsia="tr-TR"/>
        </w:rPr>
        <w:t>; and (2)</w:t>
      </w:r>
      <w:r w:rsidRPr="00BF7825">
        <w:rPr>
          <w:lang w:eastAsia="tr-TR"/>
        </w:rPr>
        <w:t xml:space="preserve"> </w:t>
      </w:r>
      <w:r w:rsidRPr="00BF7825">
        <w:rPr>
          <w:lang w:eastAsia="tr-TR"/>
        </w:rPr>
        <w:t>log-likelihood ratio (</w:t>
      </w:r>
      <w:proofErr w:type="spellStart"/>
      <w:r w:rsidRPr="00BF7825">
        <w:rPr>
          <w:lang w:eastAsia="tr-TR"/>
        </w:rPr>
        <w:t>llr</w:t>
      </w:r>
      <w:proofErr w:type="spellEnd"/>
      <w:r w:rsidRPr="00BF7825">
        <w:rPr>
          <w:lang w:eastAsia="tr-TR"/>
        </w:rPr>
        <w:t>)</w:t>
      </w:r>
      <w:r>
        <w:rPr>
          <w:lang w:eastAsia="tr-TR"/>
        </w:rPr>
        <w:t>—to identify the most informative words in a given document. The approaches have been implemented in Python code that pr</w:t>
      </w:r>
      <w:r>
        <w:rPr>
          <w:lang w:eastAsia="tr-TR"/>
        </w:rPr>
        <w:t>o</w:t>
      </w:r>
      <w:r>
        <w:rPr>
          <w:lang w:eastAsia="tr-TR"/>
        </w:rPr>
        <w:t>cesses a text</w:t>
      </w:r>
    </w:p>
    <w:p w:rsidR="00BF7825" w:rsidRDefault="00BF7825" w:rsidP="00BF7825">
      <w:pPr>
        <w:pStyle w:val="EACLAbstract"/>
        <w:rPr>
          <w:lang w:eastAsia="tr-TR"/>
        </w:rPr>
      </w:pPr>
      <w:r>
        <w:rPr>
          <w:lang w:eastAsia="tr-TR"/>
        </w:rPr>
        <w:t>The assignment rests on an understanding of ‘informative’ that uses stats</w:t>
      </w:r>
    </w:p>
    <w:p w:rsidR="00BF7825" w:rsidRPr="00BF7825" w:rsidRDefault="00BF7825" w:rsidP="00BF7825">
      <w:pPr>
        <w:pStyle w:val="EACLAbstract"/>
        <w:rPr>
          <w:lang w:eastAsia="tr-TR"/>
        </w:rPr>
      </w:pPr>
    </w:p>
    <w:p w:rsidR="00BF7825" w:rsidRPr="00BF7825" w:rsidRDefault="00BF7825" w:rsidP="00BF7825">
      <w:pPr>
        <w:pStyle w:val="EACLAbstract"/>
        <w:rPr>
          <w:b/>
          <w:bCs/>
          <w:sz w:val="24"/>
          <w:szCs w:val="26"/>
        </w:rPr>
      </w:pPr>
      <w:r w:rsidRPr="00BF7825">
        <w:rPr>
          <w:lang w:eastAsia="tr-TR"/>
        </w:rPr>
        <w:t>concepts of document processing is s</w:t>
      </w:r>
      <w:r w:rsidRPr="00BF7825">
        <w:rPr>
          <w:lang w:eastAsia="tr-TR"/>
        </w:rPr>
        <w:t>e</w:t>
      </w:r>
      <w:r w:rsidRPr="00BF7825">
        <w:rPr>
          <w:lang w:eastAsia="tr-TR"/>
        </w:rPr>
        <w:t>lecting keywords from the document. This exercise and sample code steps-through a Python script that processes a text-file version of a roughly 2,000 word article from the New Yorker magazine and identifies the ‘important’ words u</w:t>
      </w:r>
      <w:r w:rsidRPr="00BF7825">
        <w:rPr>
          <w:lang w:eastAsia="tr-TR"/>
        </w:rPr>
        <w:t>s</w:t>
      </w:r>
      <w:r w:rsidRPr="00BF7825">
        <w:rPr>
          <w:lang w:eastAsia="tr-TR"/>
        </w:rPr>
        <w:t>ing two different a</w:t>
      </w:r>
      <w:r w:rsidRPr="00BF7825">
        <w:rPr>
          <w:lang w:eastAsia="tr-TR"/>
        </w:rPr>
        <w:t>p</w:t>
      </w:r>
      <w:r w:rsidRPr="00BF7825">
        <w:rPr>
          <w:lang w:eastAsia="tr-TR"/>
        </w:rPr>
        <w:t>proaches:</w:t>
      </w:r>
    </w:p>
    <w:p w:rsidR="00E01C47" w:rsidRPr="00EF4B1F" w:rsidRDefault="00C30C59" w:rsidP="00BF7825">
      <w:pPr>
        <w:pStyle w:val="EACLSection"/>
      </w:pPr>
      <w:r>
        <w:t>Introduction</w:t>
      </w:r>
    </w:p>
    <w:p w:rsidR="00E01C47" w:rsidRPr="00C56CC7" w:rsidRDefault="00C30C59" w:rsidP="00E01C47">
      <w:pPr>
        <w:pStyle w:val="EACLText"/>
        <w:rPr>
          <w:lang w:eastAsia="tr-TR"/>
        </w:rPr>
      </w:pPr>
      <w:r>
        <w:rPr>
          <w:lang w:eastAsia="tr-TR"/>
        </w:rPr>
        <w:t>[introduction stub]</w:t>
      </w:r>
    </w:p>
    <w:p w:rsidR="00E01C47" w:rsidRPr="00B54629" w:rsidRDefault="00C30C59" w:rsidP="00E01C47">
      <w:pPr>
        <w:pStyle w:val="EACLSection"/>
      </w:pPr>
      <w:r>
        <w:t>Section</w:t>
      </w:r>
    </w:p>
    <w:p w:rsidR="00E01C47" w:rsidRDefault="00C30C59" w:rsidP="00E01C47">
      <w:pPr>
        <w:pStyle w:val="EACLText"/>
        <w:rPr>
          <w:lang w:eastAsia="tr-TR"/>
        </w:rPr>
      </w:pPr>
      <w:r>
        <w:rPr>
          <w:lang w:eastAsia="tr-TR"/>
        </w:rPr>
        <w:t>[section 2 stub]</w:t>
      </w:r>
    </w:p>
    <w:p w:rsidR="00C30C59" w:rsidRDefault="00C30C59" w:rsidP="00C30C59">
      <w:pPr>
        <w:pStyle w:val="EACLTextIndent"/>
        <w:rPr>
          <w:lang w:eastAsia="tr-TR"/>
        </w:rPr>
      </w:pPr>
      <w:r>
        <w:rPr>
          <w:lang w:eastAsia="tr-TR"/>
        </w:rPr>
        <w:t>[section 2 stub]</w:t>
      </w:r>
    </w:p>
    <w:p w:rsidR="00C30C59" w:rsidRDefault="00C30C59" w:rsidP="00C30C59">
      <w:pPr>
        <w:pStyle w:val="EACLSubsection"/>
        <w:rPr>
          <w:lang w:eastAsia="tr-TR"/>
        </w:rPr>
      </w:pPr>
      <w:r>
        <w:rPr>
          <w:lang w:eastAsia="tr-TR"/>
        </w:rPr>
        <w:t>Subsection</w:t>
      </w:r>
    </w:p>
    <w:p w:rsidR="00C30C59" w:rsidRPr="00C30C59" w:rsidRDefault="00C30C59" w:rsidP="00C30C59">
      <w:pPr>
        <w:pStyle w:val="EACLText"/>
        <w:rPr>
          <w:lang w:eastAsia="tr-TR"/>
        </w:rPr>
      </w:pPr>
      <w:r>
        <w:rPr>
          <w:lang w:eastAsia="tr-TR"/>
        </w:rPr>
        <w:t>[subsection 2</w:t>
      </w:r>
      <w:r w:rsidR="00783532">
        <w:rPr>
          <w:lang w:eastAsia="tr-TR"/>
        </w:rPr>
        <w:t>.1</w:t>
      </w:r>
      <w:r>
        <w:rPr>
          <w:lang w:eastAsia="tr-TR"/>
        </w:rPr>
        <w:t xml:space="preserve"> stub]</w:t>
      </w:r>
    </w:p>
    <w:p w:rsidR="00E01C47" w:rsidRDefault="00C30C59" w:rsidP="00E01C47">
      <w:pPr>
        <w:pStyle w:val="EACLSection"/>
      </w:pPr>
      <w:r>
        <w:t>Conclusion</w:t>
      </w:r>
    </w:p>
    <w:p w:rsidR="00C30C59" w:rsidRDefault="00C30C59" w:rsidP="00C30C59">
      <w:pPr>
        <w:pStyle w:val="EACLText"/>
      </w:pPr>
      <w:r>
        <w:t>[conclusion stub]</w:t>
      </w:r>
    </w:p>
    <w:p w:rsidR="00C30C59" w:rsidRDefault="00C30C59" w:rsidP="00C30C59">
      <w:pPr>
        <w:pStyle w:val="EACLReferencesHeading"/>
      </w:pPr>
      <w:r>
        <w:lastRenderedPageBreak/>
        <w:t>Reference</w:t>
      </w:r>
    </w:p>
    <w:p w:rsidR="00C30C59" w:rsidRDefault="00C30C59" w:rsidP="00C30C59">
      <w:pPr>
        <w:pStyle w:val="EACLReferencetext"/>
      </w:pPr>
      <w:r>
        <w:t>[reference stub]</w:t>
      </w:r>
    </w:p>
    <w:p w:rsidR="00E01C47" w:rsidRDefault="00C30C59" w:rsidP="00C30C59">
      <w:pPr>
        <w:pStyle w:val="EACLReferencetext"/>
      </w:pPr>
      <w:r>
        <w:t>[reference stub]</w:t>
      </w:r>
    </w:p>
    <w:sectPr w:rsidR="00E01C47" w:rsidSect="00EF4F47">
      <w:headerReference w:type="even" r:id="rId7"/>
      <w:type w:val="continuous"/>
      <w:pgSz w:w="11907" w:h="16840" w:code="9"/>
      <w:pgMar w:top="1418" w:right="1418" w:bottom="1418" w:left="1418" w:header="709" w:footer="709" w:gutter="0"/>
      <w:cols w:num="2" w:space="3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1FE1" w:rsidRDefault="00D91FE1" w:rsidP="00EF4F47">
      <w:pPr>
        <w:pStyle w:val="EACLAuthor"/>
      </w:pPr>
      <w:r>
        <w:separator/>
      </w:r>
    </w:p>
  </w:endnote>
  <w:endnote w:type="continuationSeparator" w:id="0">
    <w:p w:rsidR="00D91FE1" w:rsidRDefault="00D91FE1" w:rsidP="00EF4F47">
      <w:pPr>
        <w:pStyle w:val="EACLAuthor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1FE1" w:rsidRDefault="00D91FE1" w:rsidP="00AA79A2">
      <w:pPr>
        <w:pStyle w:val="EACLAuthor"/>
        <w:jc w:val="left"/>
      </w:pPr>
      <w:r>
        <w:separator/>
      </w:r>
    </w:p>
  </w:footnote>
  <w:footnote w:type="continuationSeparator" w:id="0">
    <w:p w:rsidR="00D91FE1" w:rsidRDefault="00D91FE1" w:rsidP="00EF4F47">
      <w:pPr>
        <w:pStyle w:val="EACLAuthor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532" w:rsidRDefault="0078353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C5C43"/>
    <w:multiLevelType w:val="multilevel"/>
    <w:tmpl w:val="9B0A4E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4A8641F1"/>
    <w:multiLevelType w:val="hybridMultilevel"/>
    <w:tmpl w:val="D48A59BC"/>
    <w:lvl w:ilvl="0" w:tplc="DA48A0F6">
      <w:start w:val="1"/>
      <w:numFmt w:val="bullet"/>
      <w:pStyle w:val="EACLList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AE74907"/>
    <w:multiLevelType w:val="multilevel"/>
    <w:tmpl w:val="641AA176"/>
    <w:lvl w:ilvl="0">
      <w:start w:val="1"/>
      <w:numFmt w:val="decimal"/>
      <w:pStyle w:val="EACLSection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EACLSubsection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attachedTemplate r:id="rId1"/>
  <w:stylePaneFormatFilter w:val="3001"/>
  <w:defaultTabStop w:val="720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F7825"/>
    <w:rsid w:val="000042E3"/>
    <w:rsid w:val="0001287A"/>
    <w:rsid w:val="00016F7B"/>
    <w:rsid w:val="00060412"/>
    <w:rsid w:val="000C13F3"/>
    <w:rsid w:val="000C4DAB"/>
    <w:rsid w:val="002069F4"/>
    <w:rsid w:val="00207BE8"/>
    <w:rsid w:val="00261524"/>
    <w:rsid w:val="003116BD"/>
    <w:rsid w:val="00320241"/>
    <w:rsid w:val="00334F54"/>
    <w:rsid w:val="004551EB"/>
    <w:rsid w:val="00496819"/>
    <w:rsid w:val="005245B3"/>
    <w:rsid w:val="005571C9"/>
    <w:rsid w:val="00621973"/>
    <w:rsid w:val="006B17B4"/>
    <w:rsid w:val="0070171B"/>
    <w:rsid w:val="00734C38"/>
    <w:rsid w:val="0076041D"/>
    <w:rsid w:val="00762054"/>
    <w:rsid w:val="00783532"/>
    <w:rsid w:val="007C649A"/>
    <w:rsid w:val="00843662"/>
    <w:rsid w:val="0093180D"/>
    <w:rsid w:val="00960D91"/>
    <w:rsid w:val="009E1087"/>
    <w:rsid w:val="00A43AC0"/>
    <w:rsid w:val="00AA79A2"/>
    <w:rsid w:val="00AD6A50"/>
    <w:rsid w:val="00B53CD2"/>
    <w:rsid w:val="00B808DE"/>
    <w:rsid w:val="00BF7825"/>
    <w:rsid w:val="00C30C59"/>
    <w:rsid w:val="00D048D2"/>
    <w:rsid w:val="00D73549"/>
    <w:rsid w:val="00D91FE1"/>
    <w:rsid w:val="00E01C47"/>
    <w:rsid w:val="00ED19FD"/>
    <w:rsid w:val="00EF4F47"/>
    <w:rsid w:val="00F942EC"/>
    <w:rsid w:val="00FC7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01C47"/>
    <w:rPr>
      <w:lang w:eastAsia="de-D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EACLTextIndent">
    <w:name w:val="EACL Text Indent"/>
    <w:basedOn w:val="Normal"/>
    <w:link w:val="EACLTextIndentChar"/>
    <w:rsid w:val="00E01C47"/>
    <w:pPr>
      <w:ind w:firstLine="227"/>
      <w:jc w:val="both"/>
    </w:pPr>
    <w:rPr>
      <w:rFonts w:eastAsia="MS Mincho"/>
      <w:sz w:val="22"/>
    </w:rPr>
  </w:style>
  <w:style w:type="character" w:customStyle="1" w:styleId="EACLTextIndentChar">
    <w:name w:val="EACL Text Indent Char"/>
    <w:link w:val="EACLTextIndent"/>
    <w:rsid w:val="00E01C47"/>
    <w:rPr>
      <w:rFonts w:eastAsia="MS Mincho"/>
      <w:sz w:val="22"/>
      <w:lang w:val="en-US" w:eastAsia="de-DE" w:bidi="ar-SA"/>
    </w:rPr>
  </w:style>
  <w:style w:type="character" w:styleId="FootnoteReference">
    <w:name w:val="footnote reference"/>
    <w:semiHidden/>
    <w:rsid w:val="00E01C47"/>
    <w:rPr>
      <w:vertAlign w:val="superscript"/>
    </w:rPr>
  </w:style>
  <w:style w:type="paragraph" w:customStyle="1" w:styleId="EACLAddress">
    <w:name w:val="EACL Address"/>
    <w:basedOn w:val="Normal"/>
    <w:rsid w:val="00E01C47"/>
    <w:pPr>
      <w:jc w:val="center"/>
    </w:pPr>
    <w:rPr>
      <w:rFonts w:eastAsia="MS Mincho"/>
      <w:sz w:val="24"/>
    </w:rPr>
  </w:style>
  <w:style w:type="paragraph" w:customStyle="1" w:styleId="EACLAbstractHeading">
    <w:name w:val="EACL Abstract Heading"/>
    <w:basedOn w:val="Normal"/>
    <w:next w:val="EACLAbstract"/>
    <w:rsid w:val="00E01C47"/>
    <w:pPr>
      <w:numPr>
        <w:numId w:val="1"/>
      </w:numPr>
      <w:spacing w:before="240" w:after="240"/>
      <w:ind w:left="0" w:firstLine="0"/>
      <w:jc w:val="center"/>
    </w:pPr>
    <w:rPr>
      <w:rFonts w:eastAsia="MS Mincho"/>
      <w:b/>
      <w:sz w:val="24"/>
      <w:szCs w:val="26"/>
    </w:rPr>
  </w:style>
  <w:style w:type="paragraph" w:customStyle="1" w:styleId="EACLAbstract">
    <w:name w:val="EACL Abstract"/>
    <w:basedOn w:val="Normal"/>
    <w:rsid w:val="00E01C47"/>
    <w:pPr>
      <w:spacing w:after="240"/>
      <w:ind w:left="340" w:right="340"/>
      <w:jc w:val="both"/>
    </w:pPr>
    <w:rPr>
      <w:rFonts w:eastAsia="MS Mincho"/>
      <w:sz w:val="22"/>
    </w:rPr>
  </w:style>
  <w:style w:type="paragraph" w:customStyle="1" w:styleId="EACLTitle">
    <w:name w:val="EACL Title"/>
    <w:basedOn w:val="Normal"/>
    <w:next w:val="EACLAuthor"/>
    <w:rsid w:val="00E01C47"/>
    <w:pPr>
      <w:spacing w:after="300"/>
      <w:jc w:val="center"/>
    </w:pPr>
    <w:rPr>
      <w:rFonts w:eastAsia="MS Mincho"/>
      <w:b/>
      <w:bCs/>
      <w:sz w:val="30"/>
      <w:szCs w:val="30"/>
    </w:rPr>
  </w:style>
  <w:style w:type="paragraph" w:customStyle="1" w:styleId="EACLAuthor">
    <w:name w:val="EACL Author"/>
    <w:basedOn w:val="Normal"/>
    <w:next w:val="EACLAddress"/>
    <w:rsid w:val="00E01C47"/>
    <w:pPr>
      <w:jc w:val="center"/>
    </w:pPr>
    <w:rPr>
      <w:rFonts w:eastAsia="MS Mincho"/>
      <w:b/>
      <w:sz w:val="24"/>
    </w:rPr>
  </w:style>
  <w:style w:type="paragraph" w:customStyle="1" w:styleId="EACLEmail">
    <w:name w:val="EACL Email"/>
    <w:basedOn w:val="Normal"/>
    <w:rsid w:val="00E01C47"/>
    <w:pPr>
      <w:spacing w:before="60" w:after="60"/>
      <w:jc w:val="center"/>
    </w:pPr>
    <w:rPr>
      <w:rFonts w:ascii="Courier New" w:hAnsi="Courier New"/>
      <w:sz w:val="24"/>
    </w:rPr>
  </w:style>
  <w:style w:type="paragraph" w:customStyle="1" w:styleId="EACLReferencetext">
    <w:name w:val="EACL Reference text"/>
    <w:basedOn w:val="EACLTextIndent"/>
    <w:link w:val="EACLReferencetextChar"/>
    <w:rsid w:val="00960D91"/>
    <w:pPr>
      <w:spacing w:after="120"/>
      <w:ind w:left="227" w:hanging="227"/>
    </w:pPr>
    <w:rPr>
      <w:sz w:val="20"/>
    </w:rPr>
  </w:style>
  <w:style w:type="character" w:customStyle="1" w:styleId="EACLReferencetextChar">
    <w:name w:val="EACL Reference text Char"/>
    <w:basedOn w:val="EACLTextIndentChar"/>
    <w:link w:val="EACLReferencetext"/>
    <w:rsid w:val="00960D91"/>
  </w:style>
  <w:style w:type="paragraph" w:customStyle="1" w:styleId="EACLExample1stLine">
    <w:name w:val="EACL Example 1st Line"/>
    <w:basedOn w:val="Normal"/>
    <w:next w:val="EACLExample"/>
    <w:rsid w:val="00E01C47"/>
    <w:pPr>
      <w:spacing w:before="220"/>
      <w:ind w:left="289" w:right="289"/>
    </w:pPr>
    <w:rPr>
      <w:rFonts w:ascii="Courier New" w:hAnsi="Courier New" w:cs="Courier New"/>
      <w:sz w:val="22"/>
      <w:szCs w:val="22"/>
    </w:rPr>
  </w:style>
  <w:style w:type="paragraph" w:customStyle="1" w:styleId="EACLExampleLastLine">
    <w:name w:val="EACL Example Last Line"/>
    <w:basedOn w:val="EACLExample1stLine"/>
    <w:next w:val="Normal"/>
    <w:rsid w:val="00E01C47"/>
    <w:pPr>
      <w:spacing w:before="0" w:after="220"/>
    </w:pPr>
  </w:style>
  <w:style w:type="paragraph" w:customStyle="1" w:styleId="EACLListBulleted">
    <w:name w:val="EACL List Bulleted"/>
    <w:basedOn w:val="Normal"/>
    <w:rsid w:val="00E01C47"/>
    <w:pPr>
      <w:numPr>
        <w:numId w:val="3"/>
      </w:numPr>
      <w:spacing w:after="120"/>
      <w:ind w:left="578" w:hanging="289"/>
      <w:jc w:val="both"/>
    </w:pPr>
    <w:rPr>
      <w:rFonts w:eastAsia="MS Mincho"/>
      <w:sz w:val="22"/>
      <w:szCs w:val="22"/>
    </w:rPr>
  </w:style>
  <w:style w:type="paragraph" w:customStyle="1" w:styleId="EACLListBulleted1stLine">
    <w:name w:val="EACL List Bulleted 1st Line"/>
    <w:basedOn w:val="EACLListBulleted"/>
    <w:next w:val="EACLListBulleted"/>
    <w:rsid w:val="00E01C47"/>
    <w:pPr>
      <w:spacing w:before="120"/>
    </w:pPr>
  </w:style>
  <w:style w:type="character" w:customStyle="1" w:styleId="EACLTextCourier">
    <w:name w:val="EACL Text Courier"/>
    <w:rsid w:val="00E01C47"/>
    <w:rPr>
      <w:rFonts w:ascii="Courier New" w:eastAsia="MS Mincho" w:hAnsi="Courier New" w:cs="Courier New"/>
      <w:sz w:val="22"/>
      <w:szCs w:val="22"/>
      <w:lang w:val="en-US" w:eastAsia="de-DE" w:bidi="ar-SA"/>
    </w:rPr>
  </w:style>
  <w:style w:type="character" w:customStyle="1" w:styleId="EACLTextChar">
    <w:name w:val="EACL Text Char"/>
    <w:basedOn w:val="EACLTextIndentChar"/>
    <w:link w:val="EACLText"/>
    <w:rsid w:val="00E01C47"/>
  </w:style>
  <w:style w:type="paragraph" w:customStyle="1" w:styleId="EACLText">
    <w:name w:val="EACL Text"/>
    <w:basedOn w:val="EACLTextIndent"/>
    <w:next w:val="EACLTextIndent"/>
    <w:link w:val="EACLTextChar"/>
    <w:rsid w:val="00E01C47"/>
    <w:pPr>
      <w:ind w:firstLine="0"/>
    </w:pPr>
  </w:style>
  <w:style w:type="paragraph" w:customStyle="1" w:styleId="EACLbookjournaltitle">
    <w:name w:val="EACL book/journal title"/>
    <w:basedOn w:val="EACLReferencetext"/>
    <w:link w:val="EACLbookjournaltitleChar"/>
    <w:rsid w:val="005571C9"/>
    <w:rPr>
      <w:i/>
      <w:sz w:val="22"/>
    </w:rPr>
  </w:style>
  <w:style w:type="character" w:customStyle="1" w:styleId="EACLbookjournaltitleChar">
    <w:name w:val="EACL book/journal title Char"/>
    <w:link w:val="EACLbookjournaltitle"/>
    <w:rsid w:val="005571C9"/>
    <w:rPr>
      <w:rFonts w:eastAsia="MS Mincho"/>
      <w:i/>
      <w:sz w:val="22"/>
      <w:lang w:val="en-US" w:eastAsia="de-DE" w:bidi="ar-SA"/>
    </w:rPr>
  </w:style>
  <w:style w:type="paragraph" w:customStyle="1" w:styleId="EACLSection">
    <w:name w:val="EACL Section"/>
    <w:basedOn w:val="Normal"/>
    <w:next w:val="EACLText"/>
    <w:rsid w:val="00060412"/>
    <w:pPr>
      <w:keepNext/>
      <w:numPr>
        <w:numId w:val="2"/>
      </w:numPr>
      <w:spacing w:before="200" w:after="160"/>
      <w:ind w:left="431" w:hanging="431"/>
      <w:jc w:val="both"/>
    </w:pPr>
    <w:rPr>
      <w:rFonts w:eastAsia="MS Mincho"/>
      <w:b/>
      <w:bCs/>
      <w:sz w:val="24"/>
      <w:szCs w:val="26"/>
    </w:rPr>
  </w:style>
  <w:style w:type="paragraph" w:customStyle="1" w:styleId="EACLReferencesHeading">
    <w:name w:val="EACL References Heading"/>
    <w:basedOn w:val="Normal"/>
    <w:next w:val="EACLReferencetext"/>
    <w:rsid w:val="00E01C47"/>
    <w:pPr>
      <w:spacing w:before="240" w:after="120"/>
      <w:jc w:val="both"/>
    </w:pPr>
    <w:rPr>
      <w:rFonts w:eastAsia="MS Mincho"/>
      <w:b/>
      <w:bCs/>
      <w:sz w:val="24"/>
      <w:szCs w:val="26"/>
    </w:rPr>
  </w:style>
  <w:style w:type="paragraph" w:customStyle="1" w:styleId="EACLSubsection">
    <w:name w:val="EACL Subsection"/>
    <w:basedOn w:val="EACLSection"/>
    <w:next w:val="EACLText"/>
    <w:rsid w:val="00060412"/>
    <w:pPr>
      <w:numPr>
        <w:ilvl w:val="1"/>
      </w:numPr>
      <w:spacing w:before="160" w:after="120"/>
      <w:ind w:left="578" w:hanging="578"/>
    </w:pPr>
    <w:rPr>
      <w:sz w:val="22"/>
      <w:szCs w:val="22"/>
    </w:rPr>
  </w:style>
  <w:style w:type="paragraph" w:customStyle="1" w:styleId="EACLfootnotetext">
    <w:name w:val="EACL footnote text"/>
    <w:basedOn w:val="Normal"/>
    <w:rsid w:val="00E01C47"/>
    <w:rPr>
      <w:sz w:val="18"/>
    </w:rPr>
  </w:style>
  <w:style w:type="table" w:styleId="TableGrid">
    <w:name w:val="Table Grid"/>
    <w:basedOn w:val="TableNormal"/>
    <w:rsid w:val="00E01C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ACLExample">
    <w:name w:val="EACL Example"/>
    <w:basedOn w:val="EACLExample1stLine"/>
    <w:rsid w:val="00F942EC"/>
    <w:pPr>
      <w:spacing w:before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2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li\Documents\Data\templates\acl201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acl2014.dot</Template>
  <TotalTime>13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Instructions for ACL-2013 Proceedings</vt:lpstr>
      <vt:lpstr>Instructions for ACL-2010 Proceedings</vt:lpstr>
    </vt:vector>
  </TitlesOfParts>
  <Company>National Chi Nan University, Taiwan.</Company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ACL-2013 Proceedings</dc:title>
  <dc:creator>Kelli Wiseth</dc:creator>
  <cp:lastModifiedBy>Kelli Wiseth</cp:lastModifiedBy>
  <cp:revision>2</cp:revision>
  <cp:lastPrinted>1601-01-01T00:00:00Z</cp:lastPrinted>
  <dcterms:created xsi:type="dcterms:W3CDTF">2014-08-07T21:49:00Z</dcterms:created>
  <dcterms:modified xsi:type="dcterms:W3CDTF">2014-08-07T22:05:00Z</dcterms:modified>
</cp:coreProperties>
</file>