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Akapitzlist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Tytuł projektu: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bigOS → system operacyjny grupy L5b 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Akapitzlist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Język programowania: </w:t>
      </w:r>
      <w:r>
        <w:rPr>
          <w:rFonts w:cs="Arial" w:ascii="Arial" w:hAnsi="Arial"/>
          <w:b w:val="false"/>
          <w:bCs w:val="false"/>
          <w:sz w:val="24"/>
          <w:szCs w:val="24"/>
        </w:rPr>
        <w:t>najbardziej zjebany → dżawa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Akapitzlist"/>
        <w:numPr>
          <w:ilvl w:val="0"/>
          <w:numId w:val="1"/>
        </w:numPr>
        <w:rPr/>
      </w:pPr>
      <w:r>
        <w:rPr>
          <w:rFonts w:cs="Arial" w:ascii="Arial" w:hAnsi="Arial"/>
          <w:b/>
          <w:sz w:val="24"/>
          <w:szCs w:val="24"/>
        </w:rPr>
        <w:t xml:space="preserve">Wykonawcy 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Wojciech Kulczak → zabezpieczenia → 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Anna Lenhardt → Interpreter → 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Konrad Kęciński → Interfejs → 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Jonasz Łapiński → Zarządzanie procesorem metoda piorytetową → 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Maciej Sobkowiak →  Zarządzanie pamiecią operacyjną metodą obszarów ciąglych przesównych → 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Piotr Kwiatkowski → Zarządzanie procesami → 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Rafał Ewiak → Mechanizmy synchronizacyjne: semafory całkowitoliczbowe → 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Weronika Kowalska → Zarządzanie plikami za pomocą tablic FAT → 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Wojciech Lulek → Komunikacja międzyprocesowa → </w:t>
      </w:r>
    </w:p>
    <w:p>
      <w:pPr>
        <w:pStyle w:val="Akapitzlist"/>
        <w:ind w:left="108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Akapitzlist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4"/>
          <w:szCs w:val="24"/>
        </w:rPr>
        <w:t xml:space="preserve">Nazwy i przeznaczenie podstawowych struktur danych w danym module </w:t>
      </w:r>
      <w:r>
        <w:rPr>
          <w:rFonts w:eastAsia="Arial" w:cs="Arial" w:ascii="Arial" w:hAnsi="Arial"/>
          <w:sz w:val="24"/>
          <w:szCs w:val="24"/>
        </w:rPr>
        <w:t>(min. 1, maks. 3)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...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Map&lt;Integer, Process&gt; processes →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przechowywanie orginałów PCB,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Vector&lt;String&gt; taken_names →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przechowywanie zajętych nazw w celu zabezpieczenia przed powstaniem kilku procesów o tej samej nazwie,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Map&lt;String, Integer&gt; names →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mapa, w której kluczem jest nazwa procesu, a wartością jego PID, ułatwia odwoływanie się do konkretnych procesów,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Akapitzlist"/>
        <w:ind w:left="1440" w:right="0" w:hanging="0"/>
        <w:rPr/>
      </w:pPr>
      <w:r>
        <w:rPr/>
      </w:r>
    </w:p>
    <w:p>
      <w:pPr>
        <w:pStyle w:val="Akapitzlist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eastAsia="Arial" w:cs="Arial" w:ascii="Arial" w:hAnsi="Arial"/>
          <w:sz w:val="24"/>
          <w:szCs w:val="24"/>
        </w:rPr>
        <w:t>(min. 1, maks. 3)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...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public static void create_process(String name, String file_name, int priority),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public static void delete(int PID)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oraz public static void delete(String name),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public static void add_to_CPU(int PID),</w:t>
      </w:r>
    </w:p>
    <w:p>
      <w:pPr>
        <w:pStyle w:val="Akapitzlist"/>
        <w:rPr/>
      </w:pPr>
      <w:r>
        <w:rPr/>
      </w:r>
    </w:p>
    <w:p>
      <w:pPr>
        <w:pStyle w:val="Akapitzlist"/>
        <w:ind w:left="0" w:right="0" w:hanging="0"/>
        <w:rPr/>
      </w:pPr>
      <w:r>
        <w:rPr/>
      </w:r>
    </w:p>
    <w:p>
      <w:pPr>
        <w:pStyle w:val="Akapitzlist"/>
        <w:numPr>
          <w:ilvl w:val="0"/>
          <w:numId w:val="1"/>
        </w:numPr>
        <w:rPr/>
      </w:pPr>
      <w:r>
        <w:rPr>
          <w:rFonts w:cs="Arial" w:ascii="Arial" w:hAnsi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cs="Arial" w:ascii="Arial" w:hAnsi="Arial"/>
          <w:sz w:val="24"/>
          <w:szCs w:val="24"/>
        </w:rPr>
        <w:t>(maks. 3 w danym module)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Umożliwiam wyświetlenie PCB wyszstkich oraz konkretnych procesów, dodatkowo metody działające w ramach funkcjonalności modułu opisują sowje działania w konsoli w trakcie wykonywania.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…</w:t>
      </w:r>
    </w:p>
    <w:p>
      <w:pPr>
        <w:pStyle w:val="Akapitzlist"/>
        <w:ind w:left="1440" w:right="0" w:hanging="0"/>
        <w:rPr/>
      </w:pPr>
      <w:r>
        <w:rPr/>
      </w:r>
    </w:p>
    <w:p>
      <w:pPr>
        <w:pStyle w:val="Akapitzlist"/>
        <w:rPr/>
      </w:pPr>
      <w:r>
        <w:rPr/>
      </w:r>
    </w:p>
    <w:p>
      <w:pPr>
        <w:pStyle w:val="Normal"/>
        <w:spacing w:before="0" w:after="20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swiss"/>
    <w:pitch w:val="variable"/>
  </w:font>
  <w:font w:name="Arial">
    <w:charset w:val="ee"/>
    <w:family w:val="swiss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center"/>
      <w:pPr>
        <w:ind w:left="720" w:hanging="360"/>
      </w:pPr>
      <w:rPr>
        <w:sz w:val="24"/>
        <w:b/>
        <w:szCs w:val="24"/>
        <w:rFonts w:ascii="Arial" w:hAnsi="Arial" w:eastAsia="Arial" w:cs="Arial"/>
      </w:rPr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pl-PL" w:eastAsia="zh-CN" w:bidi="ar-SA"/>
    </w:rPr>
  </w:style>
  <w:style w:type="character" w:styleId="WW8Num1z0">
    <w:name w:val="WW8Num1z0"/>
    <w:qFormat/>
    <w:rPr>
      <w:rFonts w:ascii="Arial" w:hAnsi="Arial" w:eastAsia="Arial" w:cs="Arial"/>
      <w:b/>
      <w:sz w:val="24"/>
      <w:szCs w:val="24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omylnaczcionkaakapitu">
    <w:name w:val="Domyślna czcionka akapitu"/>
    <w:qFormat/>
    <w:rPr/>
  </w:style>
  <w:style w:type="character" w:styleId="Domylnaczcionkaakapitu1">
    <w:name w:val="Domyślna czcionka akapitu1"/>
    <w:qFormat/>
    <w:rPr/>
  </w:style>
  <w:style w:type="character" w:styleId="WW8Num5z0">
    <w:name w:val="WW8Num5z0"/>
    <w:qFormat/>
    <w:rPr>
      <w:rFonts w:ascii="Arial" w:hAnsi="Arial" w:cs="Arial"/>
      <w:lang w:val="pl-PL"/>
    </w:rPr>
  </w:style>
  <w:style w:type="character" w:styleId="WW8Num5z1">
    <w:name w:val="WW8Num5z1"/>
    <w:qFormat/>
    <w:rPr>
      <w:rFonts w:ascii="Arial" w:hAnsi="Arial" w:cs="Arial"/>
      <w:bCs/>
      <w:lang w:val="pl-PL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agwek1">
    <w:name w:val="Nagłówek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Akapitzlist">
    <w:name w:val="Akapit z listą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LibreOffice/6.0.1.1$Windows_x86 LibreOffice_project/60bfb1526849283ce2491346ed2aa51c465abfe6</Application>
  <Pages>3</Pages>
  <Words>321</Words>
  <Characters>1596</Characters>
  <CharactersWithSpaces>1811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2015-11-21T13:40:00Z</dcterms:created>
  <dc:creator>aurelia.bartoszek</dc:creator>
  <dc:description/>
  <cp:keywords/>
  <dc:language>pl-PL</dc:language>
  <cp:lastModifiedBy/>
  <dcterms:modified xsi:type="dcterms:W3CDTF">2019-01-19T17:57:58Z</dcterms:modified>
  <cp:revision>7</cp:revision>
  <dc:subject/>
  <dc:title/>
</cp:coreProperties>
</file>