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before="400"/>
      </w:pPr>
    </w:p>
    <w:p>
      <w:pPr>
        <w:spacing w:after="200" w:before="600"/>
        <w:jc w:val="center"/>
      </w:pPr>
      <w:r>
        <w:rPr>
          <w:rFonts w:ascii="宋体" w:cs="宋体" w:eastAsia="宋体" w:hAnsi="宋体"/>
          <w:b/>
          <w:bCs/>
          <w:sz w:val="52"/>
          <w:szCs w:val="52"/>
        </w:rPr>
        <w:t xml:space="preserve">民用机场工程</w:t>
      </w:r>
    </w:p>
    <w:p>
      <w:pPr>
        <w:spacing w:after="600" w:before="200"/>
        <w:jc w:val="center"/>
      </w:pPr>
      <w:r>
        <w:rPr>
          <w:rFonts w:ascii="宋体" w:cs="宋体" w:eastAsia="宋体" w:hAnsi="宋体"/>
          <w:b/>
          <w:bCs/>
          <w:sz w:val="52"/>
          <w:szCs w:val="52"/>
        </w:rPr>
        <w:t xml:space="preserve">信息弱电工程施工</w:t>
      </w:r>
    </w:p>
    <w:p>
      <w:pPr>
        <w:spacing w:after="200" w:before="400"/>
        <w:jc w:val="center"/>
      </w:pPr>
      <w:r>
        <w:rPr>
          <w:rFonts w:ascii="宋体" w:cs="宋体" w:eastAsia="宋体" w:hAnsi="宋体"/>
          <w:b/>
          <w:bCs/>
          <w:sz w:val="44"/>
          <w:szCs w:val="44"/>
        </w:rPr>
        <w:t xml:space="preserve">国际物流航空货站运行平台及海关信息平台</w:t>
      </w:r>
    </w:p>
    <w:p>
      <w:pPr>
        <w:spacing w:after="800" w:before="200"/>
        <w:jc w:val="center"/>
      </w:pPr>
      <w:r>
        <w:rPr>
          <w:rFonts w:ascii="宋体" w:cs="宋体" w:eastAsia="宋体" w:hAnsi="宋体"/>
          <w:b/>
          <w:bCs/>
          <w:sz w:val="44"/>
          <w:szCs w:val="44"/>
        </w:rPr>
        <w:t xml:space="preserve">深化设计技术方案说明书</w:t>
      </w:r>
    </w:p>
    <w:p>
      <w:pPr>
        <w:spacing w:before="1200"/>
      </w:pPr>
    </w:p>
    <w:p>
      <w:pPr>
        <w:spacing w:after="100" w:before="200"/>
        <w:jc w:val="center"/>
      </w:pPr>
      <w:r>
        <w:rPr>
          <w:rFonts w:ascii="宋体" w:cs="宋体" w:eastAsia="宋体" w:hAnsi="宋体"/>
          <w:sz w:val="28"/>
          <w:szCs w:val="28"/>
        </w:rPr>
        <w:t xml:space="preserve">编制单位：XXX科技有限公司</w:t>
      </w:r>
    </w:p>
    <w:p>
      <w:pPr>
        <w:spacing w:after="100" w:before="100"/>
        <w:jc w:val="center"/>
      </w:pPr>
      <w:r>
        <w:rPr>
          <w:rFonts w:ascii="宋体" w:cs="宋体" w:eastAsia="宋体" w:hAnsi="宋体"/>
          <w:sz w:val="28"/>
          <w:szCs w:val="28"/>
        </w:rPr>
        <w:t xml:space="preserve">编 制 人：XXX</w:t>
      </w:r>
    </w:p>
    <w:p>
      <w:pPr>
        <w:spacing w:after="100" w:before="100"/>
        <w:jc w:val="center"/>
      </w:pPr>
      <w:r>
        <w:rPr>
          <w:rFonts w:ascii="宋体" w:cs="宋体" w:eastAsia="宋体" w:hAnsi="宋体"/>
          <w:sz w:val="28"/>
          <w:szCs w:val="28"/>
        </w:rPr>
        <w:t xml:space="preserve">审 核 人：XXX</w:t>
      </w:r>
    </w:p>
    <w:p>
      <w:pPr>
        <w:spacing w:after="100" w:before="100"/>
        <w:jc w:val="center"/>
      </w:pPr>
      <w:r>
        <w:rPr>
          <w:rFonts w:ascii="宋体" w:cs="宋体" w:eastAsia="宋体" w:hAnsi="宋体"/>
          <w:sz w:val="28"/>
          <w:szCs w:val="28"/>
        </w:rPr>
        <w:t xml:space="preserve">审 批 人：XXX</w:t>
      </w:r>
    </w:p>
    <w:p>
      <w:pPr>
        <w:spacing w:after="200" w:before="100"/>
        <w:jc w:val="center"/>
      </w:pPr>
      <w:r>
        <w:rPr>
          <w:rFonts w:ascii="宋体" w:cs="宋体" w:eastAsia="宋体" w:hAnsi="宋体"/>
          <w:sz w:val="28"/>
          <w:szCs w:val="28"/>
        </w:rPr>
        <w:t xml:space="preserve">编制日期：2026年04月08日</w:t>
      </w:r>
    </w:p>
    <w:p>
      <w:r>
        <w:br w:type="page"/>
      </w:r>
    </w:p>
    <w:p>
      <w:pPr>
        <w:spacing w:after="100" w:before="200"/>
      </w:pPr>
      <w:r>
        <w:rPr>
          <w:rFonts w:ascii="宋体" w:cs="宋体" w:eastAsia="宋体" w:hAnsi="宋体"/>
          <w:b/>
          <w:bCs/>
          <w:sz w:val="36"/>
          <w:szCs w:val="36"/>
        </w:rPr>
        <w:t xml:space="preserve">文件变更记录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00"/>
      </w:tblGrid>
      <w:tr>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版本号</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日期</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修改人</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审阅人</w:t>
            </w:r>
          </w:p>
        </w:tc>
        <w:tc>
          <w:tcPr>
            <w:tcW w:type="dxa" w:w="30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摘要</w:t>
            </w:r>
          </w:p>
        </w:tc>
      </w:tr>
      <w:tr>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V1.0</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2026-04-08</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XXX</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XXX</w:t>
            </w:r>
          </w:p>
        </w:tc>
        <w:tc>
          <w:tcPr>
            <w:tcW w:type="dxa" w:w="3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初始版本</w:t>
            </w:r>
          </w:p>
        </w:tc>
      </w:tr>
    </w:tbl>
    <w:p>
      <w:r>
        <w:br w:type="page"/>
      </w:r>
    </w:p>
    <w:p>
      <w:pPr>
        <w:spacing w:after="100" w:before="200"/>
      </w:pPr>
      <w:r>
        <w:rPr>
          <w:rFonts w:ascii="宋体" w:cs="宋体" w:eastAsia="宋体" w:hAnsi="宋体"/>
          <w:b/>
          <w:bCs/>
          <w:sz w:val="36"/>
          <w:szCs w:val="36"/>
        </w:rPr>
        <w:t xml:space="preserve">目 录</w:t>
      </w:r>
    </w:p>
    <w:p>
      <w:pPr>
        <w:spacing w:after="100" w:before="100"/>
        <w:ind w:firstLine="420"/>
      </w:pPr>
      <w:r>
        <w:rPr>
          <w:rFonts w:ascii="宋体" w:cs="宋体" w:eastAsia="宋体" w:hAnsi="宋体"/>
          <w:b/>
          <w:bCs/>
          <w:sz w:val="24"/>
          <w:szCs w:val="24"/>
        </w:rPr>
        <w:t xml:space="preserve">1 引言</w:t>
      </w:r>
    </w:p>
    <w:p>
      <w:pPr>
        <w:spacing w:after="100" w:before="100"/>
        <w:ind w:firstLine="420"/>
      </w:pPr>
      <w:r>
        <w:rPr>
          <w:rFonts w:ascii="宋体" w:cs="宋体" w:eastAsia="宋体" w:hAnsi="宋体"/>
          <w:b w:val="false"/>
          <w:bCs w:val="false"/>
          <w:sz w:val="24"/>
          <w:szCs w:val="24"/>
        </w:rPr>
        <w:t xml:space="preserve">   1.1 编写目的</w:t>
      </w:r>
    </w:p>
    <w:p>
      <w:pPr>
        <w:spacing w:after="100" w:before="100"/>
        <w:ind w:firstLine="420"/>
      </w:pPr>
      <w:r>
        <w:rPr>
          <w:rFonts w:ascii="宋体" w:cs="宋体" w:eastAsia="宋体" w:hAnsi="宋体"/>
          <w:b w:val="false"/>
          <w:bCs w:val="false"/>
          <w:sz w:val="24"/>
          <w:szCs w:val="24"/>
        </w:rPr>
        <w:t xml:space="preserve">   1.2 范围</w:t>
      </w:r>
    </w:p>
    <w:p>
      <w:pPr>
        <w:spacing w:after="100" w:before="100"/>
        <w:ind w:firstLine="420"/>
      </w:pPr>
      <w:r>
        <w:rPr>
          <w:rFonts w:ascii="宋体" w:cs="宋体" w:eastAsia="宋体" w:hAnsi="宋体"/>
          <w:b w:val="false"/>
          <w:bCs w:val="false"/>
          <w:sz w:val="24"/>
          <w:szCs w:val="24"/>
        </w:rPr>
        <w:t xml:space="preserve">   1.3 编制依据</w:t>
      </w:r>
    </w:p>
    <w:p>
      <w:pPr>
        <w:spacing w:after="100" w:before="100"/>
        <w:ind w:firstLine="420"/>
      </w:pPr>
      <w:r>
        <w:rPr>
          <w:rFonts w:ascii="宋体" w:cs="宋体" w:eastAsia="宋体" w:hAnsi="宋体"/>
          <w:b w:val="false"/>
          <w:bCs w:val="false"/>
          <w:sz w:val="24"/>
          <w:szCs w:val="24"/>
        </w:rPr>
        <w:t xml:space="preserve">   1.4 术语定义</w:t>
      </w:r>
    </w:p>
    <w:p>
      <w:pPr>
        <w:spacing w:after="100" w:before="100"/>
        <w:ind w:firstLine="420"/>
      </w:pPr>
      <w:r>
        <w:rPr>
          <w:rFonts w:ascii="宋体" w:cs="宋体" w:eastAsia="宋体" w:hAnsi="宋体"/>
          <w:b/>
          <w:bCs/>
          <w:sz w:val="24"/>
          <w:szCs w:val="24"/>
        </w:rPr>
        <w:t xml:space="preserve">2 概述</w:t>
      </w:r>
    </w:p>
    <w:p>
      <w:pPr>
        <w:spacing w:after="100" w:before="100"/>
        <w:ind w:firstLine="420"/>
      </w:pPr>
      <w:r>
        <w:rPr>
          <w:rFonts w:ascii="宋体" w:cs="宋体" w:eastAsia="宋体" w:hAnsi="宋体"/>
          <w:b w:val="false"/>
          <w:bCs w:val="false"/>
          <w:sz w:val="24"/>
          <w:szCs w:val="24"/>
        </w:rPr>
        <w:t xml:space="preserve">   2.1 系统目标</w:t>
      </w:r>
    </w:p>
    <w:p>
      <w:pPr>
        <w:spacing w:after="100" w:before="100"/>
        <w:ind w:firstLine="420"/>
      </w:pPr>
      <w:r>
        <w:rPr>
          <w:rFonts w:ascii="宋体" w:cs="宋体" w:eastAsia="宋体" w:hAnsi="宋体"/>
          <w:b w:val="false"/>
          <w:bCs w:val="false"/>
          <w:sz w:val="24"/>
          <w:szCs w:val="24"/>
        </w:rPr>
        <w:t xml:space="preserve">   2.2 开发环境</w:t>
      </w:r>
    </w:p>
    <w:p>
      <w:pPr>
        <w:spacing w:after="100" w:before="100"/>
        <w:ind w:firstLine="420"/>
      </w:pPr>
      <w:r>
        <w:rPr>
          <w:rFonts w:ascii="宋体" w:cs="宋体" w:eastAsia="宋体" w:hAnsi="宋体"/>
          <w:b w:val="false"/>
          <w:bCs w:val="false"/>
          <w:sz w:val="24"/>
          <w:szCs w:val="24"/>
        </w:rPr>
        <w:t xml:space="preserve">   2.3 运行环境</w:t>
      </w:r>
    </w:p>
    <w:p>
      <w:pPr>
        <w:spacing w:after="100" w:before="100"/>
        <w:ind w:firstLine="420"/>
      </w:pPr>
      <w:r>
        <w:rPr>
          <w:rFonts w:ascii="宋体" w:cs="宋体" w:eastAsia="宋体" w:hAnsi="宋体"/>
          <w:b w:val="false"/>
          <w:bCs w:val="false"/>
          <w:sz w:val="24"/>
          <w:szCs w:val="24"/>
        </w:rPr>
        <w:t xml:space="preserve">   2.4 条件与限制</w:t>
      </w:r>
    </w:p>
    <w:p>
      <w:pPr>
        <w:spacing w:after="100" w:before="100"/>
        <w:ind w:firstLine="420"/>
      </w:pPr>
      <w:r>
        <w:rPr>
          <w:rFonts w:ascii="宋体" w:cs="宋体" w:eastAsia="宋体" w:hAnsi="宋体"/>
          <w:b/>
          <w:bCs/>
          <w:sz w:val="24"/>
          <w:szCs w:val="24"/>
        </w:rPr>
        <w:t xml:space="preserve">3 总体设计</w:t>
      </w:r>
    </w:p>
    <w:p>
      <w:pPr>
        <w:spacing w:after="100" w:before="100"/>
        <w:ind w:firstLine="420"/>
      </w:pPr>
      <w:r>
        <w:rPr>
          <w:rFonts w:ascii="宋体" w:cs="宋体" w:eastAsia="宋体" w:hAnsi="宋体"/>
          <w:b w:val="false"/>
          <w:bCs w:val="false"/>
          <w:sz w:val="24"/>
          <w:szCs w:val="24"/>
        </w:rPr>
        <w:t xml:space="preserve">   3.1 技术架构设计</w:t>
      </w:r>
    </w:p>
    <w:p>
      <w:pPr>
        <w:spacing w:after="100" w:before="100"/>
        <w:ind w:firstLine="420"/>
      </w:pPr>
      <w:r>
        <w:rPr>
          <w:rFonts w:ascii="宋体" w:cs="宋体" w:eastAsia="宋体" w:hAnsi="宋体"/>
          <w:b w:val="false"/>
          <w:bCs w:val="false"/>
          <w:sz w:val="24"/>
          <w:szCs w:val="24"/>
        </w:rPr>
        <w:t xml:space="preserve">   3.2 逻辑架构设计</w:t>
      </w:r>
    </w:p>
    <w:p>
      <w:pPr>
        <w:spacing w:after="100" w:before="100"/>
        <w:ind w:firstLine="420"/>
      </w:pPr>
      <w:r>
        <w:rPr>
          <w:rFonts w:ascii="宋体" w:cs="宋体" w:eastAsia="宋体" w:hAnsi="宋体"/>
          <w:b w:val="false"/>
          <w:bCs w:val="false"/>
          <w:sz w:val="24"/>
          <w:szCs w:val="24"/>
        </w:rPr>
        <w:t xml:space="preserve">   3.3 功能架构设计</w:t>
      </w:r>
    </w:p>
    <w:p>
      <w:pPr>
        <w:spacing w:after="100" w:before="100"/>
        <w:ind w:firstLine="420"/>
      </w:pPr>
      <w:r>
        <w:rPr>
          <w:rFonts w:ascii="宋体" w:cs="宋体" w:eastAsia="宋体" w:hAnsi="宋体"/>
          <w:b w:val="false"/>
          <w:bCs w:val="false"/>
          <w:sz w:val="24"/>
          <w:szCs w:val="24"/>
        </w:rPr>
        <w:t xml:space="preserve">   3.4 网络架构设计</w:t>
      </w:r>
    </w:p>
    <w:p>
      <w:pPr>
        <w:spacing w:after="100" w:before="100"/>
        <w:ind w:firstLine="420"/>
      </w:pPr>
      <w:r>
        <w:rPr>
          <w:rFonts w:ascii="宋体" w:cs="宋体" w:eastAsia="宋体" w:hAnsi="宋体"/>
          <w:b w:val="false"/>
          <w:bCs w:val="false"/>
          <w:sz w:val="24"/>
          <w:szCs w:val="24"/>
        </w:rPr>
        <w:t xml:space="preserve">   3.5 功能及流程设计</w:t>
      </w:r>
    </w:p>
    <w:p>
      <w:pPr>
        <w:spacing w:after="100" w:before="100"/>
        <w:ind w:firstLine="420"/>
      </w:pPr>
      <w:r>
        <w:rPr>
          <w:rFonts w:ascii="宋体" w:cs="宋体" w:eastAsia="宋体" w:hAnsi="宋体"/>
          <w:b/>
          <w:bCs/>
          <w:sz w:val="24"/>
          <w:szCs w:val="24"/>
        </w:rPr>
        <w:t xml:space="preserve">4 数据结构设计</w:t>
      </w:r>
    </w:p>
    <w:p>
      <w:pPr>
        <w:spacing w:after="100" w:before="100"/>
        <w:ind w:firstLine="420"/>
      </w:pPr>
      <w:r>
        <w:rPr>
          <w:rFonts w:ascii="宋体" w:cs="宋体" w:eastAsia="宋体" w:hAnsi="宋体"/>
          <w:b/>
          <w:bCs/>
          <w:sz w:val="24"/>
          <w:szCs w:val="24"/>
        </w:rPr>
        <w:t xml:space="preserve">5 中间件设计</w:t>
      </w:r>
    </w:p>
    <w:p>
      <w:pPr>
        <w:spacing w:after="100" w:before="100"/>
        <w:ind w:firstLine="420"/>
      </w:pPr>
      <w:r>
        <w:rPr>
          <w:rFonts w:ascii="宋体" w:cs="宋体" w:eastAsia="宋体" w:hAnsi="宋体"/>
          <w:b/>
          <w:bCs/>
          <w:sz w:val="24"/>
          <w:szCs w:val="24"/>
        </w:rPr>
        <w:t xml:space="preserve">6 人机界面设计</w:t>
      </w:r>
    </w:p>
    <w:p>
      <w:pPr>
        <w:spacing w:after="100" w:before="100"/>
        <w:ind w:firstLine="420"/>
      </w:pPr>
      <w:r>
        <w:rPr>
          <w:rFonts w:ascii="宋体" w:cs="宋体" w:eastAsia="宋体" w:hAnsi="宋体"/>
          <w:b/>
          <w:bCs/>
          <w:sz w:val="24"/>
          <w:szCs w:val="24"/>
        </w:rPr>
        <w:t xml:space="preserve">7 系统安全设计</w:t>
      </w:r>
    </w:p>
    <w:p>
      <w:pPr>
        <w:spacing w:after="100" w:before="100"/>
        <w:ind w:firstLine="420"/>
      </w:pPr>
      <w:r>
        <w:rPr>
          <w:rFonts w:ascii="宋体" w:cs="宋体" w:eastAsia="宋体" w:hAnsi="宋体"/>
          <w:b/>
          <w:bCs/>
          <w:sz w:val="24"/>
          <w:szCs w:val="24"/>
        </w:rPr>
        <w:t xml:space="preserve">8 业务连续性设计</w:t>
      </w:r>
    </w:p>
    <w:p>
      <w:pPr>
        <w:spacing w:after="100" w:before="100"/>
        <w:ind w:firstLine="420"/>
      </w:pPr>
      <w:r>
        <w:rPr>
          <w:rFonts w:ascii="宋体" w:cs="宋体" w:eastAsia="宋体" w:hAnsi="宋体"/>
          <w:b/>
          <w:bCs/>
          <w:sz w:val="24"/>
          <w:szCs w:val="24"/>
        </w:rPr>
        <w:t xml:space="preserve">9 系统接口设计</w:t>
      </w:r>
    </w:p>
    <w:p>
      <w:pPr>
        <w:spacing w:after="100" w:before="100"/>
        <w:ind w:firstLine="420"/>
      </w:pPr>
      <w:r>
        <w:rPr>
          <w:rFonts w:ascii="宋体" w:cs="宋体" w:eastAsia="宋体" w:hAnsi="宋体"/>
          <w:b/>
          <w:bCs/>
          <w:sz w:val="24"/>
          <w:szCs w:val="24"/>
        </w:rPr>
        <w:t xml:space="preserve">10 工程界面设计</w:t>
      </w:r>
    </w:p>
    <w:p>
      <w:pPr>
        <w:spacing w:after="100" w:before="100"/>
        <w:ind w:firstLine="420"/>
      </w:pPr>
      <w:r>
        <w:rPr>
          <w:rFonts w:ascii="宋体" w:cs="宋体" w:eastAsia="宋体" w:hAnsi="宋体"/>
          <w:b/>
          <w:bCs/>
          <w:sz w:val="24"/>
          <w:szCs w:val="24"/>
        </w:rPr>
        <w:t xml:space="preserve">11 软硬件资源需求分析</w:t>
      </w:r>
    </w:p>
    <w:p>
      <w:pPr>
        <w:spacing w:after="100" w:before="100"/>
        <w:ind w:firstLine="420"/>
      </w:pPr>
      <w:r>
        <w:rPr>
          <w:rFonts w:ascii="宋体" w:cs="宋体" w:eastAsia="宋体" w:hAnsi="宋体"/>
          <w:b/>
          <w:bCs/>
          <w:sz w:val="24"/>
          <w:szCs w:val="24"/>
        </w:rPr>
        <w:t xml:space="preserve">12 集成测试设计</w:t>
      </w:r>
    </w:p>
    <w:p>
      <w:pPr>
        <w:spacing w:after="100" w:before="100"/>
        <w:ind w:firstLine="420"/>
      </w:pPr>
      <w:r>
        <w:rPr>
          <w:rFonts w:ascii="宋体" w:cs="宋体" w:eastAsia="宋体" w:hAnsi="宋体"/>
          <w:b/>
          <w:bCs/>
          <w:sz w:val="24"/>
          <w:szCs w:val="24"/>
        </w:rPr>
        <w:t xml:space="preserve">13 演练方案设计</w:t>
      </w:r>
    </w:p>
    <w:p>
      <w:pPr>
        <w:spacing w:after="100" w:before="100"/>
        <w:ind w:firstLine="420"/>
      </w:pPr>
      <w:r>
        <w:rPr>
          <w:rFonts w:ascii="宋体" w:cs="宋体" w:eastAsia="宋体" w:hAnsi="宋体"/>
          <w:b/>
          <w:bCs/>
          <w:sz w:val="24"/>
          <w:szCs w:val="24"/>
        </w:rPr>
        <w:t xml:space="preserve">14 试运行方案设计</w:t>
      </w:r>
    </w:p>
    <w:p>
      <w:r>
        <w:br w:type="page"/>
      </w:r>
    </w:p>
    <w:p>
      <w:pPr>
        <w:spacing w:after="100" w:before="200"/>
      </w:pPr>
      <w:r>
        <w:rPr>
          <w:rFonts w:ascii="宋体" w:cs="宋体" w:eastAsia="宋体" w:hAnsi="宋体"/>
          <w:b/>
          <w:bCs/>
          <w:sz w:val="36"/>
          <w:szCs w:val="36"/>
        </w:rPr>
        <w:t xml:space="preserve">1 引言</w:t>
      </w:r>
    </w:p>
    <w:p>
      <w:pPr>
        <w:spacing w:after="100" w:before="200"/>
      </w:pPr>
      <w:r>
        <w:rPr>
          <w:rFonts w:ascii="宋体" w:cs="宋体" w:eastAsia="宋体" w:hAnsi="宋体"/>
          <w:b/>
          <w:bCs/>
          <w:sz w:val="30"/>
          <w:szCs w:val="30"/>
        </w:rPr>
        <w:t xml:space="preserve">1.1 编写目的</w:t>
      </w:r>
    </w:p>
    <w:p>
      <w:pPr>
        <w:spacing w:after="100" w:before="100"/>
        <w:ind w:firstLine="420"/>
      </w:pPr>
      <w:r>
        <w:rPr>
          <w:rFonts w:ascii="宋体" w:cs="宋体" w:eastAsia="宋体" w:hAnsi="宋体"/>
          <w:b w:val="false"/>
          <w:bCs w:val="false"/>
          <w:sz w:val="24"/>
          <w:szCs w:val="24"/>
        </w:rPr>
        <w:t xml:space="preserve">依据《国际物流航空货站运行平台及海关信息平台招标文件》、《用户需求调研分析报告》进行本系统深化设计，本设计方案将对本系统的各个功能模块及功能点进行详细设计，涵盖航空货运信息管理、海关信息系统、园区运行中心、航空物流公共信息平台四大核心子系统，是系统建设及项目实施的指导与依据。</w:t>
      </w:r>
    </w:p>
    <w:p>
      <w:pPr>
        <w:spacing w:after="100" w:before="200"/>
      </w:pPr>
      <w:r>
        <w:rPr>
          <w:rFonts w:ascii="宋体" w:cs="宋体" w:eastAsia="宋体" w:hAnsi="宋体"/>
          <w:b/>
          <w:bCs/>
          <w:sz w:val="30"/>
          <w:szCs w:val="30"/>
        </w:rPr>
        <w:t xml:space="preserve">1.2 范围</w:t>
      </w:r>
    </w:p>
    <w:p>
      <w:pPr>
        <w:spacing w:after="100" w:before="100"/>
        <w:ind w:firstLine="420"/>
      </w:pPr>
      <w:r>
        <w:rPr>
          <w:rFonts w:ascii="宋体" w:cs="宋体" w:eastAsia="宋体" w:hAnsi="宋体"/>
          <w:b w:val="false"/>
          <w:bCs w:val="false"/>
          <w:sz w:val="24"/>
          <w:szCs w:val="24"/>
        </w:rPr>
        <w:t xml:space="preserve">系统名称：国际物流航空货站运行平台及海关信息平台</w:t>
      </w:r>
    </w:p>
    <w:p>
      <w:pPr>
        <w:spacing w:after="100" w:before="100"/>
        <w:ind w:firstLine="420"/>
      </w:pPr>
      <w:r>
        <w:rPr>
          <w:rFonts w:ascii="宋体" w:cs="宋体" w:eastAsia="宋体" w:hAnsi="宋体"/>
          <w:b w:val="false"/>
          <w:bCs w:val="false"/>
          <w:sz w:val="24"/>
          <w:szCs w:val="24"/>
        </w:rPr>
        <w:t xml:space="preserve">开发人员：XXX科技有限公司开发团队</w:t>
      </w:r>
    </w:p>
    <w:p>
      <w:pPr>
        <w:spacing w:after="100" w:before="100"/>
        <w:ind w:firstLine="420"/>
      </w:pPr>
      <w:r>
        <w:rPr>
          <w:rFonts w:ascii="宋体" w:cs="宋体" w:eastAsia="宋体" w:hAnsi="宋体"/>
          <w:b w:val="false"/>
          <w:bCs w:val="false"/>
          <w:sz w:val="24"/>
          <w:szCs w:val="24"/>
        </w:rPr>
        <w:t xml:space="preserve">功能范围：本系统包含航空货运信息管理系统（104个功能点）、海关信息系统（23个功能点）、园区运行中心（22个功能点）、航空物流公共信息平台（22个功能点），共计171个功能点。</w:t>
      </w:r>
    </w:p>
    <w:p>
      <w:pPr>
        <w:spacing w:after="100" w:before="200"/>
      </w:pPr>
      <w:r>
        <w:rPr>
          <w:rFonts w:ascii="宋体" w:cs="宋体" w:eastAsia="宋体" w:hAnsi="宋体"/>
          <w:b/>
          <w:bCs/>
          <w:sz w:val="30"/>
          <w:szCs w:val="30"/>
        </w:rPr>
        <w:t xml:space="preserve">1.3 编制依据</w:t>
      </w:r>
    </w:p>
    <w:p>
      <w:pPr>
        <w:spacing w:after="100" w:before="100"/>
        <w:ind w:firstLine="420"/>
      </w:pPr>
      <w:r>
        <w:rPr>
          <w:rFonts w:ascii="宋体" w:cs="宋体" w:eastAsia="宋体" w:hAnsi="宋体"/>
          <w:b w:val="false"/>
          <w:bCs w:val="false"/>
          <w:sz w:val="24"/>
          <w:szCs w:val="24"/>
        </w:rPr>
        <w:t xml:space="preserve">1. 《国际物流航空货站运行平台及海关信息平台招标文件》</w:t>
      </w:r>
    </w:p>
    <w:p>
      <w:pPr>
        <w:spacing w:after="100" w:before="100"/>
        <w:ind w:firstLine="420"/>
      </w:pPr>
      <w:r>
        <w:rPr>
          <w:rFonts w:ascii="宋体" w:cs="宋体" w:eastAsia="宋体" w:hAnsi="宋体"/>
          <w:b w:val="false"/>
          <w:bCs w:val="false"/>
          <w:sz w:val="24"/>
          <w:szCs w:val="24"/>
        </w:rPr>
        <w:t xml:space="preserve">2. 《用户需求调研分析报告》</w:t>
      </w:r>
    </w:p>
    <w:p>
      <w:pPr>
        <w:spacing w:after="100" w:before="100"/>
        <w:ind w:firstLine="420"/>
      </w:pPr>
      <w:r>
        <w:rPr>
          <w:rFonts w:ascii="宋体" w:cs="宋体" w:eastAsia="宋体" w:hAnsi="宋体"/>
          <w:b w:val="false"/>
          <w:bCs w:val="false"/>
          <w:sz w:val="24"/>
          <w:szCs w:val="24"/>
        </w:rPr>
        <w:t xml:space="preserve">3. 《海关金关二期智能卡口系统接口规范》</w:t>
      </w:r>
    </w:p>
    <w:p>
      <w:pPr>
        <w:spacing w:after="100" w:before="100"/>
        <w:ind w:firstLine="420"/>
      </w:pPr>
      <w:r>
        <w:rPr>
          <w:rFonts w:ascii="宋体" w:cs="宋体" w:eastAsia="宋体" w:hAnsi="宋体"/>
          <w:b w:val="false"/>
          <w:bCs w:val="false"/>
          <w:sz w:val="24"/>
          <w:szCs w:val="24"/>
        </w:rPr>
        <w:t xml:space="preserve">4. 《民用机场工程信息弱电系统设计规范》</w:t>
      </w:r>
    </w:p>
    <w:p>
      <w:pPr>
        <w:spacing w:after="100" w:before="100"/>
        <w:ind w:firstLine="420"/>
      </w:pPr>
      <w:r>
        <w:rPr>
          <w:rFonts w:ascii="宋体" w:cs="宋体" w:eastAsia="宋体" w:hAnsi="宋体"/>
          <w:b w:val="false"/>
          <w:bCs w:val="false"/>
          <w:sz w:val="24"/>
          <w:szCs w:val="24"/>
        </w:rPr>
        <w:t xml:space="preserve">5. 《信息安全技术网络安全等级保护基本要求》（GB/T 22239-2019）</w:t>
      </w:r>
    </w:p>
    <w:p>
      <w:pPr>
        <w:spacing w:after="100" w:before="100"/>
        <w:ind w:firstLine="420"/>
      </w:pPr>
      <w:r>
        <w:rPr>
          <w:rFonts w:ascii="宋体" w:cs="宋体" w:eastAsia="宋体" w:hAnsi="宋体"/>
          <w:b w:val="false"/>
          <w:bCs w:val="false"/>
          <w:sz w:val="24"/>
          <w:szCs w:val="24"/>
        </w:rPr>
        <w:t xml:space="preserve">6. 《软件工程软件开发成本度量规范》（GB/T 36964-2018）</w:t>
      </w:r>
    </w:p>
    <w:p>
      <w:pPr>
        <w:spacing w:after="100" w:before="200"/>
      </w:pPr>
      <w:r>
        <w:rPr>
          <w:rFonts w:ascii="宋体" w:cs="宋体" w:eastAsia="宋体" w:hAnsi="宋体"/>
          <w:b/>
          <w:bCs/>
          <w:sz w:val="30"/>
          <w:szCs w:val="30"/>
        </w:rPr>
        <w:t xml:space="preserve">1.4 术语定义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名词</w:t>
            </w:r>
          </w:p>
        </w:tc>
        <w:tc>
          <w:tcPr>
            <w:tcW w:type="dxa" w:w="4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含义</w:t>
            </w:r>
          </w:p>
        </w:tc>
        <w:tc>
          <w:tcPr>
            <w:tcW w:type="dxa" w:w="20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备注</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9610</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跨境电商B2C出口监管方式</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海关监管代码</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9710</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跨境电商B2B直接出口监管方式</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海关监管代码</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9810</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跨境电商出口海外仓监管方式</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海关监管代码</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IoT</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物联网（Internet of Things）</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技术术语</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PDA</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手持终端设备</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硬件设备</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PLC</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可编程逻辑控制器</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控制设备</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WMS</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仓库管理系统</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系统名称</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TMS</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运输管理系统</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系统名称</w:t>
            </w:r>
          </w:p>
        </w:tc>
      </w:tr>
    </w:tbl>
    <w:p>
      <w:r>
        <w:br w:type="page"/>
      </w:r>
    </w:p>
    <w:p>
      <w:pPr>
        <w:spacing w:after="100" w:before="200"/>
      </w:pPr>
      <w:r>
        <w:rPr>
          <w:rFonts w:ascii="宋体" w:cs="宋体" w:eastAsia="宋体" w:hAnsi="宋体"/>
          <w:b/>
          <w:bCs/>
          <w:sz w:val="36"/>
          <w:szCs w:val="36"/>
        </w:rPr>
        <w:t xml:space="preserve">2 概述</w:t>
      </w:r>
    </w:p>
    <w:p>
      <w:pPr>
        <w:spacing w:after="100" w:before="200"/>
      </w:pPr>
      <w:r>
        <w:rPr>
          <w:rFonts w:ascii="宋体" w:cs="宋体" w:eastAsia="宋体" w:hAnsi="宋体"/>
          <w:b/>
          <w:bCs/>
          <w:sz w:val="30"/>
          <w:szCs w:val="30"/>
        </w:rPr>
        <w:t xml:space="preserve">2.1 系统目标</w:t>
      </w:r>
    </w:p>
    <w:p>
      <w:pPr>
        <w:spacing w:after="100" w:before="100"/>
        <w:ind w:firstLine="420"/>
      </w:pPr>
      <w:r>
        <w:rPr>
          <w:rFonts w:ascii="宋体" w:cs="宋体" w:eastAsia="宋体" w:hAnsi="宋体"/>
          <w:b w:val="false"/>
          <w:bCs w:val="false"/>
          <w:sz w:val="24"/>
          <w:szCs w:val="24"/>
        </w:rPr>
        <w:t xml:space="preserve">国际物流航空货站运行平台及海关信息平台旨在构建一个集航空货运业务管理、海关监管、园区运营管理、公共信息服务于一体的综合性智慧物流平台。系统建设目标包括：</w:t>
      </w:r>
    </w:p>
    <w:p>
      <w:pPr>
        <w:spacing w:after="100" w:before="100"/>
        <w:ind w:firstLine="420"/>
      </w:pPr>
      <w:r>
        <w:rPr>
          <w:rFonts w:ascii="宋体" w:cs="宋体" w:eastAsia="宋体" w:hAnsi="宋体"/>
          <w:b w:val="false"/>
          <w:bCs w:val="false"/>
          <w:sz w:val="24"/>
          <w:szCs w:val="24"/>
        </w:rPr>
        <w:t xml:space="preserve">1. 实现航空货运业务全流程数字化管理，涵盖订单、运单、运输、仓储等核心环节；</w:t>
      </w:r>
    </w:p>
    <w:p>
      <w:pPr>
        <w:spacing w:after="100" w:before="100"/>
        <w:ind w:firstLine="420"/>
      </w:pPr>
      <w:r>
        <w:rPr>
          <w:rFonts w:ascii="宋体" w:cs="宋体" w:eastAsia="宋体" w:hAnsi="宋体"/>
          <w:b w:val="false"/>
          <w:bCs w:val="false"/>
          <w:sz w:val="24"/>
          <w:szCs w:val="24"/>
        </w:rPr>
        <w:t xml:space="preserve">2. 建立与海关金关二期系统的深度对接，实现智能卡口控制、货物预报、查验预警等海关业务功能；</w:t>
      </w:r>
    </w:p>
    <w:p>
      <w:pPr>
        <w:spacing w:after="100" w:before="100"/>
        <w:ind w:firstLine="420"/>
      </w:pPr>
      <w:r>
        <w:rPr>
          <w:rFonts w:ascii="宋体" w:cs="宋体" w:eastAsia="宋体" w:hAnsi="宋体"/>
          <w:b w:val="false"/>
          <w:bCs w:val="false"/>
          <w:sz w:val="24"/>
          <w:szCs w:val="24"/>
        </w:rPr>
        <w:t xml:space="preserve">3. 构建园区态势感知体系，实现交通、消防、安防、能耗等多维度实时监控；</w:t>
      </w:r>
    </w:p>
    <w:p>
      <w:pPr>
        <w:spacing w:after="100" w:before="100"/>
        <w:ind w:firstLine="420"/>
      </w:pPr>
      <w:r>
        <w:rPr>
          <w:rFonts w:ascii="宋体" w:cs="宋体" w:eastAsia="宋体" w:hAnsi="宋体"/>
          <w:b w:val="false"/>
          <w:bCs w:val="false"/>
          <w:sz w:val="24"/>
          <w:szCs w:val="24"/>
        </w:rPr>
        <w:t xml:space="preserve">4. 提供移动端服务能力，支持司机APP、作业PDA、管理小程序等多终端接入；</w:t>
      </w:r>
    </w:p>
    <w:p>
      <w:pPr>
        <w:spacing w:after="100" w:before="100"/>
        <w:ind w:firstLine="420"/>
      </w:pPr>
      <w:r>
        <w:rPr>
          <w:rFonts w:ascii="宋体" w:cs="宋体" w:eastAsia="宋体" w:hAnsi="宋体"/>
          <w:b w:val="false"/>
          <w:bCs w:val="false"/>
          <w:sz w:val="24"/>
          <w:szCs w:val="24"/>
        </w:rPr>
        <w:t xml:space="preserve">5. 建立数据治理平台，实现数据标准化、共享交换与智能分析。</w:t>
      </w:r>
    </w:p>
    <w:p>
      <w:pPr>
        <w:spacing w:after="100" w:before="200"/>
      </w:pPr>
      <w:r>
        <w:rPr>
          <w:rFonts w:ascii="宋体" w:cs="宋体" w:eastAsia="宋体" w:hAnsi="宋体"/>
          <w:b/>
          <w:bCs/>
          <w:sz w:val="30"/>
          <w:szCs w:val="30"/>
        </w:rPr>
        <w:t xml:space="preserve">2.2 开发环境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c>
          <w:tcPr>
            <w:tcW w:type="dxa" w:w="2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工具名称</w:t>
            </w:r>
          </w:p>
        </w:tc>
        <w:tc>
          <w:tcPr>
            <w:tcW w:type="dxa" w:w="20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使用版本</w:t>
            </w:r>
          </w:p>
        </w:tc>
        <w:tc>
          <w:tcPr>
            <w:tcW w:type="dxa" w:w="4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简要说明</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JDK</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1.8+</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Java开发工具包</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Spring Boot</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2.7.x</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微服务开发框架</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MySQL</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8.0</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关系型数据库</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Redis</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6.x</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分布式缓存</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RabbitMQ</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3.x</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消息中间件</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Elasticsearch</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7.x</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搜索引擎</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Vue.js</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3.x</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前端框架</w:t>
            </w:r>
          </w:p>
        </w:tc>
      </w:tr>
      <w:tr>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Node.js</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16+</w:t>
            </w:r>
          </w:p>
        </w:tc>
        <w:tc>
          <w:tcPr>
            <w:tcW w:type="dxa" w:w="4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前端运行环境</w:t>
            </w:r>
          </w:p>
        </w:tc>
      </w:tr>
    </w:tbl>
    <w:p>
      <w:pPr>
        <w:spacing w:after="100" w:before="200"/>
      </w:pPr>
      <w:r>
        <w:rPr>
          <w:rFonts w:ascii="宋体" w:cs="宋体" w:eastAsia="宋体" w:hAnsi="宋体"/>
          <w:b/>
          <w:bCs/>
          <w:sz w:val="30"/>
          <w:szCs w:val="30"/>
        </w:rPr>
        <w:t xml:space="preserve">2.3 运行环境</w:t>
      </w:r>
    </w:p>
    <w:p>
      <w:pPr>
        <w:spacing w:after="100" w:before="100"/>
        <w:ind w:firstLine="420"/>
      </w:pPr>
      <w:r>
        <w:rPr>
          <w:rFonts w:ascii="宋体" w:cs="宋体" w:eastAsia="宋体" w:hAnsi="宋体"/>
          <w:b w:val="false"/>
          <w:bCs w:val="false"/>
          <w:sz w:val="24"/>
          <w:szCs w:val="24"/>
        </w:rPr>
        <w:t xml:space="preserve">数据库环境：MySQL 8.0 主从部署，支持读写分离；MongoDB用于非结构化数据存储</w:t>
      </w:r>
    </w:p>
    <w:p>
      <w:pPr>
        <w:spacing w:after="100" w:before="100"/>
        <w:ind w:firstLine="420"/>
      </w:pPr>
      <w:r>
        <w:rPr>
          <w:rFonts w:ascii="宋体" w:cs="宋体" w:eastAsia="宋体" w:hAnsi="宋体"/>
          <w:b w:val="false"/>
          <w:bCs w:val="false"/>
          <w:sz w:val="24"/>
          <w:szCs w:val="24"/>
        </w:rPr>
        <w:t xml:space="preserve">消息中间件：RabbitMQ集群，支持消息持久化与高可用</w:t>
      </w:r>
    </w:p>
    <w:p>
      <w:pPr>
        <w:spacing w:after="100" w:before="100"/>
        <w:ind w:firstLine="420"/>
      </w:pPr>
      <w:r>
        <w:rPr>
          <w:rFonts w:ascii="宋体" w:cs="宋体" w:eastAsia="宋体" w:hAnsi="宋体"/>
          <w:b w:val="false"/>
          <w:bCs w:val="false"/>
          <w:sz w:val="24"/>
          <w:szCs w:val="24"/>
        </w:rPr>
        <w:t xml:space="preserve">Java虚拟机：OpenJDK 1.8+，堆内存配置4GB-8GB</w:t>
      </w:r>
    </w:p>
    <w:p>
      <w:pPr>
        <w:spacing w:after="100" w:before="100"/>
        <w:ind w:firstLine="420"/>
      </w:pPr>
      <w:r>
        <w:rPr>
          <w:rFonts w:ascii="宋体" w:cs="宋体" w:eastAsia="宋体" w:hAnsi="宋体"/>
          <w:b w:val="false"/>
          <w:bCs w:val="false"/>
          <w:sz w:val="24"/>
          <w:szCs w:val="24"/>
        </w:rPr>
        <w:t xml:space="preserve">服务注册中心：Nacos 2.x，支持服务发现与配置管理</w:t>
      </w:r>
    </w:p>
    <w:p>
      <w:pPr>
        <w:spacing w:after="100" w:before="100"/>
        <w:ind w:firstLine="420"/>
      </w:pPr>
      <w:r>
        <w:rPr>
          <w:rFonts w:ascii="宋体" w:cs="宋体" w:eastAsia="宋体" w:hAnsi="宋体"/>
          <w:b w:val="false"/>
          <w:bCs w:val="false"/>
          <w:sz w:val="24"/>
          <w:szCs w:val="24"/>
        </w:rPr>
        <w:t xml:space="preserve">数据缓存组件：Redis 6.x 集群模式，支持分布式锁与缓存</w:t>
      </w:r>
    </w:p>
    <w:p>
      <w:pPr>
        <w:spacing w:after="100" w:before="100"/>
        <w:ind w:firstLine="420"/>
      </w:pPr>
      <w:r>
        <w:rPr>
          <w:rFonts w:ascii="宋体" w:cs="宋体" w:eastAsia="宋体" w:hAnsi="宋体"/>
          <w:b w:val="false"/>
          <w:bCs w:val="false"/>
          <w:sz w:val="24"/>
          <w:szCs w:val="24"/>
        </w:rPr>
        <w:t xml:space="preserve">开发框架：Spring Boot 2.7.x + Spring Cloud Alibaba</w:t>
      </w:r>
    </w:p>
    <w:p>
      <w:pPr>
        <w:spacing w:after="100" w:before="100"/>
        <w:ind w:firstLine="420"/>
      </w:pPr>
      <w:r>
        <w:rPr>
          <w:rFonts w:ascii="宋体" w:cs="宋体" w:eastAsia="宋体" w:hAnsi="宋体"/>
          <w:b w:val="false"/>
          <w:bCs w:val="false"/>
          <w:sz w:val="24"/>
          <w:szCs w:val="24"/>
        </w:rPr>
        <w:t xml:space="preserve">开发技术：Java、JavaScript、Vue.js、Python（AI算法）</w:t>
      </w:r>
    </w:p>
    <w:p>
      <w:pPr>
        <w:spacing w:after="100" w:before="200"/>
      </w:pPr>
      <w:r>
        <w:rPr>
          <w:rFonts w:ascii="宋体" w:cs="宋体" w:eastAsia="宋体" w:hAnsi="宋体"/>
          <w:b/>
          <w:bCs/>
          <w:sz w:val="30"/>
          <w:szCs w:val="30"/>
        </w:rPr>
        <w:t xml:space="preserve">2.4 条件与限制</w:t>
      </w:r>
    </w:p>
    <w:p>
      <w:pPr>
        <w:spacing w:after="100" w:before="100"/>
        <w:ind w:firstLine="420"/>
      </w:pPr>
      <w:r>
        <w:rPr>
          <w:rFonts w:ascii="宋体" w:cs="宋体" w:eastAsia="宋体" w:hAnsi="宋体"/>
          <w:b w:val="false"/>
          <w:bCs w:val="false"/>
          <w:sz w:val="24"/>
          <w:szCs w:val="24"/>
        </w:rPr>
        <w:t xml:space="preserve">技术约束：系统需支持与海关金关二期系统、机场安检系统、场站系统等外部系统的接口对接，接口协议需符合相关标准规范。</w:t>
      </w:r>
    </w:p>
    <w:p>
      <w:pPr>
        <w:spacing w:after="100" w:before="100"/>
        <w:ind w:firstLine="420"/>
      </w:pPr>
      <w:r>
        <w:rPr>
          <w:rFonts w:ascii="宋体" w:cs="宋体" w:eastAsia="宋体" w:hAnsi="宋体"/>
          <w:b w:val="false"/>
          <w:bCs w:val="false"/>
          <w:sz w:val="24"/>
          <w:szCs w:val="24"/>
        </w:rPr>
        <w:t xml:space="preserve">业务约束：海关业务功能需严格遵循海关监管要求，数据报文格式需符合海关接口规范。</w:t>
      </w:r>
    </w:p>
    <w:p>
      <w:pPr>
        <w:spacing w:after="100" w:before="100"/>
        <w:ind w:firstLine="420"/>
      </w:pPr>
      <w:r>
        <w:rPr>
          <w:rFonts w:ascii="宋体" w:cs="宋体" w:eastAsia="宋体" w:hAnsi="宋体"/>
          <w:b w:val="false"/>
          <w:bCs w:val="false"/>
          <w:sz w:val="24"/>
          <w:szCs w:val="24"/>
        </w:rPr>
        <w:t xml:space="preserve">资源约束：系统部署在云平台，需考虑资源成本与扩展性平衡。</w:t>
      </w:r>
    </w:p>
    <w:p>
      <w:pPr>
        <w:spacing w:after="100" w:before="100"/>
        <w:ind w:firstLine="420"/>
      </w:pPr>
      <w:r>
        <w:rPr>
          <w:rFonts w:ascii="宋体" w:cs="宋体" w:eastAsia="宋体" w:hAnsi="宋体"/>
          <w:b w:val="false"/>
          <w:bCs w:val="false"/>
          <w:sz w:val="24"/>
          <w:szCs w:val="24"/>
        </w:rPr>
        <w:t xml:space="preserve">安全约束：系统需通过等保三级认证，数据传输需加密，敏感操作需审计。</w:t>
      </w:r>
    </w:p>
    <w:p>
      <w:r>
        <w:br w:type="page"/>
      </w:r>
    </w:p>
    <w:p>
      <w:pPr>
        <w:spacing w:after="100" w:before="200"/>
      </w:pPr>
      <w:r>
        <w:rPr>
          <w:rFonts w:ascii="宋体" w:cs="宋体" w:eastAsia="宋体" w:hAnsi="宋体"/>
          <w:b/>
          <w:bCs/>
          <w:sz w:val="36"/>
          <w:szCs w:val="36"/>
        </w:rPr>
        <w:t xml:space="preserve">3 总体设计</w:t>
      </w:r>
    </w:p>
    <w:p>
      <w:pPr>
        <w:spacing w:after="100" w:before="200"/>
      </w:pPr>
      <w:r>
        <w:rPr>
          <w:rFonts w:ascii="宋体" w:cs="宋体" w:eastAsia="宋体" w:hAnsi="宋体"/>
          <w:b/>
          <w:bCs/>
          <w:sz w:val="30"/>
          <w:szCs w:val="30"/>
        </w:rPr>
        <w:t xml:space="preserve">3.1 技术架构设计</w:t>
      </w:r>
    </w:p>
    <w:p>
      <w:pPr>
        <w:spacing w:after="100" w:before="100"/>
        <w:ind w:firstLine="420"/>
      </w:pPr>
      <w:r>
        <w:rPr>
          <w:rFonts w:ascii="宋体" w:cs="宋体" w:eastAsia="宋体" w:hAnsi="宋体"/>
          <w:b w:val="false"/>
          <w:bCs w:val="false"/>
          <w:sz w:val="24"/>
          <w:szCs w:val="24"/>
        </w:rPr>
        <w:t xml:space="preserve">系统采用微服务架构，基于Spring Cloud Alibaba技术栈构建，整体技术架构分为五层：</w:t>
      </w:r>
    </w:p>
    <w:p>
      <w:pPr>
        <w:spacing w:after="100" w:before="100"/>
        <w:ind w:firstLine="420"/>
      </w:pPr>
      <w:r>
        <w:rPr>
          <w:rFonts w:ascii="宋体" w:cs="宋体" w:eastAsia="宋体" w:hAnsi="宋体"/>
          <w:b w:val="false"/>
          <w:bCs w:val="false"/>
          <w:sz w:val="24"/>
          <w:szCs w:val="24"/>
        </w:rPr>
        <w:t xml:space="preserve">1. 接入层：提供多渠道接入能力，包括Web端、移动端（司机APP、PDA、小程序）、第三方系统接口网关。</w:t>
      </w:r>
    </w:p>
    <w:p>
      <w:pPr>
        <w:spacing w:after="100" w:before="100"/>
        <w:ind w:firstLine="420"/>
      </w:pPr>
      <w:r>
        <w:rPr>
          <w:rFonts w:ascii="宋体" w:cs="宋体" w:eastAsia="宋体" w:hAnsi="宋体"/>
          <w:b w:val="false"/>
          <w:bCs w:val="false"/>
          <w:sz w:val="24"/>
          <w:szCs w:val="24"/>
        </w:rPr>
        <w:t xml:space="preserve">2. 网关层：基于Spring Cloud Gateway实现统一接入、负载均衡、限流熔断、安全认证。</w:t>
      </w:r>
    </w:p>
    <w:p>
      <w:pPr>
        <w:spacing w:after="100" w:before="100"/>
        <w:ind w:firstLine="420"/>
      </w:pPr>
      <w:r>
        <w:rPr>
          <w:rFonts w:ascii="宋体" w:cs="宋体" w:eastAsia="宋体" w:hAnsi="宋体"/>
          <w:b w:val="false"/>
          <w:bCs w:val="false"/>
          <w:sz w:val="24"/>
          <w:szCs w:val="24"/>
        </w:rPr>
        <w:t xml:space="preserve">3. 服务层：核心业务服务，包括航空货运管理、海关信息、园区运行、公共平台四大领域服务。</w:t>
      </w:r>
    </w:p>
    <w:p>
      <w:pPr>
        <w:spacing w:after="100" w:before="100"/>
        <w:ind w:firstLine="420"/>
      </w:pPr>
      <w:r>
        <w:rPr>
          <w:rFonts w:ascii="宋体" w:cs="宋体" w:eastAsia="宋体" w:hAnsi="宋体"/>
          <w:b w:val="false"/>
          <w:bCs w:val="false"/>
          <w:sz w:val="24"/>
          <w:szCs w:val="24"/>
        </w:rPr>
        <w:t xml:space="preserve">4. 数据层：关系型数据库（MySQL）、缓存（Redis）、搜索引擎（ES）、对象存储（MinIO）。</w:t>
      </w:r>
    </w:p>
    <w:p>
      <w:pPr>
        <w:spacing w:after="100" w:before="100"/>
        <w:ind w:firstLine="420"/>
      </w:pPr>
      <w:r>
        <w:rPr>
          <w:rFonts w:ascii="宋体" w:cs="宋体" w:eastAsia="宋体" w:hAnsi="宋体"/>
          <w:b w:val="false"/>
          <w:bCs w:val="false"/>
          <w:sz w:val="24"/>
          <w:szCs w:val="24"/>
        </w:rPr>
        <w:t xml:space="preserve">5. 基础设施层：容器化部署（Docker + K8s）、服务注册（Nacos）、配置中心、监控告警。</w:t>
      </w:r>
    </w:p>
    <w:p>
      <w:pPr>
        <w:spacing w:after="100" w:before="200"/>
      </w:pPr>
      <w:r>
        <w:rPr>
          <w:rFonts w:ascii="宋体" w:cs="宋体" w:eastAsia="宋体" w:hAnsi="宋体"/>
          <w:b/>
          <w:bCs/>
          <w:sz w:val="30"/>
          <w:szCs w:val="30"/>
        </w:rPr>
        <w:t xml:space="preserve">3.2 逻辑架构设计</w:t>
      </w:r>
    </w:p>
    <w:p>
      <w:pPr>
        <w:spacing w:after="100" w:before="100"/>
        <w:ind w:firstLine="420"/>
      </w:pPr>
      <w:r>
        <w:rPr>
          <w:rFonts w:ascii="宋体" w:cs="宋体" w:eastAsia="宋体" w:hAnsi="宋体"/>
          <w:b w:val="false"/>
          <w:bCs w:val="false"/>
          <w:sz w:val="24"/>
          <w:szCs w:val="24"/>
        </w:rPr>
        <w:t xml:space="preserve">逻辑架构按照领域驱动设计（DDD）原则，划分为以下核心领域：</w:t>
      </w:r>
    </w:p>
    <w:p>
      <w:pPr>
        <w:spacing w:after="100" w:before="100"/>
        <w:ind w:firstLine="420"/>
      </w:pPr>
      <w:r>
        <w:rPr>
          <w:rFonts w:ascii="宋体" w:cs="宋体" w:eastAsia="宋体" w:hAnsi="宋体"/>
          <w:b w:val="false"/>
          <w:bCs w:val="false"/>
          <w:sz w:val="24"/>
          <w:szCs w:val="24"/>
        </w:rPr>
        <w:t xml:space="preserve">1. 航空货运领域：负责订单、运单、运输调度、仓储管理、计费结算等核心业务。</w:t>
      </w:r>
    </w:p>
    <w:p>
      <w:pPr>
        <w:spacing w:after="100" w:before="100"/>
        <w:ind w:firstLine="420"/>
      </w:pPr>
      <w:r>
        <w:rPr>
          <w:rFonts w:ascii="宋体" w:cs="宋体" w:eastAsia="宋体" w:hAnsi="宋体"/>
          <w:b w:val="false"/>
          <w:bCs w:val="false"/>
          <w:sz w:val="24"/>
          <w:szCs w:val="24"/>
        </w:rPr>
        <w:t xml:space="preserve">2. 海关监管领域：负责智能卡口、货物预报、查验预警、跨境电商等海关业务。</w:t>
      </w:r>
    </w:p>
    <w:p>
      <w:pPr>
        <w:spacing w:after="100" w:before="100"/>
        <w:ind w:firstLine="420"/>
      </w:pPr>
      <w:r>
        <w:rPr>
          <w:rFonts w:ascii="宋体" w:cs="宋体" w:eastAsia="宋体" w:hAnsi="宋体"/>
          <w:b w:val="false"/>
          <w:bCs w:val="false"/>
          <w:sz w:val="24"/>
          <w:szCs w:val="24"/>
        </w:rPr>
        <w:t xml:space="preserve">3. 园区运营领域：负责态势感知、停车管理、安防监控、设备管理等园区业务。</w:t>
      </w:r>
    </w:p>
    <w:p>
      <w:pPr>
        <w:spacing w:after="100" w:before="100"/>
        <w:ind w:firstLine="420"/>
      </w:pPr>
      <w:r>
        <w:rPr>
          <w:rFonts w:ascii="宋体" w:cs="宋体" w:eastAsia="宋体" w:hAnsi="宋体"/>
          <w:b w:val="false"/>
          <w:bCs w:val="false"/>
          <w:sz w:val="24"/>
          <w:szCs w:val="24"/>
        </w:rPr>
        <w:t xml:space="preserve">4. 公共服务领域：负责用户认证、消息通知、数据查询、客服支撑等公共服务。</w:t>
      </w:r>
    </w:p>
    <w:p>
      <w:pPr>
        <w:spacing w:after="100" w:before="200"/>
      </w:pPr>
      <w:r>
        <w:rPr>
          <w:rFonts w:ascii="宋体" w:cs="宋体" w:eastAsia="宋体" w:hAnsi="宋体"/>
          <w:b/>
          <w:bCs/>
          <w:sz w:val="30"/>
          <w:szCs w:val="30"/>
        </w:rPr>
        <w:t xml:space="preserve">3.3 功能架构设计</w:t>
      </w:r>
    </w:p>
    <w:p>
      <w:pPr>
        <w:spacing w:after="100" w:before="100"/>
        <w:ind w:firstLine="420"/>
      </w:pPr>
      <w:r>
        <w:rPr>
          <w:rFonts w:ascii="宋体" w:cs="宋体" w:eastAsia="宋体" w:hAnsi="宋体"/>
          <w:b w:val="false"/>
          <w:bCs w:val="false"/>
          <w:sz w:val="24"/>
          <w:szCs w:val="24"/>
        </w:rPr>
        <w:t xml:space="preserve">系统功能架构包含四大子系统，共计171个功能点：</w:t>
      </w:r>
    </w:p>
    <w:p>
      <w:pPr>
        <w:spacing w:after="100" w:before="100"/>
        <w:ind w:firstLine="420"/>
      </w:pPr>
      <w:r>
        <w:rPr>
          <w:rFonts w:ascii="宋体" w:cs="宋体" w:eastAsia="宋体" w:hAnsi="宋体"/>
          <w:b w:val="false"/>
          <w:bCs w:val="false"/>
          <w:sz w:val="24"/>
          <w:szCs w:val="24"/>
        </w:rPr>
        <w:t xml:space="preserve">【航空货运信息管理系统】104个功能点，包含：</w:t>
      </w:r>
    </w:p>
    <w:p>
      <w:pPr>
        <w:spacing w:after="100" w:before="100"/>
        <w:ind w:firstLine="420"/>
      </w:pPr>
      <w:r>
        <w:rPr>
          <w:rFonts w:ascii="宋体" w:cs="宋体" w:eastAsia="宋体" w:hAnsi="宋体"/>
          <w:b w:val="false"/>
          <w:bCs w:val="false"/>
          <w:sz w:val="24"/>
          <w:szCs w:val="24"/>
        </w:rPr>
        <w:t xml:space="preserve">  - 基础资料管理（航班、客户、货物、仓库、资源管理）</w:t>
      </w:r>
    </w:p>
    <w:p>
      <w:pPr>
        <w:spacing w:after="100" w:before="100"/>
        <w:ind w:firstLine="420"/>
      </w:pPr>
      <w:r>
        <w:rPr>
          <w:rFonts w:ascii="宋体" w:cs="宋体" w:eastAsia="宋体" w:hAnsi="宋体"/>
          <w:b w:val="false"/>
          <w:bCs w:val="false"/>
          <w:sz w:val="24"/>
          <w:szCs w:val="24"/>
        </w:rPr>
        <w:t xml:space="preserve">  - 订单与运单管理（订单创建、拆分、变更、跟踪）</w:t>
      </w:r>
    </w:p>
    <w:p>
      <w:pPr>
        <w:spacing w:after="100" w:before="100"/>
        <w:ind w:firstLine="420"/>
      </w:pPr>
      <w:r>
        <w:rPr>
          <w:rFonts w:ascii="宋体" w:cs="宋体" w:eastAsia="宋体" w:hAnsi="宋体"/>
          <w:b w:val="false"/>
          <w:bCs w:val="false"/>
          <w:sz w:val="24"/>
          <w:szCs w:val="24"/>
        </w:rPr>
        <w:t xml:space="preserve">  - 运输与调度管理（调度计划、车辆配载、智能排队）</w:t>
      </w:r>
    </w:p>
    <w:p>
      <w:pPr>
        <w:spacing w:after="100" w:before="100"/>
        <w:ind w:firstLine="420"/>
      </w:pPr>
      <w:r>
        <w:rPr>
          <w:rFonts w:ascii="宋体" w:cs="宋体" w:eastAsia="宋体" w:hAnsi="宋体"/>
          <w:b w:val="false"/>
          <w:bCs w:val="false"/>
          <w:sz w:val="24"/>
          <w:szCs w:val="24"/>
        </w:rPr>
        <w:t xml:space="preserve">  - 仓储作业管理（预约、收货、上架、盘点、出库）</w:t>
      </w:r>
    </w:p>
    <w:p>
      <w:pPr>
        <w:spacing w:after="100" w:before="100"/>
        <w:ind w:firstLine="420"/>
      </w:pPr>
      <w:r>
        <w:rPr>
          <w:rFonts w:ascii="宋体" w:cs="宋体" w:eastAsia="宋体" w:hAnsi="宋体"/>
          <w:b w:val="false"/>
          <w:bCs w:val="false"/>
          <w:sz w:val="24"/>
          <w:szCs w:val="24"/>
        </w:rPr>
        <w:t xml:space="preserve">  - 计费与合同管理（费率、账单、报价、合同）</w:t>
      </w:r>
    </w:p>
    <w:p>
      <w:pPr>
        <w:spacing w:after="100" w:before="100"/>
        <w:ind w:firstLine="420"/>
      </w:pPr>
      <w:r>
        <w:rPr>
          <w:rFonts w:ascii="宋体" w:cs="宋体" w:eastAsia="宋体" w:hAnsi="宋体"/>
          <w:b w:val="false"/>
          <w:bCs w:val="false"/>
          <w:sz w:val="24"/>
          <w:szCs w:val="24"/>
        </w:rPr>
        <w:t xml:space="preserve">  - 货包机跟踪（空运、陆运、铁路全程跟踪）</w:t>
      </w:r>
    </w:p>
    <w:p>
      <w:pPr>
        <w:spacing w:after="100" w:before="100"/>
        <w:ind w:firstLine="420"/>
      </w:pPr>
      <w:r>
        <w:rPr>
          <w:rFonts w:ascii="宋体" w:cs="宋体" w:eastAsia="宋体" w:hAnsi="宋体"/>
          <w:b w:val="false"/>
          <w:bCs w:val="false"/>
          <w:sz w:val="24"/>
          <w:szCs w:val="24"/>
        </w:rPr>
        <w:t xml:space="preserve">  - 分拣线控制（PLC对接、流程调度、资源调度）</w:t>
      </w:r>
    </w:p>
    <w:p>
      <w:pPr>
        <w:spacing w:after="100" w:before="100"/>
        <w:ind w:firstLine="420"/>
      </w:pPr>
      <w:r>
        <w:rPr>
          <w:rFonts w:ascii="宋体" w:cs="宋体" w:eastAsia="宋体" w:hAnsi="宋体"/>
          <w:b w:val="false"/>
          <w:bCs w:val="false"/>
          <w:sz w:val="24"/>
          <w:szCs w:val="24"/>
        </w:rPr>
        <w:t xml:space="preserve">【海关信息系统】23个功能点，包含：</w:t>
      </w:r>
    </w:p>
    <w:p>
      <w:pPr>
        <w:spacing w:after="100" w:before="100"/>
        <w:ind w:firstLine="420"/>
      </w:pPr>
      <w:r>
        <w:rPr>
          <w:rFonts w:ascii="宋体" w:cs="宋体" w:eastAsia="宋体" w:hAnsi="宋体"/>
          <w:b w:val="false"/>
          <w:bCs w:val="false"/>
          <w:sz w:val="24"/>
          <w:szCs w:val="24"/>
        </w:rPr>
        <w:t xml:space="preserve">  - 智能卡口控制（设备、识别、称重、金关对接、安检对接）</w:t>
      </w:r>
    </w:p>
    <w:p>
      <w:pPr>
        <w:spacing w:after="100" w:before="100"/>
        <w:ind w:firstLine="420"/>
      </w:pPr>
      <w:r>
        <w:rPr>
          <w:rFonts w:ascii="宋体" w:cs="宋体" w:eastAsia="宋体" w:hAnsi="宋体"/>
          <w:b w:val="false"/>
          <w:bCs w:val="false"/>
          <w:sz w:val="24"/>
          <w:szCs w:val="24"/>
        </w:rPr>
        <w:t xml:space="preserve">  - 查验预警处置（AI筛选、指令下发、结果录入、异常处置）</w:t>
      </w:r>
    </w:p>
    <w:p>
      <w:pPr>
        <w:spacing w:after="100" w:before="100"/>
        <w:ind w:firstLine="420"/>
      </w:pPr>
      <w:r>
        <w:rPr>
          <w:rFonts w:ascii="宋体" w:cs="宋体" w:eastAsia="宋体" w:hAnsi="宋体"/>
          <w:b w:val="false"/>
          <w:bCs w:val="false"/>
          <w:sz w:val="24"/>
          <w:szCs w:val="24"/>
        </w:rPr>
        <w:t xml:space="preserve">  - 货物预报管理（预报录入、审核、回执接收）</w:t>
      </w:r>
    </w:p>
    <w:p>
      <w:pPr>
        <w:spacing w:after="100" w:before="100"/>
        <w:ind w:firstLine="420"/>
      </w:pPr>
      <w:r>
        <w:rPr>
          <w:rFonts w:ascii="宋体" w:cs="宋体" w:eastAsia="宋体" w:hAnsi="宋体"/>
          <w:b w:val="false"/>
          <w:bCs w:val="false"/>
          <w:sz w:val="24"/>
          <w:szCs w:val="24"/>
        </w:rPr>
        <w:t xml:space="preserve">  - 跨境电商（9610/9710/9810业务管理）</w:t>
      </w:r>
    </w:p>
    <w:p>
      <w:pPr>
        <w:spacing w:after="100" w:before="100"/>
        <w:ind w:firstLine="420"/>
      </w:pPr>
      <w:r>
        <w:rPr>
          <w:rFonts w:ascii="宋体" w:cs="宋体" w:eastAsia="宋体" w:hAnsi="宋体"/>
          <w:b w:val="false"/>
          <w:bCs w:val="false"/>
          <w:sz w:val="24"/>
          <w:szCs w:val="24"/>
        </w:rPr>
        <w:t xml:space="preserve">  - 可视化展示（业务大屏、监管大屏、卡口大屏）</w:t>
      </w:r>
    </w:p>
    <w:p>
      <w:pPr>
        <w:spacing w:after="100" w:before="100"/>
        <w:ind w:firstLine="420"/>
      </w:pPr>
      <w:r>
        <w:rPr>
          <w:rFonts w:ascii="宋体" w:cs="宋体" w:eastAsia="宋体" w:hAnsi="宋体"/>
          <w:b w:val="false"/>
          <w:bCs w:val="false"/>
          <w:sz w:val="24"/>
          <w:szCs w:val="24"/>
        </w:rPr>
        <w:t xml:space="preserve">【园区运行中心】22个功能点，包含：</w:t>
      </w:r>
    </w:p>
    <w:p>
      <w:pPr>
        <w:spacing w:after="100" w:before="100"/>
        <w:ind w:firstLine="420"/>
      </w:pPr>
      <w:r>
        <w:rPr>
          <w:rFonts w:ascii="宋体" w:cs="宋体" w:eastAsia="宋体" w:hAnsi="宋体"/>
          <w:b w:val="false"/>
          <w:bCs w:val="false"/>
          <w:sz w:val="24"/>
          <w:szCs w:val="24"/>
        </w:rPr>
        <w:t xml:space="preserve">  - 态势监控（园区、交通、消防、货物、车辆、仓储、能耗等）</w:t>
      </w:r>
    </w:p>
    <w:p>
      <w:pPr>
        <w:spacing w:after="100" w:before="100"/>
        <w:ind w:firstLine="420"/>
      </w:pPr>
      <w:r>
        <w:rPr>
          <w:rFonts w:ascii="宋体" w:cs="宋体" w:eastAsia="宋体" w:hAnsi="宋体"/>
          <w:b w:val="false"/>
          <w:bCs w:val="false"/>
          <w:sz w:val="24"/>
          <w:szCs w:val="24"/>
        </w:rPr>
        <w:t xml:space="preserve">  - 园区管理（车辆通行、车位管理、巡更巡检）</w:t>
      </w:r>
    </w:p>
    <w:p>
      <w:pPr>
        <w:spacing w:after="100" w:before="100"/>
        <w:ind w:firstLine="420"/>
      </w:pPr>
      <w:r>
        <w:rPr>
          <w:rFonts w:ascii="宋体" w:cs="宋体" w:eastAsia="宋体" w:hAnsi="宋体"/>
          <w:b w:val="false"/>
          <w:bCs w:val="false"/>
          <w:sz w:val="24"/>
          <w:szCs w:val="24"/>
        </w:rPr>
        <w:t xml:space="preserve">  - 数字平台（物联网、数据治理、视频转码、统一认证）</w:t>
      </w:r>
    </w:p>
    <w:p>
      <w:pPr>
        <w:spacing w:after="100" w:before="100"/>
        <w:ind w:firstLine="420"/>
      </w:pPr>
      <w:r>
        <w:rPr>
          <w:rFonts w:ascii="宋体" w:cs="宋体" w:eastAsia="宋体" w:hAnsi="宋体"/>
          <w:b w:val="false"/>
          <w:bCs w:val="false"/>
          <w:sz w:val="24"/>
          <w:szCs w:val="24"/>
        </w:rPr>
        <w:t xml:space="preserve">【航空物流公共信息平台】22个功能点，包含：</w:t>
      </w:r>
    </w:p>
    <w:p>
      <w:pPr>
        <w:spacing w:after="100" w:before="100"/>
        <w:ind w:firstLine="420"/>
      </w:pPr>
      <w:r>
        <w:rPr>
          <w:rFonts w:ascii="宋体" w:cs="宋体" w:eastAsia="宋体" w:hAnsi="宋体"/>
          <w:b w:val="false"/>
          <w:bCs w:val="false"/>
          <w:sz w:val="24"/>
          <w:szCs w:val="24"/>
        </w:rPr>
        <w:t xml:space="preserve">  - 多端接入（司机APP、作业PDA、查验PDA、管理/客户小程序）</w:t>
      </w:r>
    </w:p>
    <w:p>
      <w:pPr>
        <w:spacing w:after="100" w:before="100"/>
        <w:ind w:firstLine="420"/>
      </w:pPr>
      <w:r>
        <w:rPr>
          <w:rFonts w:ascii="宋体" w:cs="宋体" w:eastAsia="宋体" w:hAnsi="宋体"/>
          <w:b w:val="false"/>
          <w:bCs w:val="false"/>
          <w:sz w:val="24"/>
          <w:szCs w:val="24"/>
        </w:rPr>
        <w:t xml:space="preserve">  - 公共信息服务（航班查询、货物跟踪、资讯发布）</w:t>
      </w:r>
    </w:p>
    <w:p>
      <w:pPr>
        <w:spacing w:after="100" w:before="100"/>
        <w:ind w:firstLine="420"/>
      </w:pPr>
      <w:r>
        <w:rPr>
          <w:rFonts w:ascii="宋体" w:cs="宋体" w:eastAsia="宋体" w:hAnsi="宋体"/>
          <w:b w:val="false"/>
          <w:bCs w:val="false"/>
          <w:sz w:val="24"/>
          <w:szCs w:val="24"/>
        </w:rPr>
        <w:t xml:space="preserve">  - 客服业务（在线客服、投诉建议、工单管理）</w:t>
      </w:r>
    </w:p>
    <w:p>
      <w:pPr>
        <w:spacing w:after="100" w:before="200"/>
      </w:pPr>
      <w:r>
        <w:rPr>
          <w:rFonts w:ascii="宋体" w:cs="宋体" w:eastAsia="宋体" w:hAnsi="宋体"/>
          <w:b/>
          <w:bCs/>
          <w:sz w:val="30"/>
          <w:szCs w:val="30"/>
        </w:rPr>
        <w:t xml:space="preserve">3.4 网络架构设计</w:t>
      </w:r>
    </w:p>
    <w:p>
      <w:pPr>
        <w:spacing w:after="100" w:before="100"/>
        <w:ind w:firstLine="420"/>
      </w:pPr>
      <w:r>
        <w:rPr>
          <w:rFonts w:ascii="宋体" w:cs="宋体" w:eastAsia="宋体" w:hAnsi="宋体"/>
          <w:b w:val="false"/>
          <w:bCs w:val="false"/>
          <w:sz w:val="24"/>
          <w:szCs w:val="24"/>
        </w:rPr>
        <w:t xml:space="preserve">网络架构采用分层设计，分为：</w:t>
      </w:r>
    </w:p>
    <w:p>
      <w:pPr>
        <w:spacing w:after="100" w:before="100"/>
        <w:ind w:firstLine="420"/>
      </w:pPr>
      <w:r>
        <w:rPr>
          <w:rFonts w:ascii="宋体" w:cs="宋体" w:eastAsia="宋体" w:hAnsi="宋体"/>
          <w:b w:val="false"/>
          <w:bCs w:val="false"/>
          <w:sz w:val="24"/>
          <w:szCs w:val="24"/>
        </w:rPr>
        <w:t xml:space="preserve">1. 互联网接入区：面向公众用户的移动端接入，通过WAF、DDoS防护保障安全。</w:t>
      </w:r>
    </w:p>
    <w:p>
      <w:pPr>
        <w:spacing w:after="100" w:before="100"/>
        <w:ind w:firstLine="420"/>
      </w:pPr>
      <w:r>
        <w:rPr>
          <w:rFonts w:ascii="宋体" w:cs="宋体" w:eastAsia="宋体" w:hAnsi="宋体"/>
          <w:b w:val="false"/>
          <w:bCs w:val="false"/>
          <w:sz w:val="24"/>
          <w:szCs w:val="24"/>
        </w:rPr>
        <w:t xml:space="preserve">2. 边界隔离区：部署防火墙、网闸，实现内外网隔离与数据安全交换。</w:t>
      </w:r>
    </w:p>
    <w:p>
      <w:pPr>
        <w:spacing w:after="100" w:before="100"/>
        <w:ind w:firstLine="420"/>
      </w:pPr>
      <w:r>
        <w:rPr>
          <w:rFonts w:ascii="宋体" w:cs="宋体" w:eastAsia="宋体" w:hAnsi="宋体"/>
          <w:b w:val="false"/>
          <w:bCs w:val="false"/>
          <w:sz w:val="24"/>
          <w:szCs w:val="24"/>
        </w:rPr>
        <w:t xml:space="preserve">3. 应用服务区：部署业务应用服务、中间件、缓存集群。</w:t>
      </w:r>
    </w:p>
    <w:p>
      <w:pPr>
        <w:spacing w:after="100" w:before="100"/>
        <w:ind w:firstLine="420"/>
      </w:pPr>
      <w:r>
        <w:rPr>
          <w:rFonts w:ascii="宋体" w:cs="宋体" w:eastAsia="宋体" w:hAnsi="宋体"/>
          <w:b w:val="false"/>
          <w:bCs w:val="false"/>
          <w:sz w:val="24"/>
          <w:szCs w:val="24"/>
        </w:rPr>
        <w:t xml:space="preserve">4. 数据存储区：部署数据库、对象存储、备份系统。</w:t>
      </w:r>
    </w:p>
    <w:p>
      <w:pPr>
        <w:spacing w:after="100" w:before="100"/>
        <w:ind w:firstLine="420"/>
      </w:pPr>
      <w:r>
        <w:rPr>
          <w:rFonts w:ascii="宋体" w:cs="宋体" w:eastAsia="宋体" w:hAnsi="宋体"/>
          <w:b w:val="false"/>
          <w:bCs w:val="false"/>
          <w:sz w:val="24"/>
          <w:szCs w:val="24"/>
        </w:rPr>
        <w:t xml:space="preserve">5. 运维管理区：部署监控、日志、堡垒机等运维系统。</w:t>
      </w:r>
    </w:p>
    <w:p>
      <w:pPr>
        <w:spacing w:after="100" w:before="100"/>
        <w:ind w:firstLine="420"/>
      </w:pPr>
      <w:r>
        <w:rPr>
          <w:rFonts w:ascii="宋体" w:cs="宋体" w:eastAsia="宋体" w:hAnsi="宋体"/>
          <w:b w:val="false"/>
          <w:bCs w:val="false"/>
          <w:sz w:val="24"/>
          <w:szCs w:val="24"/>
        </w:rPr>
        <w:t xml:space="preserve">6. 海关专网区：与海关金关二期系统对接的专用网络区域。</w:t>
      </w:r>
    </w:p>
    <w:p>
      <w:pPr>
        <w:spacing w:after="100" w:before="200"/>
      </w:pPr>
      <w:r>
        <w:rPr>
          <w:rFonts w:ascii="宋体" w:cs="宋体" w:eastAsia="宋体" w:hAnsi="宋体"/>
          <w:b/>
          <w:bCs/>
          <w:sz w:val="30"/>
          <w:szCs w:val="30"/>
        </w:rPr>
        <w:t xml:space="preserve">3.5 功能及流程设计</w:t>
      </w:r>
    </w:p>
    <w:p>
      <w:pPr>
        <w:spacing w:after="100" w:before="100"/>
        <w:ind w:firstLine="420"/>
      </w:pPr>
      <w:r>
        <w:rPr>
          <w:rFonts w:ascii="宋体" w:cs="宋体" w:eastAsia="宋体" w:hAnsi="宋体"/>
          <w:b w:val="false"/>
          <w:bCs w:val="false"/>
          <w:sz w:val="24"/>
          <w:szCs w:val="24"/>
        </w:rPr>
        <w:t xml:space="preserve">【核心业务流程】</w:t>
      </w:r>
    </w:p>
    <w:p>
      <w:pPr>
        <w:spacing w:after="100" w:before="100"/>
        <w:ind w:firstLine="420"/>
      </w:pPr>
      <w:r>
        <w:rPr>
          <w:rFonts w:ascii="宋体" w:cs="宋体" w:eastAsia="宋体" w:hAnsi="宋体"/>
          <w:b w:val="false"/>
          <w:bCs w:val="false"/>
          <w:sz w:val="24"/>
          <w:szCs w:val="24"/>
        </w:rPr>
        <w:t xml:space="preserve">1. 货物入站流程：车辆预约 → 卡口识别 → 地磅称重 → 安检申报 → 入库上架 → 库存管理</w:t>
      </w:r>
    </w:p>
    <w:p>
      <w:pPr>
        <w:spacing w:after="100" w:before="100"/>
        <w:ind w:firstLine="420"/>
      </w:pPr>
      <w:r>
        <w:rPr>
          <w:rFonts w:ascii="宋体" w:cs="宋体" w:eastAsia="宋体" w:hAnsi="宋体"/>
          <w:b w:val="false"/>
          <w:bCs w:val="false"/>
          <w:sz w:val="24"/>
          <w:szCs w:val="24"/>
        </w:rPr>
        <w:t xml:space="preserve">2. 货物出站流程：出库申请 → 拣货复核 → 货物交接 → 上机确认 → 运单跟踪</w:t>
      </w:r>
    </w:p>
    <w:p>
      <w:pPr>
        <w:spacing w:after="100" w:before="100"/>
        <w:ind w:firstLine="420"/>
      </w:pPr>
      <w:r>
        <w:rPr>
          <w:rFonts w:ascii="宋体" w:cs="宋体" w:eastAsia="宋体" w:hAnsi="宋体"/>
          <w:b w:val="false"/>
          <w:bCs w:val="false"/>
          <w:sz w:val="24"/>
          <w:szCs w:val="24"/>
        </w:rPr>
        <w:t xml:space="preserve">3. 海关查验流程：AI风险筛选 → 查验指令下发 → PDA结果录入 → 异常处置 → 结果同步</w:t>
      </w:r>
    </w:p>
    <w:p>
      <w:pPr>
        <w:spacing w:after="100" w:before="100"/>
        <w:ind w:firstLine="420"/>
      </w:pPr>
      <w:r>
        <w:rPr>
          <w:rFonts w:ascii="宋体" w:cs="宋体" w:eastAsia="宋体" w:hAnsi="宋体"/>
          <w:b w:val="false"/>
          <w:bCs w:val="false"/>
          <w:sz w:val="24"/>
          <w:szCs w:val="24"/>
        </w:rPr>
        <w:t xml:space="preserve">4. 跨境电商流程：订单申报 → 海关审核 → 货物放行 → 离境申报 → 结关反馈</w:t>
      </w:r>
    </w:p>
    <w:p>
      <w:r>
        <w:br w:type="page"/>
      </w:r>
    </w:p>
    <w:p>
      <w:pPr>
        <w:spacing w:after="100" w:before="200"/>
      </w:pPr>
      <w:r>
        <w:rPr>
          <w:rFonts w:ascii="宋体" w:cs="宋体" w:eastAsia="宋体" w:hAnsi="宋体"/>
          <w:b/>
          <w:bCs/>
          <w:sz w:val="36"/>
          <w:szCs w:val="36"/>
        </w:rPr>
        <w:t xml:space="preserve">4 数据结构设计</w:t>
      </w:r>
    </w:p>
    <w:p>
      <w:pPr>
        <w:spacing w:after="100" w:before="200"/>
      </w:pPr>
      <w:r>
        <w:rPr>
          <w:rFonts w:ascii="宋体" w:cs="宋体" w:eastAsia="宋体" w:hAnsi="宋体"/>
          <w:b/>
          <w:bCs/>
          <w:sz w:val="30"/>
          <w:szCs w:val="30"/>
        </w:rPr>
        <w:t xml:space="preserve">4.1 逻辑结构设计</w:t>
      </w:r>
    </w:p>
    <w:p>
      <w:pPr>
        <w:spacing w:after="100" w:before="100"/>
        <w:ind w:firstLine="420"/>
      </w:pPr>
      <w:r>
        <w:rPr>
          <w:rFonts w:ascii="宋体" w:cs="宋体" w:eastAsia="宋体" w:hAnsi="宋体"/>
          <w:b w:val="false"/>
          <w:bCs w:val="false"/>
          <w:sz w:val="24"/>
          <w:szCs w:val="24"/>
        </w:rPr>
        <w:t xml:space="preserve">逻辑结构设计采用ER模型，主要实体包括：</w:t>
      </w:r>
    </w:p>
    <w:p>
      <w:pPr>
        <w:spacing w:after="100" w:before="100"/>
        <w:ind w:firstLine="420"/>
      </w:pPr>
      <w:r>
        <w:rPr>
          <w:rFonts w:ascii="宋体" w:cs="宋体" w:eastAsia="宋体" w:hAnsi="宋体"/>
          <w:b w:val="false"/>
          <w:bCs w:val="false"/>
          <w:sz w:val="24"/>
          <w:szCs w:val="24"/>
        </w:rPr>
        <w:t xml:space="preserve">1. 基础数据实体：航班信息、客户信息、货物信息、仓库库位、设备资源</w:t>
      </w:r>
    </w:p>
    <w:p>
      <w:pPr>
        <w:spacing w:after="100" w:before="100"/>
        <w:ind w:firstLine="420"/>
      </w:pPr>
      <w:r>
        <w:rPr>
          <w:rFonts w:ascii="宋体" w:cs="宋体" w:eastAsia="宋体" w:hAnsi="宋体"/>
          <w:b w:val="false"/>
          <w:bCs w:val="false"/>
          <w:sz w:val="24"/>
          <w:szCs w:val="24"/>
        </w:rPr>
        <w:t xml:space="preserve">2. 业务数据实体：订单、运单、运输任务、仓储作业单、计费账单</w:t>
      </w:r>
    </w:p>
    <w:p>
      <w:pPr>
        <w:spacing w:after="100" w:before="100"/>
        <w:ind w:firstLine="420"/>
      </w:pPr>
      <w:r>
        <w:rPr>
          <w:rFonts w:ascii="宋体" w:cs="宋体" w:eastAsia="宋体" w:hAnsi="宋体"/>
          <w:b w:val="false"/>
          <w:bCs w:val="false"/>
          <w:sz w:val="24"/>
          <w:szCs w:val="24"/>
        </w:rPr>
        <w:t xml:space="preserve">3. 海关数据实体：卡口记录、预报数据、查验记录、异常处置记录</w:t>
      </w:r>
    </w:p>
    <w:p>
      <w:pPr>
        <w:spacing w:after="100" w:before="100"/>
        <w:ind w:firstLine="420"/>
      </w:pPr>
      <w:r>
        <w:rPr>
          <w:rFonts w:ascii="宋体" w:cs="宋体" w:eastAsia="宋体" w:hAnsi="宋体"/>
          <w:b w:val="false"/>
          <w:bCs w:val="false"/>
          <w:sz w:val="24"/>
          <w:szCs w:val="24"/>
        </w:rPr>
        <w:t xml:space="preserve">4. 系统数据实体：用户、角色、权限、日志、配置参数</w:t>
      </w:r>
    </w:p>
    <w:p>
      <w:pPr>
        <w:spacing w:after="100" w:before="200"/>
      </w:pPr>
      <w:r>
        <w:rPr>
          <w:rFonts w:ascii="宋体" w:cs="宋体" w:eastAsia="宋体" w:hAnsi="宋体"/>
          <w:b/>
          <w:bCs/>
          <w:sz w:val="30"/>
          <w:szCs w:val="30"/>
        </w:rPr>
        <w:t xml:space="preserve">4.2 物理结构设计</w:t>
      </w:r>
    </w:p>
    <w:p>
      <w:pPr>
        <w:spacing w:after="100" w:before="100"/>
        <w:ind w:firstLine="420"/>
      </w:pPr>
      <w:r>
        <w:rPr>
          <w:rFonts w:ascii="宋体" w:cs="宋体" w:eastAsia="宋体" w:hAnsi="宋体"/>
          <w:b w:val="false"/>
          <w:bCs w:val="false"/>
          <w:sz w:val="24"/>
          <w:szCs w:val="24"/>
        </w:rPr>
        <w:t xml:space="preserve">物理数据库设计遵循以下原则：</w:t>
      </w:r>
    </w:p>
    <w:p>
      <w:pPr>
        <w:spacing w:after="100" w:before="100"/>
        <w:ind w:firstLine="420"/>
      </w:pPr>
      <w:r>
        <w:rPr>
          <w:rFonts w:ascii="宋体" w:cs="宋体" w:eastAsia="宋体" w:hAnsi="宋体"/>
          <w:b w:val="false"/>
          <w:bCs w:val="false"/>
          <w:sz w:val="24"/>
          <w:szCs w:val="24"/>
        </w:rPr>
        <w:t xml:space="preserve">1. 分库分表：按业务域垂直分库，大表按时间或ID水平分表</w:t>
      </w:r>
    </w:p>
    <w:p>
      <w:pPr>
        <w:spacing w:after="100" w:before="100"/>
        <w:ind w:firstLine="420"/>
      </w:pPr>
      <w:r>
        <w:rPr>
          <w:rFonts w:ascii="宋体" w:cs="宋体" w:eastAsia="宋体" w:hAnsi="宋体"/>
          <w:b w:val="false"/>
          <w:bCs w:val="false"/>
          <w:sz w:val="24"/>
          <w:szCs w:val="24"/>
        </w:rPr>
        <w:t xml:space="preserve">2. 索引优化：主键、外键、查询条件字段建立索引</w:t>
      </w:r>
    </w:p>
    <w:p>
      <w:pPr>
        <w:spacing w:after="100" w:before="100"/>
        <w:ind w:firstLine="420"/>
      </w:pPr>
      <w:r>
        <w:rPr>
          <w:rFonts w:ascii="宋体" w:cs="宋体" w:eastAsia="宋体" w:hAnsi="宋体"/>
          <w:b w:val="false"/>
          <w:bCs w:val="false"/>
          <w:sz w:val="24"/>
          <w:szCs w:val="24"/>
        </w:rPr>
        <w:t xml:space="preserve">3. 数据分区：历史数据按时间分区，便于归档清理</w:t>
      </w:r>
    </w:p>
    <w:p>
      <w:pPr>
        <w:spacing w:after="100" w:before="100"/>
        <w:ind w:firstLine="420"/>
      </w:pPr>
      <w:r>
        <w:rPr>
          <w:rFonts w:ascii="宋体" w:cs="宋体" w:eastAsia="宋体" w:hAnsi="宋体"/>
          <w:b w:val="false"/>
          <w:bCs w:val="false"/>
          <w:sz w:val="24"/>
          <w:szCs w:val="24"/>
        </w:rPr>
        <w:t xml:space="preserve">4. 读写分离：查询走从库，写入走主库</w:t>
      </w:r>
    </w:p>
    <w:p>
      <w:pPr>
        <w:spacing w:after="100" w:before="200"/>
      </w:pPr>
      <w:r>
        <w:rPr>
          <w:rFonts w:ascii="宋体" w:cs="宋体" w:eastAsia="宋体" w:hAnsi="宋体"/>
          <w:b/>
          <w:bCs/>
          <w:sz w:val="36"/>
          <w:szCs w:val="36"/>
        </w:rPr>
        <w:t xml:space="preserve">5 中间件设计</w:t>
      </w:r>
    </w:p>
    <w:p>
      <w:pPr>
        <w:spacing w:after="100" w:before="100"/>
        <w:ind w:firstLine="420"/>
      </w:pPr>
      <w:r>
        <w:rPr>
          <w:rFonts w:ascii="宋体" w:cs="宋体" w:eastAsia="宋体" w:hAnsi="宋体"/>
          <w:b w:val="false"/>
          <w:bCs w:val="false"/>
          <w:sz w:val="24"/>
          <w:szCs w:val="24"/>
        </w:rPr>
        <w:t xml:space="preserve">中间件逻辑架构：</w:t>
      </w:r>
    </w:p>
    <w:p>
      <w:pPr>
        <w:spacing w:after="100" w:before="100"/>
        <w:ind w:firstLine="420"/>
      </w:pPr>
      <w:r>
        <w:rPr>
          <w:rFonts w:ascii="宋体" w:cs="宋体" w:eastAsia="宋体" w:hAnsi="宋体"/>
          <w:b w:val="false"/>
          <w:bCs w:val="false"/>
          <w:sz w:val="24"/>
          <w:szCs w:val="24"/>
        </w:rPr>
        <w:t xml:space="preserve">1. 消息队列（RabbitMQ）：用于异步处理、系统解耦、流量削峰。选用理由：支持消息持久化、高可靠、易扩展。</w:t>
      </w:r>
    </w:p>
    <w:p>
      <w:pPr>
        <w:spacing w:after="100" w:before="100"/>
        <w:ind w:firstLine="420"/>
      </w:pPr>
      <w:r>
        <w:rPr>
          <w:rFonts w:ascii="宋体" w:cs="宋体" w:eastAsia="宋体" w:hAnsi="宋体"/>
          <w:b w:val="false"/>
          <w:bCs w:val="false"/>
          <w:sz w:val="24"/>
          <w:szCs w:val="24"/>
        </w:rPr>
        <w:t xml:space="preserve">2. 缓存（Redis）：用于热点数据缓存、分布式锁、会话管理。选用理由：高性能、支持集群、数据类型丰富。</w:t>
      </w:r>
    </w:p>
    <w:p>
      <w:pPr>
        <w:spacing w:after="100" w:before="100"/>
        <w:ind w:firstLine="420"/>
      </w:pPr>
      <w:r>
        <w:rPr>
          <w:rFonts w:ascii="宋体" w:cs="宋体" w:eastAsia="宋体" w:hAnsi="宋体"/>
          <w:b w:val="false"/>
          <w:bCs w:val="false"/>
          <w:sz w:val="24"/>
          <w:szCs w:val="24"/>
        </w:rPr>
        <w:t xml:space="preserve">3. 搜索引擎（Elasticsearch）：用于全文检索、日志分析、数据聚合。选用理由：分布式、近实时、查询性能高。</w:t>
      </w:r>
    </w:p>
    <w:p>
      <w:pPr>
        <w:spacing w:after="100" w:before="100"/>
        <w:ind w:firstLine="420"/>
      </w:pPr>
      <w:r>
        <w:rPr>
          <w:rFonts w:ascii="宋体" w:cs="宋体" w:eastAsia="宋体" w:hAnsi="宋体"/>
          <w:b w:val="false"/>
          <w:bCs w:val="false"/>
          <w:sz w:val="24"/>
          <w:szCs w:val="24"/>
        </w:rPr>
        <w:t xml:space="preserve">4. 对象存储（MinIO）：用于文件、图片、视频存储。选用理由：兼容S3接口、高性能、易于集成。</w:t>
      </w:r>
    </w:p>
    <w:p>
      <w:pPr>
        <w:spacing w:after="100" w:before="200"/>
      </w:pPr>
      <w:r>
        <w:rPr>
          <w:rFonts w:ascii="宋体" w:cs="宋体" w:eastAsia="宋体" w:hAnsi="宋体"/>
          <w:b/>
          <w:bCs/>
          <w:sz w:val="36"/>
          <w:szCs w:val="36"/>
        </w:rPr>
        <w:t xml:space="preserve">6 人机界面设计</w:t>
      </w:r>
    </w:p>
    <w:p>
      <w:pPr>
        <w:spacing w:after="100" w:before="100"/>
        <w:ind w:firstLine="420"/>
      </w:pPr>
      <w:r>
        <w:rPr>
          <w:rFonts w:ascii="宋体" w:cs="宋体" w:eastAsia="宋体" w:hAnsi="宋体"/>
          <w:b w:val="false"/>
          <w:bCs w:val="false"/>
          <w:sz w:val="24"/>
          <w:szCs w:val="24"/>
        </w:rPr>
        <w:t xml:space="preserve">人机界面设计遵循以下原则：</w:t>
      </w:r>
    </w:p>
    <w:p>
      <w:pPr>
        <w:spacing w:after="100" w:before="100"/>
        <w:ind w:firstLine="420"/>
      </w:pPr>
      <w:r>
        <w:rPr>
          <w:rFonts w:ascii="宋体" w:cs="宋体" w:eastAsia="宋体" w:hAnsi="宋体"/>
          <w:b w:val="false"/>
          <w:bCs w:val="false"/>
          <w:sz w:val="24"/>
          <w:szCs w:val="24"/>
        </w:rPr>
        <w:t xml:space="preserve">1. 界面风格：采用现代化扁平化设计，主色调为科技蓝（#1890FF），简洁专业。</w:t>
      </w:r>
    </w:p>
    <w:p>
      <w:pPr>
        <w:spacing w:after="100" w:before="100"/>
        <w:ind w:firstLine="420"/>
      </w:pPr>
      <w:r>
        <w:rPr>
          <w:rFonts w:ascii="宋体" w:cs="宋体" w:eastAsia="宋体" w:hAnsi="宋体"/>
          <w:b w:val="false"/>
          <w:bCs w:val="false"/>
          <w:sz w:val="24"/>
          <w:szCs w:val="24"/>
        </w:rPr>
        <w:t xml:space="preserve">2. 布局设计：采用响应式布局，支持1920x1080及以上分辨率，左侧导航+右侧内容区。</w:t>
      </w:r>
    </w:p>
    <w:p>
      <w:pPr>
        <w:spacing w:after="100" w:before="100"/>
        <w:ind w:firstLine="420"/>
      </w:pPr>
      <w:r>
        <w:rPr>
          <w:rFonts w:ascii="宋体" w:cs="宋体" w:eastAsia="宋体" w:hAnsi="宋体"/>
          <w:b w:val="false"/>
          <w:bCs w:val="false"/>
          <w:sz w:val="24"/>
          <w:szCs w:val="24"/>
        </w:rPr>
        <w:t xml:space="preserve">3. 交互设计：统一的操作反馈，表单校验即时提示，关键操作二次确认。</w:t>
      </w:r>
    </w:p>
    <w:p>
      <w:pPr>
        <w:spacing w:after="100" w:before="100"/>
        <w:ind w:firstLine="420"/>
      </w:pPr>
      <w:r>
        <w:rPr>
          <w:rFonts w:ascii="宋体" w:cs="宋体" w:eastAsia="宋体" w:hAnsi="宋体"/>
          <w:b w:val="false"/>
          <w:bCs w:val="false"/>
          <w:sz w:val="24"/>
          <w:szCs w:val="24"/>
        </w:rPr>
        <w:t xml:space="preserve">4. 移动端适配：PDA界面简洁高效，司机APP操作便捷，小程序轻量化。</w:t>
      </w:r>
    </w:p>
    <w:p>
      <w:pPr>
        <w:spacing w:after="100" w:before="200"/>
      </w:pPr>
      <w:r>
        <w:rPr>
          <w:rFonts w:ascii="宋体" w:cs="宋体" w:eastAsia="宋体" w:hAnsi="宋体"/>
          <w:b/>
          <w:bCs/>
          <w:sz w:val="36"/>
          <w:szCs w:val="36"/>
        </w:rPr>
        <w:t xml:space="preserve">7 系统安全设计</w:t>
      </w:r>
    </w:p>
    <w:p>
      <w:pPr>
        <w:spacing w:after="100" w:before="100"/>
        <w:ind w:firstLine="420"/>
      </w:pPr>
      <w:r>
        <w:rPr>
          <w:rFonts w:ascii="宋体" w:cs="宋体" w:eastAsia="宋体" w:hAnsi="宋体"/>
          <w:b w:val="false"/>
          <w:bCs w:val="false"/>
          <w:sz w:val="24"/>
          <w:szCs w:val="24"/>
        </w:rPr>
        <w:t xml:space="preserve">系统安全设计从以下维度展开：</w:t>
      </w:r>
    </w:p>
    <w:p>
      <w:pPr>
        <w:spacing w:after="100" w:before="100"/>
        <w:ind w:firstLine="420"/>
      </w:pPr>
      <w:r>
        <w:rPr>
          <w:rFonts w:ascii="宋体" w:cs="宋体" w:eastAsia="宋体" w:hAnsi="宋体"/>
          <w:b w:val="false"/>
          <w:bCs w:val="false"/>
          <w:sz w:val="24"/>
          <w:szCs w:val="24"/>
        </w:rPr>
        <w:t xml:space="preserve">1. 身份认证：支持用户名/密码、短信验证码、数字证书多种认证方式；采用JWT Token机制。</w:t>
      </w:r>
    </w:p>
    <w:p>
      <w:pPr>
        <w:spacing w:after="100" w:before="100"/>
        <w:ind w:firstLine="420"/>
      </w:pPr>
      <w:r>
        <w:rPr>
          <w:rFonts w:ascii="宋体" w:cs="宋体" w:eastAsia="宋体" w:hAnsi="宋体"/>
          <w:b w:val="false"/>
          <w:bCs w:val="false"/>
          <w:sz w:val="24"/>
          <w:szCs w:val="24"/>
        </w:rPr>
        <w:t xml:space="preserve">2. 访问控制：基于RBAC模型，支持角色、权限、数据范围三级授权。</w:t>
      </w:r>
    </w:p>
    <w:p>
      <w:pPr>
        <w:spacing w:after="100" w:before="100"/>
        <w:ind w:firstLine="420"/>
      </w:pPr>
      <w:r>
        <w:rPr>
          <w:rFonts w:ascii="宋体" w:cs="宋体" w:eastAsia="宋体" w:hAnsi="宋体"/>
          <w:b w:val="false"/>
          <w:bCs w:val="false"/>
          <w:sz w:val="24"/>
          <w:szCs w:val="24"/>
        </w:rPr>
        <w:t xml:space="preserve">3. 数据加密：敏感数据（密码、证件号）加密存储；传输采用HTTPS/TLS。</w:t>
      </w:r>
    </w:p>
    <w:p>
      <w:pPr>
        <w:spacing w:after="100" w:before="100"/>
        <w:ind w:firstLine="420"/>
      </w:pPr>
      <w:r>
        <w:rPr>
          <w:rFonts w:ascii="宋体" w:cs="宋体" w:eastAsia="宋体" w:hAnsi="宋体"/>
          <w:b w:val="false"/>
          <w:bCs w:val="false"/>
          <w:sz w:val="24"/>
          <w:szCs w:val="24"/>
        </w:rPr>
        <w:t xml:space="preserve">4. 安全审计：记录登录、操作、数据变更日志，支持追溯查询。</w:t>
      </w:r>
    </w:p>
    <w:p>
      <w:pPr>
        <w:spacing w:after="100" w:before="100"/>
        <w:ind w:firstLine="420"/>
      </w:pPr>
      <w:r>
        <w:rPr>
          <w:rFonts w:ascii="宋体" w:cs="宋体" w:eastAsia="宋体" w:hAnsi="宋体"/>
          <w:b w:val="false"/>
          <w:bCs w:val="false"/>
          <w:sz w:val="24"/>
          <w:szCs w:val="24"/>
        </w:rPr>
        <w:t xml:space="preserve">5. 漏洞防护：防SQL注入、XSS攻击、CSRF攻击；文件上传类型白名单。</w:t>
      </w:r>
    </w:p>
    <w:p>
      <w:pPr>
        <w:spacing w:after="100" w:before="200"/>
      </w:pPr>
      <w:r>
        <w:rPr>
          <w:rFonts w:ascii="宋体" w:cs="宋体" w:eastAsia="宋体" w:hAnsi="宋体"/>
          <w:b/>
          <w:bCs/>
          <w:sz w:val="36"/>
          <w:szCs w:val="36"/>
        </w:rPr>
        <w:t xml:space="preserve">8 业务连续性设计</w:t>
      </w:r>
    </w:p>
    <w:p>
      <w:pPr>
        <w:spacing w:after="100" w:before="100"/>
        <w:ind w:firstLine="420"/>
      </w:pPr>
      <w:r>
        <w:rPr>
          <w:rFonts w:ascii="宋体" w:cs="宋体" w:eastAsia="宋体" w:hAnsi="宋体"/>
          <w:b w:val="false"/>
          <w:bCs w:val="false"/>
          <w:sz w:val="24"/>
          <w:szCs w:val="24"/>
        </w:rPr>
        <w:t xml:space="preserve">业务连续性保障措施：</w:t>
      </w:r>
    </w:p>
    <w:p>
      <w:pPr>
        <w:spacing w:after="100" w:before="100"/>
        <w:ind w:firstLine="420"/>
      </w:pPr>
      <w:r>
        <w:rPr>
          <w:rFonts w:ascii="宋体" w:cs="宋体" w:eastAsia="宋体" w:hAnsi="宋体"/>
          <w:b w:val="false"/>
          <w:bCs w:val="false"/>
          <w:sz w:val="24"/>
          <w:szCs w:val="24"/>
        </w:rPr>
        <w:t xml:space="preserve">1. 高可用设计：应用多节点部署，数据库主从复制，中间件集群模式。</w:t>
      </w:r>
    </w:p>
    <w:p>
      <w:pPr>
        <w:spacing w:after="100" w:before="100"/>
        <w:ind w:firstLine="420"/>
      </w:pPr>
      <w:r>
        <w:rPr>
          <w:rFonts w:ascii="宋体" w:cs="宋体" w:eastAsia="宋体" w:hAnsi="宋体"/>
          <w:b w:val="false"/>
          <w:bCs w:val="false"/>
          <w:sz w:val="24"/>
          <w:szCs w:val="24"/>
        </w:rPr>
        <w:t xml:space="preserve">2. 容灾备份：数据库每日全量备份+增量备份，对象存储多副本，跨可用区部署。</w:t>
      </w:r>
    </w:p>
    <w:p>
      <w:pPr>
        <w:spacing w:after="100" w:before="100"/>
        <w:ind w:firstLine="420"/>
      </w:pPr>
      <w:r>
        <w:rPr>
          <w:rFonts w:ascii="宋体" w:cs="宋体" w:eastAsia="宋体" w:hAnsi="宋体"/>
          <w:b w:val="false"/>
          <w:bCs w:val="false"/>
          <w:sz w:val="24"/>
          <w:szCs w:val="24"/>
        </w:rPr>
        <w:t xml:space="preserve">3. 故障恢复：RTO&lt;30分钟，RPO&lt;15分钟；自动故障转移，手动切换预案。</w:t>
      </w:r>
    </w:p>
    <w:p>
      <w:pPr>
        <w:spacing w:after="100" w:before="100"/>
        <w:ind w:firstLine="420"/>
      </w:pPr>
      <w:r>
        <w:rPr>
          <w:rFonts w:ascii="宋体" w:cs="宋体" w:eastAsia="宋体" w:hAnsi="宋体"/>
          <w:b w:val="false"/>
          <w:bCs w:val="false"/>
          <w:sz w:val="24"/>
          <w:szCs w:val="24"/>
        </w:rPr>
        <w:t xml:space="preserve">4. 应急预案：制定系统故障、网络中断、数据丢失等场景的应急处理流程。</w:t>
      </w:r>
    </w:p>
    <w:p>
      <w:r>
        <w:br w:type="page"/>
      </w:r>
    </w:p>
    <w:p>
      <w:pPr>
        <w:spacing w:after="100" w:before="200"/>
      </w:pPr>
      <w:r>
        <w:rPr>
          <w:rFonts w:ascii="宋体" w:cs="宋体" w:eastAsia="宋体" w:hAnsi="宋体"/>
          <w:b/>
          <w:bCs/>
          <w:sz w:val="36"/>
          <w:szCs w:val="36"/>
        </w:rPr>
        <w:t xml:space="preserve">9 系统接口设计</w:t>
      </w:r>
    </w:p>
    <w:p>
      <w:pPr>
        <w:spacing w:after="100" w:before="200"/>
      </w:pPr>
      <w:r>
        <w:rPr>
          <w:rFonts w:ascii="宋体" w:cs="宋体" w:eastAsia="宋体" w:hAnsi="宋体"/>
          <w:b/>
          <w:bCs/>
          <w:sz w:val="30"/>
          <w:szCs w:val="30"/>
        </w:rPr>
        <w:t xml:space="preserve">9.1 系统接口总表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1500"/>
        <w:gridCol w:w="1200"/>
        <w:gridCol w:w="1500"/>
      </w:tblGrid>
      <w:tr>
        <w:tc>
          <w:tcPr>
            <w:tcW w:type="dxa" w:w="8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序号</w:t>
            </w:r>
          </w:p>
        </w:tc>
        <w:tc>
          <w:tcPr>
            <w:tcW w:type="dxa" w:w="20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生产系统</w:t>
            </w:r>
          </w:p>
        </w:tc>
        <w:tc>
          <w:tcPr>
            <w:tcW w:type="dxa" w:w="20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消费系统</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接口方向</w:t>
            </w:r>
          </w:p>
        </w:tc>
        <w:tc>
          <w:tcPr>
            <w:tcW w:type="dxa" w:w="12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协议类型</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备注</w:t>
            </w:r>
          </w:p>
        </w:tc>
      </w:tr>
      <w:tr>
        <w:tc>
          <w:tcPr>
            <w:tcW w:type="dxa" w:w="8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1</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海关金关二期</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本平台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接收</w:t>
            </w:r>
          </w:p>
        </w:tc>
        <w:tc>
          <w:tcPr>
            <w:tcW w:type="dxa" w:w="12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HTTPS</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卡口数据</w:t>
            </w:r>
          </w:p>
        </w:tc>
      </w:tr>
      <w:tr>
        <w:tc>
          <w:tcPr>
            <w:tcW w:type="dxa" w:w="8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2</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机场安检系统</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本平台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双向</w:t>
            </w:r>
          </w:p>
        </w:tc>
        <w:tc>
          <w:tcPr>
            <w:tcW w:type="dxa" w:w="12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WebService</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安检数据</w:t>
            </w:r>
          </w:p>
        </w:tc>
      </w:tr>
      <w:tr>
        <w:tc>
          <w:tcPr>
            <w:tcW w:type="dxa" w:w="8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3</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场站系统</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本平台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接收</w:t>
            </w:r>
          </w:p>
        </w:tc>
        <w:tc>
          <w:tcPr>
            <w:tcW w:type="dxa" w:w="12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REST API</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航班数据</w:t>
            </w:r>
          </w:p>
        </w:tc>
      </w:tr>
      <w:tr>
        <w:tc>
          <w:tcPr>
            <w:tcW w:type="dxa" w:w="8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4</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称重设备</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本平台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接收</w:t>
            </w:r>
          </w:p>
        </w:tc>
        <w:tc>
          <w:tcPr>
            <w:tcW w:type="dxa" w:w="12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TCP/Modbus</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称重数据</w:t>
            </w:r>
          </w:p>
        </w:tc>
      </w:tr>
      <w:tr>
        <w:tc>
          <w:tcPr>
            <w:tcW w:type="dxa" w:w="8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5</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车牌识别</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本平台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接收</w:t>
            </w:r>
          </w:p>
        </w:tc>
        <w:tc>
          <w:tcPr>
            <w:tcW w:type="dxa" w:w="12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SDK/API</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识别结果</w:t>
            </w:r>
          </w:p>
        </w:tc>
      </w:tr>
      <w:tr>
        <w:tc>
          <w:tcPr>
            <w:tcW w:type="dxa" w:w="8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6</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分拣线PLC</w:t>
            </w:r>
          </w:p>
        </w:tc>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本平台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双向</w:t>
            </w:r>
          </w:p>
        </w:tc>
        <w:tc>
          <w:tcPr>
            <w:tcW w:type="dxa" w:w="12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OPC UA</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控制指令</w:t>
            </w:r>
          </w:p>
        </w:tc>
      </w:tr>
    </w:tbl>
    <w:p>
      <w:pPr>
        <w:spacing w:after="100" w:before="100"/>
        <w:ind w:firstLine="420"/>
      </w:pPr>
      <w:r>
        <w:rPr>
          <w:rFonts w:ascii="宋体" w:cs="宋体" w:eastAsia="宋体" w:hAnsi="宋体"/>
          <w:b w:val="false"/>
          <w:bCs w:val="false"/>
          <w:sz w:val="24"/>
          <w:szCs w:val="24"/>
        </w:rPr>
        <w:t xml:space="preserve">说明：本表是根据招标文件和用户需求调研成果文件梳理的本系统现阶段的接口汇总，后期根据项目进展和对接情况进行调整和优化，详细接口内容详见各业务系统签订的接口协议。</w:t>
      </w:r>
    </w:p>
    <w:p>
      <w:pPr>
        <w:spacing w:after="100" w:before="200"/>
      </w:pPr>
      <w:r>
        <w:rPr>
          <w:rFonts w:ascii="宋体" w:cs="宋体" w:eastAsia="宋体" w:hAnsi="宋体"/>
          <w:b/>
          <w:bCs/>
          <w:sz w:val="30"/>
          <w:szCs w:val="30"/>
        </w:rPr>
        <w:t xml:space="preserve">9.2 本系统对外提供数据的接口设计</w:t>
      </w:r>
    </w:p>
    <w:p>
      <w:pPr>
        <w:spacing w:after="100" w:before="100"/>
        <w:ind w:firstLine="420"/>
      </w:pPr>
      <w:r>
        <w:rPr>
          <w:rFonts w:ascii="宋体" w:cs="宋体" w:eastAsia="宋体" w:hAnsi="宋体"/>
          <w:b w:val="false"/>
          <w:bCs w:val="false"/>
          <w:sz w:val="24"/>
          <w:szCs w:val="24"/>
        </w:rPr>
        <w:t xml:space="preserve">【与海关金关二期系统提供数据接口】</w:t>
      </w:r>
    </w:p>
    <w:p>
      <w:pPr>
        <w:spacing w:after="100" w:before="100"/>
        <w:ind w:firstLine="420"/>
      </w:pPr>
      <w:r>
        <w:rPr>
          <w:rFonts w:ascii="宋体" w:cs="宋体" w:eastAsia="宋体" w:hAnsi="宋体"/>
          <w:b w:val="false"/>
          <w:bCs w:val="false"/>
          <w:sz w:val="24"/>
          <w:szCs w:val="24"/>
        </w:rPr>
        <w:t xml:space="preserve">接口设计：RESTful API + HTTPS</w:t>
      </w:r>
    </w:p>
    <w:p>
      <w:pPr>
        <w:spacing w:after="100" w:before="100"/>
        <w:ind w:firstLine="420"/>
      </w:pPr>
      <w:r>
        <w:rPr>
          <w:rFonts w:ascii="宋体" w:cs="宋体" w:eastAsia="宋体" w:hAnsi="宋体"/>
          <w:b w:val="false"/>
          <w:bCs w:val="false"/>
          <w:sz w:val="24"/>
          <w:szCs w:val="24"/>
        </w:rPr>
        <w:t xml:space="preserve">接口说明：向海关系统报送货物预报信息、运抵信息、查验结果、放行指令执行结果</w:t>
      </w:r>
    </w:p>
    <w:p>
      <w:pPr>
        <w:spacing w:after="100" w:before="100"/>
        <w:ind w:firstLine="420"/>
      </w:pPr>
      <w:r>
        <w:rPr>
          <w:rFonts w:ascii="宋体" w:cs="宋体" w:eastAsia="宋体" w:hAnsi="宋体"/>
          <w:b w:val="false"/>
          <w:bCs w:val="false"/>
          <w:sz w:val="24"/>
          <w:szCs w:val="24"/>
        </w:rPr>
        <w:t xml:space="preserve">数据流图：本平台 → 数据加密 → HTTPS传输 → 海关金关二期系统</w:t>
      </w:r>
    </w:p>
    <w:p>
      <w:pPr>
        <w:spacing w:after="100" w:before="100"/>
        <w:ind w:firstLine="420"/>
      </w:pPr>
      <w:r>
        <w:rPr>
          <w:rFonts w:ascii="宋体" w:cs="宋体" w:eastAsia="宋体" w:hAnsi="宋体"/>
          <w:b w:val="false"/>
          <w:bCs w:val="false"/>
          <w:sz w:val="24"/>
          <w:szCs w:val="24"/>
        </w:rPr>
        <w:t xml:space="preserve">接口协议：符合《海关金关二期智能卡口系统接口规范》</w:t>
      </w:r>
    </w:p>
    <w:p>
      <w:pPr>
        <w:spacing w:after="100" w:before="100"/>
        <w:ind w:firstLine="420"/>
      </w:pPr>
      <w:r>
        <w:rPr>
          <w:rFonts w:ascii="宋体" w:cs="宋体" w:eastAsia="宋体" w:hAnsi="宋体"/>
          <w:b w:val="false"/>
          <w:bCs w:val="false"/>
          <w:sz w:val="24"/>
          <w:szCs w:val="24"/>
        </w:rPr>
        <w:t xml:space="preserve">数据报文格式：JSON格式，包含报文头（报文ID、时间戳、签名）和报文体（业务数据）</w:t>
      </w:r>
    </w:p>
    <w:p>
      <w:pPr>
        <w:spacing w:after="100" w:before="200"/>
      </w:pPr>
      <w:r>
        <w:rPr>
          <w:rFonts w:ascii="宋体" w:cs="宋体" w:eastAsia="宋体" w:hAnsi="宋体"/>
          <w:b/>
          <w:bCs/>
          <w:sz w:val="30"/>
          <w:szCs w:val="30"/>
        </w:rPr>
        <w:t xml:space="preserve">9.3 本系统对外部接收数据接口设计</w:t>
      </w:r>
    </w:p>
    <w:p>
      <w:pPr>
        <w:spacing w:after="100" w:before="100"/>
        <w:ind w:firstLine="420"/>
      </w:pPr>
      <w:r>
        <w:rPr>
          <w:rFonts w:ascii="宋体" w:cs="宋体" w:eastAsia="宋体" w:hAnsi="宋体"/>
          <w:b w:val="false"/>
          <w:bCs w:val="false"/>
          <w:sz w:val="24"/>
          <w:szCs w:val="24"/>
        </w:rPr>
        <w:t xml:space="preserve">【与场站系统接收数据接口】</w:t>
      </w:r>
    </w:p>
    <w:p>
      <w:pPr>
        <w:spacing w:after="100" w:before="100"/>
        <w:ind w:firstLine="420"/>
      </w:pPr>
      <w:r>
        <w:rPr>
          <w:rFonts w:ascii="宋体" w:cs="宋体" w:eastAsia="宋体" w:hAnsi="宋体"/>
          <w:b w:val="false"/>
          <w:bCs w:val="false"/>
          <w:sz w:val="24"/>
          <w:szCs w:val="24"/>
        </w:rPr>
        <w:t xml:space="preserve">接口设计：REST API + Token认证</w:t>
      </w:r>
    </w:p>
    <w:p>
      <w:pPr>
        <w:spacing w:after="100" w:before="100"/>
        <w:ind w:firstLine="420"/>
      </w:pPr>
      <w:r>
        <w:rPr>
          <w:rFonts w:ascii="宋体" w:cs="宋体" w:eastAsia="宋体" w:hAnsi="宋体"/>
          <w:b w:val="false"/>
          <w:bCs w:val="false"/>
          <w:sz w:val="24"/>
          <w:szCs w:val="24"/>
        </w:rPr>
        <w:t xml:space="preserve">接口说明：接收航班动态信息、货物装机信息、货物离港信息</w:t>
      </w:r>
    </w:p>
    <w:p>
      <w:pPr>
        <w:spacing w:after="100" w:before="100"/>
        <w:ind w:firstLine="420"/>
      </w:pPr>
      <w:r>
        <w:rPr>
          <w:rFonts w:ascii="宋体" w:cs="宋体" w:eastAsia="宋体" w:hAnsi="宋体"/>
          <w:b w:val="false"/>
          <w:bCs w:val="false"/>
          <w:sz w:val="24"/>
          <w:szCs w:val="24"/>
        </w:rPr>
        <w:t xml:space="preserve">数据流图：场站系统 → API调用 → 本平台 → 数据处理 → 业务系统</w:t>
      </w:r>
    </w:p>
    <w:p>
      <w:pPr>
        <w:spacing w:after="100" w:before="100"/>
        <w:ind w:firstLine="420"/>
      </w:pPr>
      <w:r>
        <w:rPr>
          <w:rFonts w:ascii="宋体" w:cs="宋体" w:eastAsia="宋体" w:hAnsi="宋体"/>
          <w:b w:val="false"/>
          <w:bCs w:val="false"/>
          <w:sz w:val="24"/>
          <w:szCs w:val="24"/>
        </w:rPr>
        <w:t xml:space="preserve">接口协议：自定义REST API规范，基于OAuth 2.0认证</w:t>
      </w:r>
    </w:p>
    <w:p>
      <w:pPr>
        <w:spacing w:after="100" w:before="100"/>
        <w:ind w:firstLine="420"/>
      </w:pPr>
      <w:r>
        <w:rPr>
          <w:rFonts w:ascii="宋体" w:cs="宋体" w:eastAsia="宋体" w:hAnsi="宋体"/>
          <w:b w:val="false"/>
          <w:bCs w:val="false"/>
          <w:sz w:val="24"/>
          <w:szCs w:val="24"/>
        </w:rPr>
        <w:t xml:space="preserve">数据报文格式：JSON格式，包含航班号、航班日期、货物清单、状态信息</w:t>
      </w:r>
    </w:p>
    <w:p>
      <w:pPr>
        <w:spacing w:after="100" w:before="200"/>
      </w:pPr>
      <w:r>
        <w:rPr>
          <w:rFonts w:ascii="宋体" w:cs="宋体" w:eastAsia="宋体" w:hAnsi="宋体"/>
          <w:b/>
          <w:bCs/>
          <w:sz w:val="36"/>
          <w:szCs w:val="36"/>
        </w:rPr>
        <w:t xml:space="preserve">10 工程界面设计</w:t>
      </w:r>
    </w:p>
    <w:p>
      <w:pPr>
        <w:spacing w:after="100" w:before="100"/>
        <w:ind w:firstLine="420"/>
      </w:pPr>
      <w:r>
        <w:rPr>
          <w:rFonts w:ascii="宋体" w:cs="宋体" w:eastAsia="宋体" w:hAnsi="宋体"/>
          <w:b w:val="false"/>
          <w:bCs w:val="false"/>
          <w:sz w:val="24"/>
          <w:szCs w:val="24"/>
        </w:rPr>
        <w:t xml:space="preserve">【与海关金关二期系统的工程界面】</w:t>
      </w:r>
    </w:p>
    <w:p>
      <w:pPr>
        <w:spacing w:after="100" w:before="100"/>
        <w:ind w:firstLine="420"/>
      </w:pPr>
      <w:r>
        <w:rPr>
          <w:rFonts w:ascii="宋体" w:cs="宋体" w:eastAsia="宋体" w:hAnsi="宋体"/>
          <w:b w:val="false"/>
          <w:bCs w:val="false"/>
          <w:sz w:val="24"/>
          <w:szCs w:val="24"/>
        </w:rPr>
        <w:t xml:space="preserve">物理边界：海关专网与本平台应用服务器之间通过网闸隔离</w:t>
      </w:r>
    </w:p>
    <w:p>
      <w:pPr>
        <w:spacing w:after="100" w:before="100"/>
        <w:ind w:firstLine="420"/>
      </w:pPr>
      <w:r>
        <w:rPr>
          <w:rFonts w:ascii="宋体" w:cs="宋体" w:eastAsia="宋体" w:hAnsi="宋体"/>
          <w:b w:val="false"/>
          <w:bCs w:val="false"/>
          <w:sz w:val="24"/>
          <w:szCs w:val="24"/>
        </w:rPr>
        <w:t xml:space="preserve">责任划分：本平台负责数据报送与接收处理，海关系统负责监管指令下发</w:t>
      </w:r>
    </w:p>
    <w:p>
      <w:pPr>
        <w:spacing w:after="100" w:before="100"/>
        <w:ind w:firstLine="420"/>
      </w:pPr>
      <w:r>
        <w:rPr>
          <w:rFonts w:ascii="宋体" w:cs="宋体" w:eastAsia="宋体" w:hAnsi="宋体"/>
          <w:b w:val="false"/>
          <w:bCs w:val="false"/>
          <w:sz w:val="24"/>
          <w:szCs w:val="24"/>
        </w:rPr>
        <w:t xml:space="preserve">接口位置：部署在海关专网边界的数据交换区</w:t>
      </w:r>
    </w:p>
    <w:p>
      <w:pPr>
        <w:spacing w:after="100" w:before="200"/>
      </w:pPr>
      <w:r>
        <w:rPr>
          <w:rFonts w:ascii="宋体" w:cs="宋体" w:eastAsia="宋体" w:hAnsi="宋体"/>
          <w:b/>
          <w:bCs/>
          <w:sz w:val="36"/>
          <w:szCs w:val="36"/>
        </w:rPr>
        <w:t xml:space="preserve">11 软硬件资源需求分析</w:t>
      </w:r>
    </w:p>
    <w:p>
      <w:pPr>
        <w:spacing w:after="100" w:before="200"/>
      </w:pPr>
      <w:r>
        <w:rPr>
          <w:rFonts w:ascii="宋体" w:cs="宋体" w:eastAsia="宋体" w:hAnsi="宋体"/>
          <w:b/>
          <w:bCs/>
          <w:sz w:val="30"/>
          <w:szCs w:val="30"/>
        </w:rPr>
        <w:t xml:space="preserve">11.1 云资源需求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00"/>
      </w:tblGrid>
      <w:tr>
        <w:tc>
          <w:tcPr>
            <w:tcW w:type="dxa" w:w="20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资源类型</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配置</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数量</w:t>
            </w:r>
          </w:p>
        </w:tc>
        <w:tc>
          <w:tcPr>
            <w:tcW w:type="dxa" w:w="1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用途</w:t>
            </w:r>
          </w:p>
        </w:tc>
        <w:tc>
          <w:tcPr>
            <w:tcW w:type="dxa" w:w="2500"/>
            <w:tcBorders>
              <w:top w:val="single" w:color="000000" w:sz="1"/>
              <w:left w:val="single" w:color="000000" w:sz="1"/>
              <w:bottom w:val="single" w:color="000000" w:sz="1"/>
              <w:right w:val="single" w:color="000000" w:sz="1"/>
            </w:tcBorders>
            <w:shd w:fill="D9D9D9" w:val="clear"/>
          </w:tcPr>
          <w:p>
            <w:pPr>
              <w:jc w:val="center"/>
            </w:pPr>
            <w:r>
              <w:rPr>
                <w:rFonts w:ascii="宋体" w:cs="宋体" w:eastAsia="宋体" w:hAnsi="宋体"/>
                <w:b/>
                <w:bCs/>
                <w:sz w:val="21"/>
                <w:szCs w:val="21"/>
              </w:rPr>
              <w:t xml:space="preserve">备注</w:t>
            </w:r>
          </w:p>
        </w:tc>
      </w:tr>
      <w:tr>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应用服务器</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8C16G</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4台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业务应用</w:t>
            </w:r>
          </w:p>
        </w:tc>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负载均衡部署</w:t>
            </w:r>
          </w:p>
        </w:tc>
      </w:tr>
      <w:tr>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数据库服务器</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16C32G</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2台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MySQL主从</w:t>
            </w:r>
          </w:p>
        </w:tc>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SSD存储500G</w:t>
            </w:r>
          </w:p>
        </w:tc>
      </w:tr>
      <w:tr>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缓存服务器</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4C8G</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3台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Redis集群</w:t>
            </w:r>
          </w:p>
        </w:tc>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主从+哨兵</w:t>
            </w:r>
          </w:p>
        </w:tc>
      </w:tr>
      <w:tr>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对象存储</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标准存储</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1个</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文件存储</w:t>
            </w:r>
          </w:p>
        </w:tc>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容量1TB起步</w:t>
            </w:r>
          </w:p>
        </w:tc>
      </w:tr>
      <w:tr>
        <w:tc>
          <w:tcPr>
            <w:tcW w:type="dxa" w:w="20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消息队列</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4C8G</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2台</w:t>
            </w:r>
          </w:p>
        </w:tc>
        <w:tc>
          <w:tcPr>
            <w:tcW w:type="dxa" w:w="1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RabbitMQ</w:t>
            </w:r>
          </w:p>
        </w:tc>
        <w:tc>
          <w:tcPr>
            <w:tcW w:type="dxa" w:w="2500"/>
            <w:tcBorders>
              <w:top w:val="single" w:color="000000" w:sz="1"/>
              <w:left w:val="single" w:color="000000" w:sz="1"/>
              <w:bottom w:val="single" w:color="000000" w:sz="1"/>
              <w:right w:val="single" w:color="000000" w:sz="1"/>
            </w:tcBorders>
          </w:tcPr>
          <w:p>
            <w:pPr>
              <w:jc w:val="center"/>
            </w:pPr>
            <w:r>
              <w:rPr>
                <w:rFonts w:ascii="宋体" w:cs="宋体" w:eastAsia="宋体" w:hAnsi="宋体"/>
                <w:b w:val="false"/>
                <w:bCs w:val="false"/>
                <w:sz w:val="21"/>
                <w:szCs w:val="21"/>
              </w:rPr>
              <w:t xml:space="preserve">镜像队列</w:t>
            </w:r>
          </w:p>
        </w:tc>
      </w:tr>
    </w:tbl>
    <w:p>
      <w:pPr>
        <w:spacing w:after="100" w:before="200"/>
      </w:pPr>
      <w:r>
        <w:rPr>
          <w:rFonts w:ascii="宋体" w:cs="宋体" w:eastAsia="宋体" w:hAnsi="宋体"/>
          <w:b/>
          <w:bCs/>
          <w:sz w:val="30"/>
          <w:szCs w:val="30"/>
        </w:rPr>
        <w:t xml:space="preserve">11.2 网络需求</w:t>
      </w:r>
    </w:p>
    <w:p>
      <w:pPr>
        <w:spacing w:after="100" w:before="100"/>
        <w:ind w:firstLine="420"/>
      </w:pPr>
      <w:r>
        <w:rPr>
          <w:rFonts w:ascii="宋体" w:cs="宋体" w:eastAsia="宋体" w:hAnsi="宋体"/>
          <w:b w:val="false"/>
          <w:bCs w:val="false"/>
          <w:sz w:val="24"/>
          <w:szCs w:val="24"/>
        </w:rPr>
        <w:t xml:space="preserve">1. 互联网带宽：100Mbps，用于公众用户访问</w:t>
      </w:r>
    </w:p>
    <w:p>
      <w:pPr>
        <w:spacing w:after="100" w:before="100"/>
        <w:ind w:firstLine="420"/>
      </w:pPr>
      <w:r>
        <w:rPr>
          <w:rFonts w:ascii="宋体" w:cs="宋体" w:eastAsia="宋体" w:hAnsi="宋体"/>
          <w:b w:val="false"/>
          <w:bCs w:val="false"/>
          <w:sz w:val="24"/>
          <w:szCs w:val="24"/>
        </w:rPr>
        <w:t xml:space="preserve">2. 专线带宽：50Mbps，用于与海关系统对接</w:t>
      </w:r>
    </w:p>
    <w:p>
      <w:pPr>
        <w:spacing w:after="100" w:before="100"/>
        <w:ind w:firstLine="420"/>
      </w:pPr>
      <w:r>
        <w:rPr>
          <w:rFonts w:ascii="宋体" w:cs="宋体" w:eastAsia="宋体" w:hAnsi="宋体"/>
          <w:b w:val="false"/>
          <w:bCs w:val="false"/>
          <w:sz w:val="24"/>
          <w:szCs w:val="24"/>
        </w:rPr>
        <w:t xml:space="preserve">3. 内网带宽：1Gbps，用于系统内部通信</w:t>
      </w:r>
    </w:p>
    <w:p>
      <w:pPr>
        <w:spacing w:after="100" w:before="100"/>
        <w:ind w:firstLine="420"/>
      </w:pPr>
      <w:r>
        <w:rPr>
          <w:rFonts w:ascii="宋体" w:cs="宋体" w:eastAsia="宋体" w:hAnsi="宋体"/>
          <w:b w:val="false"/>
          <w:bCs w:val="false"/>
          <w:sz w:val="24"/>
          <w:szCs w:val="24"/>
        </w:rPr>
        <w:t xml:space="preserve">4. 公网IP：4个，用于负载均衡和网关</w:t>
      </w:r>
    </w:p>
    <w:p>
      <w:pPr>
        <w:spacing w:after="100" w:before="200"/>
      </w:pPr>
      <w:r>
        <w:rPr>
          <w:rFonts w:ascii="宋体" w:cs="宋体" w:eastAsia="宋体" w:hAnsi="宋体"/>
          <w:b/>
          <w:bCs/>
          <w:sz w:val="36"/>
          <w:szCs w:val="36"/>
        </w:rPr>
        <w:t xml:space="preserve">12 集成测试设计</w:t>
      </w:r>
    </w:p>
    <w:p>
      <w:pPr>
        <w:spacing w:after="100" w:before="100"/>
        <w:ind w:firstLine="420"/>
      </w:pPr>
      <w:r>
        <w:rPr>
          <w:rFonts w:ascii="宋体" w:cs="宋体" w:eastAsia="宋体" w:hAnsi="宋体"/>
          <w:b w:val="false"/>
          <w:bCs w:val="false"/>
          <w:sz w:val="24"/>
          <w:szCs w:val="24"/>
        </w:rPr>
        <w:t xml:space="preserve">集成测试策略：</w:t>
      </w:r>
    </w:p>
    <w:p>
      <w:pPr>
        <w:spacing w:after="100" w:before="100"/>
        <w:ind w:firstLine="420"/>
      </w:pPr>
      <w:r>
        <w:rPr>
          <w:rFonts w:ascii="宋体" w:cs="宋体" w:eastAsia="宋体" w:hAnsi="宋体"/>
          <w:b w:val="false"/>
          <w:bCs w:val="false"/>
          <w:sz w:val="24"/>
          <w:szCs w:val="24"/>
        </w:rPr>
        <w:t xml:space="preserve">1. 测试范围：四大子系统间的接口集成、与外部系统的对接集成</w:t>
      </w:r>
    </w:p>
    <w:p>
      <w:pPr>
        <w:spacing w:after="100" w:before="100"/>
        <w:ind w:firstLine="420"/>
      </w:pPr>
      <w:r>
        <w:rPr>
          <w:rFonts w:ascii="宋体" w:cs="宋体" w:eastAsia="宋体" w:hAnsi="宋体"/>
          <w:b w:val="false"/>
          <w:bCs w:val="false"/>
          <w:sz w:val="24"/>
          <w:szCs w:val="24"/>
        </w:rPr>
        <w:t xml:space="preserve">2. 测试方法：自下而上集成，先单元测试，后接口测试，再端到端测试</w:t>
      </w:r>
    </w:p>
    <w:p>
      <w:pPr>
        <w:spacing w:after="100" w:before="100"/>
        <w:ind w:firstLine="420"/>
      </w:pPr>
      <w:r>
        <w:rPr>
          <w:rFonts w:ascii="宋体" w:cs="宋体" w:eastAsia="宋体" w:hAnsi="宋体"/>
          <w:b w:val="false"/>
          <w:bCs w:val="false"/>
          <w:sz w:val="24"/>
          <w:szCs w:val="24"/>
        </w:rPr>
        <w:t xml:space="preserve">3. 测试用例：覆盖正常流程、异常流程、边界条件、并发场景</w:t>
      </w:r>
    </w:p>
    <w:p>
      <w:pPr>
        <w:spacing w:after="100" w:before="100"/>
        <w:ind w:firstLine="420"/>
      </w:pPr>
      <w:r>
        <w:rPr>
          <w:rFonts w:ascii="宋体" w:cs="宋体" w:eastAsia="宋体" w:hAnsi="宋体"/>
          <w:b w:val="false"/>
          <w:bCs w:val="false"/>
          <w:sz w:val="24"/>
          <w:szCs w:val="24"/>
        </w:rPr>
        <w:t xml:space="preserve">4. 通过标准：功能覆盖率100%，严重缺陷0个，一般缺陷&lt;5个</w:t>
      </w:r>
    </w:p>
    <w:p>
      <w:pPr>
        <w:spacing w:after="100" w:before="200"/>
      </w:pPr>
      <w:r>
        <w:rPr>
          <w:rFonts w:ascii="宋体" w:cs="宋体" w:eastAsia="宋体" w:hAnsi="宋体"/>
          <w:b/>
          <w:bCs/>
          <w:sz w:val="36"/>
          <w:szCs w:val="36"/>
        </w:rPr>
        <w:t xml:space="preserve">13 演练方案设计</w:t>
      </w:r>
    </w:p>
    <w:p>
      <w:pPr>
        <w:spacing w:after="100" w:before="100"/>
        <w:ind w:firstLine="420"/>
      </w:pPr>
      <w:r>
        <w:rPr>
          <w:rFonts w:ascii="宋体" w:cs="宋体" w:eastAsia="宋体" w:hAnsi="宋体"/>
          <w:b w:val="false"/>
          <w:bCs w:val="false"/>
          <w:sz w:val="24"/>
          <w:szCs w:val="24"/>
        </w:rPr>
        <w:t xml:space="preserve">演练场景：</w:t>
      </w:r>
    </w:p>
    <w:p>
      <w:pPr>
        <w:spacing w:after="100" w:before="100"/>
        <w:ind w:firstLine="420"/>
      </w:pPr>
      <w:r>
        <w:rPr>
          <w:rFonts w:ascii="宋体" w:cs="宋体" w:eastAsia="宋体" w:hAnsi="宋体"/>
          <w:b w:val="false"/>
          <w:bCs w:val="false"/>
          <w:sz w:val="24"/>
          <w:szCs w:val="24"/>
        </w:rPr>
        <w:t xml:space="preserve">1. 系统压力演练：模拟双十一高峰期业务量，验证系统承载能力</w:t>
      </w:r>
    </w:p>
    <w:p>
      <w:pPr>
        <w:spacing w:after="100" w:before="100"/>
        <w:ind w:firstLine="420"/>
      </w:pPr>
      <w:r>
        <w:rPr>
          <w:rFonts w:ascii="宋体" w:cs="宋体" w:eastAsia="宋体" w:hAnsi="宋体"/>
          <w:b w:val="false"/>
          <w:bCs w:val="false"/>
          <w:sz w:val="24"/>
          <w:szCs w:val="24"/>
        </w:rPr>
        <w:t xml:space="preserve">2. 故障切换演练：模拟主数据库故障，验证主从切换能力</w:t>
      </w:r>
    </w:p>
    <w:p>
      <w:pPr>
        <w:spacing w:after="100" w:before="100"/>
        <w:ind w:firstLine="420"/>
      </w:pPr>
      <w:r>
        <w:rPr>
          <w:rFonts w:ascii="宋体" w:cs="宋体" w:eastAsia="宋体" w:hAnsi="宋体"/>
          <w:b w:val="false"/>
          <w:bCs w:val="false"/>
          <w:sz w:val="24"/>
          <w:szCs w:val="24"/>
        </w:rPr>
        <w:t xml:space="preserve">3. 安全应急演练：模拟网络攻击，验证安全防护能力</w:t>
      </w:r>
    </w:p>
    <w:p>
      <w:pPr>
        <w:spacing w:after="100" w:before="100"/>
        <w:ind w:firstLine="420"/>
      </w:pPr>
      <w:r>
        <w:rPr>
          <w:rFonts w:ascii="宋体" w:cs="宋体" w:eastAsia="宋体" w:hAnsi="宋体"/>
          <w:b w:val="false"/>
          <w:bCs w:val="false"/>
          <w:sz w:val="24"/>
          <w:szCs w:val="24"/>
        </w:rPr>
        <w:t xml:space="preserve">4. 业务应急演练：模拟海关系统中断，验证本地应急处理能力</w:t>
      </w:r>
    </w:p>
    <w:p>
      <w:pPr>
        <w:spacing w:after="100" w:before="200"/>
      </w:pPr>
      <w:r>
        <w:rPr>
          <w:rFonts w:ascii="宋体" w:cs="宋体" w:eastAsia="宋体" w:hAnsi="宋体"/>
          <w:b/>
          <w:bCs/>
          <w:sz w:val="36"/>
          <w:szCs w:val="36"/>
        </w:rPr>
        <w:t xml:space="preserve">14 试运行方案设计</w:t>
      </w:r>
    </w:p>
    <w:p>
      <w:pPr>
        <w:spacing w:after="100" w:before="100"/>
        <w:ind w:firstLine="420"/>
      </w:pPr>
      <w:r>
        <w:rPr>
          <w:rFonts w:ascii="宋体" w:cs="宋体" w:eastAsia="宋体" w:hAnsi="宋体"/>
          <w:b w:val="false"/>
          <w:bCs w:val="false"/>
          <w:sz w:val="24"/>
          <w:szCs w:val="24"/>
        </w:rPr>
        <w:t xml:space="preserve">试运行安排：</w:t>
      </w:r>
    </w:p>
    <w:p>
      <w:pPr>
        <w:spacing w:after="100" w:before="100"/>
        <w:ind w:firstLine="420"/>
      </w:pPr>
      <w:r>
        <w:rPr>
          <w:rFonts w:ascii="宋体" w:cs="宋体" w:eastAsia="宋体" w:hAnsi="宋体"/>
          <w:b w:val="false"/>
          <w:bCs w:val="false"/>
          <w:sz w:val="24"/>
          <w:szCs w:val="24"/>
        </w:rPr>
        <w:t xml:space="preserve">1. 试运行范围：先试点一个货站，稳定后推广至全园区</w:t>
      </w:r>
    </w:p>
    <w:p>
      <w:pPr>
        <w:spacing w:after="100" w:before="100"/>
        <w:ind w:firstLine="420"/>
      </w:pPr>
      <w:r>
        <w:rPr>
          <w:rFonts w:ascii="宋体" w:cs="宋体" w:eastAsia="宋体" w:hAnsi="宋体"/>
          <w:b w:val="false"/>
          <w:bCs w:val="false"/>
          <w:sz w:val="24"/>
          <w:szCs w:val="24"/>
        </w:rPr>
        <w:t xml:space="preserve">2. 试运行周期：3个月，分为平稳期、压力期、优化期</w:t>
      </w:r>
    </w:p>
    <w:p>
      <w:pPr>
        <w:spacing w:after="100" w:before="100"/>
        <w:ind w:firstLine="420"/>
      </w:pPr>
      <w:r>
        <w:rPr>
          <w:rFonts w:ascii="宋体" w:cs="宋体" w:eastAsia="宋体" w:hAnsi="宋体"/>
          <w:b w:val="false"/>
          <w:bCs w:val="false"/>
          <w:sz w:val="24"/>
          <w:szCs w:val="24"/>
        </w:rPr>
        <w:t xml:space="preserve">3. 切换策略：新旧系统并行运行1个月，逐步切流</w:t>
      </w:r>
    </w:p>
    <w:p>
      <w:pPr>
        <w:spacing w:after="100" w:before="100"/>
        <w:ind w:firstLine="420"/>
      </w:pPr>
      <w:r>
        <w:rPr>
          <w:rFonts w:ascii="宋体" w:cs="宋体" w:eastAsia="宋体" w:hAnsi="宋体"/>
          <w:b w:val="false"/>
          <w:bCs w:val="false"/>
          <w:sz w:val="24"/>
          <w:szCs w:val="24"/>
        </w:rPr>
        <w:t xml:space="preserve">4. 回退方案：保留旧系统3个月，制定详细回退流程和应急预案</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0"/>
        <w:szCs w:val="20"/>
      </w:rPr>
      <w:t xml:space="preserve">第 </w:t>
    </w:r>
    <w:r>
      <w:rPr>
        <w:rFonts w:ascii="宋体" w:cs="宋体" w:eastAsia="宋体" w:hAnsi="宋体"/>
        <w:sz w:val="20"/>
        <w:szCs w:val="20"/>
      </w:rPr>
      <w:fldChar w:fldCharType="begin"/>
      <w:instrText xml:space="preserve">PAGE</w:instrText>
      <w:fldChar w:fldCharType="separate"/>
      <w:fldChar w:fldCharType="end"/>
    </w:r>
    <w:r>
      <w:rPr>
        <w:rFonts w:ascii="宋体" w:cs="宋体" w:eastAsia="宋体" w:hAnsi="宋体"/>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sz w:val="18"/>
        <w:szCs w:val="18"/>
      </w:rPr>
      <w:t xml:space="preserve">国际物流航空货站运行平台及海关信息平台 - 深化设计技术方案说明书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2026-04-08T02:53:29.053Z</dcterms:created>
  <dcterms:modified xsi:type="dcterms:W3CDTF">2026-04-08T02:53:29.058Z</dcterms:modified>
</cp:coreProperties>
</file>

<file path=docProps/custom.xml><?xml version="1.0" encoding="utf-8"?>
<Properties xmlns="http://schemas.openxmlformats.org/officeDocument/2006/custom-properties" xmlns:vt="http://schemas.openxmlformats.org/officeDocument/2006/docPropsVTypes"/>
</file>