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0B3423" w14:textId="77777777" w:rsidR="009F7CBB" w:rsidRPr="0068474C" w:rsidRDefault="009F7CBB" w:rsidP="00DF374A">
      <w:pPr>
        <w:widowControl w:val="0"/>
        <w:autoSpaceDE w:val="0"/>
        <w:autoSpaceDN w:val="0"/>
        <w:adjustRightInd w:val="0"/>
        <w:spacing w:after="240" w:line="360" w:lineRule="atLeast"/>
        <w:outlineLvl w:val="0"/>
        <w:rPr>
          <w:rFonts w:ascii="Times New Roman" w:hAnsi="Times New Roman" w:cs="Times New Roman"/>
          <w:color w:val="000000"/>
        </w:rPr>
      </w:pPr>
      <w:r w:rsidRPr="0068474C">
        <w:rPr>
          <w:rFonts w:ascii="Times New Roman" w:hAnsi="Times New Roman" w:cs="Times New Roman"/>
          <w:color w:val="000000"/>
        </w:rPr>
        <w:t xml:space="preserve">Christopher </w:t>
      </w:r>
      <w:proofErr w:type="spellStart"/>
      <w:r w:rsidRPr="0068474C">
        <w:rPr>
          <w:rFonts w:ascii="Times New Roman" w:hAnsi="Times New Roman" w:cs="Times New Roman"/>
          <w:color w:val="000000"/>
        </w:rPr>
        <w:t>LoPresti</w:t>
      </w:r>
      <w:proofErr w:type="spellEnd"/>
      <w:r w:rsidRPr="0068474C">
        <w:rPr>
          <w:rFonts w:ascii="Times New Roman" w:hAnsi="Times New Roman" w:cs="Times New Roman"/>
          <w:color w:val="000000"/>
        </w:rPr>
        <w:t xml:space="preserve"> </w:t>
      </w:r>
    </w:p>
    <w:p w14:paraId="00DBE2C8" w14:textId="77777777" w:rsidR="009F7CBB" w:rsidRPr="0068474C" w:rsidRDefault="009F7CBB" w:rsidP="009F7CBB">
      <w:pPr>
        <w:widowControl w:val="0"/>
        <w:autoSpaceDE w:val="0"/>
        <w:autoSpaceDN w:val="0"/>
        <w:adjustRightInd w:val="0"/>
        <w:spacing w:after="240" w:line="360" w:lineRule="atLeast"/>
        <w:rPr>
          <w:rFonts w:ascii="Times New Roman" w:hAnsi="Times New Roman" w:cs="Times New Roman"/>
          <w:color w:val="000000"/>
        </w:rPr>
      </w:pPr>
      <w:proofErr w:type="spellStart"/>
      <w:r w:rsidRPr="0068474C">
        <w:rPr>
          <w:rFonts w:ascii="Times New Roman" w:hAnsi="Times New Roman" w:cs="Times New Roman"/>
          <w:color w:val="000000"/>
        </w:rPr>
        <w:t>Roslan</w:t>
      </w:r>
      <w:proofErr w:type="spellEnd"/>
      <w:r w:rsidRPr="0068474C">
        <w:rPr>
          <w:rFonts w:ascii="Times New Roman" w:hAnsi="Times New Roman" w:cs="Times New Roman"/>
          <w:color w:val="000000"/>
        </w:rPr>
        <w:t xml:space="preserve"> </w:t>
      </w:r>
      <w:proofErr w:type="spellStart"/>
      <w:r w:rsidRPr="0068474C">
        <w:rPr>
          <w:rFonts w:ascii="Times New Roman" w:hAnsi="Times New Roman" w:cs="Times New Roman"/>
          <w:color w:val="000000"/>
        </w:rPr>
        <w:t>Arslanouk</w:t>
      </w:r>
      <w:proofErr w:type="spellEnd"/>
      <w:r w:rsidRPr="0068474C">
        <w:rPr>
          <w:rFonts w:ascii="Times New Roman" w:hAnsi="Times New Roman" w:cs="Times New Roman"/>
          <w:color w:val="000000"/>
        </w:rPr>
        <w:t xml:space="preserve"> </w:t>
      </w:r>
    </w:p>
    <w:p w14:paraId="0E97D1C0" w14:textId="77777777" w:rsidR="009F7CBB" w:rsidRPr="0068474C" w:rsidRDefault="009F7CBB" w:rsidP="009F7CBB">
      <w:pPr>
        <w:widowControl w:val="0"/>
        <w:autoSpaceDE w:val="0"/>
        <w:autoSpaceDN w:val="0"/>
        <w:adjustRightInd w:val="0"/>
        <w:spacing w:after="240" w:line="360" w:lineRule="atLeast"/>
        <w:rPr>
          <w:rFonts w:ascii="Times New Roman" w:hAnsi="Times New Roman" w:cs="Times New Roman"/>
          <w:color w:val="000000"/>
        </w:rPr>
      </w:pPr>
      <w:r w:rsidRPr="0068474C">
        <w:rPr>
          <w:rFonts w:ascii="Times New Roman" w:hAnsi="Times New Roman" w:cs="Times New Roman"/>
          <w:color w:val="000000"/>
        </w:rPr>
        <w:t xml:space="preserve">CS214 </w:t>
      </w:r>
    </w:p>
    <w:p w14:paraId="715663FA" w14:textId="77777777" w:rsidR="009F7CBB" w:rsidRPr="0068474C" w:rsidRDefault="009F7CBB" w:rsidP="00DF374A">
      <w:pPr>
        <w:widowControl w:val="0"/>
        <w:autoSpaceDE w:val="0"/>
        <w:autoSpaceDN w:val="0"/>
        <w:adjustRightInd w:val="0"/>
        <w:spacing w:after="240" w:line="360" w:lineRule="atLeast"/>
        <w:jc w:val="center"/>
        <w:outlineLvl w:val="0"/>
        <w:rPr>
          <w:rFonts w:ascii="Times New Roman" w:hAnsi="Times New Roman" w:cs="Times New Roman"/>
          <w:color w:val="000000"/>
        </w:rPr>
      </w:pPr>
      <w:proofErr w:type="spellStart"/>
      <w:r w:rsidRPr="0068474C">
        <w:rPr>
          <w:rFonts w:ascii="Times New Roman" w:hAnsi="Times New Roman" w:cs="Times New Roman"/>
          <w:color w:val="000000"/>
        </w:rPr>
        <w:t>Asst</w:t>
      </w:r>
      <w:proofErr w:type="spellEnd"/>
      <w:r w:rsidRPr="0068474C">
        <w:rPr>
          <w:rFonts w:ascii="Times New Roman" w:hAnsi="Times New Roman" w:cs="Times New Roman"/>
          <w:color w:val="000000"/>
        </w:rPr>
        <w:t xml:space="preserve"> 1: Making a Better </w:t>
      </w:r>
      <w:proofErr w:type="spellStart"/>
      <w:r w:rsidRPr="0068474C">
        <w:rPr>
          <w:rFonts w:ascii="Times New Roman" w:hAnsi="Times New Roman" w:cs="Times New Roman"/>
          <w:color w:val="000000"/>
        </w:rPr>
        <w:t>Malloc</w:t>
      </w:r>
      <w:proofErr w:type="spellEnd"/>
    </w:p>
    <w:p w14:paraId="1A466020" w14:textId="77777777" w:rsidR="009F7CBB" w:rsidRPr="0068474C" w:rsidRDefault="009F7CBB" w:rsidP="00DF374A">
      <w:pPr>
        <w:widowControl w:val="0"/>
        <w:autoSpaceDE w:val="0"/>
        <w:autoSpaceDN w:val="0"/>
        <w:adjustRightInd w:val="0"/>
        <w:spacing w:after="240" w:line="360" w:lineRule="atLeast"/>
        <w:ind w:firstLine="720"/>
        <w:rPr>
          <w:rFonts w:ascii="Times New Roman" w:hAnsi="Times New Roman" w:cs="Times New Roman"/>
          <w:color w:val="000000"/>
        </w:rPr>
      </w:pPr>
      <w:r w:rsidRPr="0068474C">
        <w:rPr>
          <w:rFonts w:ascii="Times New Roman" w:hAnsi="Times New Roman" w:cs="Times New Roman"/>
          <w:color w:val="000000"/>
        </w:rPr>
        <w:t xml:space="preserve">This program is made to simulate </w:t>
      </w:r>
      <w:proofErr w:type="spellStart"/>
      <w:proofErr w:type="gram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w:t>
      </w:r>
      <w:proofErr w:type="gramEnd"/>
      <w:r w:rsidRPr="0068474C">
        <w:rPr>
          <w:rFonts w:ascii="Times New Roman" w:hAnsi="Times New Roman" w:cs="Times New Roman"/>
          <w:color w:val="000000"/>
        </w:rPr>
        <w:t>) and free() calls in c while using a static character array (</w:t>
      </w:r>
      <w:proofErr w:type="spellStart"/>
      <w:r w:rsidRPr="0068474C">
        <w:rPr>
          <w:rFonts w:ascii="Times New Roman" w:hAnsi="Times New Roman" w:cs="Times New Roman"/>
          <w:color w:val="000000"/>
        </w:rPr>
        <w:t>myblock</w:t>
      </w:r>
      <w:proofErr w:type="spellEnd"/>
      <w:r w:rsidRPr="0068474C">
        <w:rPr>
          <w:rFonts w:ascii="Times New Roman" w:hAnsi="Times New Roman" w:cs="Times New Roman"/>
          <w:color w:val="000000"/>
        </w:rPr>
        <w:t>[5000]) to simulate our dynamic memory.</w:t>
      </w:r>
      <w:r w:rsidR="00DF374A" w:rsidRPr="0068474C">
        <w:rPr>
          <w:rFonts w:ascii="Times New Roman" w:hAnsi="Times New Roman" w:cs="Times New Roman"/>
          <w:color w:val="000000"/>
        </w:rPr>
        <w:t xml:space="preserve"> At the start of our array, we had a short * keeping track of the available free space in the memory. This lets the memory keep track of its total space, which may determine if we can </w:t>
      </w:r>
      <w:proofErr w:type="spellStart"/>
      <w:proofErr w:type="gramStart"/>
      <w:r w:rsidR="00DF374A" w:rsidRPr="0068474C">
        <w:rPr>
          <w:rFonts w:ascii="Times New Roman" w:hAnsi="Times New Roman" w:cs="Times New Roman"/>
          <w:color w:val="000000"/>
        </w:rPr>
        <w:t>malloc</w:t>
      </w:r>
      <w:proofErr w:type="spellEnd"/>
      <w:r w:rsidR="00DF374A" w:rsidRPr="0068474C">
        <w:rPr>
          <w:rFonts w:ascii="Times New Roman" w:hAnsi="Times New Roman" w:cs="Times New Roman"/>
          <w:color w:val="000000"/>
        </w:rPr>
        <w:t>(</w:t>
      </w:r>
      <w:proofErr w:type="gramEnd"/>
      <w:r w:rsidR="00DF374A" w:rsidRPr="0068474C">
        <w:rPr>
          <w:rFonts w:ascii="Times New Roman" w:hAnsi="Times New Roman" w:cs="Times New Roman"/>
          <w:color w:val="000000"/>
        </w:rPr>
        <w:t xml:space="preserve">) or not. </w:t>
      </w:r>
      <w:r w:rsidRPr="0068474C">
        <w:rPr>
          <w:rFonts w:ascii="Times New Roman" w:hAnsi="Times New Roman" w:cs="Times New Roman"/>
          <w:color w:val="000000"/>
        </w:rPr>
        <w:t xml:space="preserve"> Every pointer that we </w:t>
      </w:r>
      <w:proofErr w:type="spellStart"/>
      <w:proofErr w:type="gram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w:t>
      </w:r>
      <w:proofErr w:type="gramEnd"/>
      <w:r w:rsidRPr="0068474C">
        <w:rPr>
          <w:rFonts w:ascii="Times New Roman" w:hAnsi="Times New Roman" w:cs="Times New Roman"/>
          <w:color w:val="000000"/>
        </w:rPr>
        <w:t xml:space="preserve">) will point to an address in the array </w:t>
      </w:r>
      <w:proofErr w:type="spellStart"/>
      <w:r w:rsidRPr="0068474C">
        <w:rPr>
          <w:rFonts w:ascii="Times New Roman" w:hAnsi="Times New Roman" w:cs="Times New Roman"/>
          <w:color w:val="000000"/>
        </w:rPr>
        <w:t>myblock</w:t>
      </w:r>
      <w:proofErr w:type="spellEnd"/>
      <w:r w:rsidRPr="0068474C">
        <w:rPr>
          <w:rFonts w:ascii="Times New Roman" w:hAnsi="Times New Roman" w:cs="Times New Roman"/>
          <w:color w:val="000000"/>
        </w:rPr>
        <w:t>, simulating memory. One index prior to the returned index of the array (pointer) is that respective memory</w:t>
      </w:r>
      <w:r w:rsidRPr="0068474C">
        <w:rPr>
          <w:rFonts w:ascii="Helvetica" w:eastAsia="Helvetica" w:hAnsi="Helvetica" w:cs="Helvetica"/>
          <w:color w:val="000000"/>
        </w:rPr>
        <w:t xml:space="preserve">’s </w:t>
      </w:r>
      <w:r w:rsidRPr="0068474C">
        <w:rPr>
          <w:rFonts w:ascii="Times New Roman" w:hAnsi="Times New Roman" w:cs="Times New Roman"/>
          <w:color w:val="000000"/>
        </w:rPr>
        <w:t xml:space="preserve">metadata. The metadata consists of one single character, </w:t>
      </w:r>
      <w:r w:rsidR="00DF374A" w:rsidRPr="0068474C">
        <w:rPr>
          <w:rFonts w:ascii="Helvetica" w:eastAsia="Helvetica" w:hAnsi="Helvetica" w:cs="Helvetica"/>
          <w:color w:val="000000"/>
        </w:rPr>
        <w:t>‘</w:t>
      </w:r>
      <w:r w:rsidRPr="0068474C">
        <w:rPr>
          <w:rFonts w:ascii="Times New Roman" w:hAnsi="Times New Roman" w:cs="Times New Roman"/>
          <w:color w:val="000000"/>
        </w:rPr>
        <w:t>~</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 xml:space="preserve"> </w:t>
      </w:r>
      <w:r w:rsidRPr="0068474C">
        <w:rPr>
          <w:rFonts w:ascii="Times New Roman" w:hAnsi="Times New Roman" w:cs="Times New Roman"/>
          <w:color w:val="000000"/>
        </w:rPr>
        <w:t xml:space="preserve">or </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w:t>
      </w:r>
      <w:r w:rsidR="00DF374A" w:rsidRPr="0068474C">
        <w:rPr>
          <w:rFonts w:ascii="Helvetica" w:eastAsia="Helvetica" w:hAnsi="Helvetica" w:cs="Helvetica"/>
          <w:color w:val="000000"/>
        </w:rPr>
        <w:t>’</w:t>
      </w:r>
      <w:r w:rsidRPr="0068474C">
        <w:rPr>
          <w:rFonts w:ascii="Times New Roman" w:hAnsi="Times New Roman" w:cs="Times New Roman"/>
          <w:color w:val="000000"/>
        </w:rPr>
        <w:t xml:space="preserve">. </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 xml:space="preserve"> represents that the </w:t>
      </w:r>
      <w:r w:rsidRPr="0068474C">
        <w:rPr>
          <w:rFonts w:ascii="Times New Roman" w:hAnsi="Times New Roman" w:cs="Times New Roman"/>
          <w:color w:val="000000"/>
        </w:rPr>
        <w:t xml:space="preserve">memory to the right is taken up until the next found </w:t>
      </w:r>
      <w:r w:rsidR="00DF374A" w:rsidRPr="0068474C">
        <w:rPr>
          <w:rFonts w:ascii="Helvetica" w:eastAsia="Helvetica" w:hAnsi="Helvetica" w:cs="Helvetica"/>
          <w:color w:val="000000"/>
        </w:rPr>
        <w:t>‘</w:t>
      </w:r>
      <w:r w:rsidRPr="0068474C">
        <w:rPr>
          <w:rFonts w:ascii="Times New Roman" w:hAnsi="Times New Roman" w:cs="Times New Roman"/>
          <w:color w:val="000000"/>
        </w:rPr>
        <w:t>~</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 xml:space="preserve">, </w:t>
      </w:r>
      <w:r w:rsidR="00DF374A" w:rsidRPr="0068474C">
        <w:rPr>
          <w:rFonts w:ascii="Helvetica" w:eastAsia="Helvetica" w:hAnsi="Helvetica" w:cs="Helvetica"/>
          <w:color w:val="000000"/>
        </w:rPr>
        <w:t>‘</w:t>
      </w:r>
      <w:r w:rsidRPr="0068474C">
        <w:rPr>
          <w:rFonts w:ascii="Times New Roman" w:hAnsi="Times New Roman" w:cs="Times New Roman"/>
          <w:color w:val="000000"/>
        </w:rPr>
        <w:t>|</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 or end of memory</w:t>
      </w:r>
      <w:r w:rsidRPr="0068474C">
        <w:rPr>
          <w:rFonts w:ascii="Times New Roman" w:hAnsi="Times New Roman" w:cs="Times New Roman"/>
          <w:color w:val="000000"/>
        </w:rPr>
        <w:t xml:space="preserve">. </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w:t>
      </w:r>
      <w:r w:rsidR="00DF374A" w:rsidRPr="0068474C">
        <w:rPr>
          <w:rFonts w:ascii="Helvetica" w:eastAsia="Helvetica" w:hAnsi="Helvetica" w:cs="Helvetica"/>
          <w:color w:val="000000"/>
        </w:rPr>
        <w:t>’</w:t>
      </w:r>
      <w:r w:rsidRPr="0068474C">
        <w:rPr>
          <w:rFonts w:ascii="Times New Roman" w:hAnsi="Times New Roman" w:cs="Times New Roman"/>
          <w:color w:val="000000"/>
        </w:rPr>
        <w:t xml:space="preserve"> represents that the memory to the right of it is free until the next </w:t>
      </w:r>
      <w:r w:rsidR="00DF374A" w:rsidRPr="0068474C">
        <w:rPr>
          <w:rFonts w:ascii="Helvetica" w:eastAsia="Helvetica" w:hAnsi="Helvetica" w:cs="Helvetica"/>
          <w:color w:val="000000"/>
        </w:rPr>
        <w:t>‘</w:t>
      </w:r>
      <w:r w:rsidRPr="0068474C">
        <w:rPr>
          <w:rFonts w:ascii="Times New Roman" w:hAnsi="Times New Roman" w:cs="Times New Roman"/>
          <w:color w:val="000000"/>
        </w:rPr>
        <w:t>~</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 xml:space="preserve"> or end of memory</w:t>
      </w:r>
      <w:r w:rsidRPr="0068474C">
        <w:rPr>
          <w:rFonts w:ascii="Times New Roman" w:hAnsi="Times New Roman" w:cs="Times New Roman"/>
          <w:color w:val="000000"/>
        </w:rPr>
        <w:t xml:space="preserve">. Because we use </w:t>
      </w:r>
      <w:r w:rsidR="00DF374A" w:rsidRPr="0068474C">
        <w:rPr>
          <w:rFonts w:ascii="Helvetica" w:eastAsia="Helvetica" w:hAnsi="Helvetica" w:cs="Helvetica"/>
          <w:color w:val="000000"/>
        </w:rPr>
        <w:t>‘</w:t>
      </w:r>
      <w:r w:rsidRPr="0068474C">
        <w:rPr>
          <w:rFonts w:ascii="Times New Roman" w:hAnsi="Times New Roman" w:cs="Times New Roman"/>
          <w:color w:val="000000"/>
        </w:rPr>
        <w:t>~</w:t>
      </w:r>
      <w:r w:rsidR="00DF374A" w:rsidRPr="0068474C">
        <w:rPr>
          <w:rFonts w:ascii="Helvetica" w:eastAsia="Helvetica" w:hAnsi="Helvetica" w:cs="Helvetica"/>
          <w:color w:val="000000"/>
        </w:rPr>
        <w:t>’</w:t>
      </w:r>
      <w:r w:rsidRPr="0068474C">
        <w:rPr>
          <w:rFonts w:ascii="Times New Roman" w:hAnsi="Times New Roman" w:cs="Times New Roman"/>
          <w:color w:val="000000"/>
        </w:rPr>
        <w:t xml:space="preserve"> and </w:t>
      </w:r>
      <w:r w:rsidR="00DF374A" w:rsidRPr="0068474C">
        <w:rPr>
          <w:rFonts w:ascii="Helvetica" w:eastAsia="Helvetica" w:hAnsi="Helvetica" w:cs="Helvetica"/>
          <w:color w:val="000000"/>
        </w:rPr>
        <w:t>‘</w:t>
      </w:r>
      <w:r w:rsidRPr="0068474C">
        <w:rPr>
          <w:rFonts w:ascii="Times New Roman" w:hAnsi="Times New Roman" w:cs="Times New Roman"/>
          <w:color w:val="000000"/>
        </w:rPr>
        <w:t>|</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 xml:space="preserve">, we urge you to not use those characters when you initialize characters or strings. For safety, do not initialize an </w:t>
      </w:r>
      <w:proofErr w:type="spellStart"/>
      <w:r w:rsidRPr="0068474C">
        <w:rPr>
          <w:rFonts w:ascii="Times New Roman" w:eastAsia="Helvetica" w:hAnsi="Times New Roman" w:cs="Times New Roman"/>
          <w:color w:val="000000"/>
        </w:rPr>
        <w:t>int</w:t>
      </w:r>
      <w:proofErr w:type="spellEnd"/>
      <w:r w:rsidRPr="0068474C">
        <w:rPr>
          <w:rFonts w:ascii="Times New Roman" w:eastAsia="Helvetica" w:hAnsi="Times New Roman" w:cs="Times New Roman"/>
          <w:color w:val="000000"/>
        </w:rPr>
        <w:t xml:space="preserve">, double, short, etc., with the values </w:t>
      </w:r>
      <w:r w:rsidR="00DF374A" w:rsidRPr="0068474C">
        <w:rPr>
          <w:rFonts w:ascii="Times New Roman" w:eastAsia="Helvetica" w:hAnsi="Times New Roman" w:cs="Times New Roman"/>
          <w:color w:val="000000"/>
        </w:rPr>
        <w:t xml:space="preserve">174 or 176. These are the decimal representation of </w:t>
      </w:r>
      <w:r w:rsidR="00DF374A" w:rsidRPr="0068474C">
        <w:rPr>
          <w:rFonts w:ascii="Helvetica" w:eastAsia="Helvetica" w:hAnsi="Helvetica" w:cs="Helvetica"/>
          <w:color w:val="000000"/>
        </w:rPr>
        <w:t>‘</w:t>
      </w:r>
      <w:r w:rsidR="00DF374A" w:rsidRPr="0068474C">
        <w:rPr>
          <w:rFonts w:ascii="Times New Roman" w:eastAsia="Helvetica" w:hAnsi="Times New Roman" w:cs="Times New Roman"/>
          <w:color w:val="000000"/>
        </w:rPr>
        <w:t>~</w:t>
      </w:r>
      <w:r w:rsidR="00DF374A" w:rsidRPr="0068474C">
        <w:rPr>
          <w:rFonts w:ascii="Helvetica" w:eastAsia="Helvetica" w:hAnsi="Helvetica" w:cs="Helvetica"/>
          <w:color w:val="000000"/>
        </w:rPr>
        <w:t>’</w:t>
      </w:r>
      <w:r w:rsidR="00DF374A" w:rsidRPr="0068474C">
        <w:rPr>
          <w:rFonts w:ascii="Times New Roman" w:eastAsia="Helvetica" w:hAnsi="Times New Roman" w:cs="Times New Roman"/>
          <w:color w:val="000000"/>
        </w:rPr>
        <w:t xml:space="preserve"> and </w:t>
      </w:r>
      <w:r w:rsidR="00DF374A" w:rsidRPr="0068474C">
        <w:rPr>
          <w:rFonts w:ascii="Helvetica" w:eastAsia="Helvetica" w:hAnsi="Helvetica" w:cs="Helvetica"/>
          <w:color w:val="000000"/>
        </w:rPr>
        <w:t>‘</w:t>
      </w:r>
      <w:r w:rsidR="00DF374A" w:rsidRPr="0068474C">
        <w:rPr>
          <w:rFonts w:ascii="Times New Roman" w:eastAsia="Helvetica" w:hAnsi="Times New Roman" w:cs="Times New Roman"/>
          <w:color w:val="000000"/>
        </w:rPr>
        <w:t>|</w:t>
      </w:r>
      <w:r w:rsidR="00DF374A" w:rsidRPr="0068474C">
        <w:rPr>
          <w:rFonts w:ascii="Helvetica" w:eastAsia="Helvetica" w:hAnsi="Helvetica" w:cs="Helvetica"/>
          <w:color w:val="000000"/>
        </w:rPr>
        <w:t>’</w:t>
      </w:r>
      <w:r w:rsidR="00DF374A" w:rsidRPr="0068474C">
        <w:rPr>
          <w:rFonts w:ascii="Times New Roman" w:eastAsia="Helvetica" w:hAnsi="Times New Roman" w:cs="Times New Roman"/>
          <w:color w:val="000000"/>
        </w:rPr>
        <w:t>, and may cause an issue.</w:t>
      </w:r>
    </w:p>
    <w:p w14:paraId="18E275E2" w14:textId="77777777" w:rsidR="009F7CBB" w:rsidRPr="0068474C" w:rsidRDefault="009F7CBB" w:rsidP="00DF374A">
      <w:pPr>
        <w:widowControl w:val="0"/>
        <w:autoSpaceDE w:val="0"/>
        <w:autoSpaceDN w:val="0"/>
        <w:adjustRightInd w:val="0"/>
        <w:spacing w:after="240" w:line="360" w:lineRule="atLeast"/>
        <w:ind w:firstLine="720"/>
        <w:rPr>
          <w:rFonts w:ascii="Times New Roman" w:hAnsi="Times New Roman" w:cs="Times New Roman"/>
          <w:color w:val="000000"/>
        </w:rPr>
      </w:pPr>
      <w:r w:rsidRPr="0068474C">
        <w:rPr>
          <w:rFonts w:ascii="Times New Roman" w:hAnsi="Times New Roman" w:cs="Times New Roman"/>
          <w:color w:val="000000"/>
        </w:rPr>
        <w:t xml:space="preserve">The program operates using the first fit method when finding memory. It looks for an </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 xml:space="preserve">, and when found it will move to the next </w:t>
      </w:r>
      <w:r w:rsidR="00DF374A" w:rsidRPr="0068474C">
        <w:rPr>
          <w:rFonts w:ascii="Helvetica" w:eastAsia="Helvetica" w:hAnsi="Helvetica" w:cs="Helvetica"/>
          <w:color w:val="000000"/>
        </w:rPr>
        <w:t>‘</w:t>
      </w:r>
      <w:r w:rsidRPr="0068474C">
        <w:rPr>
          <w:rFonts w:ascii="Times New Roman" w:hAnsi="Times New Roman" w:cs="Times New Roman"/>
          <w:color w:val="000000"/>
        </w:rPr>
        <w:t>~</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 xml:space="preserve"> </w:t>
      </w:r>
      <w:r w:rsidRPr="0068474C">
        <w:rPr>
          <w:rFonts w:ascii="Times New Roman" w:hAnsi="Times New Roman" w:cs="Times New Roman"/>
          <w:color w:val="000000"/>
        </w:rPr>
        <w:t xml:space="preserve">(or end of the memory) until it finds a chunk of memory that fits the given size we are trying to </w:t>
      </w:r>
      <w:proofErr w:type="spellStart"/>
      <w:proofErr w:type="gram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w:t>
      </w:r>
      <w:proofErr w:type="gramEnd"/>
      <w:r w:rsidRPr="0068474C">
        <w:rPr>
          <w:rFonts w:ascii="Times New Roman" w:hAnsi="Times New Roman" w:cs="Times New Roman"/>
          <w:color w:val="000000"/>
        </w:rPr>
        <w:t>). Once found</w:t>
      </w:r>
      <w:r w:rsidRPr="0068474C">
        <w:rPr>
          <w:rFonts w:ascii="Times New Roman" w:hAnsi="Times New Roman" w:cs="Times New Roman"/>
          <w:color w:val="000000"/>
        </w:rPr>
        <w:t>,</w:t>
      </w:r>
      <w:r w:rsidRPr="0068474C">
        <w:rPr>
          <w:rFonts w:ascii="Times New Roman" w:hAnsi="Times New Roman" w:cs="Times New Roman"/>
          <w:color w:val="000000"/>
        </w:rPr>
        <w:t xml:space="preserve"> it will switch the </w:t>
      </w:r>
      <w:r w:rsidR="00DF374A" w:rsidRPr="0068474C">
        <w:rPr>
          <w:rFonts w:ascii="Helvetica" w:eastAsia="Helvetica" w:hAnsi="Helvetica" w:cs="Helvetica"/>
          <w:color w:val="000000"/>
        </w:rPr>
        <w:t>‘</w:t>
      </w:r>
      <w:r w:rsidRPr="0068474C">
        <w:rPr>
          <w:rFonts w:ascii="Times New Roman" w:hAnsi="Times New Roman" w:cs="Times New Roman"/>
          <w:color w:val="000000"/>
        </w:rPr>
        <w:t>|</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 xml:space="preserve"> </w:t>
      </w:r>
      <w:r w:rsidRPr="0068474C">
        <w:rPr>
          <w:rFonts w:ascii="Times New Roman" w:hAnsi="Times New Roman" w:cs="Times New Roman"/>
          <w:color w:val="000000"/>
        </w:rPr>
        <w:t xml:space="preserve">to a </w:t>
      </w:r>
      <w:r w:rsidR="00DF374A" w:rsidRPr="0068474C">
        <w:rPr>
          <w:rFonts w:ascii="Helvetica" w:eastAsia="Helvetica" w:hAnsi="Helvetica" w:cs="Helvetica"/>
          <w:color w:val="000000"/>
        </w:rPr>
        <w:t>‘</w:t>
      </w:r>
      <w:r w:rsidRPr="0068474C">
        <w:rPr>
          <w:rFonts w:ascii="Times New Roman" w:hAnsi="Times New Roman" w:cs="Times New Roman"/>
          <w:color w:val="000000"/>
        </w:rPr>
        <w:t>~</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 xml:space="preserve"> </w:t>
      </w:r>
      <w:r w:rsidRPr="0068474C">
        <w:rPr>
          <w:rFonts w:ascii="Times New Roman" w:hAnsi="Times New Roman" w:cs="Times New Roman"/>
          <w:color w:val="000000"/>
        </w:rPr>
        <w:t>and the memory will now be taken. If we requested a smaller amount of memory then the first free chunk holds, we will split the chunk of memory if it makes sense to do so</w:t>
      </w:r>
      <w:r w:rsidRPr="0068474C">
        <w:rPr>
          <w:rFonts w:ascii="Times New Roman" w:hAnsi="Times New Roman" w:cs="Times New Roman"/>
          <w:color w:val="000000"/>
        </w:rPr>
        <w:t xml:space="preserve"> (if we have enough space left over for an </w:t>
      </w:r>
      <w:r w:rsidRPr="0068474C">
        <w:rPr>
          <w:rFonts w:ascii="Helvetica" w:eastAsia="Helvetica" w:hAnsi="Helvetica" w:cs="Helvetica"/>
          <w:color w:val="000000"/>
        </w:rPr>
        <w:t>‘</w:t>
      </w:r>
      <w:r w:rsidRPr="0068474C">
        <w:rPr>
          <w:rFonts w:ascii="Times New Roman" w:hAnsi="Times New Roman" w:cs="Times New Roman"/>
          <w:color w:val="000000"/>
        </w:rPr>
        <w:t>|</w:t>
      </w:r>
      <w:r w:rsidRPr="0068474C">
        <w:rPr>
          <w:rFonts w:ascii="Helvetica" w:eastAsia="Helvetica" w:hAnsi="Helvetica" w:cs="Helvetica"/>
          <w:color w:val="000000"/>
        </w:rPr>
        <w:t>’</w:t>
      </w:r>
      <w:r w:rsidRPr="0068474C">
        <w:rPr>
          <w:rFonts w:ascii="Times New Roman" w:hAnsi="Times New Roman" w:cs="Times New Roman"/>
          <w:color w:val="000000"/>
        </w:rPr>
        <w:t xml:space="preserve"> and memory for it to represent)</w:t>
      </w:r>
      <w:r w:rsidRPr="0068474C">
        <w:rPr>
          <w:rFonts w:ascii="Times New Roman" w:hAnsi="Times New Roman" w:cs="Times New Roman"/>
          <w:color w:val="000000"/>
        </w:rPr>
        <w:t xml:space="preserve">. If splitting the memory results in just one singular index that can only hold metadata, then there is no point of doing so, and we just give the pointer some extra memory. If we have enough free space, but no contiguous chunk of memory that fits what we are trying to </w:t>
      </w:r>
      <w:proofErr w:type="spellStart"/>
      <w:proofErr w:type="gram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w:t>
      </w:r>
      <w:proofErr w:type="gramEnd"/>
      <w:r w:rsidRPr="0068474C">
        <w:rPr>
          <w:rFonts w:ascii="Times New Roman" w:hAnsi="Times New Roman" w:cs="Times New Roman"/>
          <w:color w:val="000000"/>
        </w:rPr>
        <w:t xml:space="preserve">), then we cannot execute our </w:t>
      </w:r>
      <w:proofErr w:type="spell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 xml:space="preserve">() call, and we return NULL. This does run us into an issue, because if you have a pointer that is allocated, and try to </w:t>
      </w:r>
      <w:proofErr w:type="spellStart"/>
      <w:proofErr w:type="gram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w:t>
      </w:r>
      <w:proofErr w:type="gramEnd"/>
      <w:r w:rsidRPr="0068474C">
        <w:rPr>
          <w:rFonts w:ascii="Times New Roman" w:hAnsi="Times New Roman" w:cs="Times New Roman"/>
          <w:color w:val="000000"/>
        </w:rPr>
        <w:t xml:space="preserve">) it again, and it fails, the pointer will now be NULL. I wish we could fix this by keeping the address of the pointer the same instead of NULL, however, the definition given for </w:t>
      </w:r>
      <w:proofErr w:type="spellStart"/>
      <w:proofErr w:type="gram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w:t>
      </w:r>
      <w:proofErr w:type="gramEnd"/>
      <w:r w:rsidRPr="0068474C">
        <w:rPr>
          <w:rFonts w:ascii="Times New Roman" w:hAnsi="Times New Roman" w:cs="Times New Roman"/>
          <w:color w:val="000000"/>
        </w:rPr>
        <w:t xml:space="preserve">) in the assignment does not allow for that. </w:t>
      </w:r>
    </w:p>
    <w:p w14:paraId="42D112CD" w14:textId="77777777" w:rsidR="009F7CBB" w:rsidRPr="0068474C" w:rsidRDefault="009F7CBB" w:rsidP="00DF374A">
      <w:pPr>
        <w:widowControl w:val="0"/>
        <w:autoSpaceDE w:val="0"/>
        <w:autoSpaceDN w:val="0"/>
        <w:adjustRightInd w:val="0"/>
        <w:spacing w:after="240" w:line="360" w:lineRule="atLeast"/>
        <w:ind w:firstLine="720"/>
        <w:rPr>
          <w:rFonts w:ascii="Times New Roman" w:hAnsi="Times New Roman" w:cs="Times New Roman"/>
          <w:color w:val="000000"/>
        </w:rPr>
      </w:pPr>
      <w:r w:rsidRPr="0068474C">
        <w:rPr>
          <w:rFonts w:ascii="Times New Roman" w:hAnsi="Times New Roman" w:cs="Times New Roman"/>
          <w:color w:val="000000"/>
        </w:rPr>
        <w:t xml:space="preserve">When we </w:t>
      </w:r>
      <w:proofErr w:type="gramStart"/>
      <w:r w:rsidRPr="0068474C">
        <w:rPr>
          <w:rFonts w:ascii="Times New Roman" w:hAnsi="Times New Roman" w:cs="Times New Roman"/>
          <w:color w:val="000000"/>
        </w:rPr>
        <w:t>free(</w:t>
      </w:r>
      <w:proofErr w:type="gramEnd"/>
      <w:r w:rsidRPr="0068474C">
        <w:rPr>
          <w:rFonts w:ascii="Times New Roman" w:hAnsi="Times New Roman" w:cs="Times New Roman"/>
          <w:color w:val="000000"/>
        </w:rPr>
        <w:t xml:space="preserve">) a pointer, we make sure that it is indeed a pointer that was created by our </w:t>
      </w:r>
      <w:proofErr w:type="spell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 and we make sure that the metadata correlating to the memory is taken; if it is free, then we can</w:t>
      </w:r>
      <w:r w:rsidRPr="0068474C">
        <w:rPr>
          <w:rFonts w:ascii="Helvetica" w:eastAsia="Helvetica" w:hAnsi="Helvetica" w:cs="Helvetica"/>
          <w:color w:val="000000"/>
        </w:rPr>
        <w:t>’t free something that is a</w:t>
      </w:r>
      <w:r w:rsidRPr="0068474C">
        <w:rPr>
          <w:rFonts w:ascii="Times New Roman" w:hAnsi="Times New Roman" w:cs="Times New Roman"/>
          <w:color w:val="000000"/>
        </w:rPr>
        <w:t xml:space="preserve">lready free. Once we free memory, we look to the left </w:t>
      </w:r>
      <w:r w:rsidRPr="0068474C">
        <w:rPr>
          <w:rFonts w:ascii="Times New Roman" w:hAnsi="Times New Roman" w:cs="Times New Roman"/>
          <w:color w:val="000000"/>
        </w:rPr>
        <w:lastRenderedPageBreak/>
        <w:t xml:space="preserve">and right, trying to merge with other free memory. If we cannot merge, we just leave the metadata as </w:t>
      </w:r>
      <w:r w:rsidR="00DF374A" w:rsidRPr="0068474C">
        <w:rPr>
          <w:rFonts w:ascii="Helvetica" w:eastAsia="Helvetica" w:hAnsi="Helvetica" w:cs="Helvetica"/>
          <w:color w:val="000000"/>
        </w:rPr>
        <w:t>‘</w:t>
      </w:r>
      <w:r w:rsidR="00DF374A" w:rsidRPr="0068474C">
        <w:rPr>
          <w:rFonts w:ascii="Times New Roman" w:eastAsia="Helvetica" w:hAnsi="Times New Roman" w:cs="Times New Roman"/>
          <w:color w:val="000000"/>
        </w:rPr>
        <w:t>|</w:t>
      </w:r>
      <w:r w:rsidR="00DF374A" w:rsidRPr="0068474C">
        <w:rPr>
          <w:rFonts w:ascii="Helvetica" w:eastAsia="Helvetica" w:hAnsi="Helvetica" w:cs="Helvetica"/>
          <w:color w:val="000000"/>
        </w:rPr>
        <w:t>’</w:t>
      </w:r>
      <w:r w:rsidRPr="0068474C">
        <w:rPr>
          <w:rFonts w:ascii="Times New Roman" w:eastAsia="Helvetica" w:hAnsi="Times New Roman" w:cs="Times New Roman"/>
          <w:color w:val="000000"/>
        </w:rPr>
        <w:t xml:space="preserve">. </w:t>
      </w:r>
    </w:p>
    <w:p w14:paraId="69CB290C" w14:textId="77777777" w:rsidR="009F7CBB" w:rsidRPr="0068474C" w:rsidRDefault="009F7CBB" w:rsidP="00DF374A">
      <w:pPr>
        <w:widowControl w:val="0"/>
        <w:autoSpaceDE w:val="0"/>
        <w:autoSpaceDN w:val="0"/>
        <w:adjustRightInd w:val="0"/>
        <w:spacing w:after="240" w:line="360" w:lineRule="atLeast"/>
        <w:ind w:firstLine="720"/>
        <w:rPr>
          <w:rFonts w:ascii="Times New Roman" w:hAnsi="Times New Roman" w:cs="Times New Roman"/>
          <w:color w:val="000000"/>
        </w:rPr>
      </w:pPr>
      <w:r w:rsidRPr="0068474C">
        <w:rPr>
          <w:rFonts w:ascii="Times New Roman" w:hAnsi="Times New Roman" w:cs="Times New Roman"/>
          <w:color w:val="000000"/>
        </w:rPr>
        <w:t>With our own implemented work</w:t>
      </w:r>
      <w:r w:rsidRPr="0068474C">
        <w:rPr>
          <w:rFonts w:ascii="Times New Roman" w:hAnsi="Times New Roman" w:cs="Times New Roman"/>
          <w:color w:val="000000"/>
        </w:rPr>
        <w:t xml:space="preserve"> </w:t>
      </w:r>
      <w:r w:rsidRPr="0068474C">
        <w:rPr>
          <w:rFonts w:ascii="Times New Roman" w:hAnsi="Times New Roman" w:cs="Times New Roman"/>
          <w:color w:val="000000"/>
        </w:rPr>
        <w:t>load we decided to try two similar test cases. In the first test case we pick a random number</w:t>
      </w:r>
      <w:r w:rsidR="00DF374A" w:rsidRPr="0068474C">
        <w:rPr>
          <w:rFonts w:ascii="Times New Roman" w:hAnsi="Times New Roman" w:cs="Times New Roman"/>
          <w:color w:val="000000"/>
        </w:rPr>
        <w:t xml:space="preserve"> between 2 and 64 then</w:t>
      </w:r>
      <w:r w:rsidRPr="0068474C">
        <w:rPr>
          <w:rFonts w:ascii="Times New Roman" w:hAnsi="Times New Roman" w:cs="Times New Roman"/>
          <w:color w:val="000000"/>
        </w:rPr>
        <w:t xml:space="preserve"> </w:t>
      </w:r>
      <w:proofErr w:type="spellStart"/>
      <w:proofErr w:type="gram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w:t>
      </w:r>
      <w:proofErr w:type="gramEnd"/>
      <w:r w:rsidRPr="0068474C">
        <w:rPr>
          <w:rFonts w:ascii="Times New Roman" w:hAnsi="Times New Roman" w:cs="Times New Roman"/>
          <w:color w:val="000000"/>
        </w:rPr>
        <w:t xml:space="preserve">) with that size as many times as we can. From there we free every other pointer, and </w:t>
      </w:r>
      <w:proofErr w:type="spellStart"/>
      <w:proofErr w:type="gram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w:t>
      </w:r>
      <w:proofErr w:type="gramEnd"/>
      <w:r w:rsidRPr="0068474C">
        <w:rPr>
          <w:rFonts w:ascii="Times New Roman" w:hAnsi="Times New Roman" w:cs="Times New Roman"/>
          <w:color w:val="000000"/>
        </w:rPr>
        <w:t xml:space="preserve">) the size-1 </w:t>
      </w:r>
      <w:r w:rsidR="00DF374A" w:rsidRPr="0068474C">
        <w:rPr>
          <w:rFonts w:ascii="Times New Roman" w:hAnsi="Times New Roman" w:cs="Times New Roman"/>
          <w:color w:val="000000"/>
        </w:rPr>
        <w:t xml:space="preserve">(which is why our range is 2-64, as we cannot </w:t>
      </w:r>
      <w:proofErr w:type="spellStart"/>
      <w:r w:rsidR="00DF374A" w:rsidRPr="0068474C">
        <w:rPr>
          <w:rFonts w:ascii="Times New Roman" w:hAnsi="Times New Roman" w:cs="Times New Roman"/>
          <w:color w:val="000000"/>
        </w:rPr>
        <w:t>malloc</w:t>
      </w:r>
      <w:proofErr w:type="spellEnd"/>
      <w:r w:rsidR="00DF374A" w:rsidRPr="0068474C">
        <w:rPr>
          <w:rFonts w:ascii="Times New Roman" w:hAnsi="Times New Roman" w:cs="Times New Roman"/>
          <w:color w:val="000000"/>
        </w:rPr>
        <w:t xml:space="preserve">() 0 bytes) </w:t>
      </w:r>
      <w:r w:rsidRPr="0068474C">
        <w:rPr>
          <w:rFonts w:ascii="Times New Roman" w:hAnsi="Times New Roman" w:cs="Times New Roman"/>
          <w:color w:val="000000"/>
        </w:rPr>
        <w:t xml:space="preserve">as many times as we can. This will give every new smaller block of memory one extra byte then intended, because splitting the memory with 1 free block as the remainder makes no sense. So if we </w:t>
      </w:r>
      <w:proofErr w:type="spellStart"/>
      <w:proofErr w:type="gram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w:t>
      </w:r>
      <w:proofErr w:type="gramEnd"/>
      <w:r w:rsidRPr="0068474C">
        <w:rPr>
          <w:rFonts w:ascii="Times New Roman" w:hAnsi="Times New Roman" w:cs="Times New Roman"/>
          <w:color w:val="000000"/>
        </w:rPr>
        <w:t>)</w:t>
      </w:r>
      <w:proofErr w:type="spellStart"/>
      <w:r w:rsidRPr="0068474C">
        <w:rPr>
          <w:rFonts w:ascii="Times New Roman" w:hAnsi="Times New Roman" w:cs="Times New Roman"/>
          <w:color w:val="000000"/>
        </w:rPr>
        <w:t>ed</w:t>
      </w:r>
      <w:proofErr w:type="spellEnd"/>
      <w:r w:rsidRPr="0068474C">
        <w:rPr>
          <w:rFonts w:ascii="Times New Roman" w:hAnsi="Times New Roman" w:cs="Times New Roman"/>
          <w:color w:val="000000"/>
        </w:rPr>
        <w:t xml:space="preserve"> 15 bytes as many times as we could, free()d every other node, then </w:t>
      </w:r>
      <w:proofErr w:type="spell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w:t>
      </w:r>
      <w:proofErr w:type="spellStart"/>
      <w:r w:rsidRPr="0068474C">
        <w:rPr>
          <w:rFonts w:ascii="Times New Roman" w:hAnsi="Times New Roman" w:cs="Times New Roman"/>
          <w:color w:val="000000"/>
        </w:rPr>
        <w:t>ed</w:t>
      </w:r>
      <w:proofErr w:type="spellEnd"/>
      <w:r w:rsidRPr="0068474C">
        <w:rPr>
          <w:rFonts w:ascii="Times New Roman" w:hAnsi="Times New Roman" w:cs="Times New Roman"/>
          <w:color w:val="000000"/>
        </w:rPr>
        <w:t xml:space="preserve"> 14 bytes as many times as we could, we would actually just be getting pointers to 15 byte chunks of memory. We did this case to check our splitting functionality. </w:t>
      </w:r>
    </w:p>
    <w:p w14:paraId="31F2A4C0" w14:textId="77777777" w:rsidR="009F7CBB" w:rsidRPr="0068474C" w:rsidRDefault="009F7CBB" w:rsidP="00DF374A">
      <w:pPr>
        <w:widowControl w:val="0"/>
        <w:autoSpaceDE w:val="0"/>
        <w:autoSpaceDN w:val="0"/>
        <w:adjustRightInd w:val="0"/>
        <w:spacing w:after="240" w:line="360" w:lineRule="atLeast"/>
        <w:ind w:firstLine="720"/>
        <w:rPr>
          <w:rFonts w:ascii="Times New Roman" w:hAnsi="Times New Roman" w:cs="Times New Roman"/>
          <w:color w:val="000000"/>
        </w:rPr>
      </w:pPr>
      <w:r w:rsidRPr="0068474C">
        <w:rPr>
          <w:rFonts w:ascii="Times New Roman" w:hAnsi="Times New Roman" w:cs="Times New Roman"/>
          <w:color w:val="000000"/>
        </w:rPr>
        <w:t>With o</w:t>
      </w:r>
      <w:r w:rsidRPr="0068474C">
        <w:rPr>
          <w:rFonts w:ascii="Times New Roman" w:hAnsi="Times New Roman" w:cs="Times New Roman"/>
          <w:color w:val="000000"/>
        </w:rPr>
        <w:t xml:space="preserve">ur second test case, </w:t>
      </w:r>
      <w:r w:rsidRPr="0068474C">
        <w:rPr>
          <w:rFonts w:ascii="Times New Roman" w:hAnsi="Times New Roman" w:cs="Times New Roman"/>
          <w:color w:val="000000"/>
        </w:rPr>
        <w:t>we did something similar. We followed the same procedure, except instead of re-</w:t>
      </w:r>
      <w:proofErr w:type="spellStart"/>
      <w:proofErr w:type="gramStart"/>
      <w:r w:rsidRPr="0068474C">
        <w:rPr>
          <w:rFonts w:ascii="Times New Roman" w:hAnsi="Times New Roman" w:cs="Times New Roman"/>
          <w:color w:val="000000"/>
        </w:rPr>
        <w:t>malloc</w:t>
      </w:r>
      <w:proofErr w:type="spellEnd"/>
      <w:r w:rsidRPr="0068474C">
        <w:rPr>
          <w:rFonts w:ascii="Times New Roman" w:hAnsi="Times New Roman" w:cs="Times New Roman"/>
          <w:color w:val="000000"/>
        </w:rPr>
        <w:t>(</w:t>
      </w:r>
      <w:proofErr w:type="gramEnd"/>
      <w:r w:rsidRPr="0068474C">
        <w:rPr>
          <w:rFonts w:ascii="Times New Roman" w:hAnsi="Times New Roman" w:cs="Times New Roman"/>
          <w:color w:val="000000"/>
        </w:rPr>
        <w:t>)</w:t>
      </w:r>
      <w:proofErr w:type="spellStart"/>
      <w:r w:rsidRPr="0068474C">
        <w:rPr>
          <w:rFonts w:ascii="Times New Roman" w:hAnsi="Times New Roman" w:cs="Times New Roman"/>
          <w:color w:val="000000"/>
        </w:rPr>
        <w:t>ing</w:t>
      </w:r>
      <w:proofErr w:type="spellEnd"/>
      <w:r w:rsidRPr="0068474C">
        <w:rPr>
          <w:rFonts w:ascii="Times New Roman" w:hAnsi="Times New Roman" w:cs="Times New Roman"/>
          <w:color w:val="000000"/>
        </w:rPr>
        <w:t xml:space="preserve"> the size </w:t>
      </w:r>
      <w:r w:rsidR="00DF374A" w:rsidRPr="0068474C">
        <w:rPr>
          <w:rFonts w:ascii="Times New Roman" w:hAnsi="Times New Roman" w:cs="Times New Roman"/>
          <w:color w:val="000000"/>
        </w:rPr>
        <w:t>-1 , we re-</w:t>
      </w:r>
      <w:proofErr w:type="spellStart"/>
      <w:r w:rsidR="00DF374A" w:rsidRPr="0068474C">
        <w:rPr>
          <w:rFonts w:ascii="Times New Roman" w:hAnsi="Times New Roman" w:cs="Times New Roman"/>
          <w:color w:val="000000"/>
        </w:rPr>
        <w:t>malloc</w:t>
      </w:r>
      <w:proofErr w:type="spellEnd"/>
      <w:r w:rsidR="00DF374A" w:rsidRPr="0068474C">
        <w:rPr>
          <w:rFonts w:ascii="Times New Roman" w:hAnsi="Times New Roman" w:cs="Times New Roman"/>
          <w:color w:val="000000"/>
        </w:rPr>
        <w:t>()</w:t>
      </w:r>
      <w:proofErr w:type="spellStart"/>
      <w:r w:rsidR="00DF374A" w:rsidRPr="0068474C">
        <w:rPr>
          <w:rFonts w:ascii="Times New Roman" w:hAnsi="Times New Roman" w:cs="Times New Roman"/>
          <w:color w:val="000000"/>
        </w:rPr>
        <w:t>ed</w:t>
      </w:r>
      <w:proofErr w:type="spellEnd"/>
      <w:r w:rsidR="00DF374A" w:rsidRPr="0068474C">
        <w:rPr>
          <w:rFonts w:ascii="Times New Roman" w:hAnsi="Times New Roman" w:cs="Times New Roman"/>
          <w:color w:val="000000"/>
        </w:rPr>
        <w:t xml:space="preserve"> the size -5</w:t>
      </w:r>
      <w:r w:rsidRPr="0068474C">
        <w:rPr>
          <w:rFonts w:ascii="Times New Roman" w:hAnsi="Times New Roman" w:cs="Times New Roman"/>
          <w:color w:val="000000"/>
        </w:rPr>
        <w:t xml:space="preserve">. This now allowed the splitting functionality to work properly, creating chunks of free space that we did not need for our allocation. </w:t>
      </w:r>
      <w:r w:rsidR="00DF374A" w:rsidRPr="0068474C">
        <w:rPr>
          <w:rFonts w:ascii="Times New Roman" w:hAnsi="Times New Roman" w:cs="Times New Roman"/>
          <w:color w:val="000000"/>
        </w:rPr>
        <w:t>For this to work, we changed our range of random numbers to be 10-64.</w:t>
      </w:r>
    </w:p>
    <w:p w14:paraId="44A72919" w14:textId="77777777" w:rsidR="009F7CBB" w:rsidRPr="0068474C" w:rsidRDefault="009F7CBB" w:rsidP="00DF374A">
      <w:pPr>
        <w:widowControl w:val="0"/>
        <w:autoSpaceDE w:val="0"/>
        <w:autoSpaceDN w:val="0"/>
        <w:adjustRightInd w:val="0"/>
        <w:spacing w:after="240" w:line="360" w:lineRule="atLeast"/>
        <w:ind w:firstLine="720"/>
        <w:rPr>
          <w:rFonts w:ascii="Times New Roman" w:hAnsi="Times New Roman" w:cs="Times New Roman"/>
          <w:color w:val="000000"/>
        </w:rPr>
      </w:pPr>
      <w:r w:rsidRPr="0068474C">
        <w:rPr>
          <w:rFonts w:ascii="Times New Roman" w:hAnsi="Times New Roman" w:cs="Times New Roman"/>
          <w:color w:val="000000"/>
        </w:rPr>
        <w:t xml:space="preserve">Our findings conclude, that because we had our metadata represented as one character, and that we did not use any </w:t>
      </w:r>
      <w:proofErr w:type="spellStart"/>
      <w:r w:rsidRPr="0068474C">
        <w:rPr>
          <w:rFonts w:ascii="Times New Roman" w:hAnsi="Times New Roman" w:cs="Times New Roman"/>
          <w:color w:val="000000"/>
        </w:rPr>
        <w:t>structs</w:t>
      </w:r>
      <w:proofErr w:type="spellEnd"/>
      <w:r w:rsidRPr="0068474C">
        <w:rPr>
          <w:rFonts w:ascii="Times New Roman" w:hAnsi="Times New Roman" w:cs="Times New Roman"/>
          <w:color w:val="000000"/>
        </w:rPr>
        <w:t xml:space="preserve">, we </w:t>
      </w:r>
      <w:r w:rsidRPr="0068474C">
        <w:rPr>
          <w:rFonts w:ascii="Times New Roman" w:hAnsi="Times New Roman" w:cs="Times New Roman"/>
          <w:color w:val="000000"/>
        </w:rPr>
        <w:t>could</w:t>
      </w:r>
      <w:r w:rsidRPr="0068474C">
        <w:rPr>
          <w:rFonts w:ascii="Times New Roman" w:hAnsi="Times New Roman" w:cs="Times New Roman"/>
          <w:color w:val="000000"/>
        </w:rPr>
        <w:t xml:space="preserve"> allocate much more memory than had we used a linked list as our metadata. Each allocation takes at most the size of memory plus or minus one byte for metadata. This allowed us to be much more efficient with our memory usage. Because our memory size was only 5000, our program executed our test cases very quickly. </w:t>
      </w:r>
    </w:p>
    <w:p w14:paraId="5BE08BA2" w14:textId="77777777" w:rsidR="009F7CBB" w:rsidRPr="0068474C" w:rsidRDefault="009F7CBB" w:rsidP="009F7CBB">
      <w:pPr>
        <w:widowControl w:val="0"/>
        <w:autoSpaceDE w:val="0"/>
        <w:autoSpaceDN w:val="0"/>
        <w:adjustRightInd w:val="0"/>
        <w:spacing w:after="240" w:line="360" w:lineRule="atLeast"/>
        <w:rPr>
          <w:rFonts w:ascii="Times New Roman" w:hAnsi="Times New Roman" w:cs="Times New Roman"/>
          <w:color w:val="000000"/>
        </w:rPr>
      </w:pPr>
      <w:r w:rsidRPr="0068474C">
        <w:rPr>
          <w:rFonts w:ascii="Times New Roman" w:hAnsi="Times New Roman" w:cs="Times New Roman"/>
          <w:color w:val="000000"/>
        </w:rPr>
        <w:t xml:space="preserve">Example runs for our </w:t>
      </w:r>
      <w:r w:rsidR="00DF374A" w:rsidRPr="0068474C">
        <w:rPr>
          <w:rFonts w:ascii="Times New Roman" w:hAnsi="Times New Roman" w:cs="Times New Roman"/>
          <w:color w:val="000000"/>
        </w:rPr>
        <w:t xml:space="preserve">error checks and </w:t>
      </w:r>
      <w:r w:rsidRPr="0068474C">
        <w:rPr>
          <w:rFonts w:ascii="Times New Roman" w:hAnsi="Times New Roman" w:cs="Times New Roman"/>
          <w:color w:val="000000"/>
        </w:rPr>
        <w:t>test</w:t>
      </w:r>
      <w:r w:rsidR="00DF374A" w:rsidRPr="0068474C">
        <w:rPr>
          <w:rFonts w:ascii="Times New Roman" w:hAnsi="Times New Roman" w:cs="Times New Roman"/>
          <w:color w:val="000000"/>
        </w:rPr>
        <w:t xml:space="preserve"> cases A through</w:t>
      </w:r>
      <w:r w:rsidRPr="0068474C">
        <w:rPr>
          <w:rFonts w:ascii="Times New Roman" w:hAnsi="Times New Roman" w:cs="Times New Roman"/>
          <w:color w:val="000000"/>
        </w:rPr>
        <w:t xml:space="preserve"> F </w:t>
      </w:r>
      <w:r w:rsidRPr="0068474C">
        <w:rPr>
          <w:rFonts w:ascii="Times New Roman" w:hAnsi="Times New Roman" w:cs="Times New Roman"/>
          <w:color w:val="000000"/>
        </w:rPr>
        <w:t>(where</w:t>
      </w:r>
      <w:r w:rsidRPr="0068474C">
        <w:rPr>
          <w:rFonts w:ascii="Times New Roman" w:hAnsi="Times New Roman" w:cs="Times New Roman"/>
          <w:color w:val="000000"/>
        </w:rPr>
        <w:t xml:space="preserve"> E is the first text case described above and F is the second</w:t>
      </w:r>
      <w:r w:rsidR="00DF374A" w:rsidRPr="0068474C">
        <w:rPr>
          <w:rFonts w:ascii="Times New Roman" w:hAnsi="Times New Roman" w:cs="Times New Roman"/>
          <w:color w:val="000000"/>
        </w:rPr>
        <w:t>, and A- D being in the assignment description</w:t>
      </w:r>
      <w:r w:rsidRPr="0068474C">
        <w:rPr>
          <w:rFonts w:ascii="Times New Roman" w:hAnsi="Times New Roman" w:cs="Times New Roman"/>
          <w:color w:val="000000"/>
        </w:rPr>
        <w:t xml:space="preserve">) with run time in </w:t>
      </w:r>
      <w:r w:rsidR="0068474C">
        <w:rPr>
          <w:rFonts w:ascii="Times New Roman" w:hAnsi="Times New Roman" w:cs="Times New Roman"/>
          <w:color w:val="000000"/>
        </w:rPr>
        <w:t>seconds included can be found on the next page.</w:t>
      </w:r>
    </w:p>
    <w:p w14:paraId="5059A0BD" w14:textId="77777777" w:rsidR="005F1875" w:rsidRPr="0068474C" w:rsidRDefault="00CE0157">
      <w:pPr>
        <w:rPr>
          <w:rFonts w:ascii="Times New Roman" w:hAnsi="Times New Roman" w:cs="Times New Roman"/>
        </w:rPr>
      </w:pPr>
      <w:bookmarkStart w:id="0" w:name="_GoBack"/>
      <w:bookmarkEnd w:id="0"/>
      <w:r>
        <w:rPr>
          <w:rFonts w:ascii="Times New Roman" w:hAnsi="Times New Roman" w:cs="Times New Roman"/>
          <w:noProof/>
        </w:rPr>
        <w:drawing>
          <wp:anchor distT="0" distB="0" distL="114300" distR="114300" simplePos="0" relativeHeight="251659264" behindDoc="0" locked="0" layoutInCell="1" allowOverlap="1" wp14:anchorId="3E737634" wp14:editId="6E8A89EC">
            <wp:simplePos x="0" y="0"/>
            <wp:positionH relativeFrom="column">
              <wp:posOffset>-528955</wp:posOffset>
            </wp:positionH>
            <wp:positionV relativeFrom="paragraph">
              <wp:posOffset>3311525</wp:posOffset>
            </wp:positionV>
            <wp:extent cx="6980555" cy="3030855"/>
            <wp:effectExtent l="0" t="0" r="4445" b="0"/>
            <wp:wrapTopAndBottom/>
            <wp:docPr id="4" name="Picture 4" descr="/Users/chrislopresti/Desktop/Screen Shot 2018-02-16 at 7.0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hrislopresti/Desktop/Screen Shot 2018-02-16 at 7.07.27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980555"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rPr>
        <w:drawing>
          <wp:anchor distT="0" distB="0" distL="114300" distR="114300" simplePos="0" relativeHeight="251658240" behindDoc="0" locked="0" layoutInCell="1" allowOverlap="1" wp14:anchorId="5A596BA1" wp14:editId="3382DD60">
            <wp:simplePos x="0" y="0"/>
            <wp:positionH relativeFrom="column">
              <wp:posOffset>-519430</wp:posOffset>
            </wp:positionH>
            <wp:positionV relativeFrom="paragraph">
              <wp:posOffset>0</wp:posOffset>
            </wp:positionV>
            <wp:extent cx="7004091" cy="2974340"/>
            <wp:effectExtent l="0" t="0" r="6350" b="0"/>
            <wp:wrapTopAndBottom/>
            <wp:docPr id="5" name="Picture 5" descr="/Users/chrislopresti/Desktop/Screen Shot 2018-02-16 at 7.07.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lopresti/Desktop/Screen Shot 2018-02-16 at 7.07.36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04091" cy="29743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F1875" w:rsidRPr="0068474C" w:rsidSect="0015395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CBB"/>
    <w:rsid w:val="00456218"/>
    <w:rsid w:val="004D1C39"/>
    <w:rsid w:val="005225B0"/>
    <w:rsid w:val="00561BFE"/>
    <w:rsid w:val="0068474C"/>
    <w:rsid w:val="009F7CBB"/>
    <w:rsid w:val="00CE0157"/>
    <w:rsid w:val="00DF374A"/>
    <w:rsid w:val="00EE0B9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5F65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683</Words>
  <Characters>3894</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Christopher LoPresti </vt:lpstr>
      <vt:lpstr>Asst 1: Making a Better Malloc</vt:lpstr>
    </vt:vector>
  </TitlesOfParts>
  <LinksUpToDate>false</LinksUpToDate>
  <CharactersWithSpaces>4568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2018-02-16T05:52:00Z</cp:lastPrinted>
  <dcterms:created xsi:type="dcterms:W3CDTF">2018-02-17T00:10:00Z</dcterms:created>
  <dcterms:modified xsi:type="dcterms:W3CDTF">2018-02-17T00:10:00Z</dcterms:modified>
</cp:coreProperties>
</file>