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1E5" w:rsidRDefault="004471E5">
      <w:pPr>
        <w:wordWrap w:val="0"/>
        <w:jc w:val="right"/>
        <w:rPr>
          <w:b/>
          <w:bCs/>
          <w:lang w:eastAsia="zh-TW"/>
        </w:rPr>
      </w:pPr>
      <w:r>
        <w:rPr>
          <w:rFonts w:hint="eastAsia"/>
          <w:b/>
          <w:bCs/>
          <w:u w:val="single"/>
          <w:lang w:eastAsia="zh-TW"/>
        </w:rPr>
        <w:t>Appendix XI</w:t>
      </w:r>
      <w:r>
        <w:rPr>
          <w:rFonts w:hint="eastAsia"/>
          <w:b/>
          <w:bCs/>
          <w:lang w:eastAsia="zh-TW"/>
        </w:rPr>
        <w:t xml:space="preserve"> </w:t>
      </w:r>
    </w:p>
    <w:p w:rsidR="004471E5" w:rsidRDefault="004471E5" w:rsidP="00740FE1">
      <w:pPr>
        <w:tabs>
          <w:tab w:val="left" w:pos="1440"/>
        </w:tabs>
        <w:snapToGrid w:val="0"/>
        <w:spacing w:line="360" w:lineRule="auto"/>
        <w:ind w:leftChars="300" w:left="1680" w:hangingChars="400" w:hanging="960"/>
        <w:jc w:val="both"/>
        <w:rPr>
          <w:lang w:eastAsia="zh-TW"/>
        </w:rPr>
      </w:pPr>
    </w:p>
    <w:p w:rsidR="004471E5" w:rsidRDefault="004471E5">
      <w:pPr>
        <w:pStyle w:val="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:rsidR="004471E5" w:rsidRDefault="004471E5">
      <w:pPr>
        <w:pStyle w:val="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:rsidR="004471E5" w:rsidRDefault="004471E5">
      <w:pPr>
        <w:adjustRightInd w:val="0"/>
        <w:ind w:rightChars="-11" w:right="-26"/>
        <w:jc w:val="center"/>
        <w:rPr>
          <w:lang w:eastAsia="zh-TW"/>
        </w:rPr>
      </w:pPr>
    </w:p>
    <w:p w:rsidR="004471E5" w:rsidRDefault="004471E5">
      <w:pPr>
        <w:adjustRightInd w:val="0"/>
        <w:ind w:rightChars="-11" w:right="-26"/>
        <w:jc w:val="center"/>
        <w:rPr>
          <w:lang w:eastAsia="zh-TW"/>
        </w:rPr>
      </w:pPr>
    </w:p>
    <w:p w:rsidR="004471E5" w:rsidRDefault="004471E5">
      <w:pPr>
        <w:tabs>
          <w:tab w:val="left" w:pos="72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  <w:t>(1)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(2)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:rsidR="004471E5" w:rsidRDefault="004471E5">
      <w:pPr>
        <w:tabs>
          <w:tab w:val="left" w:pos="266"/>
          <w:tab w:val="left" w:pos="720"/>
          <w:tab w:val="left" w:pos="126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color w:val="000000"/>
          <w:lang w:eastAsia="zh-TW"/>
        </w:rPr>
        <w:t>(3)</w:t>
      </w:r>
      <w:r>
        <w:rPr>
          <w:rFonts w:hint="eastAsia"/>
          <w:color w:val="000000"/>
          <w:lang w:eastAsia="zh-TW"/>
        </w:rPr>
        <w:tab/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rFonts w:hint="eastAsia"/>
          <w:color w:val="000000"/>
          <w:lang w:eastAsia="zh-TW"/>
        </w:rPr>
        <w:t>]</w:t>
      </w:r>
      <w:r>
        <w:rPr>
          <w:color w:val="000000"/>
        </w:rPr>
        <w:t>]</w:t>
      </w:r>
    </w:p>
    <w:p w:rsidR="004471E5" w:rsidRDefault="004471E5">
      <w:pPr>
        <w:tabs>
          <w:tab w:val="left" w:pos="720"/>
        </w:tabs>
        <w:jc w:val="both"/>
        <w:rPr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:rsidR="004471E5" w:rsidRDefault="004471E5">
      <w:pPr>
        <w:tabs>
          <w:tab w:val="left" w:pos="3420"/>
        </w:tabs>
        <w:jc w:val="both"/>
        <w:rPr>
          <w:lang w:eastAsia="zh-TW"/>
        </w:rPr>
      </w:pPr>
    </w:p>
    <w:p w:rsidR="004471E5" w:rsidRDefault="004471E5">
      <w:pPr>
        <w:jc w:val="center"/>
        <w:rPr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:rsidR="004471E5" w:rsidRDefault="004471E5">
      <w:pPr>
        <w:jc w:val="both"/>
        <w:rPr>
          <w:lang w:eastAsia="zh-TW"/>
        </w:rPr>
      </w:pPr>
    </w:p>
    <w:p w:rsidR="004471E5" w:rsidRDefault="004471E5">
      <w:pPr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:rsidR="004471E5" w:rsidRDefault="004471E5">
      <w:pPr>
        <w:ind w:left="72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:rsidR="004471E5" w:rsidRDefault="004471E5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:rsidR="004471E5" w:rsidRDefault="004471E5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:rsidR="004471E5" w:rsidRDefault="004471E5">
      <w:pPr>
        <w:ind w:leftChars="150" w:left="900" w:hangingChars="225" w:hanging="540"/>
        <w:jc w:val="both"/>
        <w:rPr>
          <w:lang w:eastAsia="zh-TW"/>
        </w:rPr>
      </w:pPr>
    </w:p>
    <w:p w:rsidR="004471E5" w:rsidRDefault="004471E5">
      <w:pPr>
        <w:pStyle w:val="6"/>
      </w:pPr>
      <w:r>
        <w:rPr>
          <w:rFonts w:hint="eastAsia"/>
        </w:rPr>
        <w:t>OR</w:t>
      </w:r>
    </w:p>
    <w:p w:rsidR="004471E5" w:rsidRDefault="004471E5">
      <w:pPr>
        <w:ind w:leftChars="150" w:left="360"/>
        <w:rPr>
          <w:lang w:eastAsia="zh-TW"/>
        </w:rPr>
      </w:pPr>
    </w:p>
    <w:p w:rsidR="004471E5" w:rsidRDefault="004471E5">
      <w:pPr>
        <w:tabs>
          <w:tab w:val="left" w:pos="900"/>
          <w:tab w:val="left" w:pos="3240"/>
          <w:tab w:val="left" w:pos="9180"/>
        </w:tabs>
        <w:ind w:left="900" w:hanging="540"/>
        <w:jc w:val="both"/>
        <w:rPr>
          <w:lang w:eastAsia="zh-TW"/>
        </w:rPr>
      </w:pPr>
      <w:bookmarkStart w:id="0" w:name="_GoBack"/>
      <w:bookmarkEnd w:id="0"/>
      <w:r>
        <w:rPr>
          <w:vertAlign w:val="superscript"/>
          <w:lang w:eastAsia="zh-TW"/>
        </w:rPr>
        <w:lastRenderedPageBreak/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:rsidR="004471E5" w:rsidRDefault="004471E5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:rsidR="004471E5" w:rsidRDefault="004471E5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jc w:val="both"/>
        <w:rPr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:rsidR="004471E5" w:rsidRDefault="004471E5">
      <w:pPr>
        <w:ind w:firstLineChars="300" w:firstLine="720"/>
        <w:jc w:val="both"/>
        <w:rPr>
          <w:color w:val="000000"/>
          <w:lang w:eastAsia="zh-TW"/>
        </w:rPr>
      </w:pPr>
    </w:p>
    <w:p w:rsidR="004471E5" w:rsidRDefault="004471E5" w:rsidP="004471E5">
      <w:pPr>
        <w:numPr>
          <w:ilvl w:val="0"/>
          <w:numId w:val="1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 and</w:t>
      </w:r>
    </w:p>
    <w:p w:rsidR="004471E5" w:rsidRDefault="004471E5">
      <w:pPr>
        <w:ind w:left="54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Chars="150" w:left="900" w:hangingChars="225" w:hanging="540"/>
        <w:jc w:val="both"/>
        <w:rPr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</w:t>
      </w:r>
      <w:r>
        <w:rPr>
          <w:rFonts w:hint="eastAsia"/>
          <w:lang w:eastAsia="zh-TW"/>
        </w:rPr>
        <w:t>private</w:t>
      </w:r>
      <w:r>
        <w:rPr>
          <w:lang w:eastAsia="zh-TW"/>
        </w:rPr>
        <w:t>/listed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;</w:t>
      </w:r>
      <w:r>
        <w:rPr>
          <w:rFonts w:hint="eastAsia"/>
          <w:lang w:eastAsia="zh-TW"/>
        </w:rPr>
        <w:t xml:space="preserve"> and]</w:t>
      </w:r>
    </w:p>
    <w:p w:rsidR="004471E5" w:rsidRDefault="004471E5">
      <w:pPr>
        <w:tabs>
          <w:tab w:val="left" w:pos="540"/>
          <w:tab w:val="left" w:pos="1080"/>
        </w:tabs>
        <w:jc w:val="both"/>
        <w:rPr>
          <w:lang w:eastAsia="zh-TW"/>
        </w:rPr>
      </w:pPr>
    </w:p>
    <w:p w:rsidR="004471E5" w:rsidRDefault="004471E5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lang w:eastAsia="zh-TW"/>
        </w:rPr>
      </w:pPr>
      <w:r>
        <w:rPr>
          <w:rFonts w:hint="eastAsia"/>
          <w:lang w:eastAsia="zh-TW"/>
        </w:rPr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 and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jc w:val="both"/>
        <w:rPr>
          <w:lang w:eastAsia="zh-TW"/>
        </w:rPr>
      </w:pPr>
    </w:p>
    <w:p w:rsidR="004471E5" w:rsidRDefault="004471E5" w:rsidP="004471E5">
      <w:pPr>
        <w:numPr>
          <w:ilvl w:val="1"/>
          <w:numId w:val="1"/>
        </w:numPr>
        <w:tabs>
          <w:tab w:val="clear" w:pos="1740"/>
          <w:tab w:val="left" w:pos="540"/>
          <w:tab w:val="left" w:pos="1080"/>
          <w:tab w:val="num" w:pos="1620"/>
        </w:tabs>
        <w:ind w:left="1620"/>
        <w:jc w:val="both"/>
        <w:rPr>
          <w:lang w:eastAsia="zh-TW"/>
        </w:rPr>
      </w:pPr>
      <w:r>
        <w:rPr>
          <w:lang w:eastAsia="zh-TW"/>
        </w:rPr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tabs>
          <w:tab w:val="left" w:pos="540"/>
        </w:tabs>
        <w:jc w:val="both"/>
        <w:rPr>
          <w:lang w:eastAsia="zh-TW"/>
        </w:rPr>
      </w:pPr>
    </w:p>
    <w:p w:rsidR="004471E5" w:rsidRDefault="004471E5">
      <w:pPr>
        <w:tabs>
          <w:tab w:val="left" w:pos="360"/>
          <w:tab w:val="left" w:pos="900"/>
          <w:tab w:val="left" w:pos="1620"/>
        </w:tabs>
        <w:ind w:left="1620" w:hangingChars="675" w:hanging="1620"/>
        <w:jc w:val="both"/>
        <w:rPr>
          <w:lang w:eastAsia="zh-TW"/>
        </w:rPr>
      </w:pPr>
      <w:r>
        <w:rPr>
          <w:lang w:eastAsia="zh-TW"/>
        </w:rPr>
        <w:tab/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secretary </w:t>
      </w:r>
      <w:r>
        <w:rPr>
          <w:rFonts w:hint="eastAsia"/>
          <w:lang w:eastAsia="zh-TW"/>
        </w:rPr>
        <w:t xml:space="preserve">(company secretary) 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lang w:eastAsia="zh-TW"/>
        </w:rPr>
      </w:pPr>
    </w:p>
    <w:p w:rsidR="004471E5" w:rsidRDefault="004471E5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company </w:t>
      </w:r>
      <w:r>
        <w:rPr>
          <w:rFonts w:hint="eastAsia"/>
          <w:i/>
          <w:iCs/>
          <w:u w:val="single"/>
          <w:lang w:eastAsia="zh-TW"/>
        </w:rPr>
        <w:lastRenderedPageBreak/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 and]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jc w:val="both"/>
        <w:rPr>
          <w:lang w:eastAsia="zh-TW"/>
        </w:rPr>
      </w:pPr>
    </w:p>
    <w:p w:rsidR="004471E5" w:rsidRDefault="004471E5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secretary (company secretary)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secretary (company secretary)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 and</w:t>
      </w:r>
    </w:p>
    <w:p w:rsidR="004471E5" w:rsidRDefault="004471E5">
      <w:pPr>
        <w:tabs>
          <w:tab w:val="left" w:pos="1993"/>
        </w:tabs>
        <w:jc w:val="both"/>
        <w:rPr>
          <w:lang w:eastAsia="zh-TW"/>
        </w:rPr>
      </w:pP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</w:rPr>
        <w:t xml:space="preserve">secretary </w:t>
      </w:r>
      <w:r>
        <w:rPr>
          <w:rFonts w:hint="eastAsia"/>
          <w:lang w:eastAsia="zh-TW"/>
        </w:rPr>
        <w:t xml:space="preserve">(company secretary) </w:t>
      </w:r>
      <w:r>
        <w:rPr>
          <w:rFonts w:hint="eastAsia"/>
        </w:rPr>
        <w:t>of the Vendor</w:t>
      </w:r>
      <w:r>
        <w:t xml:space="preserve">, </w:t>
      </w:r>
      <w:r w:rsidR="00E636F0">
        <w:t>[</w:t>
      </w:r>
      <w:r w:rsidR="00E636F0">
        <w:rPr>
          <w:i/>
          <w:iCs/>
        </w:rPr>
        <w:t xml:space="preserve">insert name of </w:t>
      </w:r>
      <w:r w:rsidR="00E636F0">
        <w:rPr>
          <w:rFonts w:hint="eastAsia"/>
          <w:i/>
          <w:iCs/>
          <w:lang w:eastAsia="zh-TW"/>
        </w:rPr>
        <w:t>holding company of the Vendor</w:t>
      </w:r>
      <w:r w:rsidR="00E636F0">
        <w:t>]</w:t>
      </w:r>
      <w:r w:rsidR="00E636F0">
        <w:rPr>
          <w:rFonts w:hint="eastAsia"/>
          <w:lang w:eastAsia="zh-TW"/>
        </w:rPr>
        <w:t xml:space="preserve"> </w:t>
      </w:r>
      <w:r w:rsidR="00B37A42">
        <w:rPr>
          <w:lang w:eastAsia="zh-TW"/>
        </w:rPr>
        <w:t>(“</w:t>
      </w:r>
      <w:r>
        <w:t>the</w:t>
      </w:r>
      <w:r>
        <w:rPr>
          <w:rFonts w:hint="eastAsia"/>
        </w:rPr>
        <w:t xml:space="preserve"> holding company of the Vendor</w:t>
      </w:r>
      <w:r w:rsidR="00B37A42">
        <w:t>”)</w:t>
      </w:r>
      <w:r>
        <w:t>,</w:t>
      </w:r>
      <w:r>
        <w:rPr>
          <w:rFonts w:hint="eastAsia"/>
        </w:rPr>
        <w:t xml:space="preserve"> </w:t>
      </w:r>
      <w:r>
        <w:rPr>
          <w:rStyle w:val="a9"/>
        </w:rPr>
        <w:sym w:font="Symbol" w:char="F0A5"/>
      </w:r>
      <w:r>
        <w:t>[[</w:t>
      </w:r>
      <w:r>
        <w:rPr>
          <w:i/>
          <w:iCs/>
        </w:rPr>
        <w:t xml:space="preserve">insert name of </w:t>
      </w:r>
      <w:r>
        <w:rPr>
          <w:rFonts w:hint="eastAsia"/>
          <w:i/>
          <w:iCs/>
          <w:lang w:eastAsia="zh-TW"/>
        </w:rPr>
        <w:t>corporation</w:t>
      </w:r>
      <w:r>
        <w:rPr>
          <w:i/>
          <w:iCs/>
        </w:rPr>
        <w:t xml:space="preserve"> engaged by the Vendor to co-ordinate and supervise the process of designing, planning, constructing, fitting out, completing and marketing the Phase/Development</w:t>
      </w:r>
      <w:r>
        <w:t xml:space="preserve">] (“the JV Partner”), </w:t>
      </w:r>
      <w:r w:rsidR="00E636F0">
        <w:t>[</w:t>
      </w:r>
      <w:r w:rsidR="00E636F0">
        <w:rPr>
          <w:i/>
          <w:iCs/>
        </w:rPr>
        <w:t xml:space="preserve">insert name of </w:t>
      </w:r>
      <w:r w:rsidR="00E636F0">
        <w:rPr>
          <w:rFonts w:hint="eastAsia"/>
          <w:i/>
          <w:iCs/>
          <w:lang w:eastAsia="zh-TW"/>
        </w:rPr>
        <w:t>holding company of the JV Par</w:t>
      </w:r>
      <w:r w:rsidR="00B37A42">
        <w:rPr>
          <w:i/>
          <w:iCs/>
          <w:lang w:eastAsia="zh-TW"/>
        </w:rPr>
        <w:t>t</w:t>
      </w:r>
      <w:r w:rsidR="00E636F0">
        <w:rPr>
          <w:rFonts w:hint="eastAsia"/>
          <w:i/>
          <w:iCs/>
          <w:lang w:eastAsia="zh-TW"/>
        </w:rPr>
        <w:t>ner</w:t>
      </w:r>
      <w:r w:rsidR="00E636F0">
        <w:t>]</w:t>
      </w:r>
      <w:r w:rsidR="00E636F0">
        <w:rPr>
          <w:rFonts w:hint="eastAsia"/>
          <w:lang w:eastAsia="zh-TW"/>
        </w:rPr>
        <w:t xml:space="preserve"> </w:t>
      </w:r>
      <w:r w:rsidR="00B37A42">
        <w:rPr>
          <w:lang w:eastAsia="zh-TW"/>
        </w:rPr>
        <w:t>(“</w:t>
      </w:r>
      <w:r>
        <w:t>the holding company of the JV Partner</w:t>
      </w:r>
      <w:r w:rsidR="00B37A42">
        <w:t>”)</w:t>
      </w:r>
      <w:r>
        <w:t xml:space="preserve">]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  <w:r>
        <w:rPr>
          <w:rFonts w:hint="eastAsia"/>
          <w:color w:val="000000"/>
          <w:lang w:eastAsia="zh-TW"/>
        </w:rPr>
        <w:t xml:space="preserve"> and</w:t>
      </w: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:rsidR="004471E5" w:rsidRDefault="004471E5">
      <w:pPr>
        <w:tabs>
          <w:tab w:val="left" w:pos="900"/>
        </w:tabs>
        <w:ind w:leftChars="225" w:left="1620" w:hangingChars="450" w:hanging="1080"/>
        <w:jc w:val="both"/>
        <w:rPr>
          <w:lang w:eastAsia="zh-TW"/>
        </w:rPr>
      </w:pPr>
      <w:r>
        <w:rPr>
          <w:lang w:eastAsia="zh-TW"/>
        </w:rPr>
        <w:tab/>
      </w:r>
      <w:r>
        <w:rPr>
          <w:vertAlign w:val="superscript"/>
          <w:lang w:eastAsia="zh-TW"/>
        </w:rPr>
        <w:t xml:space="preserve"> </w:t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>
        <w:t xml:space="preserve">, </w:t>
      </w:r>
      <w:r>
        <w:rPr>
          <w:rStyle w:val="a9"/>
        </w:rPr>
        <w:sym w:font="Symbol" w:char="F0A5"/>
      </w:r>
      <w:r>
        <w:t xml:space="preserve">[the JV Partner, the holding company of the JV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Vendor,</w:t>
      </w:r>
      <w:r>
        <w:rPr>
          <w:rFonts w:hint="eastAsia"/>
        </w:rPr>
        <w:t xml:space="preserve"> </w:t>
      </w:r>
      <w:r>
        <w:rPr>
          <w:rStyle w:val="a9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 </w:t>
      </w:r>
      <w:r>
        <w:t>the Building Contractor];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</w:rPr>
        <w:t xml:space="preserve">secretary </w:t>
      </w:r>
      <w:r>
        <w:rPr>
          <w:rFonts w:hint="eastAsia"/>
          <w:lang w:eastAsia="zh-TW"/>
        </w:rPr>
        <w:t xml:space="preserve">(company secretary) </w:t>
      </w:r>
      <w:r>
        <w:rPr>
          <w:rFonts w:hint="eastAsia"/>
        </w:rPr>
        <w:t>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</w:t>
      </w:r>
      <w:r>
        <w:t xml:space="preserve">, </w:t>
      </w:r>
      <w:r>
        <w:rPr>
          <w:rStyle w:val="a9"/>
        </w:rPr>
        <w:sym w:font="Symbol" w:char="F0A5"/>
      </w:r>
      <w:r>
        <w:t>[the JV Partner, the holding company of the JV Partner]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secretary </w:t>
      </w:r>
      <w:r>
        <w:rPr>
          <w:rFonts w:hint="eastAsia"/>
          <w:lang w:eastAsia="zh-TW"/>
        </w:rPr>
        <w:t xml:space="preserve">(company secretary) </w:t>
      </w:r>
      <w:r>
        <w:t>of the Vendor,</w:t>
      </w:r>
      <w:r>
        <w:rPr>
          <w:rFonts w:hint="eastAsia"/>
        </w:rPr>
        <w:t xml:space="preserve"> </w:t>
      </w:r>
      <w:r>
        <w:t xml:space="preserve">the holding company of the Vendor, </w:t>
      </w:r>
      <w:r>
        <w:rPr>
          <w:rStyle w:val="a9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ind w:leftChars="300" w:left="1440" w:hangingChars="300" w:hanging="720"/>
        <w:jc w:val="both"/>
      </w:pPr>
    </w:p>
    <w:p w:rsidR="004471E5" w:rsidRDefault="004471E5">
      <w:pPr>
        <w:tabs>
          <w:tab w:val="left" w:pos="900"/>
        </w:tabs>
        <w:ind w:leftChars="-75" w:left="900" w:hangingChars="450" w:hanging="108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:rsidR="004471E5" w:rsidRDefault="004471E5">
      <w:pPr>
        <w:tabs>
          <w:tab w:val="left" w:pos="1080"/>
        </w:tabs>
        <w:ind w:left="1620" w:hangingChars="675" w:hanging="1620"/>
        <w:jc w:val="both"/>
        <w:rPr>
          <w:color w:val="000000"/>
          <w:lang w:eastAsia="zh-TW"/>
        </w:rPr>
      </w:pPr>
    </w:p>
    <w:p w:rsidR="004471E5" w:rsidRDefault="004471E5">
      <w:pPr>
        <w:tabs>
          <w:tab w:val="left" w:pos="900"/>
        </w:tabs>
        <w:ind w:leftChars="150" w:left="900" w:hangingChars="225" w:hanging="54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:rsidR="004471E5" w:rsidRDefault="004471E5">
      <w:pPr>
        <w:tabs>
          <w:tab w:val="left" w:pos="1080"/>
        </w:tabs>
        <w:ind w:leftChars="175" w:left="1620" w:hangingChars="500" w:hanging="120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Chars="175" w:left="900" w:hangingChars="200" w:hanging="48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lastRenderedPageBreak/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 xml:space="preserve">of the Vendor, the holding company of the Vendor, </w:t>
      </w:r>
      <w:r>
        <w:rPr>
          <w:rStyle w:val="a9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:rsidR="004471E5" w:rsidRDefault="004471E5">
      <w:pPr>
        <w:tabs>
          <w:tab w:val="left" w:pos="1260"/>
        </w:tabs>
        <w:ind w:leftChars="300" w:left="1260" w:hangingChars="225" w:hanging="540"/>
        <w:jc w:val="both"/>
        <w:rPr>
          <w:color w:val="000000"/>
          <w:lang w:eastAsia="zh-TW"/>
        </w:rPr>
      </w:pPr>
      <w:r>
        <w:rPr>
          <w:color w:val="000000"/>
          <w:lang w:eastAsia="zh-TW"/>
        </w:rPr>
        <w:t xml:space="preserve"> </w:t>
      </w:r>
      <w:r>
        <w:rPr>
          <w:i/>
          <w:iCs/>
          <w:color w:val="000000"/>
          <w:lang w:eastAsia="zh-TW"/>
        </w:rPr>
        <w:t xml:space="preserve">           </w:t>
      </w:r>
    </w:p>
    <w:p w:rsidR="004471E5" w:rsidRDefault="004471E5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t xml:space="preserve">         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means-</w:t>
      </w:r>
    </w:p>
    <w:p w:rsidR="004471E5" w:rsidRDefault="004471E5">
      <w:pPr>
        <w:spacing w:line="360" w:lineRule="exact"/>
        <w:ind w:left="1440"/>
        <w:jc w:val="both"/>
        <w:rPr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:rsidR="004471E5" w:rsidRDefault="004471E5">
      <w:pPr>
        <w:tabs>
          <w:tab w:val="left" w:pos="1440"/>
        </w:tabs>
        <w:spacing w:line="360" w:lineRule="exact"/>
        <w:ind w:left="900"/>
        <w:jc w:val="both"/>
        <w:rPr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  <w:rPr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:rsidR="004471E5" w:rsidRDefault="004471E5">
      <w:pPr>
        <w:tabs>
          <w:tab w:val="left" w:pos="1980"/>
        </w:tabs>
        <w:spacing w:line="360" w:lineRule="exact"/>
        <w:ind w:left="720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lang w:eastAsia="zh-TW"/>
        </w:rPr>
      </w:pPr>
      <w:r>
        <w:t>(</w:t>
      </w:r>
      <w:r>
        <w:rPr>
          <w:rFonts w:hint="eastAsia"/>
          <w:lang w:eastAsia="zh-TW"/>
        </w:rPr>
        <w:t>b</w:t>
      </w:r>
      <w:r>
        <w:t>)</w:t>
      </w:r>
      <w:r>
        <w:rPr>
          <w:rFonts w:hint="eastAsia"/>
          <w:lang w:eastAsia="zh-TW"/>
        </w:rPr>
        <w:tab/>
      </w:r>
      <w:r>
        <w:rPr>
          <w:lang w:eastAsia="zh-TW"/>
        </w:rPr>
        <w:t>“company secretary”</w:t>
      </w:r>
      <w:r>
        <w:rPr>
          <w:rFonts w:hint="eastAsia"/>
          <w:lang w:eastAsia="zh-TW"/>
        </w:rPr>
        <w:t xml:space="preserve"> has the meaning given</w:t>
      </w:r>
      <w:r>
        <w:rPr>
          <w:lang w:eastAsia="zh-TW"/>
        </w:rPr>
        <w:t xml:space="preserve"> by section 2(1) of the Companies Ordinance;</w:t>
      </w: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lang w:eastAsia="zh-TW"/>
        </w:rPr>
      </w:pPr>
      <w:r>
        <w:t>(c)</w:t>
      </w:r>
      <w:r>
        <w:tab/>
        <w:t>“corporation” means</w:t>
      </w:r>
      <w:r>
        <w:rPr>
          <w:rFonts w:hint="eastAsia"/>
          <w:lang w:eastAsia="zh-TW"/>
        </w:rPr>
        <w:t>-</w:t>
      </w:r>
    </w:p>
    <w:p w:rsidR="004471E5" w:rsidRDefault="004471E5">
      <w:pPr>
        <w:tabs>
          <w:tab w:val="left" w:pos="1980"/>
        </w:tabs>
        <w:spacing w:line="360" w:lineRule="exact"/>
        <w:ind w:left="1440"/>
        <w:jc w:val="both"/>
        <w:rPr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:rsidR="004471E5" w:rsidRDefault="004471E5">
      <w:pPr>
        <w:tabs>
          <w:tab w:val="left" w:pos="1440"/>
        </w:tabs>
        <w:spacing w:line="360" w:lineRule="exact"/>
        <w:ind w:left="900"/>
        <w:jc w:val="both"/>
        <w:rPr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:rsidR="004471E5" w:rsidRDefault="004471E5">
      <w:pPr>
        <w:spacing w:line="360" w:lineRule="exact"/>
        <w:jc w:val="both"/>
      </w:pPr>
    </w:p>
    <w:p w:rsidR="004471E5" w:rsidRDefault="004471E5" w:rsidP="004471E5">
      <w:pPr>
        <w:numPr>
          <w:ilvl w:val="0"/>
          <w:numId w:val="2"/>
        </w:numPr>
        <w:spacing w:line="360" w:lineRule="exact"/>
        <w:jc w:val="both"/>
      </w:pPr>
      <w:r>
        <w:t xml:space="preserve">“director” </w:t>
      </w:r>
      <w:r>
        <w:rPr>
          <w:rFonts w:hint="eastAsia"/>
          <w:lang w:eastAsia="zh-TW"/>
        </w:rPr>
        <w:t>has the meaning given</w:t>
      </w:r>
      <w:r>
        <w:t xml:space="preserve"> by section 2(1) of the Companies Ordinance;</w:t>
      </w:r>
    </w:p>
    <w:p w:rsidR="004471E5" w:rsidRDefault="004471E5">
      <w:pPr>
        <w:spacing w:line="360" w:lineRule="exact"/>
        <w:ind w:left="360"/>
        <w:jc w:val="both"/>
      </w:pPr>
    </w:p>
    <w:p w:rsidR="004471E5" w:rsidRDefault="004471E5" w:rsidP="004471E5">
      <w:pPr>
        <w:numPr>
          <w:ilvl w:val="0"/>
          <w:numId w:val="2"/>
        </w:numPr>
        <w:spacing w:line="360" w:lineRule="exact"/>
        <w:jc w:val="both"/>
      </w:pPr>
      <w:r>
        <w:t>“holding company” means a holding company within the meaning of the Companies Ordinance;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spacing w:line="360" w:lineRule="exact"/>
        <w:ind w:left="900" w:hanging="540"/>
        <w:jc w:val="both"/>
      </w:pPr>
      <w:r>
        <w:t>(f)</w:t>
      </w:r>
      <w:r>
        <w:rPr>
          <w:rFonts w:hint="eastAsia"/>
          <w:lang w:eastAsia="zh-TW"/>
        </w:rPr>
        <w:tab/>
      </w:r>
      <w:r>
        <w:t xml:space="preserve">“immediate family member”, in relation to an individual, means a spouse, parent, child, sibling, grandparent or grandchild of the individual;  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</w:t>
      </w:r>
      <w:r>
        <w:rPr>
          <w:lang w:eastAsia="zh-TW"/>
        </w:rPr>
        <w:t>g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:rsidR="004471E5" w:rsidRDefault="004471E5">
      <w:pPr>
        <w:spacing w:line="360" w:lineRule="exact"/>
        <w:ind w:left="900" w:hanging="540"/>
        <w:jc w:val="both"/>
      </w:pPr>
    </w:p>
    <w:p w:rsidR="004471E5" w:rsidRDefault="004471E5">
      <w:pPr>
        <w:spacing w:line="360" w:lineRule="exact"/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h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“private company” has the meaning given by section 11 of the Companies Ordinance;</w:t>
      </w:r>
    </w:p>
    <w:p w:rsidR="004471E5" w:rsidRDefault="004471E5">
      <w:pPr>
        <w:spacing w:line="360" w:lineRule="exact"/>
        <w:ind w:left="900" w:hanging="540"/>
        <w:jc w:val="both"/>
      </w:pPr>
      <w:r>
        <w:t xml:space="preserve"> </w:t>
      </w: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</w:t>
      </w:r>
      <w:r>
        <w:rPr>
          <w:lang w:eastAsia="zh-TW"/>
        </w:rPr>
        <w:t>i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“proprietor”-</w:t>
      </w:r>
    </w:p>
    <w:p w:rsidR="004471E5" w:rsidRDefault="004471E5">
      <w:pPr>
        <w:spacing w:line="360" w:lineRule="exact"/>
        <w:ind w:left="1800" w:hanging="360"/>
        <w:jc w:val="both"/>
        <w:rPr>
          <w:lang w:eastAsia="zh-TW"/>
        </w:rPr>
      </w:pPr>
    </w:p>
    <w:p w:rsidR="004471E5" w:rsidRDefault="004471E5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:rsidR="004471E5" w:rsidRDefault="004471E5">
      <w:pPr>
        <w:spacing w:line="360" w:lineRule="exact"/>
        <w:ind w:left="1440" w:hanging="540"/>
        <w:jc w:val="both"/>
        <w:rPr>
          <w:lang w:eastAsia="zh-TW"/>
        </w:rPr>
      </w:pPr>
    </w:p>
    <w:p w:rsidR="004471E5" w:rsidRDefault="004471E5">
      <w:pPr>
        <w:spacing w:line="360" w:lineRule="exact"/>
        <w:ind w:left="1620" w:hanging="720"/>
        <w:jc w:val="both"/>
        <w:rPr>
          <w:lang w:eastAsia="zh-TW"/>
        </w:rPr>
      </w:pPr>
      <w:r>
        <w:lastRenderedPageBreak/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</w:t>
      </w:r>
      <w:r>
        <w:rPr>
          <w:rFonts w:hint="eastAsia"/>
          <w:lang w:eastAsia="zh-TW"/>
        </w:rPr>
        <w:t>; and</w:t>
      </w: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  <w:rPr>
          <w:lang w:eastAsia="zh-TW"/>
        </w:rPr>
      </w:pPr>
      <w:r>
        <w:rPr>
          <w:rFonts w:hint="eastAsia"/>
          <w:lang w:eastAsia="zh-TW"/>
        </w:rPr>
        <w:t>(j)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subsidiary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means a subsidiary within the meaning of the Companies Ordinance.</w:t>
      </w: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lang w:eastAsia="zh-TW"/>
        </w:rPr>
      </w:pPr>
    </w:p>
    <w:p w:rsidR="004471E5" w:rsidRDefault="004471E5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</w:t>
      </w:r>
    </w:p>
    <w:p w:rsidR="004D42E5" w:rsidRDefault="004471E5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*Authorized Person/Quantity Surveyor</w:t>
      </w:r>
    </w:p>
    <w:p w:rsidR="004D42E5" w:rsidRDefault="004D42E5">
      <w:pPr>
        <w:ind w:leftChars="1725" w:left="4140"/>
        <w:jc w:val="center"/>
        <w:rPr>
          <w:bCs/>
        </w:rPr>
        <w:sectPr w:rsidR="004D42E5">
          <w:footerReference w:type="even" r:id="rId11"/>
          <w:footerReference w:type="default" r:id="rId12"/>
          <w:pgSz w:w="11906" w:h="16838" w:code="9"/>
          <w:pgMar w:top="1418" w:right="1418" w:bottom="1418" w:left="1418" w:header="567" w:footer="567" w:gutter="0"/>
          <w:pgNumType w:start="1"/>
          <w:cols w:space="425"/>
          <w:titlePg/>
          <w:docGrid w:type="lines" w:linePitch="360"/>
        </w:sectPr>
      </w:pP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lastRenderedPageBreak/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(within the meaning of the Residential Properties (First-hand Sales) Ordinance)</w:t>
      </w:r>
      <w:r>
        <w:t xml:space="preserve"> </w:t>
      </w:r>
      <w:r>
        <w:rPr>
          <w:rFonts w:hint="eastAsia"/>
        </w:rPr>
        <w:t>only.  Delete as appropriate.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</w:t>
      </w:r>
      <w:r>
        <w:t xml:space="preserve"> </w:t>
      </w:r>
      <w:r>
        <w:rPr>
          <w:rFonts w:hint="eastAsia"/>
        </w:rPr>
        <w:t xml:space="preserve">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:rsidR="004471E5" w:rsidRDefault="004471E5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</w:t>
      </w:r>
      <w:r>
        <w:rPr>
          <w:rFonts w:hint="eastAsia"/>
          <w:lang w:eastAsia="zh-TW"/>
        </w:rPr>
        <w:t xml:space="preserve">any of </w:t>
      </w:r>
      <w:r>
        <w:t>the Vendor, the JV Partner</w:t>
      </w:r>
      <w:r>
        <w:rPr>
          <w:rFonts w:hint="eastAsia"/>
          <w:lang w:eastAsia="zh-TW"/>
        </w:rPr>
        <w:t xml:space="preserve"> and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 or the JV Partner is a corporation, there is no or there are more than one holding company of the Vendor or the JV Partner.</w:t>
      </w:r>
    </w:p>
    <w:p w:rsidR="004471E5" w:rsidRDefault="004471E5">
      <w:pPr>
        <w:keepNext/>
        <w:keepLines/>
        <w:spacing w:afterLines="50" w:after="180"/>
        <w:ind w:left="480" w:hangingChars="200" w:hanging="480"/>
        <w:jc w:val="both"/>
        <w:rPr>
          <w:lang w:eastAsia="zh-TW"/>
        </w:rPr>
      </w:pPr>
      <w:r>
        <w:rPr>
          <w:rStyle w:val="a9"/>
        </w:rPr>
        <w:sym w:font="Symbol" w:char="F0A5"/>
      </w:r>
      <w:r>
        <w:rPr>
          <w:rFonts w:hint="eastAsia"/>
          <w:lang w:eastAsia="zh-TW"/>
        </w:rPr>
        <w:tab/>
      </w:r>
      <w:r>
        <w:t xml:space="preserve">Applicable where there is a corporation </w:t>
      </w:r>
      <w:r>
        <w:rPr>
          <w:rFonts w:hint="eastAsia"/>
        </w:rPr>
        <w:t>engaged to co-ordinate and supervise the process of designing, planning, constructing, fitting out, completing and marketing the Development or the Phase</w:t>
      </w:r>
      <w:r>
        <w:t xml:space="preserve"> </w:t>
      </w:r>
      <w:r>
        <w:rPr>
          <w:rFonts w:hint="eastAsia"/>
        </w:rPr>
        <w:t xml:space="preserve">(as the case may be).  </w:t>
      </w:r>
    </w:p>
    <w:p w:rsidR="004471E5" w:rsidRDefault="004471E5">
      <w:pPr>
        <w:keepNext/>
        <w:keepLines/>
        <w:spacing w:afterLines="50" w:after="180"/>
        <w:ind w:left="480" w:hangingChars="200" w:hanging="480"/>
        <w:jc w:val="both"/>
        <w:rPr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:rsidR="004471E5" w:rsidRDefault="004471E5">
      <w:pPr>
        <w:ind w:left="480" w:hangingChars="200" w:hanging="480"/>
        <w:jc w:val="both"/>
        <w:rPr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:rsidR="004471E5" w:rsidRDefault="004471E5">
      <w:pPr>
        <w:ind w:left="480" w:hangingChars="200" w:hanging="480"/>
        <w:jc w:val="both"/>
        <w:rPr>
          <w:lang w:eastAsia="zh-TW"/>
        </w:rPr>
      </w:pPr>
    </w:p>
    <w:p w:rsidR="004471E5" w:rsidRDefault="004471E5">
      <w:pPr>
        <w:ind w:left="480" w:hangingChars="200" w:hanging="480"/>
        <w:jc w:val="both"/>
        <w:rPr>
          <w:lang w:eastAsia="zh-TW"/>
        </w:rPr>
      </w:pPr>
    </w:p>
    <w:sectPr w:rsidR="004471E5">
      <w:headerReference w:type="first" r:id="rId13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91E" w:rsidRDefault="003A291E">
      <w:r>
        <w:separator/>
      </w:r>
    </w:p>
  </w:endnote>
  <w:endnote w:type="continuationSeparator" w:id="0">
    <w:p w:rsidR="003A291E" w:rsidRDefault="003A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E5" w:rsidRDefault="004471E5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4471E5" w:rsidRDefault="004471E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E5" w:rsidRDefault="004471E5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B8784D">
      <w:rPr>
        <w:rStyle w:val="a3"/>
        <w:noProof/>
      </w:rPr>
      <w:t>2</w:t>
    </w:r>
    <w:r>
      <w:rPr>
        <w:rStyle w:val="a3"/>
      </w:rPr>
      <w:fldChar w:fldCharType="end"/>
    </w:r>
  </w:p>
  <w:p w:rsidR="004471E5" w:rsidRDefault="004471E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91E" w:rsidRDefault="003A291E">
      <w:r>
        <w:separator/>
      </w:r>
    </w:p>
  </w:footnote>
  <w:footnote w:type="continuationSeparator" w:id="0">
    <w:p w:rsidR="003A291E" w:rsidRDefault="003A2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2E5" w:rsidRDefault="004D42E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7E391C25"/>
    <w:multiLevelType w:val="hybridMultilevel"/>
    <w:tmpl w:val="CF662BD4"/>
    <w:lvl w:ilvl="0" w:tplc="96269D30">
      <w:start w:val="4"/>
      <w:numFmt w:val="lowerLetter"/>
      <w:lvlText w:val="(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trackRevisions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71"/>
    <w:rsid w:val="000B5DEE"/>
    <w:rsid w:val="003A291E"/>
    <w:rsid w:val="003A394A"/>
    <w:rsid w:val="003B7EED"/>
    <w:rsid w:val="0040360D"/>
    <w:rsid w:val="00414D4D"/>
    <w:rsid w:val="004471E5"/>
    <w:rsid w:val="004C3DD2"/>
    <w:rsid w:val="004D42E5"/>
    <w:rsid w:val="005C1EA2"/>
    <w:rsid w:val="00740FE1"/>
    <w:rsid w:val="00887A73"/>
    <w:rsid w:val="008E68A2"/>
    <w:rsid w:val="00A06D3C"/>
    <w:rsid w:val="00A302A8"/>
    <w:rsid w:val="00A87973"/>
    <w:rsid w:val="00B04EB0"/>
    <w:rsid w:val="00B37A42"/>
    <w:rsid w:val="00B8784D"/>
    <w:rsid w:val="00BE4A0F"/>
    <w:rsid w:val="00C75771"/>
    <w:rsid w:val="00C837BB"/>
    <w:rsid w:val="00CC6C8D"/>
    <w:rsid w:val="00D37852"/>
    <w:rsid w:val="00D63B64"/>
    <w:rsid w:val="00E45B69"/>
    <w:rsid w:val="00E636F0"/>
    <w:rsid w:val="00EA5D34"/>
    <w:rsid w:val="00F872FB"/>
    <w:rsid w:val="00FE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5D8DA42-32F6-4D39-B026-742AC42A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3">
    <w:name w:val="heading 3"/>
    <w:basedOn w:val="a"/>
    <w:next w:val="a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5">
    <w:name w:val="heading 5"/>
    <w:basedOn w:val="a"/>
    <w:next w:val="a"/>
    <w:qFormat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paragraph" w:styleId="6">
    <w:name w:val="heading 6"/>
    <w:basedOn w:val="a"/>
    <w:next w:val="a"/>
    <w:qFormat/>
    <w:pPr>
      <w:keepNext/>
      <w:ind w:leftChars="150" w:left="360"/>
      <w:outlineLvl w:val="5"/>
    </w:pPr>
    <w:rPr>
      <w:u w:val="single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Indent 3"/>
    <w:basedOn w:val="a"/>
    <w:semiHidden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a5">
    <w:name w:val="Body Text Indent"/>
    <w:basedOn w:val="a"/>
    <w:semiHidden/>
    <w:pPr>
      <w:ind w:firstLine="1440"/>
    </w:p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0">
    <w:name w:val="Body Text Indent 2"/>
    <w:basedOn w:val="a"/>
    <w:semiHidden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a7">
    <w:name w:val="Strong"/>
    <w:qFormat/>
    <w:rPr>
      <w:b/>
      <w:bCs/>
    </w:rPr>
  </w:style>
  <w:style w:type="paragraph" w:styleId="a8">
    <w:name w:val="footnote text"/>
    <w:basedOn w:val="a"/>
    <w:semiHidden/>
    <w:rPr>
      <w:sz w:val="20"/>
      <w:szCs w:val="20"/>
    </w:rPr>
  </w:style>
  <w:style w:type="character" w:styleId="a9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2e04ad6-a30d-491a-81af-3fd4c7bf8d52">4JNKPZDNCS6Q-1870106512-5112</_dlc_DocId>
    <_dlc_DocIdUrl xmlns="62e04ad6-a30d-491a-81af-3fd4c7bf8d52">
      <Url>https://intranet.landsd.hksarg/sites/lacohomepage/_layouts/15/DocIdRedir.aspx?ID=4JNKPZDNCS6Q-1870106512-5112</Url>
      <Description>4JNKPZDNCS6Q-1870106512-5112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ACDF6D4-C499-4CE4-9405-156763DCCA87}">
  <ds:schemaRefs>
    <ds:schemaRef ds:uri="http://schemas.microsoft.com/office/2006/metadata/properties"/>
    <ds:schemaRef ds:uri="http://schemas.microsoft.com/office/infopath/2007/PartnerControls"/>
    <ds:schemaRef ds:uri="62e04ad6-a30d-491a-81af-3fd4c7bf8d52"/>
  </ds:schemaRefs>
</ds:datastoreItem>
</file>

<file path=customXml/itemProps2.xml><?xml version="1.0" encoding="utf-8"?>
<ds:datastoreItem xmlns:ds="http://schemas.openxmlformats.org/officeDocument/2006/customXml" ds:itemID="{89184E1E-0CAC-4AFC-8232-AF5B01498F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C575E-766C-4EB0-818E-37C87AC11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0E506A-609D-4517-A40F-A70967F4257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form of AP’s Certificate </vt:lpstr>
    </vt:vector>
  </TitlesOfParts>
  <Company>Government of HKSAR</Company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</dc:title>
  <dc:creator>Angel Li</dc:creator>
  <cp:lastModifiedBy>LACO</cp:lastModifiedBy>
  <cp:revision>2</cp:revision>
  <cp:lastPrinted>2014-10-08T02:24:00Z</cp:lastPrinted>
  <dcterms:created xsi:type="dcterms:W3CDTF">2024-04-10T09:06:00Z</dcterms:created>
  <dcterms:modified xsi:type="dcterms:W3CDTF">2024-04-10T09:06:00Z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0x01010019ADACD35A12AD48BB3A6734BCD88657</vt:lpwstr>
  </property>
  <property fmtid="{D5CDD505-2E9C-101B-9397-08002B2CF9AE}" pid="3" name="_dlc_DocIdItemGuid">
    <vt:lpwstr>486ae1f1-d9f1-4fb3-b0ac-3960051a9353</vt:lpwstr>
  </property>
</Properties>
</file>