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FA4" w:rsidRDefault="007E7FA4">
      <w:pPr>
        <w:pStyle w:val="1"/>
        <w:wordWrap w:val="0"/>
        <w:rPr>
          <w:lang w:eastAsia="zh-TW"/>
        </w:rPr>
      </w:pPr>
      <w:r w:rsidRPr="00366C79">
        <w:rPr>
          <w:u w:val="single"/>
          <w:lang w:eastAsia="zh-TW"/>
        </w:rPr>
        <w:t>Appendix IV</w:t>
      </w:r>
      <w:r>
        <w:rPr>
          <w:rFonts w:hint="eastAsia"/>
          <w:lang w:eastAsia="zh-TW"/>
        </w:rPr>
        <w:t xml:space="preserve"> </w:t>
      </w:r>
    </w:p>
    <w:p w:rsidR="007E7FA4" w:rsidRDefault="007E7FA4">
      <w:pPr>
        <w:spacing w:line="360" w:lineRule="auto"/>
        <w:jc w:val="center"/>
        <w:rPr>
          <w:b/>
          <w:bCs/>
          <w:color w:val="000000"/>
          <w:lang w:eastAsia="zh-TW"/>
        </w:rPr>
      </w:pPr>
    </w:p>
    <w:p w:rsidR="007E7FA4" w:rsidRDefault="007E7FA4">
      <w:pPr>
        <w:jc w:val="center"/>
        <w:rPr>
          <w:b/>
          <w:bCs/>
          <w:color w:val="000000"/>
          <w:sz w:val="28"/>
        </w:rPr>
      </w:pPr>
      <w:r>
        <w:rPr>
          <w:b/>
          <w:bCs/>
          <w:caps/>
          <w:color w:val="000000"/>
          <w:sz w:val="28"/>
          <w:u w:val="single"/>
        </w:rPr>
        <w:t>Authorized Person’s Certificate</w:t>
      </w:r>
    </w:p>
    <w:p w:rsidR="007E7FA4" w:rsidRDefault="007E7FA4">
      <w:pPr>
        <w:jc w:val="center"/>
        <w:rPr>
          <w:b/>
          <w:bCs/>
          <w:color w:val="000000"/>
          <w:sz w:val="28"/>
          <w:u w:val="single"/>
        </w:rPr>
      </w:pPr>
    </w:p>
    <w:p w:rsidR="007E7FA4" w:rsidRDefault="007E7FA4">
      <w:pPr>
        <w:jc w:val="both"/>
        <w:rPr>
          <w:color w:val="000000"/>
          <w:lang w:eastAsia="zh-TW"/>
        </w:rPr>
      </w:pPr>
    </w:p>
    <w:p w:rsidR="007E7FA4" w:rsidRDefault="007E7FA4">
      <w:pPr>
        <w:tabs>
          <w:tab w:val="left" w:pos="54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rsidR="007E7FA4" w:rsidRDefault="007E7FA4">
      <w:pPr>
        <w:tabs>
          <w:tab w:val="left" w:pos="540"/>
          <w:tab w:val="left" w:pos="1080"/>
        </w:tabs>
        <w:jc w:val="both"/>
        <w:rPr>
          <w:i/>
          <w:iCs/>
          <w:color w:val="000000"/>
        </w:rPr>
      </w:pPr>
      <w:r>
        <w:rPr>
          <w:color w:val="000000"/>
        </w:rPr>
        <w:t>c.c.</w:t>
      </w:r>
      <w:r>
        <w:rPr>
          <w:rFonts w:hint="eastAsia"/>
          <w:color w:val="000000"/>
          <w:lang w:eastAsia="zh-TW"/>
        </w:rPr>
        <w:t>:</w:t>
      </w:r>
      <w:r>
        <w:rPr>
          <w:color w:val="000000"/>
        </w:rPr>
        <w:tab/>
      </w:r>
      <w:r>
        <w:rPr>
          <w:rFonts w:hint="eastAsia"/>
          <w:color w:val="000000"/>
          <w:lang w:eastAsia="zh-TW"/>
        </w:rPr>
        <w:t>(1)</w:t>
      </w:r>
      <w:r>
        <w:rPr>
          <w:color w:val="000000"/>
          <w:lang w:eastAsia="zh-TW"/>
        </w:rPr>
        <w:tab/>
      </w:r>
      <w:r>
        <w:rPr>
          <w:color w:val="000000"/>
        </w:rPr>
        <w:t>[</w:t>
      </w:r>
      <w:r>
        <w:rPr>
          <w:rFonts w:hint="eastAsia"/>
          <w:i/>
          <w:iCs/>
          <w:color w:val="000000"/>
          <w:lang w:eastAsia="zh-TW"/>
        </w:rPr>
        <w:t>i</w:t>
      </w:r>
      <w:r>
        <w:rPr>
          <w:i/>
          <w:iCs/>
          <w:color w:val="000000"/>
        </w:rPr>
        <w:t>nsert name of registered owner of land</w:t>
      </w:r>
      <w:r>
        <w:rPr>
          <w:color w:val="000000"/>
        </w:rPr>
        <w:t>]</w:t>
      </w:r>
    </w:p>
    <w:p w:rsidR="007E7FA4" w:rsidRDefault="007E7FA4">
      <w:pPr>
        <w:tabs>
          <w:tab w:val="left" w:pos="540"/>
          <w:tab w:val="left" w:pos="1080"/>
        </w:tabs>
        <w:jc w:val="both"/>
        <w:rPr>
          <w:i/>
          <w:iCs/>
          <w:color w:val="000000"/>
          <w:lang w:eastAsia="zh-TW"/>
        </w:rPr>
      </w:pPr>
      <w:r>
        <w:rPr>
          <w:i/>
          <w:iCs/>
          <w:color w:val="000000"/>
        </w:rPr>
        <w:tab/>
      </w:r>
      <w:r>
        <w:rPr>
          <w:rFonts w:hint="eastAsia"/>
          <w:color w:val="000000"/>
          <w:lang w:eastAsia="zh-TW"/>
        </w:rPr>
        <w:t>(2)</w:t>
      </w:r>
      <w:r>
        <w:rPr>
          <w:color w:val="000000"/>
          <w:lang w:eastAsia="zh-TW"/>
        </w:rPr>
        <w:tab/>
      </w:r>
      <w:r>
        <w:rPr>
          <w:color w:val="000000"/>
        </w:rPr>
        <w:t>[</w:t>
      </w:r>
      <w:r>
        <w:rPr>
          <w:rFonts w:hint="eastAsia"/>
          <w:i/>
          <w:iCs/>
          <w:color w:val="000000"/>
          <w:lang w:eastAsia="zh-TW"/>
        </w:rPr>
        <w:t>i</w:t>
      </w:r>
      <w:r>
        <w:rPr>
          <w:i/>
          <w:iCs/>
          <w:color w:val="000000"/>
        </w:rPr>
        <w:t>nsert name of solicitor</w:t>
      </w:r>
      <w:r>
        <w:rPr>
          <w:rFonts w:hint="eastAsia"/>
          <w:i/>
          <w:iCs/>
          <w:color w:val="000000"/>
          <w:lang w:eastAsia="zh-TW"/>
        </w:rPr>
        <w:t>s</w:t>
      </w:r>
      <w:r>
        <w:rPr>
          <w:i/>
          <w:iCs/>
          <w:color w:val="000000"/>
          <w:lang w:eastAsia="zh-TW"/>
        </w:rPr>
        <w:t>’</w:t>
      </w:r>
      <w:r>
        <w:rPr>
          <w:rFonts w:hint="eastAsia"/>
          <w:i/>
          <w:iCs/>
          <w:color w:val="000000"/>
          <w:lang w:eastAsia="zh-TW"/>
        </w:rPr>
        <w:t xml:space="preserve"> firm</w:t>
      </w:r>
      <w:r>
        <w:rPr>
          <w:color w:val="000000"/>
          <w:lang w:eastAsia="zh-TW"/>
        </w:rPr>
        <w:t>]</w:t>
      </w:r>
    </w:p>
    <w:p w:rsidR="007E7FA4" w:rsidRDefault="007E7FA4">
      <w:pPr>
        <w:tabs>
          <w:tab w:val="left" w:pos="266"/>
          <w:tab w:val="left" w:pos="540"/>
          <w:tab w:val="left" w:pos="108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color w:val="000000"/>
          <w:lang w:eastAsia="zh-TW"/>
        </w:rPr>
        <w:t>(3)</w:t>
      </w:r>
      <w:r>
        <w:rPr>
          <w:color w:val="000000"/>
          <w:lang w:eastAsia="zh-TW"/>
        </w:rPr>
        <w:tab/>
      </w:r>
      <w:r>
        <w:rPr>
          <w:rFonts w:hint="eastAsia"/>
          <w:color w:val="000000"/>
          <w:lang w:eastAsia="zh-TW"/>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rFonts w:hint="eastAsia"/>
          <w:color w:val="000000"/>
          <w:lang w:eastAsia="zh-TW"/>
        </w:rPr>
        <w:t>]</w:t>
      </w:r>
      <w:r>
        <w:rPr>
          <w:color w:val="000000"/>
        </w:rPr>
        <w:t>]</w:t>
      </w:r>
    </w:p>
    <w:p w:rsidR="007E7FA4" w:rsidRDefault="007E7FA4">
      <w:pPr>
        <w:tabs>
          <w:tab w:val="left" w:pos="54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rsidR="007E7FA4" w:rsidRDefault="007E7FA4">
      <w:pPr>
        <w:tabs>
          <w:tab w:val="left" w:pos="480"/>
          <w:tab w:val="left" w:pos="4800"/>
        </w:tabs>
        <w:spacing w:line="360" w:lineRule="auto"/>
        <w:jc w:val="center"/>
        <w:rPr>
          <w:color w:val="000000"/>
          <w:u w:val="single"/>
        </w:rPr>
      </w:pPr>
      <w:bookmarkStart w:id="0" w:name="_GoBack"/>
      <w:bookmarkEnd w:id="0"/>
    </w:p>
    <w:p w:rsidR="007E7FA4" w:rsidRDefault="007E7FA4">
      <w:pPr>
        <w:jc w:val="center"/>
        <w:rPr>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rsidR="007E7FA4" w:rsidRDefault="007E7FA4">
      <w:pPr>
        <w:jc w:val="center"/>
        <w:rPr>
          <w:color w:val="000000"/>
          <w:lang w:eastAsia="zh-TW"/>
        </w:rPr>
      </w:pPr>
    </w:p>
    <w:p w:rsidR="007E7FA4" w:rsidRDefault="007E7FA4">
      <w:pPr>
        <w:jc w:val="center"/>
        <w:rPr>
          <w:color w:val="000000"/>
          <w:lang w:eastAsia="zh-TW"/>
        </w:rPr>
      </w:pPr>
    </w:p>
    <w:p w:rsidR="007E7FA4" w:rsidRDefault="007E7FA4">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rsidR="007E7FA4" w:rsidRDefault="007E7FA4">
      <w:pPr>
        <w:tabs>
          <w:tab w:val="left" w:pos="714"/>
        </w:tabs>
        <w:jc w:val="both"/>
        <w:rPr>
          <w:color w:val="000000"/>
        </w:rPr>
      </w:pPr>
    </w:p>
    <w:p w:rsidR="007E7FA4" w:rsidRDefault="007E7FA4" w:rsidP="007E7FA4">
      <w:pPr>
        <w:numPr>
          <w:ilvl w:val="0"/>
          <w:numId w:val="1"/>
        </w:numPr>
        <w:tabs>
          <w:tab w:val="clear" w:pos="360"/>
        </w:tabs>
        <w:ind w:leftChars="150" w:left="900" w:hangingChars="225" w:hanging="540"/>
        <w:jc w:val="both"/>
        <w:rPr>
          <w:color w:val="000000"/>
        </w:rPr>
      </w:pP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rsidR="007E7FA4" w:rsidRDefault="007E7FA4">
      <w:pPr>
        <w:tabs>
          <w:tab w:val="left" w:pos="360"/>
          <w:tab w:val="left" w:pos="714"/>
          <w:tab w:val="left" w:pos="900"/>
          <w:tab w:val="left" w:pos="8820"/>
        </w:tabs>
        <w:ind w:leftChars="150" w:left="720" w:hangingChars="150" w:hanging="360"/>
        <w:jc w:val="both"/>
        <w:rPr>
          <w:color w:val="000000"/>
          <w:lang w:eastAsia="zh-TW"/>
        </w:rPr>
      </w:pPr>
    </w:p>
    <w:p w:rsidR="007E7FA4" w:rsidRDefault="007E7FA4" w:rsidP="007E7FA4">
      <w:pPr>
        <w:numPr>
          <w:ilvl w:val="0"/>
          <w:numId w:val="1"/>
        </w:numPr>
        <w:tabs>
          <w:tab w:val="left" w:pos="360"/>
          <w:tab w:val="left" w:pos="900"/>
          <w:tab w:val="left" w:pos="8820"/>
        </w:tabs>
        <w:ind w:leftChars="150" w:left="900" w:hangingChars="225" w:hanging="540"/>
        <w:jc w:val="both"/>
        <w:rPr>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 w:val="left" w:pos="714"/>
          <w:tab w:val="left" w:pos="8820"/>
        </w:tabs>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residential </w:t>
      </w:r>
      <w:r>
        <w:rPr>
          <w:rFonts w:eastAsia="SimSun"/>
          <w:color w:val="000000"/>
        </w:rPr>
        <w:t xml:space="preserve">units *[and parking spaces]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is a phase within the meaning of the Residential Properties (First-hand Sales) Ordinance and comprises [</w:t>
      </w:r>
      <w:r>
        <w:rPr>
          <w:rFonts w:eastAsia="SimSun"/>
          <w:i/>
          <w:iCs/>
          <w:color w:val="000000"/>
        </w:rPr>
        <w:t>insert description of buildings comprising the Phase</w:t>
      </w:r>
      <w:r>
        <w:rPr>
          <w:rFonts w:eastAsia="SimSun"/>
          <w:color w:val="000000"/>
        </w:rPr>
        <w:t>].]</w:t>
      </w:r>
    </w:p>
    <w:p w:rsidR="007E7FA4" w:rsidRDefault="007E7FA4">
      <w:pPr>
        <w:tabs>
          <w:tab w:val="left" w:pos="714"/>
          <w:tab w:val="left" w:pos="8820"/>
        </w:tabs>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w:t>
      </w:r>
    </w:p>
    <w:p w:rsidR="007E7FA4" w:rsidRDefault="007E7FA4">
      <w:pPr>
        <w:tabs>
          <w:tab w:val="left" w:pos="900"/>
          <w:tab w:val="left" w:pos="8820"/>
        </w:tabs>
        <w:ind w:left="360"/>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rsidR="007E7FA4" w:rsidRDefault="007E7FA4">
      <w:pPr>
        <w:tabs>
          <w:tab w:val="left" w:pos="360"/>
        </w:tabs>
        <w:ind w:left="720" w:hangingChars="300" w:hanging="720"/>
        <w:jc w:val="both"/>
        <w:rPr>
          <w:color w:val="000000"/>
        </w:rPr>
      </w:pPr>
    </w:p>
    <w:p w:rsidR="007E7FA4" w:rsidRDefault="007E7FA4" w:rsidP="007E7FA4">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rsidR="007E7FA4" w:rsidRDefault="007E7FA4">
      <w:pPr>
        <w:tabs>
          <w:tab w:val="left" w:pos="360"/>
          <w:tab w:val="left" w:pos="720"/>
          <w:tab w:val="left" w:pos="1260"/>
        </w:tabs>
        <w:ind w:left="720" w:hangingChars="300" w:hanging="720"/>
        <w:jc w:val="both"/>
        <w:rPr>
          <w:color w:val="000000"/>
        </w:rPr>
      </w:pPr>
    </w:p>
    <w:p w:rsidR="007E7FA4" w:rsidRDefault="007E7FA4">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s>
        <w:ind w:leftChars="100" w:left="720" w:hangingChars="200" w:hanging="480"/>
        <w:jc w:val="both"/>
        <w:rPr>
          <w:color w:val="000000"/>
        </w:rPr>
      </w:pPr>
    </w:p>
    <w:p w:rsidR="007E7FA4" w:rsidRDefault="007E7FA4" w:rsidP="007E7FA4">
      <w:pPr>
        <w:numPr>
          <w:ilvl w:val="0"/>
          <w:numId w:val="1"/>
        </w:numPr>
        <w:tabs>
          <w:tab w:val="left" w:pos="360"/>
        </w:tabs>
        <w:ind w:left="900" w:hanging="540"/>
        <w:jc w:val="both"/>
        <w:rPr>
          <w:color w:val="000000"/>
        </w:rPr>
      </w:pP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 xml:space="preserve">Development (including the incorporation of all fittings, finishes and appliances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rsidR="007E7FA4" w:rsidRDefault="007E7FA4">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7E7FA4">
        <w:tc>
          <w:tcPr>
            <w:tcW w:w="4680" w:type="dxa"/>
          </w:tcPr>
          <w:p w:rsidR="007E7FA4" w:rsidRDefault="007E7FA4">
            <w:pPr>
              <w:tabs>
                <w:tab w:val="left" w:pos="360"/>
                <w:tab w:val="left" w:pos="756"/>
                <w:tab w:val="left" w:pos="8820"/>
              </w:tabs>
              <w:ind w:rightChars="213" w:right="511"/>
              <w:jc w:val="both"/>
              <w:rPr>
                <w:color w:val="000000"/>
                <w:u w:val="single"/>
              </w:rPr>
            </w:pPr>
          </w:p>
          <w:p w:rsidR="007E7FA4" w:rsidRDefault="007E7FA4">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rsidR="007E7FA4" w:rsidRDefault="007E7FA4">
            <w:pPr>
              <w:tabs>
                <w:tab w:val="left" w:pos="8820"/>
              </w:tabs>
              <w:rPr>
                <w:color w:val="000000"/>
                <w:u w:val="single"/>
              </w:rPr>
            </w:pPr>
            <w:r>
              <w:rPr>
                <w:color w:val="000000"/>
                <w:u w:val="single"/>
              </w:rPr>
              <w:t>Names of contractors, subcontractors and suppliers</w:t>
            </w:r>
          </w:p>
        </w:tc>
      </w:tr>
      <w:tr w:rsidR="007E7FA4">
        <w:tc>
          <w:tcPr>
            <w:tcW w:w="4680" w:type="dxa"/>
          </w:tcPr>
          <w:p w:rsidR="007E7FA4" w:rsidRDefault="007E7FA4">
            <w:pPr>
              <w:tabs>
                <w:tab w:val="left" w:pos="360"/>
                <w:tab w:val="left" w:pos="756"/>
                <w:tab w:val="left" w:pos="8820"/>
              </w:tabs>
              <w:ind w:rightChars="213" w:right="511"/>
              <w:jc w:val="both"/>
              <w:rPr>
                <w:i/>
                <w:iCs/>
                <w:color w:val="000000"/>
              </w:rPr>
            </w:pPr>
          </w:p>
          <w:p w:rsidR="007E7FA4" w:rsidRDefault="007E7FA4">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rsidR="007E7FA4" w:rsidRDefault="007E7FA4">
            <w:pPr>
              <w:tabs>
                <w:tab w:val="left" w:pos="8820"/>
              </w:tabs>
              <w:jc w:val="both"/>
              <w:rPr>
                <w:i/>
                <w:iCs/>
                <w:color w:val="000000"/>
              </w:rPr>
            </w:pPr>
          </w:p>
          <w:p w:rsidR="007E7FA4" w:rsidRDefault="007E7FA4">
            <w:pPr>
              <w:tabs>
                <w:tab w:val="left" w:pos="8820"/>
              </w:tabs>
              <w:jc w:val="both"/>
              <w:rPr>
                <w:i/>
                <w:iCs/>
                <w:color w:val="000000"/>
              </w:rPr>
            </w:pPr>
            <w:r>
              <w:rPr>
                <w:color w:val="000000"/>
              </w:rPr>
              <w:t>[</w:t>
            </w:r>
            <w:r>
              <w:rPr>
                <w:i/>
                <w:iCs/>
                <w:color w:val="000000"/>
              </w:rPr>
              <w:t>insert names</w:t>
            </w:r>
            <w:r>
              <w:rPr>
                <w:color w:val="000000"/>
              </w:rPr>
              <w:t>]</w:t>
            </w:r>
          </w:p>
        </w:tc>
      </w:tr>
    </w:tbl>
    <w:p w:rsidR="007E7FA4" w:rsidRDefault="007E7FA4">
      <w:pPr>
        <w:tabs>
          <w:tab w:val="left" w:pos="360"/>
          <w:tab w:val="left" w:pos="756"/>
          <w:tab w:val="left" w:pos="8820"/>
        </w:tabs>
        <w:ind w:leftChars="300" w:left="720"/>
        <w:jc w:val="both"/>
        <w:rPr>
          <w:color w:val="000000"/>
        </w:rPr>
      </w:pPr>
    </w:p>
    <w:p w:rsidR="007E7FA4" w:rsidRDefault="007E7FA4">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rsidR="007E7FA4" w:rsidRDefault="007E7FA4">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7E7FA4">
        <w:trPr>
          <w:cantSplit/>
          <w:trHeight w:val="536"/>
        </w:trPr>
        <w:tc>
          <w:tcPr>
            <w:tcW w:w="900" w:type="dxa"/>
            <w:tcBorders>
              <w:bottom w:val="nil"/>
            </w:tcBorders>
          </w:tcPr>
          <w:p w:rsidR="007E7FA4" w:rsidRDefault="007E7FA4">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rsidR="007E7FA4" w:rsidRDefault="007E7FA4">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rsidR="007E7FA4" w:rsidRDefault="007E7FA4">
            <w:pPr>
              <w:tabs>
                <w:tab w:val="left" w:pos="360"/>
              </w:tabs>
              <w:spacing w:line="360" w:lineRule="exact"/>
              <w:ind w:leftChars="-799" w:rightChars="70" w:right="168" w:hangingChars="799" w:hanging="1918"/>
              <w:jc w:val="both"/>
              <w:rPr>
                <w:color w:val="000000"/>
                <w:lang w:eastAsia="zh-TW"/>
              </w:rPr>
            </w:pPr>
          </w:p>
        </w:tc>
        <w:tc>
          <w:tcPr>
            <w:tcW w:w="2160" w:type="dxa"/>
            <w:tcBorders>
              <w:bottom w:val="nil"/>
            </w:tcBorders>
          </w:tcPr>
          <w:p w:rsidR="007E7FA4" w:rsidRDefault="007E7FA4">
            <w:pPr>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rPr>
          <w:cantSplit/>
          <w:trHeight w:val="1089"/>
        </w:trPr>
        <w:tc>
          <w:tcPr>
            <w:tcW w:w="900" w:type="dxa"/>
            <w:vMerge w:val="restart"/>
          </w:tcPr>
          <w:p w:rsidR="007E7FA4" w:rsidRDefault="007E7FA4">
            <w:pPr>
              <w:tabs>
                <w:tab w:val="left" w:pos="360"/>
              </w:tabs>
              <w:spacing w:line="360" w:lineRule="exact"/>
              <w:ind w:left="490" w:hangingChars="204" w:hanging="490"/>
              <w:jc w:val="both"/>
              <w:rPr>
                <w:color w:val="000000"/>
              </w:rPr>
            </w:pPr>
          </w:p>
        </w:tc>
        <w:tc>
          <w:tcPr>
            <w:tcW w:w="5940" w:type="dxa"/>
            <w:vMerge w:val="restart"/>
          </w:tcPr>
          <w:p w:rsidR="007E7FA4" w:rsidRDefault="007E7FA4">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rsidR="007E7FA4" w:rsidRDefault="007E7FA4">
            <w:pPr>
              <w:tabs>
                <w:tab w:val="left" w:pos="360"/>
              </w:tabs>
              <w:spacing w:line="360" w:lineRule="exact"/>
              <w:ind w:leftChars="-799" w:rightChars="70" w:right="168" w:hangingChars="799" w:hanging="1918"/>
              <w:jc w:val="both"/>
              <w:rPr>
                <w:color w:val="000000"/>
              </w:rPr>
            </w:pPr>
          </w:p>
        </w:tc>
        <w:tc>
          <w:tcPr>
            <w:tcW w:w="2160" w:type="dxa"/>
          </w:tcPr>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r w:rsidR="007E7FA4">
        <w:trPr>
          <w:cantSplit/>
          <w:trHeight w:val="277"/>
        </w:trPr>
        <w:tc>
          <w:tcPr>
            <w:tcW w:w="900" w:type="dxa"/>
            <w:vMerge/>
          </w:tcPr>
          <w:p w:rsidR="007E7FA4" w:rsidRDefault="007E7FA4">
            <w:pPr>
              <w:tabs>
                <w:tab w:val="left" w:pos="360"/>
              </w:tabs>
              <w:spacing w:line="360" w:lineRule="exact"/>
              <w:ind w:left="490" w:hangingChars="204" w:hanging="490"/>
              <w:jc w:val="both"/>
              <w:rPr>
                <w:color w:val="000000"/>
              </w:rPr>
            </w:pPr>
          </w:p>
        </w:tc>
        <w:tc>
          <w:tcPr>
            <w:tcW w:w="5940" w:type="dxa"/>
            <w:vMerge/>
          </w:tcPr>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color w:val="000000"/>
              </w:rPr>
            </w:pPr>
          </w:p>
        </w:tc>
      </w:tr>
      <w:tr w:rsidR="007E7FA4">
        <w:trPr>
          <w:cantSplit/>
          <w:trHeight w:val="1440"/>
        </w:trPr>
        <w:tc>
          <w:tcPr>
            <w:tcW w:w="900" w:type="dxa"/>
          </w:tcPr>
          <w:p w:rsidR="007E7FA4" w:rsidRDefault="007E7FA4">
            <w:pPr>
              <w:tabs>
                <w:tab w:val="left" w:pos="360"/>
              </w:tabs>
              <w:spacing w:line="360" w:lineRule="exact"/>
              <w:ind w:left="490" w:hangingChars="204" w:hanging="490"/>
              <w:jc w:val="both"/>
              <w:rPr>
                <w:color w:val="000000"/>
              </w:rPr>
            </w:pPr>
          </w:p>
        </w:tc>
        <w:tc>
          <w:tcPr>
            <w:tcW w:w="5940" w:type="dxa"/>
          </w:tcPr>
          <w:p w:rsidR="007E7FA4" w:rsidRDefault="007E7FA4">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rsidR="007E7FA4" w:rsidRDefault="007E7FA4">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a9"/>
          <w:color w:val="000000"/>
          <w:lang w:eastAsia="zh-TW"/>
        </w:rPr>
        <w:footnoteReference w:customMarkFollows="1" w:id="1"/>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rsidR="007E7FA4" w:rsidRDefault="007E7FA4">
      <w:pPr>
        <w:tabs>
          <w:tab w:val="left" w:pos="360"/>
        </w:tabs>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bl>
    <w:p w:rsidR="007E7FA4" w:rsidRDefault="007E7FA4">
      <w:pPr>
        <w:pStyle w:val="a5"/>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rsidR="007E7FA4" w:rsidRDefault="007E7FA4">
      <w:pPr>
        <w:pStyle w:val="a5"/>
        <w:tabs>
          <w:tab w:val="left" w:pos="360"/>
          <w:tab w:val="left" w:pos="7020"/>
        </w:tabs>
        <w:ind w:left="720" w:firstLine="0"/>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blPrEx>
          <w:tblCellMar>
            <w:left w:w="28" w:type="dxa"/>
            <w:right w:w="28" w:type="dxa"/>
          </w:tblCellMar>
          <w:tblLook w:val="0000" w:firstRow="0" w:lastRow="0" w:firstColumn="0" w:lastColumn="0" w:noHBand="0" w:noVBand="0"/>
        </w:tblPrEx>
        <w:trPr>
          <w:cantSplit/>
          <w:trHeight w:val="1458"/>
        </w:trPr>
        <w:tc>
          <w:tcPr>
            <w:tcW w:w="900" w:type="dxa"/>
          </w:tcPr>
          <w:p w:rsidR="007E7FA4" w:rsidRDefault="007E7FA4" w:rsidP="00A446FF">
            <w:pPr>
              <w:tabs>
                <w:tab w:val="left" w:pos="192"/>
              </w:tabs>
              <w:spacing w:line="360" w:lineRule="atLeast"/>
              <w:rPr>
                <w:color w:val="000000"/>
                <w:lang w:eastAsia="zh-TW"/>
              </w:rPr>
            </w:pPr>
            <w:r>
              <w:tab/>
            </w:r>
            <w:r>
              <w:rPr>
                <w:rFonts w:hint="eastAsia"/>
                <w:color w:val="000000"/>
                <w:lang w:eastAsia="zh-TW"/>
              </w:rPr>
              <w:t>(k)</w:t>
            </w:r>
          </w:p>
        </w:tc>
        <w:tc>
          <w:tcPr>
            <w:tcW w:w="5940" w:type="dxa"/>
          </w:tcPr>
          <w:p w:rsidR="007E7FA4" w:rsidRDefault="007E7FA4">
            <w:pPr>
              <w:spacing w:line="360" w:lineRule="exact"/>
              <w:ind w:leftChars="-11" w:left="-26" w:rightChars="63" w:right="151"/>
              <w:jc w:val="both"/>
              <w:rPr>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a9"/>
                <w:color w:val="000000"/>
              </w:rPr>
              <w:footnoteReference w:customMarkFollows="1" w:id="2"/>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a9"/>
                <w:color w:val="000000"/>
              </w:rPr>
              <w:footnoteReference w:customMarkFollows="1" w:id="3"/>
              <w:t>(Note 3)</w:t>
            </w:r>
            <w:r>
              <w:rPr>
                <w:color w:val="000000"/>
              </w:rPr>
              <w:t xml:space="preserve"> is</w:t>
            </w:r>
            <w:r>
              <w:rPr>
                <w:color w:val="000000"/>
                <w:lang w:eastAsia="zh-TW"/>
              </w:rPr>
              <w:t>:</w:t>
            </w:r>
          </w:p>
        </w:tc>
        <w:tc>
          <w:tcPr>
            <w:tcW w:w="2160" w:type="dxa"/>
          </w:tcPr>
          <w:p w:rsidR="007E7FA4" w:rsidRDefault="007E7FA4">
            <w:pPr>
              <w:tabs>
                <w:tab w:val="left" w:pos="360"/>
                <w:tab w:val="left" w:pos="7620"/>
              </w:tabs>
              <w:spacing w:line="360" w:lineRule="atLeast"/>
              <w:jc w:val="both"/>
              <w:rPr>
                <w:color w:val="000000"/>
                <w:lang w:eastAsia="zh-TW"/>
              </w:rPr>
            </w:pPr>
          </w:p>
          <w:p w:rsidR="007E7FA4" w:rsidRDefault="007E7FA4">
            <w:pPr>
              <w:tabs>
                <w:tab w:val="left" w:pos="360"/>
                <w:tab w:val="left" w:pos="7620"/>
              </w:tabs>
              <w:spacing w:line="360" w:lineRule="atLeast"/>
              <w:jc w:val="both"/>
              <w:rPr>
                <w:color w:val="000000"/>
                <w:lang w:eastAsia="zh-TW"/>
              </w:rPr>
            </w:pPr>
          </w:p>
          <w:p w:rsidR="007E7FA4" w:rsidRDefault="007E7FA4">
            <w:pPr>
              <w:tabs>
                <w:tab w:val="left" w:pos="360"/>
                <w:tab w:val="left" w:pos="7620"/>
              </w:tabs>
              <w:spacing w:line="360" w:lineRule="atLeast"/>
              <w:jc w:val="both"/>
              <w:rPr>
                <w:color w:val="000000"/>
                <w:lang w:eastAsia="zh-TW"/>
              </w:rPr>
            </w:pPr>
          </w:p>
          <w:p w:rsidR="007E7FA4" w:rsidRDefault="007E7FA4">
            <w:pPr>
              <w:tabs>
                <w:tab w:val="left" w:pos="360"/>
                <w:tab w:val="left" w:pos="7620"/>
              </w:tabs>
              <w:spacing w:line="360" w:lineRule="atLeast"/>
              <w:jc w:val="both"/>
              <w:rPr>
                <w:color w:val="000000"/>
                <w:lang w:eastAsia="zh-TW"/>
              </w:rPr>
            </w:pPr>
            <w:r>
              <w:rPr>
                <w:color w:val="000000"/>
                <w:lang w:eastAsia="zh-TW"/>
              </w:rPr>
              <w:t>HK$</w:t>
            </w:r>
            <w:r>
              <w:rPr>
                <w:color w:val="000000"/>
              </w:rPr>
              <w:t>[</w:t>
            </w:r>
            <w:r>
              <w:rPr>
                <w:i/>
                <w:iCs/>
                <w:color w:val="000000"/>
              </w:rPr>
              <w:t>insert amount</w:t>
            </w:r>
            <w:r>
              <w:rPr>
                <w:color w:val="000000"/>
              </w:rPr>
              <w:t>]</w:t>
            </w:r>
          </w:p>
        </w:tc>
      </w:tr>
    </w:tbl>
    <w:p w:rsidR="007E7FA4" w:rsidRDefault="007E7FA4">
      <w:pPr>
        <w:tabs>
          <w:tab w:val="left" w:pos="360"/>
          <w:tab w:val="left" w:pos="720"/>
          <w:tab w:val="left" w:pos="8820"/>
        </w:tabs>
        <w:ind w:left="720" w:hanging="720"/>
        <w:jc w:val="both"/>
        <w:rPr>
          <w:color w:val="000000"/>
          <w:lang w:eastAsia="zh-TW"/>
        </w:rPr>
      </w:pPr>
    </w:p>
    <w:p w:rsidR="007E7FA4" w:rsidRDefault="007E7FA4">
      <w:pPr>
        <w:tabs>
          <w:tab w:val="left" w:pos="360"/>
          <w:tab w:val="left" w:pos="8820"/>
        </w:tabs>
        <w:ind w:left="900" w:hanging="900"/>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rsidR="008A5F83" w:rsidRDefault="008A5F83">
      <w:pPr>
        <w:tabs>
          <w:tab w:val="left" w:pos="360"/>
          <w:tab w:val="left" w:pos="8820"/>
        </w:tabs>
        <w:ind w:left="900" w:hanging="900"/>
        <w:jc w:val="both"/>
        <w:rPr>
          <w:color w:val="000000"/>
        </w:rPr>
      </w:pPr>
    </w:p>
    <w:p w:rsidR="007E7FA4" w:rsidRDefault="008A5F83" w:rsidP="008A5F83">
      <w:pPr>
        <w:tabs>
          <w:tab w:val="left" w:pos="360"/>
          <w:tab w:val="left" w:pos="8820"/>
        </w:tabs>
        <w:ind w:left="900" w:hanging="900"/>
        <w:jc w:val="both"/>
        <w:rPr>
          <w:color w:val="000000"/>
        </w:rPr>
      </w:pPr>
      <w:r>
        <w:rPr>
          <w:color w:val="000000"/>
        </w:rPr>
        <w:tab/>
        <w:t>(m)   In my professional opinion, the provisions of 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w:t>
      </w:r>
      <w:r w:rsidR="00CB41EB">
        <w:rPr>
          <w:color w:val="000000"/>
        </w:rPr>
        <w:t>/an Extension Letter/an Exclusion Order/a redevelopment order/an order for sale dated [</w:t>
      </w:r>
      <w:r w:rsidR="00CB41EB" w:rsidRPr="00CB41EB">
        <w:rPr>
          <w:i/>
          <w:color w:val="000000"/>
        </w:rPr>
        <w:t>insert date</w:t>
      </w:r>
      <w:r w:rsidR="00CB41EB">
        <w:rPr>
          <w:color w:val="000000"/>
        </w:rPr>
        <w:t xml:space="preserve"> </w:t>
      </w:r>
      <w:r w:rsidR="00CB41EB" w:rsidRPr="00CB41EB">
        <w:rPr>
          <w:i/>
          <w:color w:val="000000"/>
        </w:rPr>
        <w:lastRenderedPageBreak/>
        <w:t>of instrument</w:t>
      </w:r>
      <w:r w:rsidR="00CB41EB">
        <w:rPr>
          <w:color w:val="000000"/>
        </w:rPr>
        <w:t>] and registered in the Land Registry by Memorial No. [</w:t>
      </w:r>
      <w:r w:rsidR="00CB41EB" w:rsidRPr="00CB41EB">
        <w:rPr>
          <w:i/>
          <w:color w:val="000000"/>
        </w:rPr>
        <w:t>insert memorial number</w:t>
      </w:r>
      <w:r w:rsidR="00CB41EB" w:rsidRPr="00CB41EB">
        <w:rPr>
          <w:color w:val="000000"/>
        </w:rPr>
        <w:t>]</w:t>
      </w:r>
      <w:r w:rsidR="00CB41EB">
        <w:rPr>
          <w:color w:val="000000"/>
        </w:rPr>
        <w:t xml:space="preserve">] (“the Government Grant”) in respect of the </w:t>
      </w:r>
      <w:r w:rsidR="00CB41EB" w:rsidRPr="00CB41EB">
        <w:rPr>
          <w:rFonts w:eastAsia="Arial Unicode MS"/>
          <w:color w:val="000000"/>
          <w:vertAlign w:val="superscript"/>
          <w:lang w:eastAsia="zh-TW"/>
        </w:rPr>
        <w:t>θ</w:t>
      </w:r>
      <w:r w:rsidR="00CB41EB">
        <w:rPr>
          <w:color w:val="000000"/>
        </w:rPr>
        <w:t>Phase/Development can be complied with by [</w:t>
      </w:r>
      <w:r w:rsidR="00CB41EB" w:rsidRPr="00CB41EB">
        <w:rPr>
          <w:i/>
          <w:color w:val="000000"/>
        </w:rPr>
        <w:t>insert date estimated to be the material date within the meaning given by section 2 of the Residential Properties (First-hand Sales) Ordinance</w:t>
      </w:r>
      <w:r w:rsidR="00CB41EB">
        <w:rPr>
          <w:color w:val="000000"/>
        </w:rPr>
        <w:t>].</w:t>
      </w:r>
    </w:p>
    <w:p w:rsidR="00CB41EB" w:rsidRDefault="00CB41EB" w:rsidP="008A5F83">
      <w:pPr>
        <w:tabs>
          <w:tab w:val="left" w:pos="360"/>
          <w:tab w:val="left" w:pos="8820"/>
        </w:tabs>
        <w:ind w:left="900" w:hanging="900"/>
        <w:jc w:val="both"/>
        <w:rPr>
          <w:color w:val="000000"/>
        </w:rPr>
      </w:pPr>
    </w:p>
    <w:p w:rsidR="007E7FA4" w:rsidRDefault="007E7FA4">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urveyor is not</w:t>
      </w:r>
      <w:r w:rsidR="004E7FCE">
        <w:rPr>
          <w:color w:val="000000"/>
          <w:lang w:eastAsia="zh-TW"/>
        </w:rPr>
        <w:t xml:space="preserve"> </w:t>
      </w:r>
      <w:r>
        <w:rPr>
          <w:rFonts w:hint="eastAsia"/>
          <w:color w:val="000000"/>
          <w:lang w:eastAsia="zh-TW"/>
        </w:rPr>
        <w:t xml:space="preserve">necessary. </w:t>
      </w:r>
    </w:p>
    <w:p w:rsidR="007E7FA4" w:rsidRDefault="007E7FA4">
      <w:pPr>
        <w:tabs>
          <w:tab w:val="left" w:pos="360"/>
        </w:tabs>
        <w:jc w:val="both"/>
        <w:rPr>
          <w:lang w:eastAsia="zh-TW"/>
        </w:rPr>
      </w:pPr>
    </w:p>
    <w:p w:rsidR="007E7FA4" w:rsidRDefault="007E7FA4">
      <w:pPr>
        <w:tabs>
          <w:tab w:val="left" w:pos="900"/>
        </w:tabs>
        <w:jc w:val="both"/>
        <w:rPr>
          <w:u w:val="single"/>
          <w:lang w:eastAsia="zh-TW"/>
        </w:rPr>
      </w:pPr>
      <w:r>
        <w:rPr>
          <w:rFonts w:hint="eastAsia"/>
          <w:lang w:eastAsia="zh-TW"/>
        </w:rPr>
        <w:tab/>
      </w:r>
      <w:r>
        <w:rPr>
          <w:rFonts w:hint="eastAsia"/>
          <w:u w:val="single"/>
          <w:lang w:eastAsia="zh-TW"/>
        </w:rPr>
        <w:t>OR</w:t>
      </w:r>
    </w:p>
    <w:p w:rsidR="007E7FA4" w:rsidRDefault="007E7FA4">
      <w:pPr>
        <w:tabs>
          <w:tab w:val="left" w:pos="360"/>
        </w:tabs>
        <w:jc w:val="both"/>
        <w:rPr>
          <w:lang w:eastAsia="zh-TW"/>
        </w:rPr>
      </w:pPr>
    </w:p>
    <w:p w:rsidR="007E7FA4" w:rsidRDefault="007E7FA4">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rsidR="007E7FA4" w:rsidRDefault="007E7FA4">
      <w:pPr>
        <w:tabs>
          <w:tab w:val="left" w:pos="360"/>
        </w:tabs>
        <w:ind w:left="742" w:hangingChars="309" w:hanging="742"/>
        <w:jc w:val="both"/>
        <w:rPr>
          <w:u w:val="dotted"/>
          <w:lang w:eastAsia="zh-TW"/>
        </w:rPr>
      </w:pPr>
    </w:p>
    <w:p w:rsidR="007E7FA4" w:rsidRDefault="007E7FA4">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name(s) of solicitors</w:t>
      </w:r>
      <w:r>
        <w:rPr>
          <w:i/>
          <w:iCs/>
          <w:color w:val="000000"/>
          <w:lang w:eastAsia="zh-TW"/>
        </w:rPr>
        <w:t>’</w:t>
      </w:r>
      <w:r>
        <w:rPr>
          <w:i/>
          <w:iCs/>
          <w:color w:val="000000"/>
        </w:rPr>
        <w:t xml:space="preserve"> </w:t>
      </w:r>
      <w:r>
        <w:rPr>
          <w:rFonts w:hint="eastAsia"/>
          <w:i/>
          <w:iCs/>
          <w:color w:val="000000"/>
          <w:lang w:eastAsia="zh-TW"/>
        </w:rPr>
        <w:t>firm</w:t>
      </w:r>
      <w:r>
        <w:rPr>
          <w:i/>
          <w:iCs/>
          <w:color w:val="000000"/>
          <w:lang w:eastAsia="zh-TW"/>
        </w:rPr>
        <w:t>(s)</w:t>
      </w:r>
      <w:r>
        <w:rPr>
          <w:rFonts w:hint="eastAsia"/>
          <w:i/>
          <w:iCs/>
          <w:color w:val="000000"/>
          <w:lang w:eastAsia="zh-TW"/>
        </w:rPr>
        <w:t xml:space="preserve"> </w:t>
      </w:r>
      <w:r>
        <w:rPr>
          <w:i/>
          <w:iCs/>
          <w:color w:val="000000"/>
        </w:rPr>
        <w:t xml:space="preserve">acting for the Vendor in the sale of units in the </w:t>
      </w:r>
      <w:r>
        <w:rPr>
          <w:rFonts w:hint="eastAsia"/>
          <w:i/>
          <w:iCs/>
          <w:color w:val="000000"/>
          <w:lang w:eastAsia="zh-TW"/>
        </w:rPr>
        <w:t xml:space="preserve">Phase or the </w:t>
      </w:r>
      <w:r>
        <w:rPr>
          <w:i/>
          <w:iCs/>
          <w:color w:val="000000"/>
        </w:rPr>
        <w:t>Development</w:t>
      </w:r>
      <w:r>
        <w:rPr>
          <w:rFonts w:hint="eastAsia"/>
          <w:i/>
          <w:iCs/>
          <w:color w:val="000000"/>
          <w:lang w:eastAsia="zh-TW"/>
        </w:rPr>
        <w:t xml:space="preserve"> (as the case may be)</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rsidR="007E7FA4" w:rsidRDefault="007E7FA4">
      <w:pPr>
        <w:ind w:firstLineChars="300" w:firstLine="720"/>
        <w:jc w:val="both"/>
        <w:rPr>
          <w:color w:val="000000"/>
          <w:lang w:eastAsia="zh-TW"/>
        </w:rPr>
      </w:pPr>
    </w:p>
    <w:p w:rsidR="007E7FA4" w:rsidRDefault="007E7FA4">
      <w:pPr>
        <w:tabs>
          <w:tab w:val="left" w:pos="900"/>
        </w:tabs>
        <w:jc w:val="both"/>
        <w:rPr>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rsidR="007E7FA4" w:rsidRDefault="007E7FA4">
      <w:pPr>
        <w:ind w:firstLineChars="300" w:firstLine="720"/>
        <w:jc w:val="both"/>
        <w:rPr>
          <w:color w:val="000000"/>
          <w:lang w:eastAsia="zh-TW"/>
        </w:rPr>
      </w:pPr>
    </w:p>
    <w:p w:rsidR="007E7FA4" w:rsidRDefault="007E7FA4">
      <w:pPr>
        <w:tabs>
          <w:tab w:val="left" w:pos="360"/>
          <w:tab w:val="left" w:pos="900"/>
          <w:tab w:val="left" w:pos="1440"/>
        </w:tabs>
        <w:jc w:val="both"/>
        <w:rPr>
          <w:color w:val="000000"/>
          <w:lang w:eastAsia="zh-TW"/>
        </w:rPr>
      </w:pPr>
      <w:r>
        <w:rPr>
          <w:rFonts w:hint="eastAsia"/>
          <w:color w:val="000000"/>
          <w:lang w:eastAsia="zh-TW"/>
        </w:rPr>
        <w:t>(4)</w:t>
      </w:r>
      <w:r>
        <w:rPr>
          <w:color w:val="000000"/>
          <w:lang w:eastAsia="zh-TW"/>
        </w:rPr>
        <w:tab/>
      </w:r>
      <w:r>
        <w:rPr>
          <w:color w:val="000000"/>
        </w:rPr>
        <w:t>(a)</w:t>
      </w:r>
      <w:r>
        <w:rPr>
          <w:rFonts w:hint="eastAsia"/>
          <w:color w:val="000000"/>
          <w:lang w:eastAsia="zh-TW"/>
        </w:rPr>
        <w:tab/>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rsidR="007E7FA4" w:rsidRDefault="007E7FA4">
      <w:pPr>
        <w:tabs>
          <w:tab w:val="left" w:pos="360"/>
          <w:tab w:val="left" w:pos="900"/>
          <w:tab w:val="left" w:pos="1440"/>
        </w:tabs>
        <w:jc w:val="both"/>
        <w:rPr>
          <w:color w:val="000000"/>
          <w:lang w:eastAsia="zh-TW"/>
        </w:rPr>
      </w:pPr>
    </w:p>
    <w:p w:rsidR="007E7FA4" w:rsidRDefault="007E7FA4">
      <w:pPr>
        <w:tabs>
          <w:tab w:val="left" w:pos="360"/>
          <w:tab w:val="left" w:pos="900"/>
          <w:tab w:val="left" w:pos="1440"/>
        </w:tabs>
        <w:ind w:left="2160" w:hangingChars="900" w:hanging="2160"/>
        <w:jc w:val="both"/>
        <w:rPr>
          <w:color w:val="000000"/>
          <w:lang w:eastAsia="zh-TW"/>
        </w:rPr>
      </w:pPr>
      <w:r>
        <w:rPr>
          <w:color w:val="000000"/>
          <w:lang w:eastAsia="zh-TW"/>
        </w:rPr>
        <w:tab/>
      </w:r>
      <w:r>
        <w:rPr>
          <w:rFonts w:hint="eastAsia"/>
          <w:color w:val="000000"/>
          <w:lang w:eastAsia="zh-TW"/>
        </w:rPr>
        <w:tab/>
      </w:r>
      <w:r>
        <w:rPr>
          <w:color w:val="000000"/>
          <w:lang w:eastAsia="zh-TW"/>
        </w:rPr>
        <w:tab/>
        <w:t>(i)</w:t>
      </w:r>
      <w:r>
        <w:rPr>
          <w:rFonts w:hint="eastAsia"/>
          <w:color w:val="000000"/>
          <w:lang w:eastAsia="zh-TW"/>
        </w:rPr>
        <w:tab/>
        <w:t xml:space="preserve">the Vendor is a corporation and is </w:t>
      </w:r>
      <w:r>
        <w:rPr>
          <w:color w:val="000000"/>
          <w:lang w:eastAsia="zh-TW"/>
        </w:rPr>
        <w:t>a *</w:t>
      </w:r>
      <w:r>
        <w:rPr>
          <w:rFonts w:hint="eastAsia"/>
          <w:color w:val="000000"/>
          <w:lang w:eastAsia="zh-TW"/>
        </w:rPr>
        <w:t>private</w:t>
      </w:r>
      <w:r>
        <w:rPr>
          <w:color w:val="000000"/>
          <w:lang w:eastAsia="zh-TW"/>
        </w:rPr>
        <w:t xml:space="preserve">/listed </w:t>
      </w:r>
      <w:r>
        <w:rPr>
          <w:rFonts w:hint="eastAsia"/>
          <w:color w:val="000000"/>
          <w:lang w:eastAsia="zh-TW"/>
        </w:rPr>
        <w:t>company; and</w:t>
      </w:r>
    </w:p>
    <w:p w:rsidR="007E7FA4" w:rsidRDefault="007E7FA4">
      <w:pPr>
        <w:tabs>
          <w:tab w:val="left" w:pos="360"/>
          <w:tab w:val="left" w:pos="900"/>
          <w:tab w:val="left" w:pos="1440"/>
        </w:tabs>
        <w:jc w:val="both"/>
        <w:rPr>
          <w:color w:val="000000"/>
          <w:lang w:eastAsia="zh-TW"/>
        </w:rPr>
      </w:pPr>
    </w:p>
    <w:p w:rsidR="007E7FA4" w:rsidRDefault="007E7FA4" w:rsidP="007E7FA4">
      <w:pPr>
        <w:numPr>
          <w:ilvl w:val="0"/>
          <w:numId w:val="5"/>
        </w:numPr>
        <w:tabs>
          <w:tab w:val="left" w:pos="360"/>
          <w:tab w:val="left" w:pos="900"/>
          <w:tab w:val="left" w:pos="1440"/>
        </w:tabs>
        <w:jc w:val="both"/>
        <w:rPr>
          <w:color w:val="000000"/>
          <w:lang w:eastAsia="zh-TW"/>
        </w:rPr>
      </w:pPr>
      <w:r>
        <w:rPr>
          <w:rFonts w:hint="eastAsia"/>
          <w:color w:val="000000"/>
          <w:lang w:eastAsia="zh-TW"/>
        </w:rPr>
        <w:t xml:space="preserve">the Building Contractor is a corporation and is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ind w:left="1440"/>
        <w:jc w:val="both"/>
        <w:rPr>
          <w:color w:val="000000"/>
          <w:lang w:eastAsia="zh-TW"/>
        </w:rPr>
      </w:pPr>
    </w:p>
    <w:p w:rsidR="007E7FA4" w:rsidRDefault="007E7FA4">
      <w:pPr>
        <w:tabs>
          <w:tab w:val="left" w:pos="360"/>
          <w:tab w:val="left" w:pos="900"/>
        </w:tabs>
        <w:ind w:leftChars="600" w:left="2160" w:hangingChars="300" w:hanging="720"/>
        <w:jc w:val="both"/>
        <w:rPr>
          <w:color w:val="000000"/>
          <w:lang w:eastAsia="zh-TW"/>
        </w:rPr>
      </w:pPr>
      <w:r>
        <w:rPr>
          <w:rFonts w:hint="eastAsia"/>
          <w:color w:val="000000"/>
          <w:lang w:eastAsia="zh-TW"/>
        </w:rPr>
        <w:t>(iii)</w:t>
      </w:r>
      <w:r>
        <w:rPr>
          <w:color w:val="000000"/>
          <w:lang w:eastAsia="zh-TW"/>
        </w:rPr>
        <w:tab/>
      </w:r>
      <w:r w:rsidR="00056B82">
        <w:rPr>
          <w:color w:val="000000"/>
          <w:lang w:eastAsia="zh-TW"/>
        </w:rPr>
        <w:t>the holding company of the Vendo</w:t>
      </w:r>
      <w:r w:rsidR="00F874F6">
        <w:rPr>
          <w:color w:val="000000"/>
          <w:lang w:eastAsia="zh-TW"/>
        </w:rPr>
        <w:t xml:space="preserve">r, </w:t>
      </w:r>
      <w:r w:rsidR="004E7FCE">
        <w:rPr>
          <w:color w:val="000000"/>
        </w:rPr>
        <w:t>[</w:t>
      </w:r>
      <w:r w:rsidR="004E7FCE">
        <w:rPr>
          <w:i/>
          <w:iCs/>
          <w:color w:val="000000"/>
        </w:rPr>
        <w:t xml:space="preserve">insert name of </w:t>
      </w:r>
      <w:r w:rsidR="004E7FCE">
        <w:rPr>
          <w:rFonts w:hint="eastAsia"/>
          <w:i/>
          <w:iCs/>
          <w:color w:val="000000"/>
          <w:lang w:eastAsia="zh-TW"/>
        </w:rPr>
        <w:t>holding company of the Vendor</w:t>
      </w:r>
      <w:r w:rsidR="004E7FCE">
        <w:rPr>
          <w:color w:val="000000"/>
        </w:rPr>
        <w:t>]</w:t>
      </w:r>
      <w:r w:rsidR="004E7FCE">
        <w:rPr>
          <w:rFonts w:hint="eastAsia"/>
          <w:color w:val="000000"/>
          <w:lang w:eastAsia="zh-TW"/>
        </w:rPr>
        <w:t xml:space="preserve"> </w:t>
      </w:r>
      <w:r w:rsidR="004E7FCE">
        <w:rPr>
          <w:color w:val="000000"/>
          <w:lang w:eastAsia="zh-TW"/>
        </w:rPr>
        <w:t>(“</w:t>
      </w:r>
      <w:r>
        <w:rPr>
          <w:color w:val="000000"/>
          <w:lang w:eastAsia="zh-TW"/>
        </w:rPr>
        <w:t xml:space="preserve">the holding company </w:t>
      </w:r>
      <w:r>
        <w:rPr>
          <w:rFonts w:hint="eastAsia"/>
          <w:color w:val="000000"/>
          <w:lang w:eastAsia="zh-TW"/>
        </w:rPr>
        <w:t>of the Vendor</w:t>
      </w:r>
      <w:r w:rsidR="004E7FCE">
        <w:rPr>
          <w:color w:val="000000"/>
          <w:lang w:eastAsia="zh-TW"/>
        </w:rPr>
        <w:t>”)</w:t>
      </w:r>
      <w:r w:rsidR="00F874F6">
        <w:rPr>
          <w:color w:val="000000"/>
          <w:lang w:eastAsia="zh-TW"/>
        </w:rPr>
        <w:t>,</w:t>
      </w:r>
      <w:r w:rsidR="00980142">
        <w:rPr>
          <w:rFonts w:hint="eastAsia"/>
          <w:color w:val="000000"/>
          <w:lang w:eastAsia="zh-TW"/>
        </w:rPr>
        <w:t xml:space="preserve"> </w:t>
      </w:r>
      <w:r>
        <w:rPr>
          <w:rFonts w:hint="eastAsia"/>
          <w:color w:val="000000"/>
          <w:lang w:eastAsia="zh-TW"/>
        </w:rPr>
        <w:t>is</w:t>
      </w:r>
      <w:r w:rsidR="000E3282">
        <w:rPr>
          <w:rFonts w:hint="eastAsia"/>
          <w:color w:val="000000"/>
          <w:lang w:eastAsia="zh-TW"/>
        </w:rPr>
        <w:t xml:space="preserve">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jc w:val="both"/>
        <w:rPr>
          <w:color w:val="000000"/>
          <w:lang w:eastAsia="zh-TW"/>
        </w:rPr>
      </w:pPr>
    </w:p>
    <w:p w:rsidR="007E7FA4" w:rsidRDefault="007E7FA4">
      <w:pPr>
        <w:tabs>
          <w:tab w:val="left" w:pos="900"/>
        </w:tabs>
        <w:ind w:leftChars="600" w:left="2160" w:hangingChars="300" w:hanging="720"/>
        <w:jc w:val="both"/>
        <w:rPr>
          <w:lang w:eastAsia="zh-TW"/>
        </w:rPr>
      </w:pPr>
      <w:r>
        <w:lastRenderedPageBreak/>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pStyle w:val="20"/>
        <w:tabs>
          <w:tab w:val="clear" w:pos="1440"/>
        </w:tabs>
      </w:pPr>
    </w:p>
    <w:p w:rsidR="007E7FA4" w:rsidRDefault="007E7FA4">
      <w:pPr>
        <w:tabs>
          <w:tab w:val="left" w:pos="900"/>
        </w:tabs>
        <w:ind w:leftChars="600" w:left="2160" w:hangingChars="300" w:hanging="720"/>
        <w:jc w:val="both"/>
        <w:rPr>
          <w:lang w:eastAsia="zh-TW"/>
        </w:rPr>
      </w:pPr>
      <w:r>
        <w:t>(</w:t>
      </w:r>
      <w:r>
        <w:rPr>
          <w:rFonts w:hint="eastAsia"/>
          <w:lang w:eastAsia="zh-TW"/>
        </w:rPr>
        <w:t>v</w:t>
      </w:r>
      <w:r>
        <w:t>)</w:t>
      </w:r>
      <w:r>
        <w:tab/>
        <w:t xml:space="preserve">the secretary </w:t>
      </w:r>
      <w:r>
        <w:rPr>
          <w:rFonts w:hint="eastAsia"/>
          <w:lang w:eastAsia="zh-TW"/>
        </w:rPr>
        <w:t>(</w:t>
      </w:r>
      <w:r>
        <w:rPr>
          <w:lang w:eastAsia="zh-TW"/>
        </w:rPr>
        <w:t>company</w:t>
      </w:r>
      <w:r>
        <w:rPr>
          <w:rFonts w:hint="eastAsia"/>
          <w:lang w:eastAsia="zh-TW"/>
        </w:rPr>
        <w:t xml:space="preserve"> secretary) </w:t>
      </w:r>
      <w:r>
        <w:t xml:space="preserve">of the </w:t>
      </w:r>
      <w:r>
        <w:rPr>
          <w:color w:val="000000"/>
          <w:lang w:eastAsia="zh-TW"/>
        </w:rPr>
        <w:t>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rPr>
          <w:lang w:eastAsia="zh-TW"/>
        </w:rPr>
      </w:pPr>
    </w:p>
    <w:p w:rsidR="007E7FA4" w:rsidRDefault="007E7FA4" w:rsidP="007E7FA4">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rsidP="007E7FA4">
      <w:pPr>
        <w:pStyle w:val="20"/>
        <w:numPr>
          <w:ilvl w:val="0"/>
          <w:numId w:val="2"/>
        </w:numPr>
        <w:ind w:leftChars="0" w:left="2160" w:firstLineChars="0"/>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 xml:space="preserve">of the Building Contractor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rsidP="007E7FA4">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rsidP="007E7FA4">
      <w:pPr>
        <w:pStyle w:val="20"/>
        <w:numPr>
          <w:ilvl w:val="0"/>
          <w:numId w:val="2"/>
        </w:numPr>
        <w:ind w:leftChars="0" w:left="2160" w:firstLineChars="0"/>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xml:space="preserve">] other authorized person*[s] in the AP </w:t>
      </w:r>
      <w:r>
        <w:rPr>
          <w:rFonts w:hint="eastAsia"/>
          <w:lang w:eastAsia="zh-TW"/>
        </w:rPr>
        <w:lastRenderedPageBreak/>
        <w:t>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(xii)</w:t>
      </w:r>
      <w:r>
        <w:rPr>
          <w:lang w:eastAsia="zh-TW"/>
        </w:rPr>
        <w:tab/>
      </w: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pPr>
      <w:r>
        <w:rPr>
          <w:rFonts w:hint="eastAsia"/>
          <w:lang w:eastAsia="zh-TW"/>
        </w:rPr>
        <w:t>(xiii)</w:t>
      </w:r>
      <w:r>
        <w:rPr>
          <w:lang w:eastAsia="zh-TW"/>
        </w:rPr>
        <w:tab/>
      </w: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rsidR="007E7FA4" w:rsidRDefault="007E7FA4">
      <w:pPr>
        <w:pStyle w:val="20"/>
        <w:tabs>
          <w:tab w:val="clear" w:pos="1440"/>
        </w:tabs>
        <w:ind w:leftChars="0" w:left="2160" w:firstLineChars="0"/>
      </w:pPr>
    </w:p>
    <w:p w:rsidR="007E7FA4" w:rsidRDefault="007E7FA4">
      <w:pPr>
        <w:pStyle w:val="20"/>
        <w:tabs>
          <w:tab w:val="clear" w:pos="1440"/>
        </w:tabs>
        <w:ind w:leftChars="600" w:left="2160"/>
      </w:pPr>
      <w:r>
        <w:rPr>
          <w:rFonts w:hint="eastAsia"/>
          <w:lang w:eastAsia="zh-TW"/>
        </w:rPr>
        <w:t>(xiv)</w:t>
      </w:r>
      <w:r>
        <w:rPr>
          <w:lang w:eastAsia="zh-TW"/>
        </w:rPr>
        <w:tab/>
      </w: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rsidR="007E7FA4" w:rsidRDefault="007E7FA4">
      <w:pPr>
        <w:pStyle w:val="20"/>
        <w:tabs>
          <w:tab w:val="clear" w:pos="1440"/>
        </w:tabs>
        <w:ind w:leftChars="0" w:left="2160" w:firstLineChars="0"/>
      </w:pPr>
    </w:p>
    <w:p w:rsidR="007E7FA4" w:rsidRDefault="007E7FA4">
      <w:pPr>
        <w:pStyle w:val="20"/>
        <w:tabs>
          <w:tab w:val="clear" w:pos="1440"/>
        </w:tabs>
        <w:ind w:leftChars="600" w:left="2160"/>
      </w:pPr>
      <w:r>
        <w:rPr>
          <w:rFonts w:hint="eastAsia"/>
          <w:lang w:eastAsia="zh-TW"/>
        </w:rPr>
        <w:lastRenderedPageBreak/>
        <w:t>(xv)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Vendor</w:t>
      </w:r>
      <w:r>
        <w:rPr>
          <w:rFonts w:hint="eastAsia"/>
          <w:lang w:eastAsia="zh-TW"/>
        </w:rPr>
        <w:t>]; and</w:t>
      </w:r>
    </w:p>
    <w:p w:rsidR="007E7FA4" w:rsidRDefault="007E7FA4">
      <w:pPr>
        <w:pStyle w:val="20"/>
        <w:tabs>
          <w:tab w:val="clear" w:pos="1440"/>
        </w:tabs>
        <w:ind w:leftChars="-300" w:left="0"/>
      </w:pPr>
    </w:p>
    <w:p w:rsidR="007E7FA4" w:rsidRDefault="007E7FA4">
      <w:pPr>
        <w:pStyle w:val="20"/>
        <w:tabs>
          <w:tab w:val="clear" w:pos="1440"/>
        </w:tabs>
        <w:ind w:leftChars="600" w:left="2160"/>
      </w:pPr>
      <w:r>
        <w:rPr>
          <w:rFonts w:hint="eastAsia"/>
          <w:lang w:eastAsia="zh-TW"/>
        </w:rPr>
        <w:t>(xvi)</w:t>
      </w:r>
      <w:r>
        <w:rPr>
          <w:lang w:eastAsia="zh-TW"/>
        </w:rPr>
        <w:tab/>
      </w: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rsidR="007E7FA4" w:rsidRDefault="007E7FA4">
      <w:pPr>
        <w:pStyle w:val="20"/>
        <w:tabs>
          <w:tab w:val="clear" w:pos="1440"/>
        </w:tabs>
        <w:ind w:leftChars="-300" w:left="0"/>
      </w:pPr>
    </w:p>
    <w:p w:rsidR="007E7FA4" w:rsidRDefault="007E7FA4">
      <w:pPr>
        <w:pStyle w:val="20"/>
        <w:tabs>
          <w:tab w:val="clear" w:pos="1440"/>
        </w:tabs>
        <w:ind w:leftChars="600" w:left="2160"/>
      </w:pPr>
      <w:r>
        <w:rPr>
          <w:rFonts w:hint="eastAsia"/>
          <w:lang w:eastAsia="zh-TW"/>
        </w:rPr>
        <w:t>(xvii)</w:t>
      </w:r>
      <w:r>
        <w:rPr>
          <w:lang w:eastAsia="zh-TW"/>
        </w:rPr>
        <w:tab/>
      </w: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rsidR="007E7FA4" w:rsidRDefault="007E7FA4">
      <w:pPr>
        <w:keepNext/>
        <w:keepLines/>
        <w:ind w:left="2160" w:hanging="720"/>
        <w:jc w:val="both"/>
      </w:pPr>
    </w:p>
    <w:p w:rsidR="007E7FA4" w:rsidRDefault="007E7FA4">
      <w:pPr>
        <w:pStyle w:val="20"/>
        <w:tabs>
          <w:tab w:val="clear" w:pos="1440"/>
        </w:tabs>
        <w:ind w:leftChars="600" w:left="2160"/>
      </w:pPr>
      <w:r>
        <w:rPr>
          <w:rFonts w:hint="eastAsia"/>
          <w:lang w:eastAsia="zh-TW"/>
        </w:rPr>
        <w:t>(xviii)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Building Contractor];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20"/>
        <w:tabs>
          <w:tab w:val="clear" w:pos="1440"/>
        </w:tabs>
        <w:ind w:leftChars="600" w:left="2160"/>
      </w:pPr>
      <w:r>
        <w:rPr>
          <w:rFonts w:hint="eastAsia"/>
          <w:lang w:eastAsia="zh-TW"/>
        </w:rPr>
        <w:t>(xix)</w:t>
      </w:r>
      <w:r>
        <w:rPr>
          <w:lang w:eastAsia="zh-TW"/>
        </w:rPr>
        <w:tab/>
      </w: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20"/>
        <w:tabs>
          <w:tab w:val="clear" w:pos="1440"/>
        </w:tabs>
        <w:ind w:leftChars="600" w:left="2160"/>
      </w:pPr>
      <w:r>
        <w:rPr>
          <w:rFonts w:hint="eastAsia"/>
          <w:lang w:eastAsia="zh-TW"/>
        </w:rPr>
        <w:t>(xx)</w:t>
      </w:r>
      <w:r>
        <w:rPr>
          <w:lang w:eastAsia="zh-TW"/>
        </w:rPr>
        <w:tab/>
      </w: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20"/>
        <w:tabs>
          <w:tab w:val="clear" w:pos="1440"/>
        </w:tabs>
        <w:ind w:leftChars="600" w:left="2160"/>
        <w:rPr>
          <w:lang w:eastAsia="zh-TW"/>
        </w:rPr>
      </w:pPr>
      <w:r>
        <w:rPr>
          <w:rFonts w:hint="eastAsia"/>
          <w:lang w:eastAsia="zh-TW"/>
        </w:rPr>
        <w:t>(xxi)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of</w:t>
      </w:r>
      <w:r>
        <w:rPr>
          <w:rFonts w:hint="eastAsia"/>
        </w:rPr>
        <w:t xml:space="preserve"> the </w:t>
      </w:r>
      <w:r>
        <w:t xml:space="preserve">holding company of </w:t>
      </w:r>
      <w:r>
        <w:rPr>
          <w:rFonts w:hint="eastAsia"/>
        </w:rPr>
        <w:t xml:space="preserve">the </w:t>
      </w:r>
      <w:r>
        <w:t>Vendor]</w:t>
      </w:r>
      <w:r>
        <w:rPr>
          <w:rFonts w:hint="eastAsia"/>
          <w:lang w:eastAsia="zh-TW"/>
        </w:rPr>
        <w:t>.</w:t>
      </w:r>
    </w:p>
    <w:p w:rsidR="007E7FA4" w:rsidRDefault="007E7FA4">
      <w:pPr>
        <w:keepNext/>
        <w:keepLines/>
        <w:adjustRightInd w:val="0"/>
        <w:snapToGrid w:val="0"/>
        <w:ind w:left="2160" w:hanging="720"/>
        <w:jc w:val="both"/>
        <w:rPr>
          <w:color w:val="000000"/>
          <w:lang w:eastAsia="zh-TW"/>
        </w:rPr>
      </w:pPr>
    </w:p>
    <w:p w:rsidR="007E7FA4" w:rsidRDefault="007E7FA4">
      <w:pPr>
        <w:pStyle w:val="a5"/>
        <w:tabs>
          <w:tab w:val="right" w:pos="1260"/>
          <w:tab w:val="left" w:pos="1440"/>
        </w:tabs>
        <w:ind w:firstLine="0"/>
        <w:jc w:val="both"/>
        <w:rPr>
          <w:lang w:eastAsia="zh-TW"/>
        </w:rPr>
      </w:pPr>
      <w:r>
        <w:rPr>
          <w:rFonts w:hint="eastAsia"/>
          <w:vertAlign w:val="superscript"/>
          <w:lang w:eastAsia="zh-TW"/>
        </w:rPr>
        <w:tab/>
      </w:r>
      <w:r>
        <w:rPr>
          <w:vertAlign w:val="superscript"/>
          <w:lang w:eastAsia="zh-TW"/>
        </w:rPr>
        <w:t>¥</w:t>
      </w:r>
      <w:r>
        <w:rPr>
          <w:lang w:eastAsia="zh-TW"/>
        </w:rPr>
        <w:t>[(</w:t>
      </w:r>
      <w:r>
        <w:rPr>
          <w:rFonts w:hint="eastAsia"/>
          <w:lang w:eastAsia="zh-TW"/>
        </w:rPr>
        <w:t>II)</w:t>
      </w:r>
      <w:r>
        <w:rPr>
          <w:rFonts w:hint="eastAsia"/>
          <w:lang w:eastAsia="zh-TW"/>
        </w:rPr>
        <w:tab/>
        <w:t>I have received confirmation in writing from the Vendor that:</w:t>
      </w:r>
    </w:p>
    <w:p w:rsidR="007E7FA4" w:rsidRDefault="007E7FA4">
      <w:pPr>
        <w:pStyle w:val="a5"/>
        <w:ind w:firstLine="0"/>
        <w:jc w:val="both"/>
        <w:rPr>
          <w:lang w:eastAsia="zh-TW"/>
        </w:rPr>
      </w:pPr>
    </w:p>
    <w:p w:rsidR="007E7FA4" w:rsidRDefault="007E7FA4" w:rsidP="007E7FA4">
      <w:pPr>
        <w:pStyle w:val="a5"/>
        <w:numPr>
          <w:ilvl w:val="0"/>
          <w:numId w:val="4"/>
        </w:numPr>
        <w:tabs>
          <w:tab w:val="clear" w:pos="1920"/>
        </w:tabs>
        <w:ind w:left="2160"/>
        <w:jc w:val="both"/>
        <w:rPr>
          <w:lang w:eastAsia="zh-TW"/>
        </w:rPr>
      </w:pPr>
      <w:r>
        <w:rPr>
          <w:lang w:eastAsia="zh-TW"/>
        </w:rPr>
        <w:t>the Building Contractor is *[not] an associate corporation of the Vendor; and</w:t>
      </w:r>
    </w:p>
    <w:p w:rsidR="007E7FA4" w:rsidRDefault="007E7FA4">
      <w:pPr>
        <w:pStyle w:val="a5"/>
        <w:ind w:left="2160" w:hanging="720"/>
        <w:jc w:val="both"/>
        <w:rPr>
          <w:lang w:eastAsia="zh-TW"/>
        </w:rPr>
      </w:pPr>
    </w:p>
    <w:p w:rsidR="007E7FA4" w:rsidRDefault="007E7FA4">
      <w:pPr>
        <w:pStyle w:val="a5"/>
        <w:ind w:left="2160" w:hanging="720"/>
        <w:jc w:val="both"/>
        <w:rPr>
          <w:lang w:eastAsia="zh-TW"/>
        </w:rPr>
      </w:pPr>
      <w:r>
        <w:rPr>
          <w:rFonts w:hint="eastAsia"/>
          <w:lang w:eastAsia="zh-TW"/>
        </w:rPr>
        <w:lastRenderedPageBreak/>
        <w:t>(ii)</w:t>
      </w:r>
      <w:r>
        <w:rPr>
          <w:lang w:eastAsia="zh-TW"/>
        </w:rPr>
        <w:tab/>
        <w:t>the</w:t>
      </w:r>
      <w:r>
        <w:rPr>
          <w:rFonts w:hint="eastAsia"/>
          <w:lang w:eastAsia="zh-TW"/>
        </w:rPr>
        <w:t xml:space="preserve"> Building Contractor is *[not] an associate corporation of the holding company of the Vendor.</w:t>
      </w:r>
      <w:r>
        <w:rPr>
          <w:lang w:eastAsia="zh-TW"/>
        </w:rPr>
        <w:t>]</w:t>
      </w:r>
    </w:p>
    <w:p w:rsidR="007E7FA4" w:rsidRDefault="007E7FA4">
      <w:pPr>
        <w:pStyle w:val="a5"/>
        <w:ind w:left="1920" w:hanging="720"/>
        <w:jc w:val="both"/>
        <w:rPr>
          <w:lang w:eastAsia="zh-TW"/>
        </w:rPr>
      </w:pPr>
    </w:p>
    <w:p w:rsidR="007E7FA4" w:rsidRDefault="007E7FA4">
      <w:pPr>
        <w:pStyle w:val="a5"/>
        <w:tabs>
          <w:tab w:val="right" w:pos="1260"/>
          <w:tab w:val="left" w:pos="1440"/>
        </w:tabs>
        <w:ind w:left="2160" w:hanging="2160"/>
        <w:jc w:val="both"/>
        <w:rPr>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rsidR="007E7FA4" w:rsidRDefault="007E7FA4">
      <w:pPr>
        <w:pStyle w:val="a5"/>
        <w:tabs>
          <w:tab w:val="left" w:pos="1260"/>
        </w:tabs>
        <w:ind w:left="1920" w:hanging="1200"/>
        <w:jc w:val="both"/>
        <w:rPr>
          <w:lang w:eastAsia="zh-TW"/>
        </w:rPr>
      </w:pPr>
    </w:p>
    <w:p w:rsidR="007E7FA4" w:rsidRDefault="007E7FA4">
      <w:pPr>
        <w:pStyle w:val="20"/>
        <w:tabs>
          <w:tab w:val="clear" w:pos="1440"/>
        </w:tabs>
        <w:ind w:leftChars="0" w:left="2160" w:firstLineChars="0"/>
        <w:rPr>
          <w:lang w:eastAsia="zh-TW"/>
        </w:rPr>
      </w:pPr>
      <w:r>
        <w:rPr>
          <w:rFonts w:hint="eastAsia"/>
          <w:lang w:eastAsia="zh-TW"/>
        </w:rPr>
        <w:t>(i)</w:t>
      </w:r>
      <w:r>
        <w:rPr>
          <w:lang w:eastAsia="zh-TW"/>
        </w:rPr>
        <w:tab/>
      </w:r>
      <w:r>
        <w:rPr>
          <w:rFonts w:hint="eastAsia"/>
          <w:lang w:eastAsia="zh-TW"/>
        </w:rPr>
        <w:t>the AP Company is *[not] an associate corporation of the Vendor; and</w:t>
      </w:r>
    </w:p>
    <w:p w:rsidR="007E7FA4" w:rsidRDefault="007E7FA4">
      <w:pPr>
        <w:ind w:leftChars="300" w:left="1440" w:hanging="720"/>
        <w:jc w:val="both"/>
        <w:rPr>
          <w:color w:val="000000"/>
          <w:lang w:eastAsia="zh-TW"/>
        </w:rPr>
      </w:pPr>
    </w:p>
    <w:p w:rsidR="007E7FA4" w:rsidRDefault="007E7FA4">
      <w:pPr>
        <w:pStyle w:val="20"/>
        <w:tabs>
          <w:tab w:val="clear" w:pos="1440"/>
        </w:tabs>
        <w:ind w:leftChars="600" w:left="2160"/>
        <w:rPr>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rsidR="007E7FA4" w:rsidRDefault="007E7FA4">
      <w:pPr>
        <w:tabs>
          <w:tab w:val="left" w:pos="1800"/>
        </w:tabs>
        <w:ind w:leftChars="450" w:left="1800" w:hangingChars="300" w:hanging="720"/>
        <w:jc w:val="both"/>
        <w:rPr>
          <w:color w:val="000000"/>
          <w:lang w:eastAsia="zh-TW"/>
        </w:rPr>
      </w:pPr>
    </w:p>
    <w:p w:rsidR="007E7FA4" w:rsidRDefault="007E7FA4">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rsidR="007E7FA4" w:rsidRDefault="007E7FA4">
      <w:pPr>
        <w:ind w:left="720"/>
        <w:jc w:val="both"/>
        <w:rPr>
          <w:color w:val="000000"/>
          <w:lang w:eastAsia="zh-TW"/>
        </w:rPr>
      </w:pPr>
    </w:p>
    <w:p w:rsidR="007E7FA4" w:rsidRDefault="007E7FA4">
      <w:pPr>
        <w:keepNext/>
        <w:keepLines/>
        <w:tabs>
          <w:tab w:val="right" w:pos="1260"/>
          <w:tab w:val="left" w:pos="1440"/>
        </w:tabs>
        <w:ind w:leftChars="100" w:left="1440" w:hangingChars="500" w:hanging="1200"/>
        <w:jc w:val="both"/>
      </w:pPr>
      <w:r>
        <w:rPr>
          <w:rStyle w:val="a9"/>
        </w:rPr>
        <w:sym w:font="Symbol" w:char="F0A5"/>
      </w:r>
      <w:r>
        <w:rPr>
          <w:rFonts w:hint="eastAsia"/>
          <w:lang w:eastAsia="zh-TW"/>
        </w:rPr>
        <w:t>[</w:t>
      </w:r>
      <w:r>
        <w:rPr>
          <w:lang w:eastAsia="zh-TW"/>
        </w:rPr>
        <w:t>(</w:t>
      </w:r>
      <w:r>
        <w:rPr>
          <w:rFonts w:hint="eastAsia"/>
          <w:lang w:eastAsia="zh-TW"/>
        </w:rPr>
        <w:t>b</w:t>
      </w:r>
      <w:r>
        <w:rPr>
          <w:lang w:eastAsia="zh-TW"/>
        </w:rPr>
        <w:t>)</w:t>
      </w:r>
      <w:r>
        <w:rPr>
          <w:rFonts w:hint="eastAsia"/>
          <w:lang w:eastAsia="zh-TW"/>
        </w:rPr>
        <w:tab/>
        <w:t>(I)</w:t>
      </w:r>
      <w:r>
        <w:rPr>
          <w:lang w:eastAsia="zh-TW"/>
        </w:rPr>
        <w:tab/>
      </w:r>
      <w:r>
        <w:rPr>
          <w:rFonts w:hint="eastAsia"/>
          <w:lang w:eastAsia="zh-TW"/>
        </w:rPr>
        <w:t>T</w:t>
      </w:r>
      <w:r>
        <w:rPr>
          <w:rFonts w:hint="eastAsia"/>
        </w:rPr>
        <w:t>he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7E7FA4" w:rsidRDefault="007E7FA4">
      <w:pPr>
        <w:tabs>
          <w:tab w:val="left" w:pos="1260"/>
        </w:tabs>
        <w:ind w:leftChars="300" w:left="1440" w:hangingChars="300" w:hanging="720"/>
        <w:jc w:val="both"/>
        <w:rPr>
          <w:lang w:eastAsia="zh-TW"/>
        </w:rPr>
      </w:pPr>
    </w:p>
    <w:p w:rsidR="007E7FA4" w:rsidRDefault="007E7FA4">
      <w:pPr>
        <w:keepNext/>
        <w:keepLines/>
        <w:autoSpaceDE w:val="0"/>
        <w:autoSpaceDN w:val="0"/>
        <w:ind w:left="2160" w:hanging="720"/>
        <w:jc w:val="both"/>
        <w:rPr>
          <w:color w:val="000000"/>
          <w:lang w:eastAsia="zh-TW"/>
        </w:rPr>
      </w:pPr>
      <w:r>
        <w:rPr>
          <w:rFonts w:eastAsia="SimSun"/>
          <w:color w:val="000000"/>
        </w:rPr>
        <w:t>(i)</w:t>
      </w:r>
      <w:r>
        <w:rPr>
          <w:rFonts w:eastAsia="SimSun"/>
          <w:color w:val="000000"/>
        </w:rPr>
        <w:tab/>
        <w:t>the JV Partner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keepNext/>
        <w:keepLines/>
        <w:autoSpaceDE w:val="0"/>
        <w:autoSpaceDN w:val="0"/>
        <w:ind w:left="2160" w:hanging="720"/>
        <w:jc w:val="both"/>
        <w:rPr>
          <w:rFonts w:eastAsia="SimSun"/>
          <w:color w:val="000000"/>
        </w:rPr>
      </w:pPr>
    </w:p>
    <w:p w:rsidR="007E7FA4" w:rsidRDefault="007E7FA4">
      <w:pPr>
        <w:keepNext/>
        <w:keepLines/>
        <w:autoSpaceDE w:val="0"/>
        <w:autoSpaceDN w:val="0"/>
        <w:ind w:left="2160" w:hanging="720"/>
        <w:jc w:val="both"/>
        <w:rPr>
          <w:color w:val="000000"/>
          <w:lang w:eastAsia="zh-TW"/>
        </w:rPr>
      </w:pPr>
      <w:r>
        <w:rPr>
          <w:rFonts w:eastAsia="SimSun"/>
          <w:color w:val="000000"/>
        </w:rPr>
        <w:t>(ii)</w:t>
      </w:r>
      <w:r>
        <w:rPr>
          <w:rFonts w:eastAsia="SimSun"/>
          <w:color w:val="000000"/>
        </w:rPr>
        <w:tab/>
      </w:r>
      <w:r w:rsidR="00F874F6">
        <w:rPr>
          <w:rFonts w:eastAsia="SimSun"/>
          <w:color w:val="000000"/>
        </w:rPr>
        <w:t xml:space="preserve">the holding company of the JV Partner, </w:t>
      </w:r>
      <w:r w:rsidR="004E7FCE" w:rsidRPr="008B6150">
        <w:rPr>
          <w:rFonts w:hint="eastAsia"/>
          <w:color w:val="000000"/>
          <w:lang w:eastAsia="zh-TW"/>
        </w:rPr>
        <w:t>[</w:t>
      </w:r>
      <w:r w:rsidR="004E7FCE">
        <w:rPr>
          <w:rFonts w:hint="eastAsia"/>
          <w:i/>
          <w:iCs/>
        </w:rPr>
        <w:t>insert name of</w:t>
      </w:r>
      <w:r w:rsidR="004E7FCE">
        <w:rPr>
          <w:rFonts w:hint="eastAsia"/>
          <w:i/>
          <w:iCs/>
          <w:lang w:eastAsia="zh-TW"/>
        </w:rPr>
        <w:t xml:space="preserve"> the holding company of the JV Partner</w:t>
      </w:r>
      <w:r w:rsidR="004E7FCE" w:rsidRPr="00AA4BB8">
        <w:rPr>
          <w:rFonts w:hint="eastAsia"/>
          <w:iCs/>
          <w:lang w:eastAsia="zh-TW"/>
        </w:rPr>
        <w:t>]</w:t>
      </w:r>
      <w:r w:rsidR="004E7FCE">
        <w:rPr>
          <w:i/>
          <w:iCs/>
          <w:lang w:eastAsia="zh-TW"/>
        </w:rPr>
        <w:t xml:space="preserve"> </w:t>
      </w:r>
      <w:r w:rsidR="004E7FCE" w:rsidRPr="00366C79">
        <w:rPr>
          <w:iCs/>
          <w:lang w:eastAsia="zh-TW"/>
        </w:rPr>
        <w:t>(“</w:t>
      </w:r>
      <w:r>
        <w:rPr>
          <w:rFonts w:eastAsia="SimSun"/>
          <w:color w:val="000000"/>
        </w:rPr>
        <w:t>the holding company of the JV Partner</w:t>
      </w:r>
      <w:r w:rsidR="004E7FCE">
        <w:rPr>
          <w:rFonts w:eastAsia="SimSun"/>
          <w:color w:val="000000"/>
        </w:rPr>
        <w:t>”)</w:t>
      </w:r>
      <w:r w:rsidR="00F874F6">
        <w:rPr>
          <w:i/>
          <w:iCs/>
          <w:lang w:eastAsia="zh-TW"/>
        </w:rPr>
        <w:t>,</w:t>
      </w:r>
      <w:r>
        <w:rPr>
          <w:rFonts w:eastAsia="SimSun"/>
          <w:color w:val="000000"/>
        </w:rPr>
        <w:t xml:space="preserve">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tabs>
          <w:tab w:val="left" w:pos="1260"/>
        </w:tabs>
        <w:ind w:leftChars="300" w:left="1440" w:hangingChars="300" w:hanging="720"/>
        <w:jc w:val="both"/>
        <w:rPr>
          <w:lang w:eastAsia="zh-TW"/>
        </w:rPr>
      </w:pPr>
    </w:p>
    <w:p w:rsidR="007E7FA4" w:rsidRDefault="007E7FA4">
      <w:pPr>
        <w:ind w:leftChars="600" w:left="2160" w:hangingChars="300" w:hanging="720"/>
        <w:jc w:val="both"/>
        <w:rPr>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tabs>
          <w:tab w:val="left" w:pos="1260"/>
        </w:tabs>
        <w:ind w:leftChars="600" w:left="2160" w:hangingChars="300" w:hanging="720"/>
        <w:jc w:val="both"/>
      </w:pPr>
    </w:p>
    <w:p w:rsidR="007E7FA4" w:rsidRDefault="007E7FA4">
      <w:pPr>
        <w:tabs>
          <w:tab w:val="left" w:pos="1260"/>
        </w:tabs>
        <w:ind w:leftChars="600" w:left="2160" w:hangingChars="300" w:hanging="720"/>
        <w:jc w:val="both"/>
        <w:rPr>
          <w:lang w:eastAsia="zh-TW"/>
        </w:rPr>
      </w:pPr>
      <w:r>
        <w:t>(i</w:t>
      </w:r>
      <w:r>
        <w:rPr>
          <w:rFonts w:hint="eastAsia"/>
          <w:lang w:eastAsia="zh-TW"/>
        </w:rPr>
        <w:t>v</w:t>
      </w:r>
      <w:r>
        <w:t>)</w:t>
      </w:r>
      <w:r>
        <w:rPr>
          <w:rFonts w:hint="eastAsia"/>
          <w:lang w:eastAsia="zh-TW"/>
        </w:rPr>
        <w:tab/>
      </w:r>
      <w:r>
        <w:t xml:space="preserve">the secretary </w:t>
      </w:r>
      <w:r>
        <w:rPr>
          <w:rFonts w:hint="eastAsia"/>
          <w:lang w:eastAsia="zh-TW"/>
        </w:rPr>
        <w:t>(</w:t>
      </w:r>
      <w:r>
        <w:rPr>
          <w:lang w:eastAsia="zh-TW"/>
        </w:rPr>
        <w:t>company</w:t>
      </w:r>
      <w:r>
        <w:rPr>
          <w:rFonts w:hint="eastAsia"/>
          <w:lang w:eastAsia="zh-TW"/>
        </w:rPr>
        <w:t xml:space="preserve"> secretary) </w:t>
      </w:r>
      <w:r>
        <w:t xml:space="preserve">of the 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Chars="600" w:left="2160" w:hangingChars="300" w:hanging="720"/>
        <w:jc w:val="both"/>
        <w:rPr>
          <w:lang w:eastAsia="zh-TW"/>
        </w:rPr>
      </w:pPr>
    </w:p>
    <w:p w:rsidR="007E7FA4" w:rsidRDefault="007E7FA4" w:rsidP="007E7FA4">
      <w:pPr>
        <w:numPr>
          <w:ilvl w:val="0"/>
          <w:numId w:val="3"/>
        </w:numPr>
        <w:tabs>
          <w:tab w:val="clear" w:pos="1440"/>
        </w:tabs>
        <w:ind w:left="2160"/>
        <w:jc w:val="both"/>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w:t>
      </w:r>
      <w:r>
        <w:lastRenderedPageBreak/>
        <w:t xml:space="preserve">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rsidP="007E7FA4">
      <w:pPr>
        <w:numPr>
          <w:ilvl w:val="0"/>
          <w:numId w:val="3"/>
        </w:numPr>
        <w:tabs>
          <w:tab w:val="clear" w:pos="1440"/>
        </w:tabs>
        <w:ind w:left="2160"/>
        <w:jc w:val="both"/>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 xml:space="preserve">of the </w:t>
      </w:r>
      <w:r>
        <w:t xml:space="preserve">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holding company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pPr>
        <w:ind w:leftChars="600" w:left="2160" w:hangingChars="300" w:hanging="720"/>
        <w:jc w:val="both"/>
        <w:rPr>
          <w:lang w:eastAsia="zh-TW"/>
        </w:rPr>
      </w:pPr>
      <w:r>
        <w:rPr>
          <w:rFonts w:hint="eastAsia"/>
          <w:vertAlign w:val="superscript"/>
          <w:lang w:eastAsia="zh-TW"/>
        </w:rPr>
        <w:t xml:space="preserve"> </w:t>
      </w:r>
      <w:r>
        <w:rPr>
          <w:rFonts w:hint="eastAsia"/>
          <w:lang w:eastAsia="zh-TW"/>
        </w:rPr>
        <w:t>(vii)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rsidR="007E7FA4" w:rsidRDefault="007E7FA4">
      <w:pPr>
        <w:tabs>
          <w:tab w:val="left" w:pos="1260"/>
        </w:tabs>
        <w:ind w:left="2160" w:hanging="720"/>
        <w:jc w:val="both"/>
        <w:rPr>
          <w:lang w:eastAsia="zh-TW"/>
        </w:rPr>
      </w:pPr>
    </w:p>
    <w:p w:rsidR="007E7FA4" w:rsidRDefault="007E7FA4">
      <w:pPr>
        <w:ind w:leftChars="525" w:left="2160" w:hangingChars="375" w:hanging="900"/>
        <w:jc w:val="both"/>
      </w:pPr>
      <w:r>
        <w:rPr>
          <w:rFonts w:hint="eastAsia"/>
          <w:vertAlign w:val="superscript"/>
          <w:lang w:eastAsia="zh-TW"/>
        </w:rPr>
        <w:t xml:space="preserve"> </w:t>
      </w:r>
      <w:r>
        <w:rPr>
          <w:rFonts w:hint="eastAsia"/>
          <w:lang w:eastAsia="zh-TW"/>
        </w:rPr>
        <w:t>(viii)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(ix)</w:t>
      </w:r>
      <w:r>
        <w:rPr>
          <w:lang w:eastAsia="zh-TW"/>
        </w:rPr>
        <w:tab/>
      </w:r>
      <w:r>
        <w:rPr>
          <w:rFonts w:hint="eastAsia"/>
        </w:rPr>
        <w:t xml:space="preserve">I am </w:t>
      </w:r>
      <w:r>
        <w:t>*[not] an employee</w:t>
      </w:r>
      <w:r>
        <w:rPr>
          <w:rFonts w:hint="eastAsia"/>
        </w:rPr>
        <w:t xml:space="preserve"> of 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w:t>
      </w:r>
      <w:r>
        <w:rPr>
          <w:lang w:eastAsia="zh-TW"/>
        </w:rPr>
        <w:tab/>
      </w:r>
      <w:r>
        <w:rPr>
          <w:rFonts w:hint="eastAsia"/>
        </w:rPr>
        <w:t xml:space="preserve">I am </w:t>
      </w:r>
      <w:r>
        <w:t>*[not] a director o</w:t>
      </w:r>
      <w:r>
        <w:rPr>
          <w:rFonts w:hint="eastAsia"/>
        </w:rPr>
        <w:t xml:space="preserve">f 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w:t>
      </w:r>
      <w:r>
        <w:rPr>
          <w:lang w:eastAsia="zh-TW"/>
        </w:rPr>
        <w:tab/>
      </w: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(xiii)</w:t>
      </w:r>
      <w:r>
        <w:rPr>
          <w:lang w:eastAsia="zh-TW"/>
        </w:rPr>
        <w:tab/>
      </w: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rPr>
          <w:color w:val="000000"/>
          <w:lang w:eastAsia="zh-TW"/>
        </w:rPr>
      </w:pPr>
      <w:r>
        <w:rPr>
          <w:rFonts w:hint="eastAsia"/>
          <w:lang w:eastAsia="zh-TW"/>
        </w:rPr>
        <w:t>(xiv)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of</w:t>
      </w:r>
      <w:r>
        <w:t xml:space="preserve"> the holding company of</w:t>
      </w:r>
      <w:r>
        <w:rPr>
          <w:rFonts w:hint="eastAsia"/>
        </w:rPr>
        <w:t xml:space="preserve"> the </w:t>
      </w:r>
      <w:r>
        <w:t>JV Partner].</w:t>
      </w:r>
    </w:p>
    <w:p w:rsidR="007E7FA4" w:rsidRDefault="007E7FA4">
      <w:pPr>
        <w:tabs>
          <w:tab w:val="left" w:pos="1260"/>
        </w:tabs>
        <w:ind w:left="1797" w:hanging="720"/>
        <w:jc w:val="both"/>
        <w:rPr>
          <w:lang w:eastAsia="zh-TW"/>
        </w:rPr>
      </w:pPr>
    </w:p>
    <w:p w:rsidR="007E7FA4" w:rsidRDefault="007E7FA4">
      <w:pPr>
        <w:pStyle w:val="a5"/>
        <w:tabs>
          <w:tab w:val="right" w:pos="1260"/>
        </w:tabs>
        <w:ind w:left="1440" w:hanging="1440"/>
        <w:jc w:val="both"/>
        <w:rPr>
          <w:lang w:eastAsia="zh-TW"/>
        </w:rPr>
      </w:pPr>
      <w:r>
        <w:rPr>
          <w:rFonts w:hint="eastAsia"/>
          <w:vertAlign w:val="superscript"/>
          <w:lang w:eastAsia="zh-TW"/>
        </w:rPr>
        <w:tab/>
      </w:r>
      <w:r>
        <w:rPr>
          <w:vertAlign w:val="superscript"/>
          <w:lang w:eastAsia="zh-TW"/>
        </w:rPr>
        <w:t>Æ</w:t>
      </w:r>
      <w:r>
        <w:rPr>
          <w:lang w:eastAsia="zh-TW"/>
        </w:rPr>
        <w:t>[</w:t>
      </w:r>
      <w:r>
        <w:rPr>
          <w:rFonts w:hint="eastAsia"/>
          <w:lang w:eastAsia="zh-TW"/>
        </w:rPr>
        <w:t>(</w:t>
      </w:r>
      <w:r>
        <w:rPr>
          <w:lang w:eastAsia="zh-TW"/>
        </w:rPr>
        <w:t>II)</w:t>
      </w:r>
      <w:r>
        <w:rPr>
          <w:lang w:eastAsia="zh-TW"/>
        </w:rPr>
        <w:tab/>
        <w:t>I have received confirmation in writing from the Vendor that:</w:t>
      </w:r>
    </w:p>
    <w:p w:rsidR="007E7FA4" w:rsidRDefault="007E7FA4">
      <w:pPr>
        <w:pStyle w:val="a5"/>
        <w:jc w:val="both"/>
        <w:rPr>
          <w:lang w:eastAsia="zh-TW"/>
        </w:rPr>
      </w:pPr>
    </w:p>
    <w:p w:rsidR="007E7FA4" w:rsidRDefault="007E7FA4" w:rsidP="007E7FA4">
      <w:pPr>
        <w:pStyle w:val="a5"/>
        <w:numPr>
          <w:ilvl w:val="2"/>
          <w:numId w:val="3"/>
        </w:numPr>
        <w:tabs>
          <w:tab w:val="clear" w:pos="3840"/>
        </w:tabs>
        <w:ind w:left="2160" w:hanging="720"/>
        <w:jc w:val="both"/>
        <w:rPr>
          <w:lang w:eastAsia="zh-TW"/>
        </w:rPr>
      </w:pPr>
      <w:r>
        <w:rPr>
          <w:lang w:eastAsia="zh-TW"/>
        </w:rPr>
        <w:t>the Building Contractor is *[not] an associate corporation of the JV Partner; and</w:t>
      </w:r>
    </w:p>
    <w:p w:rsidR="007E7FA4" w:rsidRDefault="007E7FA4">
      <w:pPr>
        <w:pStyle w:val="a5"/>
        <w:ind w:left="2160" w:hanging="720"/>
        <w:jc w:val="both"/>
        <w:rPr>
          <w:lang w:eastAsia="zh-TW"/>
        </w:rPr>
      </w:pPr>
    </w:p>
    <w:p w:rsidR="007E7FA4" w:rsidRDefault="007E7FA4">
      <w:pPr>
        <w:pStyle w:val="a5"/>
        <w:ind w:leftChars="600" w:left="2160" w:hangingChars="300" w:hanging="720"/>
        <w:jc w:val="both"/>
        <w:rPr>
          <w:lang w:eastAsia="zh-TW"/>
        </w:rPr>
      </w:pPr>
      <w:r>
        <w:rPr>
          <w:rFonts w:hint="eastAsia"/>
          <w:lang w:eastAsia="zh-TW"/>
        </w:rPr>
        <w:t>(ii)</w:t>
      </w:r>
      <w:r>
        <w:rPr>
          <w:lang w:eastAsia="zh-TW"/>
        </w:rPr>
        <w:tab/>
      </w:r>
      <w:r>
        <w:rPr>
          <w:rFonts w:hint="eastAsia"/>
          <w:lang w:eastAsia="zh-TW"/>
        </w:rPr>
        <w:t>the Building Contractor is *[not] an associate corporation of the holding company of the JV Partner.</w:t>
      </w:r>
      <w:r>
        <w:rPr>
          <w:lang w:eastAsia="zh-TW"/>
        </w:rPr>
        <w:t>]</w:t>
      </w:r>
    </w:p>
    <w:p w:rsidR="007E7FA4" w:rsidRDefault="007E7FA4">
      <w:pPr>
        <w:pStyle w:val="a5"/>
        <w:ind w:firstLine="720"/>
        <w:jc w:val="both"/>
        <w:rPr>
          <w:lang w:eastAsia="zh-TW"/>
        </w:rPr>
      </w:pPr>
    </w:p>
    <w:p w:rsidR="007E7FA4" w:rsidRDefault="007E7FA4">
      <w:pPr>
        <w:pStyle w:val="a5"/>
        <w:tabs>
          <w:tab w:val="right" w:pos="1260"/>
        </w:tabs>
        <w:ind w:left="1440" w:hanging="1440"/>
        <w:jc w:val="both"/>
        <w:rPr>
          <w:lang w:eastAsia="zh-TW"/>
        </w:rPr>
      </w:pPr>
      <w:r>
        <w:rPr>
          <w:vertAlign w:val="superscript"/>
          <w:lang w:eastAsia="zh-TW"/>
        </w:rPr>
        <w:tab/>
      </w:r>
      <w:r>
        <w:rPr>
          <w:rFonts w:hint="eastAsia"/>
          <w:vertAlign w:val="superscript"/>
          <w:lang w:eastAsia="zh-TW"/>
        </w:rPr>
        <w:t xml:space="preserve"> </w:t>
      </w:r>
      <w:r>
        <w:rPr>
          <w:vertAlign w:val="superscript"/>
          <w:lang w:eastAsia="zh-TW"/>
        </w:rPr>
        <w:t>^</w:t>
      </w:r>
      <w:r>
        <w:rPr>
          <w:rFonts w:hint="eastAsia"/>
          <w:lang w:eastAsia="zh-TW"/>
        </w:rPr>
        <w:t>[(III)</w:t>
      </w:r>
      <w:r>
        <w:rPr>
          <w:rFonts w:hint="eastAsia"/>
          <w:lang w:eastAsia="zh-TW"/>
        </w:rPr>
        <w:tab/>
      </w:r>
      <w:r>
        <w:rPr>
          <w:lang w:eastAsia="zh-TW"/>
        </w:rPr>
        <w:t xml:space="preserve">I </w:t>
      </w:r>
      <w:r>
        <w:rPr>
          <w:rFonts w:hint="eastAsia"/>
          <w:lang w:eastAsia="zh-TW"/>
        </w:rPr>
        <w:t xml:space="preserve">confirm </w:t>
      </w:r>
      <w:r>
        <w:rPr>
          <w:lang w:eastAsia="zh-TW"/>
        </w:rPr>
        <w:t>that:</w:t>
      </w:r>
    </w:p>
    <w:p w:rsidR="007E7FA4" w:rsidRDefault="007E7FA4">
      <w:pPr>
        <w:pStyle w:val="a5"/>
        <w:ind w:firstLine="720"/>
        <w:jc w:val="both"/>
        <w:rPr>
          <w:lang w:eastAsia="zh-TW"/>
        </w:rPr>
      </w:pPr>
    </w:p>
    <w:p w:rsidR="007E7FA4" w:rsidRDefault="007E7FA4">
      <w:pPr>
        <w:pStyle w:val="a5"/>
        <w:tabs>
          <w:tab w:val="left" w:pos="1260"/>
        </w:tabs>
        <w:ind w:left="2160" w:hanging="720"/>
        <w:jc w:val="both"/>
        <w:rPr>
          <w:lang w:eastAsia="zh-TW"/>
        </w:rPr>
      </w:pPr>
      <w:r>
        <w:rPr>
          <w:rFonts w:hint="eastAsia"/>
          <w:lang w:eastAsia="zh-TW"/>
        </w:rPr>
        <w:t>(i)</w:t>
      </w:r>
      <w:r>
        <w:rPr>
          <w:lang w:eastAsia="zh-TW"/>
        </w:rPr>
        <w:tab/>
      </w:r>
      <w:r>
        <w:rPr>
          <w:rFonts w:hint="eastAsia"/>
          <w:lang w:eastAsia="zh-TW"/>
        </w:rPr>
        <w:t>the</w:t>
      </w:r>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rsidR="007E7FA4" w:rsidRDefault="007E7FA4">
      <w:pPr>
        <w:pStyle w:val="a5"/>
        <w:tabs>
          <w:tab w:val="left" w:pos="1260"/>
        </w:tabs>
        <w:ind w:leftChars="300" w:left="1440" w:hangingChars="300" w:hanging="720"/>
        <w:jc w:val="both"/>
        <w:rPr>
          <w:color w:val="000000"/>
          <w:lang w:eastAsia="zh-TW"/>
        </w:rPr>
      </w:pPr>
    </w:p>
    <w:p w:rsidR="007E7FA4" w:rsidRDefault="007E7FA4">
      <w:pPr>
        <w:pStyle w:val="a5"/>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rsidR="007E7FA4" w:rsidRDefault="007E7FA4">
      <w:pPr>
        <w:pStyle w:val="a5"/>
        <w:tabs>
          <w:tab w:val="num" w:pos="1440"/>
        </w:tabs>
        <w:ind w:leftChars="300" w:left="1440" w:hangingChars="300" w:hanging="720"/>
        <w:jc w:val="both"/>
        <w:rPr>
          <w:lang w:eastAsia="zh-TW"/>
        </w:rPr>
      </w:pPr>
    </w:p>
    <w:p w:rsidR="007E7FA4" w:rsidRDefault="007E7FA4">
      <w:pPr>
        <w:pStyle w:val="a5"/>
        <w:spacing w:line="360" w:lineRule="exact"/>
        <w:ind w:leftChars="150" w:left="900" w:hangingChars="225" w:hanging="540"/>
        <w:jc w:val="both"/>
        <w:rPr>
          <w:lang w:eastAsia="zh-TW"/>
        </w:rPr>
      </w:pPr>
      <w:r>
        <w:rPr>
          <w:rFonts w:hint="eastAsia"/>
          <w:lang w:eastAsia="zh-TW"/>
        </w:rPr>
        <w:t>(c)</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lastRenderedPageBreak/>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 xml:space="preserve">[and (a)(III)(i) to (a)(III)(iii)] </w:t>
      </w:r>
      <w:r>
        <w:rPr>
          <w:rFonts w:hint="eastAsia"/>
          <w:vertAlign w:val="superscript"/>
          <w:lang w:eastAsia="zh-TW"/>
        </w:rPr>
        <w:sym w:font="Symbol" w:char="F0A5"/>
      </w:r>
      <w:r>
        <w:rPr>
          <w:rFonts w:hint="eastAsia"/>
          <w:lang w:eastAsia="zh-TW"/>
        </w:rPr>
        <w:t>[and (b)(I)(i) to (b)(I)(xiv)</w:t>
      </w:r>
      <w:r>
        <w:rPr>
          <w:lang w:eastAsia="zh-TW"/>
        </w:rPr>
        <w:t xml:space="preserve"> </w:t>
      </w:r>
      <w:r>
        <w:rPr>
          <w:vertAlign w:val="superscript"/>
          <w:lang w:eastAsia="zh-TW"/>
        </w:rPr>
        <w:t>^</w:t>
      </w:r>
      <w:r>
        <w:rPr>
          <w:lang w:eastAsia="zh-TW"/>
        </w:rPr>
        <w:t>[</w:t>
      </w:r>
      <w:r>
        <w:rPr>
          <w:rFonts w:hint="eastAsia"/>
          <w:lang w:eastAsia="zh-TW"/>
        </w:rPr>
        <w:t>and (b)(III)(i) and (b)(III)(ii)]</w:t>
      </w:r>
      <w:r>
        <w:rPr>
          <w:lang w:eastAsia="zh-TW"/>
        </w:rPr>
        <w:t xml:space="preserve">] </w:t>
      </w:r>
      <w:r>
        <w:rPr>
          <w:rFonts w:hint="eastAsia"/>
          <w:lang w:eastAsia="zh-TW"/>
        </w:rPr>
        <w:t>of this paragraph</w:t>
      </w:r>
      <w:r>
        <w:rPr>
          <w:lang w:eastAsia="zh-TW"/>
        </w:rPr>
        <w:t>.</w:t>
      </w:r>
    </w:p>
    <w:p w:rsidR="007E7FA4" w:rsidRDefault="007E7FA4">
      <w:pPr>
        <w:pStyle w:val="a5"/>
        <w:spacing w:line="360" w:lineRule="exact"/>
        <w:ind w:leftChars="150" w:left="720" w:hangingChars="150" w:hanging="360"/>
        <w:jc w:val="both"/>
        <w:rPr>
          <w:lang w:eastAsia="zh-TW"/>
        </w:rPr>
      </w:pPr>
    </w:p>
    <w:p w:rsidR="007E7FA4" w:rsidRDefault="007E7FA4">
      <w:pPr>
        <w:pStyle w:val="a5"/>
        <w:spacing w:line="360" w:lineRule="exact"/>
        <w:ind w:leftChars="75" w:left="900" w:hangingChars="300" w:hanging="720"/>
        <w:jc w:val="both"/>
        <w:rPr>
          <w:lang w:eastAsia="zh-TW"/>
        </w:rPr>
      </w:pPr>
      <w:r>
        <w:rPr>
          <w:vertAlign w:val="superscript"/>
          <w:lang w:eastAsia="zh-TW"/>
        </w:rPr>
        <w:t>¥</w:t>
      </w:r>
      <w:r>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Pr>
          <w:lang w:eastAsia="zh-TW"/>
        </w:rPr>
        <w:t>]</w:t>
      </w:r>
    </w:p>
    <w:p w:rsidR="007E7FA4" w:rsidRDefault="007E7FA4">
      <w:pPr>
        <w:pStyle w:val="a5"/>
        <w:spacing w:line="360" w:lineRule="exact"/>
        <w:ind w:leftChars="75" w:left="900" w:hangingChars="300" w:hanging="720"/>
        <w:jc w:val="both"/>
        <w:rPr>
          <w:lang w:eastAsia="zh-TW"/>
        </w:rPr>
      </w:pPr>
    </w:p>
    <w:p w:rsidR="007E7FA4" w:rsidRDefault="007E7FA4">
      <w:pPr>
        <w:pStyle w:val="a5"/>
        <w:spacing w:line="360" w:lineRule="exact"/>
        <w:ind w:leftChars="75" w:left="900" w:hangingChars="300" w:hanging="720"/>
        <w:jc w:val="both"/>
        <w:rPr>
          <w:lang w:eastAsia="zh-TW"/>
        </w:rPr>
      </w:pPr>
      <w:r>
        <w:rPr>
          <w:rStyle w:val="a9"/>
        </w:rPr>
        <w:sym w:font="Symbol" w:char="F0A5"/>
      </w:r>
      <w:r>
        <w:rPr>
          <w:vertAlign w:val="superscript"/>
          <w:lang w:eastAsia="zh-TW"/>
        </w:rPr>
        <w:t>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(b)(II)(i) and (b)(II)(ii) of this paragraph.</w:t>
      </w:r>
      <w:r>
        <w:rPr>
          <w:lang w:eastAsia="zh-TW"/>
        </w:rPr>
        <w:t>]</w:t>
      </w:r>
    </w:p>
    <w:p w:rsidR="007E7FA4" w:rsidRDefault="007E7FA4">
      <w:pPr>
        <w:pStyle w:val="a5"/>
        <w:spacing w:line="360" w:lineRule="exact"/>
        <w:ind w:leftChars="75" w:left="900" w:hangingChars="300" w:hanging="720"/>
        <w:jc w:val="both"/>
        <w:rPr>
          <w:lang w:eastAsia="zh-TW"/>
        </w:rPr>
      </w:pPr>
    </w:p>
    <w:p w:rsidR="007E7FA4" w:rsidRDefault="007E7FA4">
      <w:pPr>
        <w:pStyle w:val="a5"/>
        <w:tabs>
          <w:tab w:val="left" w:pos="900"/>
        </w:tabs>
        <w:spacing w:line="360" w:lineRule="exact"/>
        <w:ind w:firstLine="0"/>
        <w:jc w:val="both"/>
        <w:rPr>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rsidR="007E7FA4" w:rsidRDefault="007E7FA4">
      <w:pPr>
        <w:pStyle w:val="a5"/>
        <w:tabs>
          <w:tab w:val="left" w:pos="900"/>
        </w:tabs>
        <w:spacing w:line="360" w:lineRule="exact"/>
        <w:ind w:firstLine="0"/>
        <w:jc w:val="both"/>
        <w:rPr>
          <w:color w:val="000000"/>
          <w:lang w:eastAsia="zh-TW"/>
        </w:rPr>
      </w:pPr>
    </w:p>
    <w:p w:rsidR="007E7FA4" w:rsidRDefault="007E7FA4">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rsidR="007E7FA4" w:rsidRDefault="007E7FA4">
      <w:pPr>
        <w:pStyle w:val="a5"/>
        <w:tabs>
          <w:tab w:val="left" w:pos="900"/>
        </w:tabs>
        <w:spacing w:line="360" w:lineRule="exact"/>
        <w:ind w:leftChars="150" w:left="900" w:hangingChars="225" w:hanging="540"/>
        <w:jc w:val="both"/>
        <w:rPr>
          <w:color w:val="000000"/>
          <w:lang w:eastAsia="zh-TW"/>
        </w:rPr>
      </w:pPr>
    </w:p>
    <w:p w:rsidR="007E7FA4" w:rsidRDefault="007E7FA4">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 xml:space="preserve">if no consent to assign has been issued, until the issue by the Director of Lands of a certificate of compliance in respect of the Development and the issue of a certificate by me to the Director of Lands confirming that the fittings, finishes and appliances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p>
    <w:p w:rsidR="007E7FA4" w:rsidRDefault="007E7FA4">
      <w:pPr>
        <w:pStyle w:val="a5"/>
        <w:tabs>
          <w:tab w:val="left" w:pos="900"/>
        </w:tabs>
        <w:spacing w:line="360" w:lineRule="exact"/>
        <w:ind w:leftChars="150" w:left="900" w:hangingChars="225" w:hanging="540"/>
        <w:jc w:val="both"/>
        <w:rPr>
          <w:color w:val="000000"/>
          <w:lang w:eastAsia="zh-TW"/>
        </w:rPr>
      </w:pPr>
    </w:p>
    <w:p w:rsidR="007E7FA4" w:rsidRDefault="007E7FA4">
      <w:pPr>
        <w:pStyle w:val="a5"/>
        <w:spacing w:line="360" w:lineRule="exact"/>
        <w:ind w:firstLine="0"/>
        <w:jc w:val="both"/>
        <w:rPr>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rsidR="007E7FA4" w:rsidRDefault="007E7FA4">
      <w:pPr>
        <w:pStyle w:val="a5"/>
        <w:ind w:left="900" w:hanging="900"/>
        <w:jc w:val="both"/>
        <w:rPr>
          <w:lang w:eastAsia="zh-TW"/>
        </w:rPr>
      </w:pPr>
      <w:r>
        <w:rPr>
          <w:lang w:eastAsia="zh-TW"/>
        </w:rPr>
        <w:t xml:space="preserve"> </w:t>
      </w:r>
    </w:p>
    <w:p w:rsidR="007E7FA4" w:rsidRDefault="007E7FA4">
      <w:pPr>
        <w:pStyle w:val="a5"/>
        <w:ind w:left="900" w:hanging="900"/>
        <w:jc w:val="both"/>
        <w:rPr>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rsidR="007E7FA4" w:rsidRDefault="007E7FA4">
      <w:pPr>
        <w:pStyle w:val="a5"/>
        <w:ind w:left="900" w:hanging="900"/>
        <w:jc w:val="both"/>
        <w:rPr>
          <w:lang w:eastAsia="zh-TW"/>
        </w:rPr>
      </w:pPr>
    </w:p>
    <w:p w:rsidR="007E7FA4" w:rsidRDefault="007E7FA4">
      <w:pPr>
        <w:spacing w:line="360" w:lineRule="atLeast"/>
        <w:ind w:leftChars="150" w:left="900" w:hangingChars="225" w:hanging="540"/>
        <w:jc w:val="both"/>
      </w:pPr>
      <w:r>
        <w:rPr>
          <w:rFonts w:hint="eastAsia"/>
          <w:lang w:eastAsia="zh-TW"/>
        </w:rPr>
        <w:t>(a</w:t>
      </w:r>
      <w:r>
        <w:t>)</w:t>
      </w:r>
      <w:r>
        <w:rPr>
          <w:rFonts w:hint="eastAsia"/>
          <w:lang w:eastAsia="zh-TW"/>
        </w:rPr>
        <w:tab/>
      </w:r>
      <w:r>
        <w:t>“associate corporation”, in relation to a corporation, means-</w:t>
      </w:r>
    </w:p>
    <w:p w:rsidR="007E7FA4" w:rsidRDefault="007E7FA4">
      <w:pPr>
        <w:pStyle w:val="a5"/>
        <w:ind w:left="900" w:hanging="540"/>
        <w:jc w:val="both"/>
        <w:rPr>
          <w:color w:val="000000"/>
          <w:lang w:eastAsia="zh-TW"/>
        </w:rPr>
      </w:pPr>
    </w:p>
    <w:p w:rsidR="007E7FA4" w:rsidRDefault="007E7FA4">
      <w:pPr>
        <w:pStyle w:val="a5"/>
        <w:ind w:leftChars="375" w:left="1440" w:hangingChars="225" w:hanging="540"/>
        <w:jc w:val="both"/>
        <w:rPr>
          <w:lang w:eastAsia="zh-TW"/>
        </w:rPr>
      </w:pPr>
      <w:r>
        <w:t>(</w:t>
      </w:r>
      <w:r>
        <w:rPr>
          <w:rFonts w:hint="eastAsia"/>
          <w:lang w:eastAsia="zh-TW"/>
        </w:rPr>
        <w:t>I</w:t>
      </w:r>
      <w:r>
        <w:t xml:space="preserve">)  </w:t>
      </w:r>
      <w:r>
        <w:rPr>
          <w:rFonts w:hint="eastAsia"/>
          <w:lang w:eastAsia="zh-TW"/>
        </w:rPr>
        <w:tab/>
      </w:r>
      <w:r>
        <w:t>a subsidiary of the corporation; or</w:t>
      </w:r>
    </w:p>
    <w:p w:rsidR="007E7FA4" w:rsidRDefault="007E7FA4">
      <w:pPr>
        <w:pStyle w:val="a5"/>
        <w:ind w:leftChars="375" w:left="1440" w:hangingChars="225" w:hanging="540"/>
        <w:jc w:val="both"/>
        <w:rPr>
          <w:lang w:eastAsia="zh-TW"/>
        </w:rPr>
      </w:pPr>
    </w:p>
    <w:p w:rsidR="007E7FA4" w:rsidRDefault="007E7FA4">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r>
        <w:t>a subsidiary of a holding company of the corporation;</w:t>
      </w:r>
    </w:p>
    <w:p w:rsidR="007E7FA4" w:rsidRDefault="007E7FA4">
      <w:pPr>
        <w:pStyle w:val="a5"/>
        <w:ind w:leftChars="375" w:left="1440" w:hangingChars="225" w:hanging="540"/>
        <w:jc w:val="both"/>
        <w:rPr>
          <w:lang w:eastAsia="zh-TW"/>
        </w:rPr>
      </w:pPr>
    </w:p>
    <w:p w:rsidR="007E7FA4" w:rsidRDefault="007E7FA4">
      <w:pPr>
        <w:pStyle w:val="a5"/>
        <w:ind w:left="900" w:hanging="540"/>
        <w:jc w:val="both"/>
        <w:rPr>
          <w:color w:val="000000"/>
          <w:lang w:eastAsia="zh-TW"/>
        </w:rPr>
      </w:pPr>
      <w:r>
        <w:rPr>
          <w:rFonts w:hint="eastAsia"/>
          <w:lang w:eastAsia="zh-TW"/>
        </w:rPr>
        <w:t>(b)</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rsidR="007E7FA4" w:rsidRDefault="007E7FA4">
      <w:pPr>
        <w:pStyle w:val="a5"/>
        <w:ind w:left="900" w:hanging="540"/>
        <w:jc w:val="both"/>
        <w:rPr>
          <w:color w:val="000000"/>
          <w:lang w:eastAsia="zh-TW"/>
        </w:rPr>
      </w:pPr>
    </w:p>
    <w:p w:rsidR="007E7FA4" w:rsidRDefault="007E7FA4">
      <w:pPr>
        <w:pStyle w:val="a5"/>
        <w:ind w:leftChars="150" w:left="900" w:hangingChars="225" w:hanging="540"/>
        <w:jc w:val="both"/>
        <w:rPr>
          <w:lang w:eastAsia="zh-TW"/>
        </w:rPr>
      </w:pPr>
      <w:r>
        <w:rPr>
          <w:rFonts w:hint="eastAsia"/>
          <w:lang w:eastAsia="zh-TW"/>
        </w:rPr>
        <w:lastRenderedPageBreak/>
        <w:t>(c)</w:t>
      </w:r>
      <w:r>
        <w:rPr>
          <w:lang w:eastAsia="zh-TW"/>
        </w:rPr>
        <w:tab/>
        <w:t>“</w:t>
      </w:r>
      <w:r>
        <w:rPr>
          <w:rFonts w:hint="eastAsia"/>
          <w:lang w:eastAsia="zh-TW"/>
        </w:rPr>
        <w:t>company secretary</w:t>
      </w:r>
      <w:r>
        <w:rPr>
          <w:lang w:eastAsia="zh-TW"/>
        </w:rPr>
        <w:t>”</w:t>
      </w:r>
      <w:r>
        <w:rPr>
          <w:rFonts w:hint="eastAsia"/>
          <w:lang w:eastAsia="zh-TW"/>
        </w:rPr>
        <w:t xml:space="preserve"> has the meaning given by section 2(1) of the Companies Ordinance;</w:t>
      </w:r>
    </w:p>
    <w:p w:rsidR="007E7FA4" w:rsidRDefault="007E7FA4">
      <w:pPr>
        <w:pStyle w:val="a5"/>
        <w:ind w:left="360" w:firstLine="0"/>
        <w:jc w:val="both"/>
        <w:rPr>
          <w:lang w:eastAsia="zh-TW"/>
        </w:rPr>
      </w:pPr>
    </w:p>
    <w:p w:rsidR="007E7FA4" w:rsidRDefault="007E7FA4">
      <w:pPr>
        <w:pStyle w:val="a5"/>
        <w:tabs>
          <w:tab w:val="left" w:pos="900"/>
        </w:tabs>
        <w:ind w:firstLineChars="150" w:firstLine="360"/>
        <w:jc w:val="both"/>
        <w:rPr>
          <w:lang w:eastAsia="zh-TW"/>
        </w:rPr>
      </w:pPr>
      <w:r>
        <w:rPr>
          <w:rFonts w:hint="eastAsia"/>
          <w:lang w:eastAsia="zh-TW"/>
        </w:rPr>
        <w:t>(d)</w:t>
      </w:r>
      <w:r>
        <w:rPr>
          <w:rFonts w:hint="eastAsia"/>
          <w:lang w:eastAsia="zh-TW"/>
        </w:rPr>
        <w:tab/>
      </w:r>
      <w:r>
        <w:t>“corporation” means</w:t>
      </w:r>
      <w:r>
        <w:rPr>
          <w:rFonts w:hint="eastAsia"/>
          <w:lang w:eastAsia="zh-TW"/>
        </w:rPr>
        <w:t>-</w:t>
      </w:r>
    </w:p>
    <w:p w:rsidR="007E7FA4" w:rsidRDefault="007E7FA4">
      <w:pPr>
        <w:pStyle w:val="a5"/>
        <w:ind w:leftChars="150" w:left="900" w:hangingChars="225" w:hanging="540"/>
        <w:jc w:val="both"/>
        <w:rPr>
          <w:lang w:eastAsia="zh-TW"/>
        </w:rPr>
      </w:pPr>
    </w:p>
    <w:p w:rsidR="007E7FA4" w:rsidRDefault="007E7FA4">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rsidR="007E7FA4" w:rsidRDefault="007E7FA4">
      <w:pPr>
        <w:spacing w:line="360" w:lineRule="atLeast"/>
        <w:ind w:leftChars="300" w:left="1440" w:hangingChars="300" w:hanging="720"/>
        <w:jc w:val="both"/>
        <w:rPr>
          <w:lang w:eastAsia="zh-TW"/>
        </w:rPr>
      </w:pPr>
    </w:p>
    <w:p w:rsidR="007E7FA4" w:rsidRDefault="007E7FA4">
      <w:pPr>
        <w:pStyle w:val="a5"/>
        <w:ind w:leftChars="375" w:left="1440" w:hangingChars="225" w:hanging="540"/>
        <w:jc w:val="both"/>
      </w:pPr>
      <w:r>
        <w:t>(</w:t>
      </w:r>
      <w:r>
        <w:rPr>
          <w:rFonts w:hint="eastAsia"/>
          <w:lang w:eastAsia="zh-TW"/>
        </w:rPr>
        <w:t>II</w:t>
      </w:r>
      <w:r>
        <w:t xml:space="preserve">) </w:t>
      </w:r>
      <w:r>
        <w:rPr>
          <w:rFonts w:hint="eastAsia"/>
          <w:lang w:eastAsia="zh-TW"/>
        </w:rPr>
        <w:tab/>
      </w:r>
      <w:r>
        <w:t>a company incorporated outside Hong Kong;</w:t>
      </w:r>
    </w:p>
    <w:p w:rsidR="007E7FA4" w:rsidRDefault="007E7FA4">
      <w:pPr>
        <w:pStyle w:val="a5"/>
        <w:ind w:leftChars="375" w:left="1440" w:hangingChars="225" w:hanging="540"/>
        <w:jc w:val="both"/>
      </w:pPr>
    </w:p>
    <w:p w:rsidR="007E7FA4" w:rsidRDefault="007E7FA4">
      <w:pPr>
        <w:pStyle w:val="a5"/>
        <w:ind w:leftChars="150" w:left="900" w:hangingChars="225" w:hanging="540"/>
        <w:jc w:val="both"/>
        <w:rPr>
          <w:lang w:eastAsia="zh-TW"/>
        </w:rPr>
      </w:pPr>
      <w:r>
        <w:rPr>
          <w:rFonts w:hint="eastAsia"/>
          <w:lang w:eastAsia="zh-TW"/>
        </w:rPr>
        <w:t>(e)</w:t>
      </w:r>
      <w:r>
        <w:rPr>
          <w:lang w:eastAsia="zh-TW"/>
        </w:rPr>
        <w:tab/>
        <w:t>“</w:t>
      </w:r>
      <w:r>
        <w:rPr>
          <w:rFonts w:hint="eastAsia"/>
          <w:lang w:eastAsia="zh-TW"/>
        </w:rPr>
        <w:t>director</w:t>
      </w:r>
      <w:r>
        <w:rPr>
          <w:lang w:eastAsia="zh-TW"/>
        </w:rPr>
        <w:t>”</w:t>
      </w:r>
      <w:r>
        <w:rPr>
          <w:rFonts w:hint="eastAsia"/>
          <w:lang w:eastAsia="zh-TW"/>
        </w:rPr>
        <w:t xml:space="preserve"> has the meaning given by section 2(1) of the Companies Ordinance;</w:t>
      </w:r>
    </w:p>
    <w:p w:rsidR="007E7FA4" w:rsidRDefault="007E7FA4">
      <w:pPr>
        <w:pStyle w:val="a5"/>
        <w:ind w:leftChars="375" w:left="1440" w:hangingChars="225" w:hanging="540"/>
        <w:jc w:val="both"/>
        <w:rPr>
          <w:lang w:eastAsia="zh-TW"/>
        </w:rPr>
      </w:pPr>
    </w:p>
    <w:p w:rsidR="007E7FA4" w:rsidRDefault="007E7FA4">
      <w:pPr>
        <w:pStyle w:val="a5"/>
        <w:ind w:leftChars="150" w:left="900" w:hangingChars="225" w:hanging="540"/>
        <w:jc w:val="both"/>
        <w:rPr>
          <w:lang w:eastAsia="zh-TW"/>
        </w:rPr>
      </w:pPr>
      <w:r>
        <w:rPr>
          <w:rFonts w:hint="eastAsia"/>
          <w:lang w:eastAsia="zh-TW"/>
        </w:rPr>
        <w:t>(f)</w:t>
      </w:r>
      <w:r>
        <w:rPr>
          <w:rFonts w:hint="eastAsia"/>
          <w:lang w:eastAsia="zh-TW"/>
        </w:rPr>
        <w:tab/>
      </w:r>
      <w:r>
        <w:t>“holding company” means a holding company within the meaning of the Companies Ordinance;</w:t>
      </w:r>
    </w:p>
    <w:p w:rsidR="007E7FA4" w:rsidRDefault="007E7FA4">
      <w:pPr>
        <w:pStyle w:val="a5"/>
        <w:ind w:leftChars="150" w:left="900" w:hangingChars="225" w:hanging="540"/>
        <w:jc w:val="both"/>
        <w:rPr>
          <w:lang w:eastAsia="zh-TW"/>
        </w:rPr>
      </w:pPr>
    </w:p>
    <w:p w:rsidR="007E7FA4" w:rsidRDefault="007E7FA4">
      <w:pPr>
        <w:pStyle w:val="a5"/>
        <w:ind w:leftChars="150" w:left="900" w:hangingChars="225" w:hanging="540"/>
        <w:jc w:val="both"/>
        <w:rPr>
          <w:lang w:eastAsia="zh-TW"/>
        </w:rPr>
      </w:pPr>
      <w:r>
        <w:rPr>
          <w:rFonts w:hint="eastAsia"/>
          <w:color w:val="000000"/>
          <w:lang w:eastAsia="zh-TW"/>
        </w:rPr>
        <w:t>(g)</w:t>
      </w:r>
      <w:r>
        <w:rPr>
          <w:color w:val="000000"/>
          <w:lang w:eastAsia="zh-TW"/>
        </w:rPr>
        <w:tab/>
      </w:r>
      <w:r>
        <w:t xml:space="preserve">“immediate family member”, in relation to an individual, means a spouse, parent, child, sibling, grandparent or grandchild of the individual;  </w:t>
      </w:r>
    </w:p>
    <w:p w:rsidR="007E7FA4" w:rsidRDefault="007E7FA4">
      <w:pPr>
        <w:pStyle w:val="a5"/>
        <w:ind w:leftChars="150" w:left="900" w:hangingChars="225" w:hanging="540"/>
        <w:jc w:val="both"/>
        <w:rPr>
          <w:lang w:eastAsia="zh-TW"/>
        </w:rPr>
      </w:pPr>
    </w:p>
    <w:p w:rsidR="007E7FA4" w:rsidRDefault="007E7FA4">
      <w:pPr>
        <w:pStyle w:val="a5"/>
        <w:ind w:leftChars="150" w:left="900" w:hangingChars="225" w:hanging="540"/>
        <w:jc w:val="both"/>
        <w:rPr>
          <w:color w:val="000000"/>
          <w:lang w:eastAsia="zh-TW"/>
        </w:rPr>
      </w:pPr>
      <w:r>
        <w:rPr>
          <w:rFonts w:hint="eastAsia"/>
          <w:lang w:eastAsia="zh-TW"/>
        </w:rPr>
        <w:t>(h)</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rsidR="007E7FA4" w:rsidRDefault="007E7FA4">
      <w:pPr>
        <w:pStyle w:val="a5"/>
        <w:ind w:leftChars="150" w:left="900" w:hangingChars="225" w:hanging="540"/>
        <w:jc w:val="both"/>
        <w:rPr>
          <w:color w:val="000000"/>
          <w:lang w:eastAsia="zh-TW"/>
        </w:rPr>
      </w:pPr>
    </w:p>
    <w:p w:rsidR="007E7FA4" w:rsidRDefault="007E7FA4">
      <w:pPr>
        <w:pStyle w:val="a5"/>
        <w:ind w:leftChars="150" w:left="900" w:hangingChars="225" w:hanging="540"/>
        <w:jc w:val="both"/>
        <w:rPr>
          <w:color w:val="000000"/>
          <w:lang w:eastAsia="zh-TW"/>
        </w:rPr>
      </w:pPr>
      <w:r>
        <w:rPr>
          <w:rFonts w:hint="eastAsia"/>
          <w:color w:val="000000"/>
          <w:lang w:eastAsia="zh-TW"/>
        </w:rPr>
        <w:t>(i)</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 xml:space="preserve">has the meaning given by section </w:t>
      </w:r>
      <w:r>
        <w:rPr>
          <w:rFonts w:hint="eastAsia"/>
          <w:color w:val="000000"/>
          <w:lang w:eastAsia="zh-TW"/>
        </w:rPr>
        <w:t>11</w:t>
      </w:r>
      <w:r>
        <w:rPr>
          <w:rFonts w:eastAsia="SimSun"/>
          <w:color w:val="000000"/>
        </w:rPr>
        <w:t xml:space="preserve"> of the Companies Ordinance;</w:t>
      </w:r>
    </w:p>
    <w:p w:rsidR="007E7FA4" w:rsidRDefault="007E7FA4">
      <w:pPr>
        <w:pStyle w:val="a5"/>
        <w:ind w:leftChars="150" w:left="900" w:hangingChars="225" w:hanging="540"/>
        <w:jc w:val="both"/>
        <w:rPr>
          <w:color w:val="000000"/>
          <w:lang w:eastAsia="zh-TW"/>
        </w:rPr>
      </w:pPr>
    </w:p>
    <w:p w:rsidR="007E7FA4" w:rsidRDefault="007E7FA4">
      <w:pPr>
        <w:pStyle w:val="a5"/>
        <w:ind w:leftChars="150" w:left="900" w:hangingChars="225" w:hanging="540"/>
        <w:jc w:val="both"/>
        <w:rPr>
          <w:lang w:eastAsia="zh-TW"/>
        </w:rPr>
      </w:pPr>
      <w:r>
        <w:rPr>
          <w:rFonts w:hint="eastAsia"/>
          <w:color w:val="000000"/>
          <w:lang w:eastAsia="zh-TW"/>
        </w:rPr>
        <w:t>(j)</w:t>
      </w:r>
      <w:r>
        <w:rPr>
          <w:color w:val="000000"/>
          <w:lang w:eastAsia="zh-TW"/>
        </w:rPr>
        <w:tab/>
      </w:r>
      <w:r>
        <w:t>“proprietor”</w:t>
      </w:r>
      <w:r>
        <w:rPr>
          <w:rFonts w:hint="eastAsia"/>
          <w:lang w:eastAsia="zh-TW"/>
        </w:rPr>
        <w:t>-</w:t>
      </w:r>
    </w:p>
    <w:p w:rsidR="007E7FA4" w:rsidRDefault="007E7FA4">
      <w:pPr>
        <w:pStyle w:val="a5"/>
        <w:ind w:leftChars="150" w:left="900" w:hangingChars="225" w:hanging="540"/>
        <w:jc w:val="both"/>
        <w:rPr>
          <w:color w:val="000000"/>
          <w:lang w:eastAsia="zh-TW"/>
        </w:rPr>
      </w:pPr>
    </w:p>
    <w:p w:rsidR="007E7FA4" w:rsidRDefault="007E7FA4">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rsidR="007E7FA4" w:rsidRDefault="007E7FA4">
      <w:pPr>
        <w:spacing w:line="360" w:lineRule="atLeast"/>
        <w:ind w:leftChars="300" w:left="1440" w:hangingChars="300" w:hanging="720"/>
        <w:jc w:val="both"/>
        <w:rPr>
          <w:lang w:eastAsia="zh-TW"/>
        </w:rPr>
      </w:pPr>
    </w:p>
    <w:p w:rsidR="007E7FA4" w:rsidRDefault="007E7FA4">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rsidR="007E7FA4" w:rsidRDefault="007E7FA4">
      <w:pPr>
        <w:pStyle w:val="a5"/>
        <w:ind w:leftChars="375" w:left="1440" w:hangingChars="225" w:hanging="540"/>
        <w:jc w:val="both"/>
        <w:rPr>
          <w:lang w:eastAsia="zh-TW"/>
        </w:rPr>
      </w:pPr>
    </w:p>
    <w:p w:rsidR="007E7FA4" w:rsidRDefault="007E7FA4">
      <w:pPr>
        <w:pStyle w:val="a5"/>
        <w:ind w:leftChars="150" w:left="900" w:hangingChars="225" w:hanging="540"/>
        <w:jc w:val="both"/>
        <w:rPr>
          <w:color w:val="000000"/>
          <w:lang w:eastAsia="zh-TW"/>
        </w:rPr>
      </w:pPr>
      <w:r>
        <w:rPr>
          <w:rFonts w:hint="eastAsia"/>
          <w:lang w:eastAsia="zh-TW"/>
        </w:rPr>
        <w:t>(k)</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r>
        <w:rPr>
          <w:rFonts w:hint="eastAsia"/>
          <w:lang w:eastAsia="zh-TW"/>
        </w:rPr>
        <w:t>; and</w:t>
      </w:r>
    </w:p>
    <w:p w:rsidR="007E7FA4" w:rsidRDefault="007E7FA4">
      <w:pPr>
        <w:spacing w:line="340" w:lineRule="atLeast"/>
        <w:jc w:val="both"/>
        <w:rPr>
          <w:color w:val="000000"/>
          <w:lang w:eastAsia="zh-TW"/>
        </w:rPr>
      </w:pPr>
    </w:p>
    <w:p w:rsidR="007E7FA4" w:rsidRDefault="007E7FA4">
      <w:pPr>
        <w:spacing w:line="340" w:lineRule="atLeast"/>
        <w:ind w:leftChars="150" w:left="900" w:hangingChars="225" w:hanging="540"/>
        <w:jc w:val="both"/>
        <w:rPr>
          <w:lang w:eastAsia="zh-TW"/>
        </w:rPr>
      </w:pPr>
      <w:r>
        <w:rPr>
          <w:color w:val="000000"/>
          <w:lang w:eastAsia="zh-TW"/>
        </w:rPr>
        <w:t>(l)</w:t>
      </w:r>
      <w:r>
        <w:rPr>
          <w:rFonts w:hint="eastAsia"/>
          <w:color w:val="000000"/>
          <w:lang w:eastAsia="zh-TW"/>
        </w:rPr>
        <w:tab/>
      </w:r>
      <w:r>
        <w:rPr>
          <w:lang w:eastAsia="zh-TW"/>
        </w:rPr>
        <w:t>“</w:t>
      </w:r>
      <w:r>
        <w:rPr>
          <w:rFonts w:hint="eastAsia"/>
          <w:lang w:eastAsia="zh-TW"/>
        </w:rPr>
        <w:t>subsidiary</w:t>
      </w:r>
      <w:r>
        <w:rPr>
          <w:lang w:eastAsia="zh-TW"/>
        </w:rPr>
        <w:t>”</w:t>
      </w:r>
      <w:r>
        <w:rPr>
          <w:rFonts w:hint="eastAsia"/>
          <w:lang w:eastAsia="zh-TW"/>
        </w:rPr>
        <w:t xml:space="preserve"> means a subsidiary within the meaning of the Companies Ordinance.</w:t>
      </w:r>
    </w:p>
    <w:p w:rsidR="00F13A38" w:rsidRDefault="00F13A38">
      <w:pPr>
        <w:spacing w:line="340" w:lineRule="atLeast"/>
        <w:ind w:leftChars="150" w:left="900" w:hangingChars="225" w:hanging="540"/>
        <w:jc w:val="both"/>
        <w:rPr>
          <w:color w:val="000000"/>
          <w:lang w:eastAsia="zh-TW"/>
        </w:rPr>
      </w:pPr>
    </w:p>
    <w:p w:rsidR="007E7FA4" w:rsidRDefault="007E7FA4">
      <w:pPr>
        <w:tabs>
          <w:tab w:val="left" w:pos="900"/>
        </w:tabs>
        <w:jc w:val="both"/>
        <w:rPr>
          <w:color w:val="000000"/>
          <w:lang w:eastAsia="zh-TW"/>
        </w:rPr>
      </w:pPr>
      <w:r>
        <w:rPr>
          <w:rFonts w:hint="eastAsia"/>
          <w:color w:val="000000"/>
          <w:lang w:eastAsia="zh-TW"/>
        </w:rPr>
        <w:t>(7)</w:t>
      </w:r>
      <w:r>
        <w:rPr>
          <w:color w:val="000000"/>
          <w:lang w:eastAsia="zh-TW"/>
        </w:rPr>
        <w:tab/>
      </w: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rsidR="007E7FA4" w:rsidRDefault="007E7FA4">
      <w:pPr>
        <w:tabs>
          <w:tab w:val="left" w:pos="360"/>
        </w:tabs>
        <w:jc w:val="both"/>
        <w:rPr>
          <w:color w:val="000000"/>
          <w:lang w:eastAsia="zh-TW"/>
        </w:rPr>
      </w:pPr>
    </w:p>
    <w:p w:rsidR="007E7FA4" w:rsidRDefault="007E7FA4">
      <w:pPr>
        <w:jc w:val="both"/>
        <w:rPr>
          <w:color w:val="000000"/>
          <w:lang w:eastAsia="zh-TW"/>
        </w:rPr>
      </w:pPr>
    </w:p>
    <w:p w:rsidR="007E7FA4" w:rsidRDefault="007E7FA4">
      <w:pPr>
        <w:tabs>
          <w:tab w:val="center" w:pos="6480"/>
        </w:tabs>
        <w:jc w:val="both"/>
        <w:rPr>
          <w:color w:val="000000"/>
        </w:rPr>
      </w:pPr>
      <w:r>
        <w:rPr>
          <w:color w:val="000000"/>
        </w:rPr>
        <w:tab/>
        <w:t>[</w:t>
      </w:r>
      <w:r>
        <w:rPr>
          <w:i/>
          <w:iCs/>
          <w:color w:val="000000"/>
        </w:rPr>
        <w:t>insert name</w:t>
      </w:r>
      <w:r>
        <w:rPr>
          <w:rFonts w:hint="eastAsia"/>
          <w:i/>
          <w:iCs/>
          <w:color w:val="000000"/>
          <w:lang w:eastAsia="zh-TW"/>
        </w:rPr>
        <w:t xml:space="preserve"> of authorized person</w:t>
      </w:r>
      <w:r>
        <w:rPr>
          <w:color w:val="000000"/>
        </w:rPr>
        <w:t xml:space="preserve">] </w:t>
      </w:r>
    </w:p>
    <w:p w:rsidR="00AC0875" w:rsidRDefault="007E7FA4">
      <w:pPr>
        <w:tabs>
          <w:tab w:val="center" w:pos="6480"/>
        </w:tabs>
        <w:jc w:val="both"/>
        <w:rPr>
          <w:color w:val="000000"/>
          <w:lang w:eastAsia="zh-TW"/>
        </w:rPr>
        <w:sectPr w:rsidR="00AC0875">
          <w:footerReference w:type="even" r:id="rId8"/>
          <w:footerReference w:type="default" r:id="rId9"/>
          <w:pgSz w:w="11906" w:h="16838" w:code="9"/>
          <w:pgMar w:top="1152" w:right="1411" w:bottom="1152" w:left="1411" w:header="432" w:footer="432" w:gutter="0"/>
          <w:pgNumType w:start="1"/>
          <w:cols w:space="425"/>
          <w:titlePg/>
          <w:docGrid w:type="lines" w:linePitch="360"/>
        </w:sect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rsidR="007E7FA4" w:rsidRDefault="007E7FA4">
      <w:pPr>
        <w:tabs>
          <w:tab w:val="center" w:pos="6840"/>
        </w:tabs>
        <w:adjustRightInd w:val="0"/>
        <w:spacing w:afterLines="50" w:after="180"/>
        <w:ind w:left="480" w:rightChars="-11" w:right="-26" w:hangingChars="200" w:hanging="480"/>
        <w:jc w:val="both"/>
        <w:rPr>
          <w:b/>
          <w:bCs/>
          <w:color w:val="000000"/>
          <w:lang w:eastAsia="zh-TW"/>
        </w:rPr>
      </w:pPr>
      <w:r>
        <w:rPr>
          <w:rFonts w:hint="eastAsia"/>
          <w:b/>
          <w:bCs/>
          <w:color w:val="000000"/>
          <w:lang w:eastAsia="zh-TW"/>
        </w:rPr>
        <w:lastRenderedPageBreak/>
        <w:t>*</w:t>
      </w:r>
      <w:r>
        <w:rPr>
          <w:b/>
          <w:bCs/>
          <w:color w:val="000000"/>
          <w:lang w:eastAsia="zh-TW"/>
        </w:rPr>
        <w:tab/>
      </w:r>
      <w:r>
        <w:rPr>
          <w:color w:val="000000"/>
          <w:lang w:eastAsia="zh-TW"/>
        </w:rPr>
        <w:t>Delete as appropriate.</w:t>
      </w:r>
    </w:p>
    <w:p w:rsidR="007E7FA4" w:rsidRDefault="007E7FA4">
      <w:pPr>
        <w:tabs>
          <w:tab w:val="center" w:pos="6840"/>
        </w:tabs>
        <w:adjustRightInd w:val="0"/>
        <w:spacing w:afterLines="50" w:after="180"/>
        <w:ind w:left="480" w:rightChars="-11" w:right="-26" w:hangingChars="200" w:hanging="480"/>
        <w:jc w:val="both"/>
        <w:rPr>
          <w:lang w:eastAsia="zh-TW"/>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E7FA4" w:rsidRDefault="007E7FA4" w:rsidP="00A44CCC">
      <w:pPr>
        <w:keepNext/>
        <w:keepLines/>
        <w:adjustRightInd w:val="0"/>
        <w:spacing w:afterLines="50" w:after="180"/>
        <w:ind w:left="480" w:rightChars="-11" w:right="-26" w:hangingChars="200" w:hanging="480"/>
        <w:jc w:val="both"/>
        <w:rPr>
          <w:lang w:eastAsia="zh-TW"/>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D27632" w:rsidRPr="00326A35" w:rsidRDefault="00A44D0F" w:rsidP="00A44CCC">
      <w:pPr>
        <w:keepNext/>
        <w:keepLines/>
        <w:adjustRightInd w:val="0"/>
        <w:spacing w:before="240" w:afterLines="50" w:after="180"/>
        <w:ind w:left="480" w:rightChars="-11" w:right="-26" w:hangingChars="200" w:hanging="480"/>
        <w:jc w:val="both"/>
        <w:rPr>
          <w:lang w:eastAsia="zh-TW"/>
        </w:rPr>
      </w:pPr>
      <w:r w:rsidRPr="00A44CCC">
        <w:rPr>
          <w:rFonts w:eastAsia="Arial Unicode MS"/>
          <w:color w:val="000000"/>
          <w:vertAlign w:val="superscript"/>
          <w:lang w:eastAsia="zh-TW"/>
        </w:rPr>
        <w:t>θ</w:t>
      </w:r>
      <w:r w:rsidR="00D27632">
        <w:rPr>
          <w:rFonts w:hint="eastAsia"/>
          <w:color w:val="000000"/>
          <w:lang w:eastAsia="zh-TW"/>
        </w:rPr>
        <w:tab/>
        <w:t xml:space="preserve">Delete </w:t>
      </w:r>
      <w:r w:rsidR="00D27632">
        <w:rPr>
          <w:color w:val="000000"/>
          <w:lang w:eastAsia="zh-TW"/>
        </w:rPr>
        <w:t>“</w:t>
      </w:r>
      <w:r w:rsidR="00D27632">
        <w:rPr>
          <w:rFonts w:hint="eastAsia"/>
          <w:color w:val="000000"/>
          <w:lang w:eastAsia="zh-TW"/>
        </w:rPr>
        <w:t>Development</w:t>
      </w:r>
      <w:r w:rsidR="00D27632">
        <w:rPr>
          <w:color w:val="000000"/>
          <w:lang w:eastAsia="zh-TW"/>
        </w:rPr>
        <w:t>”</w:t>
      </w:r>
      <w:r w:rsidR="00D27632">
        <w:rPr>
          <w:rFonts w:hint="eastAsia"/>
          <w:color w:val="000000"/>
          <w:lang w:eastAsia="zh-TW"/>
        </w:rPr>
        <w:t xml:space="preserve"> for phased development (within the meaning of the Residential </w:t>
      </w:r>
      <w:r w:rsidR="00326A35">
        <w:rPr>
          <w:rFonts w:hint="eastAsia"/>
          <w:color w:val="000000"/>
          <w:lang w:eastAsia="zh-TW"/>
        </w:rPr>
        <w:t>P</w:t>
      </w:r>
      <w:r w:rsidR="00D27632">
        <w:rPr>
          <w:rFonts w:hint="eastAsia"/>
          <w:color w:val="000000"/>
          <w:lang w:eastAsia="zh-TW"/>
        </w:rPr>
        <w:t>roperties (First-hand Sales) Ordinance) except the final phase of a phased development.  Otherwise</w:t>
      </w:r>
      <w:r w:rsidR="00F126C9">
        <w:rPr>
          <w:rFonts w:hint="eastAsia"/>
          <w:color w:val="000000"/>
          <w:lang w:eastAsia="zh-TW"/>
        </w:rPr>
        <w:t xml:space="preserve"> delete </w:t>
      </w:r>
      <w:r w:rsidR="00F126C9">
        <w:rPr>
          <w:color w:val="000000"/>
          <w:lang w:eastAsia="zh-TW"/>
        </w:rPr>
        <w:t>“</w:t>
      </w:r>
      <w:r w:rsidR="00326A35">
        <w:rPr>
          <w:rFonts w:hint="eastAsia"/>
          <w:color w:val="000000"/>
          <w:lang w:eastAsia="zh-TW"/>
        </w:rPr>
        <w:t>P</w:t>
      </w:r>
      <w:r w:rsidR="00F126C9">
        <w:rPr>
          <w:rFonts w:hint="eastAsia"/>
          <w:color w:val="000000"/>
          <w:lang w:eastAsia="zh-TW"/>
        </w:rPr>
        <w:t>hase</w:t>
      </w:r>
      <w:r w:rsidR="00F126C9">
        <w:rPr>
          <w:color w:val="000000"/>
          <w:lang w:eastAsia="zh-TW"/>
        </w:rPr>
        <w:t>”</w:t>
      </w:r>
      <w:r w:rsidR="00F126C9">
        <w:rPr>
          <w:rFonts w:hint="eastAsia"/>
          <w:color w:val="000000"/>
          <w:lang w:eastAsia="zh-TW"/>
        </w:rPr>
        <w:t>.</w:t>
      </w:r>
    </w:p>
    <w:p w:rsidR="007E7FA4" w:rsidRDefault="007E7FA4" w:rsidP="00326A35">
      <w:pPr>
        <w:keepNext/>
        <w:keepLines/>
        <w:spacing w:afterLines="50" w:after="180"/>
        <w:ind w:left="480" w:hangingChars="200" w:hanging="480"/>
        <w:jc w:val="both"/>
        <w:rPr>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rsidR="007E7FA4" w:rsidRDefault="007E7FA4">
      <w:pPr>
        <w:keepNext/>
        <w:keepLines/>
        <w:spacing w:afterLines="50" w:after="180"/>
        <w:ind w:left="480" w:hangingChars="200" w:hanging="480"/>
        <w:jc w:val="both"/>
        <w:rPr>
          <w:lang w:eastAsia="zh-TW"/>
        </w:rPr>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If applicable, amend as appropriate where </w:t>
      </w:r>
      <w:r>
        <w:t>the Vendor or the Building Contractor is an individual or a partnership or where the Vendor is a corporation, there is no or there are more than one holding company of the Vendor.</w:t>
      </w:r>
    </w:p>
    <w:p w:rsidR="007E7FA4" w:rsidRDefault="007E7FA4">
      <w:pPr>
        <w:keepNext/>
        <w:keepLines/>
        <w:spacing w:afterLines="50" w:after="180"/>
        <w:ind w:left="480" w:hangingChars="200" w:hanging="480"/>
        <w:jc w:val="both"/>
        <w:rPr>
          <w:lang w:eastAsia="zh-TW"/>
        </w:rPr>
      </w:pPr>
      <w:r>
        <w:rPr>
          <w:rStyle w:val="a9"/>
        </w:rPr>
        <w:sym w:font="Symbol" w:char="F0A5"/>
      </w:r>
      <w:r>
        <w:rPr>
          <w:rFonts w:hint="eastAsia"/>
          <w:lang w:eastAsia="zh-TW"/>
        </w:rPr>
        <w:tab/>
      </w:r>
      <w:r>
        <w:t xml:space="preserve">Applicable where there is a </w:t>
      </w:r>
      <w:r>
        <w:rPr>
          <w:rFonts w:hint="eastAsia"/>
          <w:lang w:eastAsia="zh-TW"/>
        </w:rPr>
        <w:t>person</w:t>
      </w:r>
      <w:r>
        <w:t xml:space="preserve">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mend as appropriate where the person so engaged is an individual or a partnership</w:t>
      </w:r>
      <w:r>
        <w:rPr>
          <w:rFonts w:hint="eastAsia"/>
          <w:lang w:eastAsia="zh-TW"/>
        </w:rPr>
        <w:t xml:space="preserve"> or where the person so engaged is a corporation, </w:t>
      </w:r>
      <w:r>
        <w:rPr>
          <w:rFonts w:hint="eastAsia"/>
        </w:rPr>
        <w:t>there is no o</w:t>
      </w:r>
      <w:r>
        <w:rPr>
          <w:rFonts w:hint="eastAsia"/>
          <w:lang w:eastAsia="zh-TW"/>
        </w:rPr>
        <w:t>r</w:t>
      </w:r>
      <w:r>
        <w:t xml:space="preserve"> there </w:t>
      </w:r>
      <w:r>
        <w:rPr>
          <w:rFonts w:hint="eastAsia"/>
        </w:rPr>
        <w:t>are more than one holding company of the corporation so engaged</w:t>
      </w:r>
      <w:r>
        <w:rPr>
          <w:rFonts w:hint="eastAsia"/>
          <w:lang w:eastAsia="zh-TW"/>
        </w:rPr>
        <w:t>.</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Æ</w:t>
      </w:r>
      <w:r>
        <w:rPr>
          <w:vertAlign w:val="superscript"/>
          <w:lang w:eastAsia="zh-TW"/>
        </w:rPr>
        <w:tab/>
      </w:r>
      <w:r>
        <w:rPr>
          <w:lang w:eastAsia="zh-TW"/>
        </w:rPr>
        <w:t xml:space="preserve">Applicable where both the Building Contractor and the JV Partner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rsidR="007E7FA4" w:rsidRDefault="007E7FA4">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Pr>
          <w:lang w:eastAsia="zh-TW"/>
        </w:rPr>
        <w:t xml:space="preserve"> If applicable, amend as appropriate where </w:t>
      </w:r>
      <w:r>
        <w:t>there is no or there are more than one holding company of the JV Partner.</w:t>
      </w:r>
    </w:p>
    <w:p w:rsidR="007E7FA4" w:rsidRDefault="007E7FA4">
      <w:pPr>
        <w:keepNext/>
        <w:keepLines/>
        <w:ind w:left="480" w:hangingChars="200" w:hanging="480"/>
        <w:jc w:val="both"/>
        <w:rPr>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rsidR="007E7FA4" w:rsidRDefault="007E7FA4">
      <w:pPr>
        <w:spacing w:afterLines="50" w:after="180"/>
        <w:ind w:left="480" w:hangingChars="200" w:hanging="480"/>
        <w:jc w:val="both"/>
        <w:rPr>
          <w:color w:val="000000"/>
          <w:lang w:eastAsia="zh-TW"/>
        </w:rPr>
      </w:pPr>
    </w:p>
    <w:p w:rsidR="007E7FA4" w:rsidRDefault="007E7FA4">
      <w:pPr>
        <w:jc w:val="right"/>
        <w:rPr>
          <w:lang w:eastAsia="zh-TW"/>
        </w:rPr>
      </w:pPr>
    </w:p>
    <w:sectPr w:rsidR="007E7FA4">
      <w:headerReference w:type="first" r:id="rId10"/>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2C8" w:rsidRDefault="008E32C8">
      <w:r>
        <w:separator/>
      </w:r>
    </w:p>
  </w:endnote>
  <w:endnote w:type="continuationSeparator" w:id="0">
    <w:p w:rsidR="008E32C8" w:rsidRDefault="008E3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632" w:rsidRDefault="00D27632">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rsidR="00D27632" w:rsidRDefault="00D27632">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632" w:rsidRDefault="00D27632">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AA4BB8">
      <w:rPr>
        <w:rStyle w:val="a3"/>
        <w:noProof/>
      </w:rPr>
      <w:t>12</w:t>
    </w:r>
    <w:r>
      <w:rPr>
        <w:rStyle w:val="a3"/>
      </w:rPr>
      <w:fldChar w:fldCharType="end"/>
    </w:r>
  </w:p>
  <w:p w:rsidR="00D27632" w:rsidRDefault="00D2763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2C8" w:rsidRDefault="008E32C8">
      <w:r>
        <w:separator/>
      </w:r>
    </w:p>
  </w:footnote>
  <w:footnote w:type="continuationSeparator" w:id="0">
    <w:p w:rsidR="008E32C8" w:rsidRDefault="008E32C8">
      <w:r>
        <w:continuationSeparator/>
      </w:r>
    </w:p>
  </w:footnote>
  <w:footnote w:id="1">
    <w:p w:rsidR="00D27632" w:rsidRDefault="00D27632">
      <w:pPr>
        <w:pStyle w:val="a8"/>
        <w:spacing w:line="300" w:lineRule="exact"/>
        <w:ind w:left="540" w:hangingChars="270" w:hanging="540"/>
        <w:jc w:val="both"/>
        <w:rPr>
          <w:lang w:eastAsia="zh-TW"/>
        </w:rPr>
      </w:pPr>
      <w:r>
        <w:rPr>
          <w:rStyle w:val="a9"/>
        </w:rPr>
        <w:t>(Note 1)</w:t>
      </w:r>
      <w:r>
        <w:t xml:space="preserve"> </w:t>
      </w:r>
      <w:r>
        <w:rPr>
          <w:rFonts w:hint="eastAsia"/>
          <w:lang w:eastAsia="zh-TW"/>
        </w:rPr>
        <w:tab/>
        <w:t xml:space="preserve">The Date must not be more than 15 days before the date of this </w:t>
      </w:r>
      <w:r>
        <w:rPr>
          <w:lang w:eastAsia="zh-TW"/>
        </w:rPr>
        <w:t>certificate</w:t>
      </w:r>
      <w:r>
        <w:rPr>
          <w:rFonts w:hint="eastAsia"/>
          <w:lang w:eastAsia="zh-TW"/>
        </w:rPr>
        <w:t>.</w:t>
      </w:r>
    </w:p>
  </w:footnote>
  <w:footnote w:id="2">
    <w:p w:rsidR="00D27632" w:rsidRDefault="00D27632">
      <w:pPr>
        <w:pStyle w:val="a8"/>
        <w:spacing w:line="300" w:lineRule="exact"/>
        <w:ind w:left="540" w:hangingChars="270" w:hanging="540"/>
        <w:jc w:val="both"/>
        <w:rPr>
          <w:lang w:eastAsia="zh-TW"/>
        </w:rPr>
      </w:pPr>
      <w:r>
        <w:rPr>
          <w:rStyle w:val="a9"/>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3">
    <w:p w:rsidR="00D27632" w:rsidRDefault="00D27632">
      <w:pPr>
        <w:pStyle w:val="a8"/>
        <w:spacing w:line="300" w:lineRule="exact"/>
        <w:ind w:left="540" w:hangingChars="270" w:hanging="540"/>
        <w:jc w:val="both"/>
        <w:rPr>
          <w:lang w:eastAsia="zh-TW"/>
        </w:rPr>
      </w:pPr>
      <w:r>
        <w:rPr>
          <w:rStyle w:val="a9"/>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632" w:rsidRDefault="00D2763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50D41A3F"/>
    <w:multiLevelType w:val="hybridMultilevel"/>
    <w:tmpl w:val="2DCEA32A"/>
    <w:lvl w:ilvl="0" w:tplc="247C215C">
      <w:start w:val="2"/>
      <w:numFmt w:val="lowerRoman"/>
      <w:lvlText w:val="(%1)"/>
      <w:lvlJc w:val="left"/>
      <w:pPr>
        <w:tabs>
          <w:tab w:val="num" w:pos="2160"/>
        </w:tabs>
        <w:ind w:left="2160" w:hanging="72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abstractNumId w:val="0"/>
  </w:num>
  <w:num w:numId="2">
    <w:abstractNumId w:val="2"/>
  </w:num>
  <w:num w:numId="3">
    <w:abstractNumId w:val="3"/>
  </w:num>
  <w:num w:numId="4">
    <w:abstractNumId w:val="4"/>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defaultTabStop w:val="720"/>
  <w:doNotHyphenateCap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E94"/>
    <w:rsid w:val="00026AFB"/>
    <w:rsid w:val="0003686A"/>
    <w:rsid w:val="00056B82"/>
    <w:rsid w:val="00097C79"/>
    <w:rsid w:val="000E3282"/>
    <w:rsid w:val="00102195"/>
    <w:rsid w:val="00165D4F"/>
    <w:rsid w:val="001D1CE1"/>
    <w:rsid w:val="001F011E"/>
    <w:rsid w:val="0021323B"/>
    <w:rsid w:val="00224458"/>
    <w:rsid w:val="0025023C"/>
    <w:rsid w:val="00326A35"/>
    <w:rsid w:val="0033124E"/>
    <w:rsid w:val="003502EC"/>
    <w:rsid w:val="00366C79"/>
    <w:rsid w:val="003B5BEA"/>
    <w:rsid w:val="003E417A"/>
    <w:rsid w:val="004110E3"/>
    <w:rsid w:val="00422F23"/>
    <w:rsid w:val="00432510"/>
    <w:rsid w:val="00462DA8"/>
    <w:rsid w:val="004E7FCE"/>
    <w:rsid w:val="005B06C6"/>
    <w:rsid w:val="005C2E94"/>
    <w:rsid w:val="005C5E4C"/>
    <w:rsid w:val="005E19DE"/>
    <w:rsid w:val="006A60E9"/>
    <w:rsid w:val="006E61CB"/>
    <w:rsid w:val="00746571"/>
    <w:rsid w:val="007570BC"/>
    <w:rsid w:val="007E7FA4"/>
    <w:rsid w:val="00812282"/>
    <w:rsid w:val="008A5F83"/>
    <w:rsid w:val="008B6150"/>
    <w:rsid w:val="008C4B9A"/>
    <w:rsid w:val="008E1B4F"/>
    <w:rsid w:val="008E32C8"/>
    <w:rsid w:val="008F1C8E"/>
    <w:rsid w:val="009311D4"/>
    <w:rsid w:val="00980142"/>
    <w:rsid w:val="00A32867"/>
    <w:rsid w:val="00A446FF"/>
    <w:rsid w:val="00A44CCC"/>
    <w:rsid w:val="00A44D0F"/>
    <w:rsid w:val="00A85EFB"/>
    <w:rsid w:val="00AA4BB8"/>
    <w:rsid w:val="00AC0875"/>
    <w:rsid w:val="00AD7F11"/>
    <w:rsid w:val="00B96BCC"/>
    <w:rsid w:val="00BC56B5"/>
    <w:rsid w:val="00C0022D"/>
    <w:rsid w:val="00C23DA5"/>
    <w:rsid w:val="00C51BAF"/>
    <w:rsid w:val="00C54021"/>
    <w:rsid w:val="00CB41EB"/>
    <w:rsid w:val="00CC33D3"/>
    <w:rsid w:val="00D27632"/>
    <w:rsid w:val="00D50C65"/>
    <w:rsid w:val="00D86C09"/>
    <w:rsid w:val="00DB4E94"/>
    <w:rsid w:val="00E425BC"/>
    <w:rsid w:val="00E85525"/>
    <w:rsid w:val="00E90187"/>
    <w:rsid w:val="00EA435D"/>
    <w:rsid w:val="00EB0F1E"/>
    <w:rsid w:val="00F126C9"/>
    <w:rsid w:val="00F13A38"/>
    <w:rsid w:val="00F16B51"/>
    <w:rsid w:val="00F42F0C"/>
    <w:rsid w:val="00F601CA"/>
    <w:rsid w:val="00F874F6"/>
    <w:rsid w:val="00FD1948"/>
    <w:rsid w:val="00FF4E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E641B9C-49AE-41AD-B8AD-CF8082AE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eastAsia="en-US"/>
    </w:rPr>
  </w:style>
  <w:style w:type="paragraph" w:styleId="1">
    <w:name w:val="heading 1"/>
    <w:basedOn w:val="a"/>
    <w:next w:val="a"/>
    <w:qFormat/>
    <w:pPr>
      <w:keepNext/>
      <w:jc w:val="right"/>
      <w:outlineLvl w:val="0"/>
    </w:pPr>
    <w:rPr>
      <w:b/>
      <w:bCs/>
      <w:color w:val="000000"/>
    </w:rPr>
  </w:style>
  <w:style w:type="paragraph" w:styleId="2">
    <w:name w:val="heading 2"/>
    <w:basedOn w:val="a"/>
    <w:next w:val="a"/>
    <w:qFormat/>
    <w:pPr>
      <w:keepNext/>
      <w:ind w:left="840" w:hangingChars="350" w:hanging="840"/>
      <w:jc w:val="both"/>
      <w:outlineLvl w:val="1"/>
    </w:pPr>
    <w:rPr>
      <w:lang w:eastAsia="zh-TW"/>
    </w:rPr>
  </w:style>
  <w:style w:type="paragraph" w:styleId="3">
    <w:name w:val="heading 3"/>
    <w:basedOn w:val="a"/>
    <w:next w:val="a"/>
    <w:qFormat/>
    <w:pPr>
      <w:keepNext/>
      <w:tabs>
        <w:tab w:val="left" w:pos="720"/>
      </w:tabs>
      <w:ind w:left="721" w:hangingChars="300" w:hanging="721"/>
      <w:jc w:val="center"/>
      <w:outlineLvl w:val="2"/>
    </w:pPr>
    <w:rPr>
      <w:b/>
      <w:bCs/>
    </w:rPr>
  </w:style>
  <w:style w:type="paragraph" w:styleId="4">
    <w:name w:val="heading 4"/>
    <w:basedOn w:val="a"/>
    <w:next w:val="a"/>
    <w:qFormat/>
    <w:pPr>
      <w:keepNext/>
      <w:ind w:leftChars="900" w:left="2160"/>
      <w:outlineLvl w:val="3"/>
    </w:pPr>
    <w:rPr>
      <w:color w:val="000000"/>
      <w:u w:val="single"/>
    </w:rPr>
  </w:style>
  <w:style w:type="paragraph" w:styleId="5">
    <w:name w:val="heading 5"/>
    <w:basedOn w:val="a"/>
    <w:next w:val="a"/>
    <w:qFormat/>
    <w:pPr>
      <w:keepNext/>
      <w:ind w:leftChars="300" w:left="720"/>
      <w:jc w:val="both"/>
      <w:outlineLvl w:val="4"/>
    </w:pPr>
    <w:rPr>
      <w:color w:val="000000"/>
      <w:u w:val="single"/>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Indent 3"/>
    <w:basedOn w:val="a"/>
    <w:semiHidden/>
    <w:pPr>
      <w:widowControl w:val="0"/>
      <w:spacing w:line="280" w:lineRule="exact"/>
      <w:ind w:leftChars="50" w:left="837" w:hangingChars="326" w:hanging="717"/>
      <w:jc w:val="both"/>
    </w:pPr>
    <w:rPr>
      <w:kern w:val="2"/>
      <w:sz w:val="22"/>
      <w:szCs w:val="22"/>
      <w:lang w:eastAsia="zh-TW"/>
    </w:rPr>
  </w:style>
  <w:style w:type="character" w:styleId="a3">
    <w:name w:val="page number"/>
    <w:basedOn w:val="a0"/>
    <w:semiHidden/>
  </w:style>
  <w:style w:type="paragraph" w:styleId="a4">
    <w:name w:val="header"/>
    <w:basedOn w:val="a"/>
    <w:semiHidden/>
    <w:pPr>
      <w:widowControl w:val="0"/>
      <w:tabs>
        <w:tab w:val="center" w:pos="4153"/>
        <w:tab w:val="right" w:pos="8306"/>
      </w:tabs>
      <w:snapToGrid w:val="0"/>
    </w:pPr>
    <w:rPr>
      <w:kern w:val="2"/>
      <w:sz w:val="20"/>
      <w:szCs w:val="20"/>
      <w:lang w:eastAsia="zh-TW"/>
    </w:rPr>
  </w:style>
  <w:style w:type="paragraph" w:styleId="a5">
    <w:name w:val="Body Text Indent"/>
    <w:basedOn w:val="a"/>
    <w:semiHidden/>
    <w:pPr>
      <w:ind w:firstLine="1440"/>
    </w:pPr>
  </w:style>
  <w:style w:type="paragraph" w:styleId="a6">
    <w:name w:val="footer"/>
    <w:basedOn w:val="a"/>
    <w:semiHidden/>
    <w:pPr>
      <w:tabs>
        <w:tab w:val="center" w:pos="4153"/>
        <w:tab w:val="right" w:pos="8306"/>
      </w:tabs>
      <w:snapToGrid w:val="0"/>
    </w:pPr>
    <w:rPr>
      <w:sz w:val="20"/>
      <w:szCs w:val="20"/>
    </w:rPr>
  </w:style>
  <w:style w:type="paragraph" w:styleId="20">
    <w:name w:val="Body Text Indent 2"/>
    <w:basedOn w:val="a"/>
    <w:semiHidden/>
    <w:pPr>
      <w:tabs>
        <w:tab w:val="left" w:pos="1440"/>
      </w:tabs>
      <w:ind w:leftChars="300" w:left="1440" w:hangingChars="300" w:hanging="720"/>
      <w:jc w:val="both"/>
    </w:pPr>
    <w:rPr>
      <w:color w:val="000000"/>
    </w:rPr>
  </w:style>
  <w:style w:type="character" w:styleId="a7">
    <w:name w:val="Strong"/>
    <w:qFormat/>
    <w:rPr>
      <w:b/>
      <w:bCs/>
    </w:rPr>
  </w:style>
  <w:style w:type="paragraph" w:styleId="a8">
    <w:name w:val="footnote text"/>
    <w:basedOn w:val="a"/>
    <w:semiHidden/>
    <w:rPr>
      <w:sz w:val="20"/>
      <w:szCs w:val="20"/>
    </w:rPr>
  </w:style>
  <w:style w:type="character" w:styleId="a9">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8ED45-8771-4665-A900-CC0182416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13</Pages>
  <Words>3746</Words>
  <Characters>21356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Standard form of AP’s Certificate</vt:lpstr>
    </vt:vector>
  </TitlesOfParts>
  <Company>Government of HKSAR</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creator>Angel Li</dc:creator>
  <cp:lastModifiedBy>CLCO</cp:lastModifiedBy>
  <cp:revision>8</cp:revision>
  <cp:lastPrinted>2020-04-22T08:49:00Z</cp:lastPrinted>
  <dcterms:created xsi:type="dcterms:W3CDTF">2020-04-22T08:31:00Z</dcterms:created>
  <dcterms:modified xsi:type="dcterms:W3CDTF">2020-04-29T04:43:00Z</dcterms:modified>
</cp:coreProperties>
</file>