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9F1C9A" w14:textId="77777777" w:rsidR="001D043B" w:rsidRPr="00730365" w:rsidRDefault="001D043B" w:rsidP="001D043B">
      <w:pPr>
        <w:pStyle w:val="3"/>
        <w:wordWrap w:val="0"/>
        <w:rPr>
          <w:rFonts w:ascii="Times New Roman" w:hAnsi="Times New Roman"/>
        </w:rPr>
      </w:pPr>
      <w:r w:rsidRPr="00730365">
        <w:rPr>
          <w:rFonts w:ascii="Times New Roman" w:hAnsi="Times New Roman"/>
        </w:rPr>
        <w:t>Appendix VI</w:t>
      </w:r>
    </w:p>
    <w:p w14:paraId="05190AE1" w14:textId="77777777" w:rsidR="001D043B" w:rsidRPr="00272447" w:rsidRDefault="001D043B" w:rsidP="001D043B">
      <w:pPr>
        <w:pStyle w:val="3"/>
        <w:rPr>
          <w:rFonts w:ascii="Times New Roman" w:hAnsi="Times New Roman"/>
          <w:u w:val="none"/>
        </w:rPr>
      </w:pPr>
    </w:p>
    <w:p w14:paraId="2CC2FF6E" w14:textId="77777777" w:rsidR="001D043B" w:rsidRPr="00272447" w:rsidRDefault="00E07F46" w:rsidP="001D043B">
      <w:pPr>
        <w:pStyle w:val="3"/>
        <w:ind w:leftChars="2776" w:left="6662"/>
        <w:jc w:val="both"/>
        <w:rPr>
          <w:rFonts w:ascii="Times New Roman" w:hAnsi="Times New Roman"/>
          <w:u w:val="none"/>
        </w:rPr>
      </w:pPr>
      <w:r>
        <w:rPr>
          <w:rFonts w:ascii="Times New Roman" w:hAnsi="Times New Roman"/>
          <w:u w:val="none"/>
        </w:rPr>
        <w:t>(Form B</w:t>
      </w:r>
      <w:r w:rsidR="001D043B" w:rsidRPr="000C40CC">
        <w:rPr>
          <w:rFonts w:ascii="Times New Roman" w:hAnsi="Times New Roman"/>
          <w:u w:val="none"/>
        </w:rPr>
        <w:t xml:space="preserve"> </w:t>
      </w:r>
      <w:r w:rsidR="001D043B">
        <w:rPr>
          <w:rFonts w:ascii="Times New Roman" w:hAnsi="Times New Roman"/>
          <w:u w:val="none"/>
        </w:rPr>
        <w:t>–</w:t>
      </w:r>
      <w:r w:rsidR="001D043B" w:rsidRPr="000C40CC">
        <w:rPr>
          <w:rFonts w:ascii="Times New Roman" w:hAnsi="Times New Roman"/>
          <w:u w:val="none"/>
        </w:rPr>
        <w:t xml:space="preserve"> For use where the outstanding development costs is financed by </w:t>
      </w:r>
      <w:r>
        <w:rPr>
          <w:rFonts w:ascii="Times New Roman" w:hAnsi="Times New Roman"/>
          <w:u w:val="none"/>
        </w:rPr>
        <w:t>both Building Mortgage and Finance Undertaking</w:t>
      </w:r>
      <w:r w:rsidR="001D043B" w:rsidRPr="000C40CC">
        <w:rPr>
          <w:rFonts w:ascii="Times New Roman" w:hAnsi="Times New Roman"/>
          <w:u w:val="none"/>
        </w:rPr>
        <w:t>)</w:t>
      </w:r>
      <w:r w:rsidR="001D043B" w:rsidRPr="00272447">
        <w:rPr>
          <w:rFonts w:ascii="Times New Roman" w:hAnsi="Times New Roman"/>
          <w:u w:val="none"/>
        </w:rPr>
        <w:t xml:space="preserve"> </w:t>
      </w:r>
    </w:p>
    <w:p w14:paraId="4FCDE073" w14:textId="77777777" w:rsidR="001D043B" w:rsidRDefault="001D043B" w:rsidP="001D043B">
      <w:pPr>
        <w:jc w:val="center"/>
        <w:rPr>
          <w:u w:val="single"/>
        </w:rPr>
      </w:pPr>
    </w:p>
    <w:p w14:paraId="28286C2D" w14:textId="77777777" w:rsidR="001D043B" w:rsidRDefault="001D043B" w:rsidP="001D043B">
      <w:pPr>
        <w:pStyle w:val="a0"/>
      </w:pPr>
    </w:p>
    <w:p w14:paraId="31CAD05E" w14:textId="77777777" w:rsidR="001D043B" w:rsidRDefault="001D043B" w:rsidP="001D043B">
      <w:pPr>
        <w:pStyle w:val="a0"/>
      </w:pPr>
    </w:p>
    <w:p w14:paraId="4CA86DB4" w14:textId="77777777" w:rsidR="001D043B" w:rsidRPr="001D043B" w:rsidRDefault="001D043B" w:rsidP="001D043B">
      <w:pPr>
        <w:pStyle w:val="a0"/>
      </w:pPr>
    </w:p>
    <w:p w14:paraId="74857E22" w14:textId="77777777" w:rsidR="001A5ACD" w:rsidRPr="00730365" w:rsidRDefault="001A5ACD" w:rsidP="00730365">
      <w:pPr>
        <w:jc w:val="center"/>
      </w:pPr>
    </w:p>
    <w:p w14:paraId="4044E632" w14:textId="77777777" w:rsidR="001D043B" w:rsidRPr="00730365" w:rsidRDefault="001D043B" w:rsidP="00730365">
      <w:pPr>
        <w:pStyle w:val="1"/>
      </w:pPr>
    </w:p>
    <w:p w14:paraId="2E3FF225" w14:textId="77777777" w:rsidR="001D043B" w:rsidRPr="001D043B" w:rsidRDefault="001A5ACD">
      <w:pPr>
        <w:pStyle w:val="1"/>
      </w:pPr>
      <w:r>
        <w:rPr>
          <w:rFonts w:hint="eastAsia"/>
        </w:rPr>
        <w:t>FINANCE UNDERTAKING</w:t>
      </w:r>
    </w:p>
    <w:p w14:paraId="66393115" w14:textId="77777777" w:rsidR="001A5ACD" w:rsidRDefault="001A5ACD">
      <w:pPr>
        <w:jc w:val="center"/>
        <w:rPr>
          <w:sz w:val="25"/>
          <w:u w:val="single"/>
        </w:rPr>
      </w:pPr>
    </w:p>
    <w:p w14:paraId="3B1CE2F2" w14:textId="77777777" w:rsidR="001A5ACD" w:rsidRDefault="001A5ACD">
      <w:pPr>
        <w:jc w:val="center"/>
        <w:rPr>
          <w:sz w:val="25"/>
          <w:u w:val="single"/>
        </w:rPr>
      </w:pPr>
    </w:p>
    <w:p w14:paraId="5E3B4277" w14:textId="77777777" w:rsidR="001A5ACD" w:rsidRDefault="001A5ACD">
      <w:pPr>
        <w:tabs>
          <w:tab w:val="left" w:pos="720"/>
        </w:tabs>
      </w:pPr>
      <w:r>
        <w:t xml:space="preserve">To: </w:t>
      </w:r>
      <w:r>
        <w:tab/>
      </w:r>
      <w:r>
        <w:rPr>
          <w:rFonts w:hint="eastAsia"/>
        </w:rPr>
        <w:t xml:space="preserve">(1) </w:t>
      </w:r>
      <w:proofErr w:type="gramStart"/>
      <w:r>
        <w:t>The</w:t>
      </w:r>
      <w:proofErr w:type="gramEnd"/>
      <w:r>
        <w:t xml:space="preserve"> Government of the Hong Kong Special Administrative Region </w:t>
      </w:r>
    </w:p>
    <w:p w14:paraId="2271C64B" w14:textId="77777777" w:rsidR="001A5ACD" w:rsidRDefault="001A5ACD">
      <w:pPr>
        <w:tabs>
          <w:tab w:val="left" w:pos="720"/>
        </w:tabs>
      </w:pPr>
      <w:r>
        <w:tab/>
      </w:r>
      <w:r>
        <w:rPr>
          <w:rFonts w:hint="eastAsia"/>
        </w:rPr>
        <w:t xml:space="preserve">(2) </w:t>
      </w:r>
      <w:r>
        <w:t>The Director of Lands</w:t>
      </w:r>
    </w:p>
    <w:p w14:paraId="01D0F6C7" w14:textId="77777777" w:rsidR="001A5ACD" w:rsidRDefault="001A5ACD">
      <w:pPr>
        <w:tabs>
          <w:tab w:val="left" w:pos="720"/>
        </w:tabs>
      </w:pPr>
    </w:p>
    <w:p w14:paraId="4897E75D" w14:textId="77777777" w:rsidR="001A5ACD" w:rsidRDefault="001A5ACD">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14:paraId="0693C809" w14:textId="77777777" w:rsidR="001A5ACD" w:rsidRDefault="001A5ACD">
      <w:pPr>
        <w:jc w:val="center"/>
      </w:pPr>
      <w:r>
        <w:rPr>
          <w:rFonts w:hint="eastAsia"/>
        </w:rPr>
        <w:t>Development: [</w:t>
      </w:r>
      <w:r>
        <w:rPr>
          <w:rFonts w:hint="eastAsia"/>
          <w:i/>
          <w:iCs/>
        </w:rPr>
        <w:t>insert name of development</w:t>
      </w:r>
      <w:r>
        <w:rPr>
          <w:rFonts w:hint="eastAsia"/>
        </w:rPr>
        <w:t xml:space="preserve">] </w:t>
      </w:r>
      <w:r>
        <w:t>(“the Development”)</w:t>
      </w:r>
    </w:p>
    <w:p w14:paraId="6E6DC54D" w14:textId="77777777" w:rsidR="001A5ACD" w:rsidRDefault="001A5ACD">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14:paraId="0437187B" w14:textId="77777777" w:rsidR="001A5ACD" w:rsidRDefault="001A5ACD">
      <w:pPr>
        <w:tabs>
          <w:tab w:val="left" w:pos="720"/>
        </w:tabs>
      </w:pPr>
    </w:p>
    <w:p w14:paraId="50B2E3C0" w14:textId="77777777" w:rsidR="001A5ACD" w:rsidRDefault="001A5ACD">
      <w:pPr>
        <w:tabs>
          <w:tab w:val="left" w:pos="720"/>
        </w:tabs>
      </w:pPr>
    </w:p>
    <w:p w14:paraId="79D81802" w14:textId="2ADA6987" w:rsidR="001A5ACD" w:rsidRDefault="001A5ACD">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proofErr w:type="gramStart"/>
      <w:r>
        <w:rPr>
          <w:i/>
          <w:iCs/>
        </w:rPr>
        <w:t>insert</w:t>
      </w:r>
      <w:proofErr w:type="gramEnd"/>
      <w:r>
        <w:rPr>
          <w:i/>
          <w:iCs/>
        </w:rPr>
        <w:t xml:space="preserve">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proofErr w:type="gramStart"/>
      <w:r>
        <w:rPr>
          <w:i/>
          <w:iCs/>
        </w:rPr>
        <w:t>insert</w:t>
      </w:r>
      <w:proofErr w:type="gramEnd"/>
      <w:r>
        <w:rPr>
          <w:i/>
          <w:iCs/>
        </w:rPr>
        <w:t xml:space="preserve">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proofErr w:type="gramStart"/>
      <w:r>
        <w:rPr>
          <w:i/>
          <w:iCs/>
        </w:rPr>
        <w:t>insert</w:t>
      </w:r>
      <w:proofErr w:type="gramEnd"/>
      <w:r>
        <w:rPr>
          <w:i/>
          <w:iCs/>
        </w:rPr>
        <w:t xml:space="preserve"> memorial number</w:t>
      </w:r>
      <w:r>
        <w:t>]</w:t>
      </w:r>
      <w:r>
        <w:rPr>
          <w:rFonts w:hint="eastAsia"/>
        </w:rPr>
        <w:t xml:space="preserve">] </w:t>
      </w:r>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rsidR="00D21533">
        <w:t>“the Vendor”)</w:t>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w:t>
      </w:r>
      <w:r>
        <w:lastRenderedPageBreak/>
        <w:t xml:space="preserve">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14:paraId="721E0E11" w14:textId="77777777" w:rsidR="001A5ACD" w:rsidRDefault="001A5ACD">
      <w:pPr>
        <w:tabs>
          <w:tab w:val="left" w:pos="720"/>
        </w:tabs>
        <w:jc w:val="both"/>
      </w:pPr>
    </w:p>
    <w:p w14:paraId="060EA06F" w14:textId="7605EBFF" w:rsidR="001D043B" w:rsidRDefault="001A5ACD">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w:t>
      </w:r>
      <w:r w:rsidR="001D043B">
        <w:t>:</w:t>
      </w:r>
    </w:p>
    <w:p w14:paraId="7A2D7858" w14:textId="77777777" w:rsidR="007253EA" w:rsidRDefault="007253EA">
      <w:pPr>
        <w:tabs>
          <w:tab w:val="left" w:pos="480"/>
        </w:tabs>
        <w:ind w:left="960" w:hanging="960"/>
        <w:jc w:val="both"/>
      </w:pPr>
    </w:p>
    <w:p w14:paraId="3D6EC6BF" w14:textId="1C2EADC9" w:rsidR="007253EA" w:rsidRDefault="001A5ACD" w:rsidP="00FC71DF">
      <w:pPr>
        <w:tabs>
          <w:tab w:val="left" w:pos="426"/>
        </w:tabs>
        <w:ind w:left="1620" w:hanging="630"/>
        <w:jc w:val="both"/>
      </w:pPr>
      <w:r>
        <w:t>(a)</w:t>
      </w:r>
      <w:r w:rsidR="00FC71DF">
        <w:tab/>
      </w:r>
      <w:r>
        <w:t>HK$</w:t>
      </w:r>
      <w:r>
        <w:rPr>
          <w:rFonts w:hint="eastAsia"/>
        </w:rPr>
        <w:t>[</w:t>
      </w:r>
      <w:r>
        <w:rPr>
          <w:rFonts w:hint="eastAsia"/>
          <w:i/>
          <w:iCs/>
        </w:rPr>
        <w:t>insert</w:t>
      </w:r>
      <w:r w:rsidR="00E07F46">
        <w:rPr>
          <w:i/>
          <w:iCs/>
        </w:rPr>
        <w:t xml:space="preserve"> the aggregate</w:t>
      </w:r>
      <w:r>
        <w:rPr>
          <w:rFonts w:hint="eastAsia"/>
          <w:i/>
          <w:iCs/>
        </w:rPr>
        <w:t xml:space="preserve"> amount</w:t>
      </w:r>
      <w:r w:rsidR="00E07F46">
        <w:rPr>
          <w:i/>
          <w:iCs/>
        </w:rPr>
        <w:t xml:space="preserve">s of the total construction costs and the total professional fees of the </w:t>
      </w:r>
      <w:r w:rsidR="00E07F46">
        <w:rPr>
          <w:vertAlign w:val="superscript"/>
        </w:rPr>
        <w:sym w:font="Symbol" w:char="F067"/>
      </w:r>
      <w:r w:rsidR="00E07F46" w:rsidRPr="00217BFE">
        <w:rPr>
          <w:i/>
        </w:rPr>
        <w:t>Phase/Development</w:t>
      </w:r>
      <w:r>
        <w:rPr>
          <w:rFonts w:hint="eastAsia"/>
          <w:i/>
          <w:iCs/>
        </w:rPr>
        <w:t xml:space="preserve">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rsidR="00E07F46">
        <w:rPr>
          <w:i/>
          <w:iCs/>
        </w:rPr>
        <w:t xml:space="preserve"> less the amount of the facilities granted or to be granted by the Mortgagee (as hereinafter defined) under the Building Mortgage (as hereinafter defined) to finance the total construction costs and the total professional fees of the </w:t>
      </w:r>
      <w:r w:rsidR="00E07F46" w:rsidRPr="00217BFE">
        <w:rPr>
          <w:i/>
          <w:vertAlign w:val="superscript"/>
        </w:rPr>
        <w:sym w:font="Symbol" w:char="F067"/>
      </w:r>
      <w:r w:rsidR="00E07F46" w:rsidRPr="00217BFE">
        <w:rPr>
          <w:i/>
        </w:rPr>
        <w:t>Phase/Development</w:t>
      </w:r>
      <w:r>
        <w:t>]</w:t>
      </w:r>
      <w:r>
        <w:rPr>
          <w:rFonts w:hint="eastAsia"/>
        </w:rPr>
        <w:t>;</w:t>
      </w:r>
      <w:r>
        <w:t xml:space="preserve"> and </w:t>
      </w:r>
    </w:p>
    <w:p w14:paraId="5DCB741D" w14:textId="77777777" w:rsidR="007253EA" w:rsidRDefault="007253EA" w:rsidP="00FC71DF">
      <w:pPr>
        <w:tabs>
          <w:tab w:val="left" w:pos="480"/>
        </w:tabs>
        <w:ind w:left="1620" w:hanging="630"/>
        <w:jc w:val="both"/>
      </w:pPr>
    </w:p>
    <w:p w14:paraId="6132577F" w14:textId="7A1DD9EF" w:rsidR="001A5ACD" w:rsidRDefault="001A5ACD" w:rsidP="00FC71DF">
      <w:pPr>
        <w:tabs>
          <w:tab w:val="left" w:pos="480"/>
        </w:tabs>
        <w:ind w:left="1620" w:hanging="630"/>
        <w:jc w:val="both"/>
      </w:pPr>
      <w:r>
        <w:t>(b)</w:t>
      </w:r>
      <w:r w:rsidR="00FC71DF">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w:t>
      </w:r>
      <w:r w:rsidR="003603BC">
        <w:t xml:space="preserve">(“the relevant time”) </w:t>
      </w:r>
      <w:r>
        <w:t xml:space="preserve">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w:t>
      </w:r>
      <w:r w:rsidR="003603BC">
        <w:t>(</w:t>
      </w:r>
      <w:proofErr w:type="spellStart"/>
      <w:r w:rsidR="003603BC">
        <w:t>i</w:t>
      </w:r>
      <w:proofErr w:type="spellEnd"/>
      <w:r w:rsidR="003603BC">
        <w:t>)</w:t>
      </w:r>
      <w:r w:rsidR="00505192">
        <w:t xml:space="preserve"> </w:t>
      </w:r>
      <w:r w:rsidR="003603BC">
        <w:t xml:space="preserve"> the amount of the facilities remaining undrawn (“the Undrawn Balance”) at the relevant time under a *building mortgage/debenture date</w:t>
      </w:r>
      <w:r w:rsidR="00687B60">
        <w:t>d</w:t>
      </w:r>
      <w:r w:rsidR="003603BC">
        <w:t xml:space="preserve"> [</w:t>
      </w:r>
      <w:r w:rsidR="003603BC" w:rsidRPr="000C40CC">
        <w:rPr>
          <w:i/>
        </w:rPr>
        <w:t>insert date of instrument</w:t>
      </w:r>
      <w:r w:rsidR="003603BC">
        <w:t>] and registered in the Land Registry by Memorial No. [</w:t>
      </w:r>
      <w:proofErr w:type="gramStart"/>
      <w:r w:rsidR="003603BC" w:rsidRPr="000C40CC">
        <w:rPr>
          <w:i/>
        </w:rPr>
        <w:t>insert</w:t>
      </w:r>
      <w:proofErr w:type="gramEnd"/>
      <w:r w:rsidR="003603BC" w:rsidRPr="000C40CC">
        <w:rPr>
          <w:i/>
        </w:rPr>
        <w:t xml:space="preserve"> memorial number</w:t>
      </w:r>
      <w:r w:rsidR="003603BC">
        <w:t>] (“the Building Mortgage”) as certified by [</w:t>
      </w:r>
      <w:r w:rsidR="003603BC" w:rsidRPr="000C40CC">
        <w:rPr>
          <w:i/>
        </w:rPr>
        <w:t>insert name of licensed bank or registered deposit-taking company</w:t>
      </w:r>
      <w:r w:rsidR="003603BC">
        <w:t xml:space="preserve">] (“the Mortgagee”) which may be used to finance the Outstanding Development Costs and (ii) </w:t>
      </w:r>
      <w:r>
        <w:t xml:space="preserve">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14:paraId="6353909B" w14:textId="77777777" w:rsidR="001A5ACD" w:rsidRDefault="001A5ACD">
      <w:pPr>
        <w:tabs>
          <w:tab w:val="left" w:pos="480"/>
          <w:tab w:val="left" w:pos="1170"/>
        </w:tabs>
        <w:ind w:left="960" w:hanging="960"/>
        <w:jc w:val="both"/>
      </w:pPr>
    </w:p>
    <w:p w14:paraId="17DF729D" w14:textId="77777777" w:rsidR="001A5ACD" w:rsidRDefault="001A5ACD">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14:paraId="723C9E84" w14:textId="77777777" w:rsidR="001A5ACD" w:rsidRDefault="001A5ACD">
      <w:pPr>
        <w:tabs>
          <w:tab w:val="left" w:pos="480"/>
        </w:tabs>
        <w:ind w:left="960" w:hanging="960"/>
        <w:jc w:val="both"/>
      </w:pPr>
    </w:p>
    <w:p w14:paraId="1A9A119C" w14:textId="77777777" w:rsidR="001A5ACD" w:rsidRDefault="001A5ACD" w:rsidP="00FC71DF">
      <w:pPr>
        <w:pStyle w:val="a6"/>
        <w:tabs>
          <w:tab w:val="left" w:pos="480"/>
        </w:tabs>
        <w:ind w:leftChars="411" w:left="1615" w:hangingChars="262" w:hanging="629"/>
        <w:rPr>
          <w:sz w:val="24"/>
        </w:rPr>
      </w:pPr>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w:t>
      </w:r>
      <w:proofErr w:type="spellStart"/>
      <w:r>
        <w:rPr>
          <w:rFonts w:eastAsia="SimSun"/>
          <w:i/>
          <w:iCs/>
          <w:color w:val="000000"/>
          <w:kern w:val="0"/>
          <w:sz w:val="24"/>
        </w:rPr>
        <w:t>i</w:t>
      </w:r>
      <w:proofErr w:type="spellEnd"/>
      <w:r>
        <w:rPr>
          <w:rFonts w:eastAsia="SimSun"/>
          <w:i/>
          <w:iCs/>
          <w:color w:val="000000"/>
          <w:kern w:val="0"/>
          <w:sz w:val="24"/>
        </w:rPr>
        <w:t xml:space="preserve">) </w:t>
      </w:r>
      <w:r>
        <w:rPr>
          <w:rFonts w:eastAsia="SimSun"/>
          <w:i/>
          <w:iCs/>
          <w:color w:val="000000"/>
          <w:kern w:val="0"/>
        </w:rPr>
        <w:t xml:space="preserve">the date which is 12 </w:t>
      </w:r>
      <w:r>
        <w:rPr>
          <w:rFonts w:eastAsia="SimSun" w:hint="eastAsia"/>
          <w:i/>
          <w:iCs/>
          <w:color w:val="000000"/>
          <w:kern w:val="0"/>
        </w:rPr>
        <w:t xml:space="preserve">calendar </w:t>
      </w:r>
      <w:r>
        <w:rPr>
          <w:rFonts w:eastAsia="SimSun"/>
          <w:i/>
          <w:iCs/>
          <w:color w:val="000000"/>
          <w:kern w:val="0"/>
        </w:rPr>
        <w:t xml:space="preserve">months after the estimated </w:t>
      </w:r>
      <w:r>
        <w:rPr>
          <w:rFonts w:eastAsia="SimSun" w:hint="eastAsia"/>
          <w:i/>
          <w:iCs/>
          <w:color w:val="000000"/>
          <w:kern w:val="0"/>
        </w:rPr>
        <w:t xml:space="preserve">completion </w:t>
      </w:r>
      <w:r>
        <w:rPr>
          <w:rFonts w:eastAsia="SimSun"/>
          <w:i/>
          <w:iCs/>
          <w:color w:val="000000"/>
          <w:kern w:val="0"/>
        </w:rPr>
        <w:t>date of the Development or the Phase (as the case may be)</w:t>
      </w:r>
      <w:r>
        <w:rPr>
          <w:rFonts w:eastAsia="SimSun" w:hint="eastAsia"/>
          <w:i/>
          <w:iCs/>
          <w:color w:val="000000"/>
          <w:kern w:val="0"/>
        </w:rPr>
        <w:t xml:space="preserve"> </w:t>
      </w:r>
      <w:r>
        <w:rPr>
          <w:rFonts w:eastAsia="SimSun"/>
          <w:i/>
          <w:iCs/>
          <w:color w:val="000000"/>
          <w:kern w:val="0"/>
        </w:rPr>
        <w:t xml:space="preserve">in accordance with the approved building plans, as certified by the Authorized </w:t>
      </w:r>
      <w:r>
        <w:rPr>
          <w:rFonts w:eastAsia="SimSun"/>
          <w:i/>
          <w:iCs/>
          <w:color w:val="000000"/>
          <w:kern w:val="0"/>
        </w:rPr>
        <w:lastRenderedPageBreak/>
        <w:t xml:space="preserve">Person at the time this Undertaking is given, </w:t>
      </w:r>
      <w:r>
        <w:rPr>
          <w:rFonts w:eastAsia="SimSun"/>
          <w:i/>
          <w:iCs/>
          <w:color w:val="000000"/>
          <w:kern w:val="0"/>
          <w:sz w:val="24"/>
        </w:rPr>
        <w:t xml:space="preserve">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14:paraId="23A257A1" w14:textId="77777777" w:rsidR="001A5ACD" w:rsidRDefault="001A5ACD">
      <w:pPr>
        <w:pStyle w:val="a6"/>
        <w:tabs>
          <w:tab w:val="left" w:pos="480"/>
        </w:tabs>
        <w:ind w:leftChars="399" w:left="1678" w:hangingChars="300"/>
        <w:rPr>
          <w:sz w:val="24"/>
        </w:rPr>
      </w:pPr>
    </w:p>
    <w:p w14:paraId="260879AE" w14:textId="77777777" w:rsidR="001A5ACD" w:rsidRDefault="001A5ACD" w:rsidP="00FC71DF">
      <w:pPr>
        <w:tabs>
          <w:tab w:val="left" w:pos="480"/>
        </w:tabs>
        <w:ind w:leftChars="399" w:left="1618" w:hangingChars="275" w:hanging="660"/>
        <w:jc w:val="both"/>
      </w:pPr>
      <w:r>
        <w:t>(b)</w:t>
      </w:r>
      <w:r>
        <w:tab/>
        <w:t xml:space="preserve">upon </w:t>
      </w:r>
      <w:r>
        <w:rPr>
          <w:rFonts w:hint="eastAsia"/>
        </w:rPr>
        <w:t>(</w:t>
      </w:r>
      <w:proofErr w:type="spellStart"/>
      <w:r>
        <w:rPr>
          <w:rFonts w:hint="eastAsia"/>
        </w:rPr>
        <w:t>i</w:t>
      </w:r>
      <w:proofErr w:type="spellEnd"/>
      <w:r>
        <w:rPr>
          <w:rFonts w:hint="eastAsia"/>
        </w:rPr>
        <w:t xml:space="preserve">)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w:t>
      </w:r>
      <w:r>
        <w:rPr>
          <w:rFonts w:hint="eastAsia"/>
        </w:rPr>
        <w:t xml:space="preserve">the fitting and finishes 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14:paraId="2E30D8E9" w14:textId="77777777" w:rsidR="001A5ACD" w:rsidRDefault="001A5ACD">
      <w:pPr>
        <w:tabs>
          <w:tab w:val="left" w:pos="480"/>
        </w:tabs>
        <w:ind w:leftChars="399" w:left="1678" w:hangingChars="300" w:hanging="720"/>
        <w:jc w:val="both"/>
      </w:pPr>
    </w:p>
    <w:p w14:paraId="22FE2E2D" w14:textId="77777777" w:rsidR="001A5ACD" w:rsidRDefault="001A5ACD" w:rsidP="00FC71DF">
      <w:pPr>
        <w:tabs>
          <w:tab w:val="left" w:pos="480"/>
        </w:tabs>
        <w:ind w:leftChars="399" w:left="1618" w:hangingChars="275" w:hanging="660"/>
        <w:jc w:val="both"/>
      </w:pPr>
      <w:r>
        <w:t>(c)</w:t>
      </w:r>
      <w:r>
        <w:tab/>
      </w:r>
      <w:proofErr w:type="gramStart"/>
      <w:r>
        <w:t>when</w:t>
      </w:r>
      <w:proofErr w:type="gramEnd"/>
      <w:r>
        <w:t xml:space="preserve">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14:paraId="0C3E2B6C" w14:textId="77777777" w:rsidR="001A5ACD" w:rsidRDefault="001A5ACD" w:rsidP="00FC71DF">
      <w:pPr>
        <w:tabs>
          <w:tab w:val="left" w:pos="480"/>
        </w:tabs>
        <w:ind w:leftChars="399" w:left="1618" w:hangingChars="275" w:hanging="660"/>
        <w:jc w:val="both"/>
      </w:pPr>
    </w:p>
    <w:p w14:paraId="4814951E" w14:textId="77777777" w:rsidR="001A5ACD" w:rsidRDefault="001A5ACD" w:rsidP="00FC71DF">
      <w:pPr>
        <w:tabs>
          <w:tab w:val="left" w:pos="480"/>
        </w:tabs>
        <w:ind w:leftChars="399" w:left="1618" w:hangingChars="275" w:hanging="660"/>
        <w:jc w:val="both"/>
      </w:pPr>
      <w:r>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p>
    <w:p w14:paraId="58A9734B" w14:textId="77777777" w:rsidR="001A5ACD" w:rsidRDefault="001A5ACD">
      <w:pPr>
        <w:tabs>
          <w:tab w:val="left" w:pos="720"/>
          <w:tab w:val="left" w:pos="1170"/>
        </w:tabs>
        <w:jc w:val="both"/>
      </w:pPr>
    </w:p>
    <w:p w14:paraId="77B8E473" w14:textId="77777777" w:rsidR="001A5ACD" w:rsidRDefault="001A5ACD">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w:t>
      </w:r>
      <w:r w:rsidR="00505192">
        <w:t xml:space="preserve"> and upon certificates from the Mortgagee certifying the Undrawn Balance</w:t>
      </w:r>
      <w:r>
        <w:t xml:space="preserve"> and upon certificates from the Authorized Person certifying the Outstanding Development Costs</w:t>
      </w:r>
      <w:r>
        <w:rPr>
          <w:rFonts w:hint="eastAsia"/>
        </w:rPr>
        <w:t>.</w:t>
      </w:r>
    </w:p>
    <w:p w14:paraId="0B2118AD" w14:textId="77777777" w:rsidR="001A5ACD" w:rsidRDefault="001A5ACD">
      <w:pPr>
        <w:tabs>
          <w:tab w:val="left" w:pos="720"/>
          <w:tab w:val="left" w:pos="1170"/>
        </w:tabs>
        <w:jc w:val="both"/>
      </w:pPr>
    </w:p>
    <w:p w14:paraId="0FBC52EF" w14:textId="77777777" w:rsidR="001A5ACD" w:rsidRDefault="001A5ACD">
      <w:pPr>
        <w:tabs>
          <w:tab w:val="left" w:pos="960"/>
          <w:tab w:val="left" w:pos="1170"/>
        </w:tabs>
        <w:jc w:val="both"/>
      </w:pPr>
      <w:r>
        <w:rPr>
          <w:rFonts w:hint="eastAsia"/>
        </w:rPr>
        <w:t>3.</w:t>
      </w:r>
      <w:r>
        <w:tab/>
        <w:t xml:space="preserve">We </w:t>
      </w:r>
      <w:r>
        <w:rPr>
          <w:rFonts w:hint="eastAsia"/>
        </w:rPr>
        <w:t>are</w:t>
      </w:r>
      <w:r>
        <w:t xml:space="preserve"> entitled to require this </w:t>
      </w:r>
      <w:proofErr w:type="gramStart"/>
      <w:r>
        <w:t>Undertaking</w:t>
      </w:r>
      <w:proofErr w:type="gramEnd"/>
      <w:r>
        <w:t xml:space="preserve">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14:paraId="46C64323" w14:textId="77777777" w:rsidR="001A5ACD" w:rsidRDefault="001A5ACD">
      <w:pPr>
        <w:tabs>
          <w:tab w:val="left" w:pos="720"/>
          <w:tab w:val="left" w:pos="1170"/>
        </w:tabs>
        <w:jc w:val="both"/>
      </w:pPr>
    </w:p>
    <w:p w14:paraId="3F0A64EA" w14:textId="77777777" w:rsidR="001A5ACD" w:rsidRDefault="001A5ACD">
      <w:pPr>
        <w:tabs>
          <w:tab w:val="left" w:pos="720"/>
          <w:tab w:val="left" w:pos="1170"/>
        </w:tabs>
        <w:jc w:val="both"/>
      </w:pPr>
    </w:p>
    <w:p w14:paraId="0CCE3EA0" w14:textId="15E43D18" w:rsidR="00C71509" w:rsidRDefault="00C71509">
      <w:pPr>
        <w:widowControl/>
      </w:pPr>
      <w:r>
        <w:br w:type="page"/>
      </w:r>
    </w:p>
    <w:p w14:paraId="70087F9B" w14:textId="77777777" w:rsidR="001A5ACD" w:rsidRDefault="001A5ACD">
      <w:pPr>
        <w:tabs>
          <w:tab w:val="left" w:pos="720"/>
          <w:tab w:val="left" w:pos="1170"/>
        </w:tabs>
        <w:jc w:val="both"/>
      </w:pPr>
    </w:p>
    <w:p w14:paraId="5F453CE4" w14:textId="77777777" w:rsidR="001A5ACD" w:rsidRDefault="001A5ACD">
      <w:pPr>
        <w:tabs>
          <w:tab w:val="left" w:pos="1170"/>
        </w:tabs>
        <w:jc w:val="both"/>
      </w:pPr>
      <w:r>
        <w:t xml:space="preserve">IN WITNESS whereof we have executed this Undertaking </w:t>
      </w:r>
      <w:r>
        <w:rPr>
          <w:rFonts w:hint="eastAsia"/>
        </w:rPr>
        <w:t xml:space="preserve">as a deed </w:t>
      </w:r>
      <w:r>
        <w:t xml:space="preserve">this </w:t>
      </w:r>
      <w:r>
        <w:rPr>
          <w:rFonts w:hint="eastAsia"/>
        </w:rPr>
        <w:t>[            ]</w:t>
      </w:r>
      <w:r>
        <w:t xml:space="preserve"> day of </w:t>
      </w:r>
      <w:r>
        <w:rPr>
          <w:rFonts w:hint="eastAsia"/>
        </w:rPr>
        <w:t>[</w:t>
      </w:r>
      <w:r>
        <w:rPr>
          <w:rFonts w:hint="eastAsia"/>
        </w:rPr>
        <w:tab/>
        <w:t xml:space="preserve">    ]</w:t>
      </w:r>
      <w:r>
        <w:t xml:space="preserve"> 20</w:t>
      </w:r>
      <w:r>
        <w:rPr>
          <w:rFonts w:hint="eastAsia"/>
        </w:rPr>
        <w:t>[  ]</w:t>
      </w:r>
      <w:r>
        <w:t>.</w:t>
      </w:r>
    </w:p>
    <w:p w14:paraId="7E3DDC94" w14:textId="77777777" w:rsidR="001A5ACD" w:rsidRDefault="001A5ACD">
      <w:pPr>
        <w:tabs>
          <w:tab w:val="left" w:pos="720"/>
          <w:tab w:val="left" w:pos="1170"/>
        </w:tabs>
        <w:jc w:val="both"/>
      </w:pPr>
    </w:p>
    <w:p w14:paraId="26440D3B" w14:textId="2BDEF8F9" w:rsidR="00B13F1D" w:rsidRPr="00581C41" w:rsidRDefault="00B13F1D">
      <w:pPr>
        <w:widowControl/>
      </w:pPr>
    </w:p>
    <w:p w14:paraId="74FB6BD4" w14:textId="77777777" w:rsidR="001A5ACD" w:rsidRDefault="001A5ACD">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215F6CB0" w14:textId="77777777" w:rsidTr="00730365">
        <w:trPr>
          <w:cantSplit/>
        </w:trPr>
        <w:tc>
          <w:tcPr>
            <w:tcW w:w="4228" w:type="dxa"/>
          </w:tcPr>
          <w:p w14:paraId="1BBC66D4" w14:textId="77777777" w:rsidR="001A5ACD" w:rsidRDefault="001A5ACD">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w:t>
            </w:r>
            <w:proofErr w:type="spellStart"/>
            <w:r>
              <w:rPr>
                <w:i/>
                <w:iCs/>
              </w:rPr>
              <w:t>ies</w:t>
            </w:r>
            <w:proofErr w:type="spellEnd"/>
            <w:r>
              <w:rPr>
                <w:i/>
                <w:iCs/>
              </w:rPr>
              <w:t>)</w:t>
            </w:r>
            <w:r>
              <w:t>]</w:t>
            </w:r>
            <w:r>
              <w:rPr>
                <w:rFonts w:hint="eastAsia"/>
              </w:rPr>
              <w:t xml:space="preserve"> </w:t>
            </w:r>
            <w:r>
              <w:t>whose signature(s) is/are</w:t>
            </w:r>
            <w:r>
              <w:rPr>
                <w:rFonts w:hint="eastAsia"/>
              </w:rPr>
              <w:t xml:space="preserve"> </w:t>
            </w:r>
            <w:r>
              <w:t>verified by:-</w:t>
            </w:r>
          </w:p>
        </w:tc>
        <w:tc>
          <w:tcPr>
            <w:tcW w:w="360" w:type="dxa"/>
          </w:tcPr>
          <w:p w14:paraId="25C1970D" w14:textId="77777777" w:rsidR="001A5ACD" w:rsidRDefault="001A5ACD">
            <w:pPr>
              <w:tabs>
                <w:tab w:val="left" w:pos="720"/>
                <w:tab w:val="left" w:pos="1170"/>
                <w:tab w:val="left" w:pos="3600"/>
              </w:tabs>
              <w:jc w:val="both"/>
            </w:pPr>
            <w:r>
              <w:rPr>
                <w:rFonts w:hint="eastAsia"/>
              </w:rPr>
              <w:t>)</w:t>
            </w:r>
          </w:p>
          <w:p w14:paraId="0ECCA4DE" w14:textId="77777777" w:rsidR="001A5ACD" w:rsidRDefault="001A5ACD">
            <w:pPr>
              <w:tabs>
                <w:tab w:val="left" w:pos="720"/>
                <w:tab w:val="left" w:pos="1170"/>
                <w:tab w:val="left" w:pos="3600"/>
              </w:tabs>
              <w:jc w:val="both"/>
            </w:pPr>
            <w:r>
              <w:rPr>
                <w:rFonts w:hint="eastAsia"/>
              </w:rPr>
              <w:t>)</w:t>
            </w:r>
          </w:p>
          <w:p w14:paraId="5BDD95A4" w14:textId="77777777" w:rsidR="001A5ACD" w:rsidRDefault="001A5ACD">
            <w:pPr>
              <w:tabs>
                <w:tab w:val="left" w:pos="720"/>
                <w:tab w:val="left" w:pos="1170"/>
                <w:tab w:val="left" w:pos="3600"/>
              </w:tabs>
              <w:jc w:val="both"/>
            </w:pPr>
            <w:r>
              <w:rPr>
                <w:rFonts w:hint="eastAsia"/>
              </w:rPr>
              <w:t>)</w:t>
            </w:r>
          </w:p>
          <w:p w14:paraId="5EC288DF" w14:textId="77777777" w:rsidR="001A5ACD" w:rsidRDefault="001A5ACD">
            <w:pPr>
              <w:tabs>
                <w:tab w:val="left" w:pos="720"/>
                <w:tab w:val="left" w:pos="1170"/>
                <w:tab w:val="left" w:pos="3600"/>
              </w:tabs>
              <w:jc w:val="both"/>
            </w:pPr>
            <w:r>
              <w:rPr>
                <w:rFonts w:hint="eastAsia"/>
              </w:rPr>
              <w:t>)</w:t>
            </w:r>
          </w:p>
          <w:p w14:paraId="6809BA1C" w14:textId="77777777" w:rsidR="001A5ACD" w:rsidRDefault="001A5ACD">
            <w:pPr>
              <w:tabs>
                <w:tab w:val="left" w:pos="720"/>
                <w:tab w:val="left" w:pos="1170"/>
                <w:tab w:val="left" w:pos="3600"/>
              </w:tabs>
              <w:jc w:val="both"/>
            </w:pPr>
            <w:r>
              <w:rPr>
                <w:rFonts w:hint="eastAsia"/>
              </w:rPr>
              <w:t>)</w:t>
            </w:r>
          </w:p>
          <w:p w14:paraId="5835C1FA" w14:textId="77777777" w:rsidR="001A5ACD" w:rsidRDefault="001A5ACD">
            <w:pPr>
              <w:tabs>
                <w:tab w:val="left" w:pos="720"/>
                <w:tab w:val="left" w:pos="1170"/>
                <w:tab w:val="left" w:pos="3600"/>
              </w:tabs>
              <w:jc w:val="both"/>
            </w:pPr>
            <w:r>
              <w:rPr>
                <w:rFonts w:hint="eastAsia"/>
              </w:rPr>
              <w:t>)</w:t>
            </w:r>
          </w:p>
        </w:tc>
      </w:tr>
    </w:tbl>
    <w:p w14:paraId="64D95FBF" w14:textId="77777777" w:rsidR="001A5ACD" w:rsidRDefault="001A5ACD">
      <w:pPr>
        <w:tabs>
          <w:tab w:val="left" w:pos="720"/>
          <w:tab w:val="left" w:pos="1170"/>
          <w:tab w:val="left" w:pos="3600"/>
        </w:tabs>
        <w:jc w:val="both"/>
      </w:pPr>
    </w:p>
    <w:p w14:paraId="023B0AFE" w14:textId="77777777" w:rsidR="001A5ACD" w:rsidRDefault="001A5ACD">
      <w:pPr>
        <w:tabs>
          <w:tab w:val="left" w:pos="720"/>
          <w:tab w:val="left" w:pos="1170"/>
          <w:tab w:val="left" w:pos="3600"/>
        </w:tabs>
        <w:jc w:val="both"/>
      </w:pPr>
    </w:p>
    <w:p w14:paraId="2E215544" w14:textId="77777777" w:rsidR="001A5ACD" w:rsidRDefault="001A5ACD">
      <w:pPr>
        <w:tabs>
          <w:tab w:val="left" w:pos="720"/>
          <w:tab w:val="left" w:pos="1170"/>
          <w:tab w:val="left" w:pos="3600"/>
        </w:tabs>
        <w:jc w:val="both"/>
      </w:pPr>
    </w:p>
    <w:p w14:paraId="4FD0E4E0" w14:textId="77777777" w:rsidR="001A5ACD" w:rsidRDefault="001A5ACD">
      <w:pPr>
        <w:pStyle w:val="2"/>
        <w:tabs>
          <w:tab w:val="left" w:pos="1680"/>
        </w:tabs>
        <w:rPr>
          <w:u w:val="none"/>
        </w:rPr>
      </w:pPr>
      <w:r>
        <w:rPr>
          <w:rFonts w:hint="eastAsia"/>
          <w:u w:val="none"/>
        </w:rPr>
        <w:tab/>
        <w:t>Solicitor, Hong Kong SAR]</w:t>
      </w:r>
    </w:p>
    <w:p w14:paraId="1BE947AF" w14:textId="77777777" w:rsidR="001A5ACD" w:rsidRDefault="001A5ACD">
      <w:pPr>
        <w:tabs>
          <w:tab w:val="left" w:pos="720"/>
          <w:tab w:val="left" w:pos="1170"/>
          <w:tab w:val="left" w:pos="3600"/>
        </w:tabs>
        <w:jc w:val="both"/>
      </w:pPr>
    </w:p>
    <w:p w14:paraId="5F6FC409" w14:textId="77777777" w:rsidR="001A5ACD" w:rsidRDefault="001A5ACD">
      <w:pPr>
        <w:pStyle w:val="4"/>
      </w:pPr>
      <w:r>
        <w:rPr>
          <w:rFonts w:hint="eastAsia"/>
        </w:rPr>
        <w:t>OR</w:t>
      </w:r>
    </w:p>
    <w:p w14:paraId="5DC087B3"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3D21EE9" w14:textId="77777777" w:rsidTr="00730365">
        <w:trPr>
          <w:cantSplit/>
        </w:trPr>
        <w:tc>
          <w:tcPr>
            <w:tcW w:w="4228" w:type="dxa"/>
          </w:tcPr>
          <w:p w14:paraId="3E22D696" w14:textId="44DC7115" w:rsidR="001A5ACD" w:rsidRPr="00687B60" w:rsidRDefault="001A5ACD" w:rsidP="00730365">
            <w:pPr>
              <w:tabs>
                <w:tab w:val="left" w:pos="4200"/>
              </w:tabs>
              <w:spacing w:line="240" w:lineRule="atLeast"/>
            </w:pPr>
            <w:r w:rsidRPr="00687B60">
              <w:rPr>
                <w:vertAlign w:val="superscript"/>
              </w:rPr>
              <w:sym w:font="Symbol" w:char="F0E3"/>
            </w:r>
            <w:r w:rsidRPr="00687B60">
              <w:t xml:space="preserve">[EXECUTED and DELIVERED </w:t>
            </w:r>
          </w:p>
          <w:p w14:paraId="598F1C4C" w14:textId="16782938" w:rsidR="001A5ACD" w:rsidRPr="00687B60" w:rsidRDefault="001A5ACD" w:rsidP="00730365">
            <w:pPr>
              <w:tabs>
                <w:tab w:val="left" w:pos="4200"/>
              </w:tabs>
              <w:spacing w:line="240" w:lineRule="atLeast"/>
            </w:pPr>
            <w:r w:rsidRPr="00687B60">
              <w:t>as a deed by [</w:t>
            </w:r>
            <w:r w:rsidRPr="00687B60">
              <w:rPr>
                <w:i/>
                <w:iCs/>
              </w:rPr>
              <w:t>insert name of licensed bank</w:t>
            </w:r>
          </w:p>
          <w:p w14:paraId="623D6759" w14:textId="36140F1F" w:rsidR="001A5ACD" w:rsidRPr="00687B60" w:rsidRDefault="001A5ACD" w:rsidP="00730365">
            <w:pPr>
              <w:tabs>
                <w:tab w:val="left" w:pos="4200"/>
              </w:tabs>
              <w:spacing w:line="240" w:lineRule="atLeast"/>
            </w:pPr>
            <w:r w:rsidRPr="00687B60">
              <w:rPr>
                <w:i/>
                <w:iCs/>
              </w:rPr>
              <w:t>or registered deposit-taking company</w:t>
            </w:r>
            <w:r w:rsidRPr="00687B60">
              <w:t>]</w:t>
            </w:r>
          </w:p>
          <w:p w14:paraId="68B2B611" w14:textId="3EFA29C7" w:rsidR="001A5ACD" w:rsidRPr="00687B60" w:rsidRDefault="001A5ACD" w:rsidP="00730365">
            <w:pPr>
              <w:tabs>
                <w:tab w:val="left" w:pos="4200"/>
              </w:tabs>
              <w:spacing w:line="240" w:lineRule="atLeast"/>
            </w:pPr>
            <w:r w:rsidRPr="00687B60">
              <w:t>acting through [</w:t>
            </w:r>
            <w:r w:rsidRPr="00687B60">
              <w:rPr>
                <w:i/>
                <w:iCs/>
              </w:rPr>
              <w:t>insert name(s)</w:t>
            </w:r>
            <w:r w:rsidRPr="00687B60">
              <w:rPr>
                <w:rFonts w:hint="eastAsia"/>
                <w:i/>
                <w:iCs/>
              </w:rPr>
              <w:t>and</w:t>
            </w:r>
          </w:p>
          <w:p w14:paraId="2AFFAA3B" w14:textId="1E219974" w:rsidR="001A5ACD" w:rsidRDefault="001A5ACD" w:rsidP="00730365">
            <w:pPr>
              <w:tabs>
                <w:tab w:val="left" w:pos="720"/>
                <w:tab w:val="left" w:pos="1170"/>
              </w:tabs>
              <w:adjustRightInd w:val="0"/>
              <w:spacing w:line="240" w:lineRule="atLeast"/>
            </w:pPr>
            <w:r w:rsidRPr="00687B60">
              <w:rPr>
                <w:i/>
                <w:iCs/>
              </w:rPr>
              <w:t xml:space="preserve">description of office(s) of </w:t>
            </w:r>
            <w:r w:rsidRPr="00687B60">
              <w:rPr>
                <w:rFonts w:hint="eastAsia"/>
                <w:i/>
                <w:iCs/>
              </w:rPr>
              <w:t>authorized signatory(</w:t>
            </w:r>
            <w:proofErr w:type="spellStart"/>
            <w:r w:rsidRPr="00687B60">
              <w:rPr>
                <w:rFonts w:hint="eastAsia"/>
                <w:i/>
                <w:iCs/>
              </w:rPr>
              <w:t>i</w:t>
            </w:r>
            <w:r w:rsidRPr="00687B60">
              <w:rPr>
                <w:i/>
                <w:iCs/>
              </w:rPr>
              <w:t>es</w:t>
            </w:r>
            <w:proofErr w:type="spellEnd"/>
            <w:r w:rsidRPr="00687B60">
              <w:rPr>
                <w:i/>
                <w:iCs/>
              </w:rPr>
              <w:t>)</w:t>
            </w:r>
            <w:r w:rsidRPr="00687B60">
              <w:t>]</w:t>
            </w:r>
            <w:r w:rsidRPr="00687B60">
              <w:rPr>
                <w:rFonts w:hint="eastAsia"/>
              </w:rPr>
              <w:t>whose</w:t>
            </w:r>
            <w:r w:rsidR="00687B60">
              <w:t xml:space="preserve"> </w:t>
            </w:r>
            <w:r w:rsidRPr="00687B60">
              <w:rPr>
                <w:rFonts w:hint="eastAsia"/>
                <w:lang w:val="en-AU"/>
              </w:rPr>
              <w:t>signature(s) is/are verified by:-</w:t>
            </w:r>
          </w:p>
        </w:tc>
        <w:tc>
          <w:tcPr>
            <w:tcW w:w="360" w:type="dxa"/>
          </w:tcPr>
          <w:p w14:paraId="2D325D2C" w14:textId="77777777" w:rsidR="001A5ACD" w:rsidRDefault="001A5ACD">
            <w:pPr>
              <w:tabs>
                <w:tab w:val="left" w:pos="720"/>
                <w:tab w:val="left" w:pos="1170"/>
                <w:tab w:val="left" w:pos="3600"/>
              </w:tabs>
              <w:adjustRightInd w:val="0"/>
              <w:jc w:val="both"/>
            </w:pPr>
            <w:r>
              <w:rPr>
                <w:rFonts w:hint="eastAsia"/>
              </w:rPr>
              <w:t>)</w:t>
            </w:r>
          </w:p>
          <w:p w14:paraId="002D1C42" w14:textId="77777777" w:rsidR="001A5ACD" w:rsidRDefault="001A5ACD">
            <w:pPr>
              <w:tabs>
                <w:tab w:val="left" w:pos="720"/>
                <w:tab w:val="left" w:pos="1170"/>
                <w:tab w:val="left" w:pos="3600"/>
              </w:tabs>
              <w:adjustRightInd w:val="0"/>
              <w:jc w:val="both"/>
            </w:pPr>
            <w:r>
              <w:rPr>
                <w:rFonts w:hint="eastAsia"/>
              </w:rPr>
              <w:t>)</w:t>
            </w:r>
          </w:p>
          <w:p w14:paraId="5DA1B716" w14:textId="77777777" w:rsidR="001A5ACD" w:rsidRDefault="001A5ACD">
            <w:pPr>
              <w:tabs>
                <w:tab w:val="left" w:pos="720"/>
                <w:tab w:val="left" w:pos="1170"/>
                <w:tab w:val="left" w:pos="3600"/>
              </w:tabs>
              <w:adjustRightInd w:val="0"/>
              <w:jc w:val="both"/>
            </w:pPr>
            <w:r>
              <w:rPr>
                <w:rFonts w:hint="eastAsia"/>
              </w:rPr>
              <w:t>)</w:t>
            </w:r>
          </w:p>
          <w:p w14:paraId="1FF9C028" w14:textId="77777777" w:rsidR="001A5ACD" w:rsidRDefault="001A5ACD">
            <w:pPr>
              <w:tabs>
                <w:tab w:val="left" w:pos="720"/>
                <w:tab w:val="left" w:pos="1170"/>
                <w:tab w:val="left" w:pos="3600"/>
              </w:tabs>
              <w:adjustRightInd w:val="0"/>
              <w:jc w:val="both"/>
            </w:pPr>
            <w:r>
              <w:rPr>
                <w:rFonts w:hint="eastAsia"/>
              </w:rPr>
              <w:t>)</w:t>
            </w:r>
          </w:p>
          <w:p w14:paraId="4B4D7561" w14:textId="77777777" w:rsidR="001A5ACD" w:rsidRDefault="001A5ACD">
            <w:pPr>
              <w:tabs>
                <w:tab w:val="left" w:pos="720"/>
                <w:tab w:val="left" w:pos="1170"/>
                <w:tab w:val="left" w:pos="3600"/>
              </w:tabs>
              <w:adjustRightInd w:val="0"/>
              <w:jc w:val="both"/>
            </w:pPr>
            <w:r>
              <w:rPr>
                <w:rFonts w:hint="eastAsia"/>
              </w:rPr>
              <w:t>)</w:t>
            </w:r>
          </w:p>
          <w:p w14:paraId="759CE293" w14:textId="77777777" w:rsidR="001A5ACD" w:rsidRDefault="001A5ACD">
            <w:pPr>
              <w:tabs>
                <w:tab w:val="left" w:pos="720"/>
                <w:tab w:val="left" w:pos="1170"/>
                <w:tab w:val="left" w:pos="3600"/>
              </w:tabs>
              <w:adjustRightInd w:val="0"/>
              <w:jc w:val="both"/>
            </w:pPr>
            <w:r>
              <w:rPr>
                <w:rFonts w:hint="eastAsia"/>
              </w:rPr>
              <w:t>)</w:t>
            </w:r>
          </w:p>
          <w:p w14:paraId="1EAD2787" w14:textId="77777777" w:rsidR="001A5ACD" w:rsidRDefault="001A5ACD">
            <w:pPr>
              <w:tabs>
                <w:tab w:val="left" w:pos="720"/>
                <w:tab w:val="left" w:pos="1170"/>
                <w:tab w:val="left" w:pos="3600"/>
              </w:tabs>
              <w:adjustRightInd w:val="0"/>
              <w:jc w:val="both"/>
            </w:pPr>
            <w:r>
              <w:rPr>
                <w:rFonts w:hint="eastAsia"/>
              </w:rPr>
              <w:t>)</w:t>
            </w:r>
          </w:p>
        </w:tc>
      </w:tr>
    </w:tbl>
    <w:p w14:paraId="5EF8CBAD" w14:textId="77777777" w:rsidR="001A5ACD" w:rsidRDefault="001A5ACD">
      <w:pPr>
        <w:tabs>
          <w:tab w:val="left" w:pos="720"/>
          <w:tab w:val="left" w:pos="1170"/>
          <w:tab w:val="left" w:pos="3600"/>
        </w:tabs>
        <w:adjustRightInd w:val="0"/>
        <w:jc w:val="both"/>
      </w:pPr>
    </w:p>
    <w:p w14:paraId="09AA8F95" w14:textId="77777777" w:rsidR="001A5ACD" w:rsidRDefault="001A5ACD">
      <w:pPr>
        <w:tabs>
          <w:tab w:val="left" w:pos="720"/>
          <w:tab w:val="left" w:pos="1170"/>
          <w:tab w:val="left" w:pos="3600"/>
        </w:tabs>
        <w:adjustRightInd w:val="0"/>
        <w:jc w:val="both"/>
      </w:pPr>
    </w:p>
    <w:p w14:paraId="6F52F189" w14:textId="77777777" w:rsidR="001A5ACD" w:rsidRDefault="001A5ACD">
      <w:pPr>
        <w:tabs>
          <w:tab w:val="left" w:pos="720"/>
          <w:tab w:val="left" w:pos="1170"/>
          <w:tab w:val="left" w:pos="3600"/>
        </w:tabs>
        <w:adjustRightInd w:val="0"/>
        <w:jc w:val="both"/>
      </w:pPr>
    </w:p>
    <w:p w14:paraId="5C090DA1" w14:textId="77777777" w:rsidR="001A5ACD" w:rsidRDefault="001A5ACD">
      <w:pPr>
        <w:tabs>
          <w:tab w:val="left" w:pos="720"/>
          <w:tab w:val="left" w:pos="1170"/>
          <w:tab w:val="left" w:pos="1820"/>
        </w:tabs>
        <w:adjustRightInd w:val="0"/>
        <w:jc w:val="both"/>
      </w:pPr>
      <w:r>
        <w:rPr>
          <w:rFonts w:hint="eastAsia"/>
        </w:rPr>
        <w:tab/>
      </w:r>
      <w:r>
        <w:rPr>
          <w:rFonts w:hint="eastAsia"/>
        </w:rPr>
        <w:tab/>
      </w:r>
      <w:r>
        <w:rPr>
          <w:rFonts w:hint="eastAsia"/>
        </w:rPr>
        <w:tab/>
      </w:r>
      <w:r>
        <w:t>Solicitor, Hong Kong SAR</w:t>
      </w:r>
      <w:r>
        <w:rPr>
          <w:rFonts w:hint="eastAsia"/>
        </w:rPr>
        <w:t>]]</w:t>
      </w:r>
    </w:p>
    <w:p w14:paraId="625CB2E0" w14:textId="77777777" w:rsidR="001A5ACD" w:rsidRDefault="001A5ACD">
      <w:pPr>
        <w:tabs>
          <w:tab w:val="left" w:pos="720"/>
          <w:tab w:val="left" w:pos="1170"/>
          <w:tab w:val="left" w:pos="3600"/>
        </w:tabs>
        <w:jc w:val="both"/>
      </w:pPr>
    </w:p>
    <w:p w14:paraId="19472FF7" w14:textId="77777777" w:rsidR="001A5ACD" w:rsidRDefault="001A5ACD">
      <w:pPr>
        <w:tabs>
          <w:tab w:val="left" w:pos="720"/>
          <w:tab w:val="left" w:pos="1170"/>
          <w:tab w:val="left" w:pos="3600"/>
        </w:tabs>
        <w:jc w:val="both"/>
      </w:pPr>
    </w:p>
    <w:p w14:paraId="5B07E27B" w14:textId="58C7311B" w:rsidR="001A5ACD" w:rsidRDefault="001A5ACD">
      <w:pPr>
        <w:tabs>
          <w:tab w:val="left" w:pos="720"/>
          <w:tab w:val="left" w:pos="1170"/>
          <w:tab w:val="left" w:pos="3600"/>
        </w:tabs>
        <w:jc w:val="both"/>
      </w:pPr>
    </w:p>
    <w:p w14:paraId="6CB3AB14" w14:textId="77777777" w:rsidR="00C71509" w:rsidRDefault="00C71509">
      <w:pPr>
        <w:tabs>
          <w:tab w:val="left" w:pos="720"/>
          <w:tab w:val="left" w:pos="1170"/>
          <w:tab w:val="left" w:pos="360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1A5ACD" w14:paraId="4D8D7E41" w14:textId="77777777" w:rsidTr="00730365">
        <w:trPr>
          <w:cantSplit/>
        </w:trPr>
        <w:tc>
          <w:tcPr>
            <w:tcW w:w="4228" w:type="dxa"/>
          </w:tcPr>
          <w:p w14:paraId="58887B06" w14:textId="77777777" w:rsidR="001A5ACD" w:rsidRDefault="001A5ACD">
            <w:pPr>
              <w:tabs>
                <w:tab w:val="left" w:pos="720"/>
                <w:tab w:val="left" w:pos="1170"/>
                <w:tab w:val="left" w:pos="3600"/>
              </w:tabs>
            </w:pPr>
            <w:r>
              <w:rPr>
                <w:rFonts w:hint="eastAsia"/>
              </w:rPr>
              <w:lastRenderedPageBreak/>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14:paraId="06E47611" w14:textId="77777777" w:rsidR="001A5ACD" w:rsidRDefault="001A5ACD">
            <w:pPr>
              <w:tabs>
                <w:tab w:val="left" w:pos="720"/>
                <w:tab w:val="left" w:pos="1170"/>
                <w:tab w:val="left" w:pos="3600"/>
              </w:tabs>
              <w:jc w:val="both"/>
            </w:pPr>
            <w:r>
              <w:rPr>
                <w:rFonts w:hint="eastAsia"/>
              </w:rPr>
              <w:t>)</w:t>
            </w:r>
          </w:p>
          <w:p w14:paraId="05921856" w14:textId="77777777" w:rsidR="001A5ACD" w:rsidRDefault="001A5ACD">
            <w:pPr>
              <w:tabs>
                <w:tab w:val="left" w:pos="720"/>
                <w:tab w:val="left" w:pos="1170"/>
                <w:tab w:val="left" w:pos="3600"/>
              </w:tabs>
              <w:jc w:val="both"/>
            </w:pPr>
            <w:r>
              <w:rPr>
                <w:rFonts w:hint="eastAsia"/>
              </w:rPr>
              <w:t>)</w:t>
            </w:r>
          </w:p>
          <w:p w14:paraId="50BC4A85" w14:textId="77777777" w:rsidR="001A5ACD" w:rsidRDefault="001A5ACD">
            <w:pPr>
              <w:tabs>
                <w:tab w:val="left" w:pos="720"/>
                <w:tab w:val="left" w:pos="1170"/>
                <w:tab w:val="left" w:pos="3600"/>
              </w:tabs>
              <w:jc w:val="both"/>
            </w:pPr>
            <w:r>
              <w:rPr>
                <w:rFonts w:hint="eastAsia"/>
              </w:rPr>
              <w:t>)</w:t>
            </w:r>
          </w:p>
          <w:p w14:paraId="6283C1C2" w14:textId="77777777" w:rsidR="001A5ACD" w:rsidRDefault="001A5ACD">
            <w:pPr>
              <w:tabs>
                <w:tab w:val="left" w:pos="720"/>
                <w:tab w:val="left" w:pos="1170"/>
                <w:tab w:val="left" w:pos="3600"/>
              </w:tabs>
              <w:jc w:val="both"/>
            </w:pPr>
            <w:r>
              <w:rPr>
                <w:rFonts w:hint="eastAsia"/>
              </w:rPr>
              <w:t>)</w:t>
            </w:r>
          </w:p>
          <w:p w14:paraId="73AD0976" w14:textId="77777777" w:rsidR="001A5ACD" w:rsidRDefault="001A5ACD">
            <w:pPr>
              <w:tabs>
                <w:tab w:val="left" w:pos="720"/>
                <w:tab w:val="left" w:pos="1170"/>
                <w:tab w:val="left" w:pos="3600"/>
              </w:tabs>
              <w:jc w:val="both"/>
            </w:pPr>
            <w:r>
              <w:rPr>
                <w:rFonts w:hint="eastAsia"/>
              </w:rPr>
              <w:t>)</w:t>
            </w:r>
          </w:p>
          <w:p w14:paraId="5050F9D7" w14:textId="77777777" w:rsidR="001A5ACD" w:rsidRDefault="001A5ACD">
            <w:pPr>
              <w:tabs>
                <w:tab w:val="left" w:pos="720"/>
                <w:tab w:val="left" w:pos="1170"/>
                <w:tab w:val="left" w:pos="3600"/>
              </w:tabs>
              <w:jc w:val="both"/>
            </w:pPr>
            <w:r>
              <w:rPr>
                <w:rFonts w:hint="eastAsia"/>
              </w:rPr>
              <w:t>)</w:t>
            </w:r>
          </w:p>
        </w:tc>
      </w:tr>
    </w:tbl>
    <w:p w14:paraId="48315296" w14:textId="77777777" w:rsidR="001A5ACD" w:rsidRDefault="001A5ACD">
      <w:pPr>
        <w:tabs>
          <w:tab w:val="left" w:pos="720"/>
          <w:tab w:val="left" w:pos="1170"/>
          <w:tab w:val="left" w:pos="3240"/>
        </w:tabs>
        <w:jc w:val="both"/>
      </w:pPr>
    </w:p>
    <w:p w14:paraId="273A2F91" w14:textId="77777777" w:rsidR="001A5ACD" w:rsidRDefault="001A5ACD">
      <w:pPr>
        <w:tabs>
          <w:tab w:val="left" w:pos="720"/>
          <w:tab w:val="left" w:pos="1170"/>
          <w:tab w:val="left" w:pos="3240"/>
        </w:tabs>
        <w:jc w:val="both"/>
      </w:pPr>
    </w:p>
    <w:p w14:paraId="7E3F96CD" w14:textId="77777777" w:rsidR="001A5ACD" w:rsidRDefault="001A5ACD">
      <w:pPr>
        <w:tabs>
          <w:tab w:val="left" w:pos="1680"/>
        </w:tabs>
        <w:jc w:val="both"/>
      </w:pPr>
    </w:p>
    <w:p w14:paraId="68894176" w14:textId="77777777" w:rsidR="001A5ACD" w:rsidRDefault="001A5ACD">
      <w:pPr>
        <w:tabs>
          <w:tab w:val="left" w:pos="720"/>
          <w:tab w:val="left" w:pos="1680"/>
        </w:tabs>
        <w:jc w:val="both"/>
      </w:pPr>
      <w:r>
        <w:tab/>
      </w:r>
      <w:r>
        <w:tab/>
        <w:t>Solicitor,</w:t>
      </w:r>
      <w:r>
        <w:rPr>
          <w:rFonts w:hint="eastAsia"/>
        </w:rPr>
        <w:t xml:space="preserve"> </w:t>
      </w:r>
      <w:r>
        <w:t>Hong Kong</w:t>
      </w:r>
      <w:r>
        <w:rPr>
          <w:rFonts w:hint="eastAsia"/>
        </w:rPr>
        <w:t xml:space="preserve"> SAR]</w:t>
      </w:r>
    </w:p>
    <w:p w14:paraId="74A149F8" w14:textId="77777777" w:rsidR="001A5ACD" w:rsidRDefault="001A5ACD">
      <w:pPr>
        <w:tabs>
          <w:tab w:val="left" w:pos="720"/>
          <w:tab w:val="left" w:pos="1170"/>
          <w:tab w:val="left" w:pos="3240"/>
        </w:tabs>
        <w:jc w:val="both"/>
      </w:pPr>
    </w:p>
    <w:p w14:paraId="6A9FA3D4" w14:textId="77777777" w:rsidR="001A5ACD" w:rsidRDefault="001A5ACD">
      <w:pPr>
        <w:tabs>
          <w:tab w:val="left" w:pos="720"/>
          <w:tab w:val="left" w:pos="1170"/>
          <w:tab w:val="left" w:pos="3240"/>
        </w:tabs>
        <w:jc w:val="both"/>
      </w:pPr>
    </w:p>
    <w:p w14:paraId="095CFC39" w14:textId="77777777" w:rsidR="001A5ACD" w:rsidRDefault="001A5ACD">
      <w:pPr>
        <w:tabs>
          <w:tab w:val="left" w:pos="720"/>
          <w:tab w:val="left" w:pos="1170"/>
          <w:tab w:val="left" w:pos="3240"/>
        </w:tabs>
        <w:jc w:val="both"/>
      </w:pPr>
    </w:p>
    <w:p w14:paraId="4F44C204" w14:textId="77777777" w:rsidR="001A5ACD" w:rsidRDefault="001A5ACD">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14:paraId="4019F4C3" w14:textId="77777777" w:rsidR="00C71509" w:rsidRDefault="003564CA" w:rsidP="00730365">
      <w:pPr>
        <w:tabs>
          <w:tab w:val="left" w:pos="720"/>
          <w:tab w:val="left" w:pos="1170"/>
          <w:tab w:val="left" w:pos="3240"/>
          <w:tab w:val="left" w:pos="5040"/>
        </w:tabs>
        <w:ind w:firstLine="4080"/>
      </w:pPr>
      <w:r>
        <w:rPr>
          <w:rFonts w:hint="eastAsia"/>
        </w:rPr>
        <w:tab/>
      </w:r>
    </w:p>
    <w:p w14:paraId="0F6D7729" w14:textId="77777777" w:rsidR="00C71509" w:rsidRDefault="00C71509" w:rsidP="00730365">
      <w:pPr>
        <w:tabs>
          <w:tab w:val="left" w:pos="720"/>
          <w:tab w:val="left" w:pos="1170"/>
          <w:tab w:val="left" w:pos="3240"/>
          <w:tab w:val="left" w:pos="5040"/>
        </w:tabs>
        <w:ind w:firstLine="4080"/>
      </w:pPr>
    </w:p>
    <w:p w14:paraId="72CBFB12" w14:textId="77777777" w:rsidR="00C71509" w:rsidRDefault="00C71509" w:rsidP="00730365">
      <w:pPr>
        <w:tabs>
          <w:tab w:val="left" w:pos="720"/>
          <w:tab w:val="left" w:pos="1170"/>
          <w:tab w:val="left" w:pos="3240"/>
          <w:tab w:val="left" w:pos="5040"/>
        </w:tabs>
        <w:ind w:firstLine="4080"/>
      </w:pPr>
    </w:p>
    <w:p w14:paraId="1499D29B" w14:textId="77777777" w:rsidR="00C71509" w:rsidRDefault="00C71509" w:rsidP="00730365">
      <w:pPr>
        <w:tabs>
          <w:tab w:val="left" w:pos="720"/>
          <w:tab w:val="left" w:pos="1170"/>
          <w:tab w:val="left" w:pos="3240"/>
          <w:tab w:val="left" w:pos="5040"/>
        </w:tabs>
        <w:ind w:firstLine="4080"/>
      </w:pPr>
    </w:p>
    <w:p w14:paraId="1BD3ECD8" w14:textId="5DA60BB6" w:rsidR="003564CA" w:rsidRDefault="00C71509" w:rsidP="00730365">
      <w:pPr>
        <w:tabs>
          <w:tab w:val="left" w:pos="720"/>
          <w:tab w:val="left" w:pos="1170"/>
          <w:tab w:val="left" w:pos="3240"/>
          <w:tab w:val="left" w:pos="5040"/>
        </w:tabs>
        <w:ind w:firstLine="4080"/>
      </w:pPr>
      <w:r>
        <w:tab/>
      </w:r>
      <w:bookmarkStart w:id="0" w:name="_GoBack"/>
      <w:bookmarkEnd w:id="0"/>
      <w:r w:rsidR="003564CA">
        <w:t>Solicitor</w:t>
      </w:r>
      <w:r w:rsidR="003564CA">
        <w:rPr>
          <w:rFonts w:hint="eastAsia"/>
        </w:rPr>
        <w:t xml:space="preserve">, </w:t>
      </w:r>
      <w:r w:rsidR="003564CA">
        <w:rPr>
          <w:bCs/>
        </w:rPr>
        <w:t>Hong Kong SAR</w:t>
      </w:r>
    </w:p>
    <w:p w14:paraId="2C31E8B2" w14:textId="77777777" w:rsidR="001854F8" w:rsidRDefault="001854F8">
      <w:pPr>
        <w:tabs>
          <w:tab w:val="left" w:pos="480"/>
          <w:tab w:val="center" w:pos="6840"/>
        </w:tabs>
        <w:ind w:left="480" w:hangingChars="200" w:hanging="480"/>
        <w:jc w:val="both"/>
        <w:rPr>
          <w:vertAlign w:val="superscript"/>
        </w:rPr>
        <w:sectPr w:rsidR="001854F8">
          <w:headerReference w:type="even" r:id="rId9"/>
          <w:headerReference w:type="default" r:id="rId10"/>
          <w:footerReference w:type="even" r:id="rId11"/>
          <w:footerReference w:type="default" r:id="rId12"/>
          <w:footerReference w:type="first" r:id="rId13"/>
          <w:pgSz w:w="11906" w:h="16838"/>
          <w:pgMar w:top="1418" w:right="1418" w:bottom="1259" w:left="1418" w:header="567" w:footer="567" w:gutter="0"/>
          <w:cols w:space="425"/>
          <w:titlePg/>
          <w:docGrid w:type="lines" w:linePitch="360"/>
        </w:sectPr>
      </w:pPr>
    </w:p>
    <w:p w14:paraId="11B8C06B" w14:textId="77777777" w:rsidR="001A5ACD" w:rsidRDefault="001A5ACD">
      <w:pPr>
        <w:spacing w:afterLines="50" w:after="180"/>
        <w:ind w:left="480" w:hangingChars="200" w:hanging="480"/>
        <w:rPr>
          <w:bCs/>
        </w:rPr>
      </w:pPr>
      <w:r>
        <w:rPr>
          <w:rFonts w:hint="eastAsia"/>
          <w:vertAlign w:val="superscript"/>
        </w:rPr>
        <w:lastRenderedPageBreak/>
        <w:sym w:font="Symbol" w:char="F062"/>
      </w:r>
      <w:r>
        <w:rPr>
          <w:rFonts w:hint="eastAsia"/>
        </w:rPr>
        <w:tab/>
        <w:t>For phased development only.  Delete as appropriate.</w:t>
      </w:r>
    </w:p>
    <w:p w14:paraId="77BA94D8" w14:textId="77777777" w:rsidR="001A5ACD" w:rsidRDefault="001A5ACD">
      <w:pPr>
        <w:spacing w:afterLines="50" w:after="180"/>
        <w:ind w:left="480" w:hangingChars="200" w:hanging="480"/>
      </w:pPr>
      <w:r>
        <w:rPr>
          <w:rFonts w:hint="eastAsia"/>
        </w:rPr>
        <w:t>*</w:t>
      </w:r>
      <w:r>
        <w:tab/>
      </w:r>
      <w:r>
        <w:rPr>
          <w:rFonts w:hint="eastAsia"/>
        </w:rPr>
        <w:t>Delete as appropriate.</w:t>
      </w:r>
    </w:p>
    <w:p w14:paraId="4BED29B7" w14:textId="77777777" w:rsidR="001A5ACD" w:rsidRDefault="001A5ACD">
      <w:pPr>
        <w:spacing w:afterLines="50" w:after="180"/>
        <w:ind w:left="480" w:hangingChars="200" w:hanging="480"/>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14:paraId="64662613" w14:textId="77777777" w:rsidR="001A5ACD" w:rsidRDefault="001A5ACD">
      <w:pPr>
        <w:spacing w:afterLines="50" w:after="180"/>
        <w:ind w:left="480" w:hangingChars="200" w:hanging="480"/>
      </w:pPr>
      <w:r>
        <w:rPr>
          <w:vertAlign w:val="superscript"/>
        </w:rPr>
        <w:sym w:font="Symbol" w:char="F0C6"/>
      </w:r>
      <w:r>
        <w:rPr>
          <w:vertAlign w:val="superscript"/>
        </w:rPr>
        <w:t xml:space="preserve"> </w:t>
      </w:r>
      <w:r>
        <w:rPr>
          <w:rFonts w:hint="eastAsia"/>
        </w:rPr>
        <w:tab/>
      </w:r>
      <w:r>
        <w:rPr>
          <w:rFonts w:hint="eastAsia"/>
          <w:color w:val="000000"/>
        </w:rPr>
        <w:t>For execution by licensed bank or registered deposit-taking company under its common seal in accordance with the provisions of its articles.</w:t>
      </w:r>
    </w:p>
    <w:p w14:paraId="3DCF8384" w14:textId="77777777" w:rsidR="001A5ACD" w:rsidRDefault="001A5ACD">
      <w:pPr>
        <w:spacing w:afterLines="50" w:after="180"/>
        <w:ind w:left="480" w:hangingChars="200" w:hanging="480"/>
      </w:pPr>
      <w:r>
        <w:rPr>
          <w:rFonts w:hint="eastAsia"/>
          <w:vertAlign w:val="superscript"/>
        </w:rPr>
        <w:sym w:font="Symbol" w:char="F0E3"/>
      </w:r>
      <w:r>
        <w:tab/>
      </w:r>
      <w:r>
        <w:rPr>
          <w:rFonts w:hint="eastAsia"/>
          <w:color w:val="000000"/>
        </w:rPr>
        <w:t>For execution by licensed bank or registered deposit-taking company in accordance with section 127(3) of the</w:t>
      </w:r>
      <w:r>
        <w:rPr>
          <w:rFonts w:hint="eastAsia"/>
        </w:rPr>
        <w:t xml:space="preserve"> Companies Ordinance.</w:t>
      </w:r>
    </w:p>
    <w:p w14:paraId="5CF525E9" w14:textId="77777777" w:rsidR="001A5ACD" w:rsidRDefault="001A5ACD">
      <w:pPr>
        <w:tabs>
          <w:tab w:val="left" w:pos="480"/>
          <w:tab w:val="center" w:pos="6840"/>
        </w:tabs>
        <w:ind w:rightChars="-20" w:right="-48"/>
      </w:pPr>
    </w:p>
    <w:sectPr w:rsidR="001A5ACD">
      <w:headerReference w:type="first" r:id="rId14"/>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05594" w14:textId="77777777" w:rsidR="00231891" w:rsidRDefault="00231891">
      <w:r>
        <w:separator/>
      </w:r>
    </w:p>
  </w:endnote>
  <w:endnote w:type="continuationSeparator" w:id="0">
    <w:p w14:paraId="319EB4A2" w14:textId="77777777" w:rsidR="00231891" w:rsidRDefault="00231891">
      <w:r>
        <w:continuationSeparator/>
      </w:r>
    </w:p>
  </w:endnote>
  <w:endnote w:type="continuationNotice" w:id="1">
    <w:p w14:paraId="64A465D6" w14:textId="77777777" w:rsidR="00231891" w:rsidRDefault="002318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F4FFF" w14:textId="77777777" w:rsidR="001A5ACD" w:rsidRDefault="001A5ACD">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11CA98E" w14:textId="77777777" w:rsidR="001A5ACD" w:rsidRDefault="001A5A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5FB7F" w14:textId="097EDB12" w:rsidR="001A5ACD" w:rsidRDefault="001A5ACD">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C71509">
      <w:rPr>
        <w:rStyle w:val="a5"/>
        <w:noProof/>
        <w:sz w:val="24"/>
      </w:rPr>
      <w:t>5</w:t>
    </w:r>
    <w:r>
      <w:rPr>
        <w:rStyle w:val="a5"/>
        <w:sz w:val="24"/>
      </w:rPr>
      <w:fldChar w:fldCharType="end"/>
    </w:r>
  </w:p>
  <w:p w14:paraId="34DE024A" w14:textId="77777777" w:rsidR="001A5ACD" w:rsidRDefault="001A5ACD">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56097" w14:textId="77777777" w:rsidR="001A5ACD" w:rsidRDefault="001A5ACD">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F77F4" w14:textId="77777777" w:rsidR="00231891" w:rsidRDefault="00231891">
      <w:r>
        <w:separator/>
      </w:r>
    </w:p>
  </w:footnote>
  <w:footnote w:type="continuationSeparator" w:id="0">
    <w:p w14:paraId="6F9BB2E8" w14:textId="77777777" w:rsidR="00231891" w:rsidRDefault="00231891">
      <w:r>
        <w:continuationSeparator/>
      </w:r>
    </w:p>
  </w:footnote>
  <w:footnote w:type="continuationNotice" w:id="1">
    <w:p w14:paraId="7012E392" w14:textId="77777777" w:rsidR="00231891" w:rsidRDefault="0023189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C3602" w14:textId="77777777" w:rsidR="001A5ACD" w:rsidRDefault="001A5AC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670C6D1" w14:textId="77777777" w:rsidR="001A5ACD" w:rsidRDefault="001A5ACD">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D5871" w14:textId="77777777" w:rsidR="001A5ACD" w:rsidRDefault="001A5ACD">
    <w:pPr>
      <w:pStyle w:val="a4"/>
      <w:framePr w:wrap="around" w:vAnchor="text" w:hAnchor="margin" w:xAlign="center" w:y="1"/>
      <w:rPr>
        <w:rStyle w:val="a5"/>
      </w:rPr>
    </w:pPr>
  </w:p>
  <w:p w14:paraId="6266C083" w14:textId="77777777" w:rsidR="001A5ACD" w:rsidRDefault="001A5ACD">
    <w:pPr>
      <w:pStyle w:val="a4"/>
    </w:pPr>
  </w:p>
  <w:p w14:paraId="1AF45D26" w14:textId="77777777" w:rsidR="001A5ACD" w:rsidRDefault="001A5ACD">
    <w:pPr>
      <w:pStyle w:val="a4"/>
    </w:pPr>
  </w:p>
  <w:p w14:paraId="2BA64270" w14:textId="77777777" w:rsidR="001A5ACD" w:rsidRDefault="001A5ACD">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FDC7B" w14:textId="77777777" w:rsidR="001854F8" w:rsidRDefault="001854F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897"/>
    <w:rsid w:val="001118B3"/>
    <w:rsid w:val="00126D29"/>
    <w:rsid w:val="0014344E"/>
    <w:rsid w:val="001854F8"/>
    <w:rsid w:val="001A5ACD"/>
    <w:rsid w:val="001D043B"/>
    <w:rsid w:val="00217BFE"/>
    <w:rsid w:val="00231891"/>
    <w:rsid w:val="0026412A"/>
    <w:rsid w:val="0034661B"/>
    <w:rsid w:val="003564CA"/>
    <w:rsid w:val="003603BC"/>
    <w:rsid w:val="00411497"/>
    <w:rsid w:val="00465E24"/>
    <w:rsid w:val="004778F1"/>
    <w:rsid w:val="00505192"/>
    <w:rsid w:val="005310F2"/>
    <w:rsid w:val="00581C41"/>
    <w:rsid w:val="00687B60"/>
    <w:rsid w:val="006A4259"/>
    <w:rsid w:val="006A7309"/>
    <w:rsid w:val="006B2DD3"/>
    <w:rsid w:val="006B2DEC"/>
    <w:rsid w:val="007253EA"/>
    <w:rsid w:val="00730365"/>
    <w:rsid w:val="00743D3C"/>
    <w:rsid w:val="00772087"/>
    <w:rsid w:val="00775A15"/>
    <w:rsid w:val="008306A5"/>
    <w:rsid w:val="0084046F"/>
    <w:rsid w:val="008E7D03"/>
    <w:rsid w:val="00964897"/>
    <w:rsid w:val="009B29CC"/>
    <w:rsid w:val="00A3174F"/>
    <w:rsid w:val="00A434C1"/>
    <w:rsid w:val="00AC1EC1"/>
    <w:rsid w:val="00B13F1D"/>
    <w:rsid w:val="00B40E58"/>
    <w:rsid w:val="00B81C26"/>
    <w:rsid w:val="00B92BDE"/>
    <w:rsid w:val="00C71509"/>
    <w:rsid w:val="00D21533"/>
    <w:rsid w:val="00DE7A03"/>
    <w:rsid w:val="00E07F46"/>
    <w:rsid w:val="00E54C8F"/>
    <w:rsid w:val="00EA14FD"/>
    <w:rsid w:val="00F839A5"/>
    <w:rsid w:val="00FC71DF"/>
    <w:rsid w:val="00FE3B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5C4A69"/>
  <w15:chartTrackingRefBased/>
  <w15:docId w15:val="{93078AFE-8DA5-40D9-8BD7-2D9121B9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paragraph" w:styleId="4">
    <w:name w:val="heading 4"/>
    <w:basedOn w:val="a"/>
    <w:next w:val="a"/>
    <w:qFormat/>
    <w:pPr>
      <w:keepNext/>
      <w:tabs>
        <w:tab w:val="left" w:pos="720"/>
        <w:tab w:val="left" w:pos="1170"/>
        <w:tab w:val="left" w:pos="3600"/>
      </w:tabs>
      <w:jc w:val="both"/>
      <w:outlineLvl w:val="3"/>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E67A8E4-E034-410E-84E5-8FCFDDAAD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7EF372-9485-464C-BCA3-BCDAFFCC6E6E}">
  <ds:schemaRefs>
    <ds:schemaRef ds:uri="http://schemas.microsoft.com/sharepoint/v3/contenttype/forms"/>
  </ds:schemaRefs>
</ds:datastoreItem>
</file>

<file path=customXml/itemProps3.xml><?xml version="1.0" encoding="utf-8"?>
<ds:datastoreItem xmlns:ds="http://schemas.openxmlformats.org/officeDocument/2006/customXml" ds:itemID="{37ACABC7-E140-44C7-86F6-0DD97534F8F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cp:lastModifiedBy>Bonnie Wong</cp:lastModifiedBy>
  <cp:revision>2</cp:revision>
  <cp:lastPrinted>2019-12-18T09:28:00Z</cp:lastPrinted>
  <dcterms:created xsi:type="dcterms:W3CDTF">2021-09-06T10:42:00Z</dcterms:created>
  <dcterms:modified xsi:type="dcterms:W3CDTF">2021-09-06T10:42:00Z</dcterms:modified>
</cp:coreProperties>
</file>