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18D" w:rsidRDefault="007673CC">
      <w:pPr>
        <w:wordWrap w:val="0"/>
        <w:adjustRightInd w:val="0"/>
        <w:jc w:val="right"/>
        <w:rPr>
          <w:b/>
          <w:sz w:val="24"/>
          <w:u w:val="single"/>
        </w:rPr>
      </w:pPr>
      <w:bookmarkStart w:id="0" w:name="_GoBack"/>
      <w:bookmarkEnd w:id="0"/>
      <w:r>
        <w:rPr>
          <w:rFonts w:hint="eastAsia"/>
          <w:b/>
          <w:sz w:val="24"/>
          <w:u w:val="single"/>
        </w:rPr>
        <w:t>Appendix V</w:t>
      </w:r>
    </w:p>
    <w:p w:rsidR="00DD618D" w:rsidRDefault="00DD618D">
      <w:pPr>
        <w:adjustRightInd w:val="0"/>
        <w:jc w:val="right"/>
        <w:rPr>
          <w:b/>
          <w:sz w:val="24"/>
        </w:rPr>
      </w:pPr>
    </w:p>
    <w:p w:rsidR="00DD618D" w:rsidRDefault="00DD618D">
      <w:pPr>
        <w:adjustRightInd w:val="0"/>
        <w:jc w:val="center"/>
        <w:rPr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DD618D" w:rsidRDefault="00DD618D">
      <w:pPr>
        <w:adjustRightInd w:val="0"/>
        <w:jc w:val="right"/>
        <w:rPr>
          <w:bCs/>
          <w:sz w:val="24"/>
        </w:rPr>
      </w:pPr>
    </w:p>
    <w:p w:rsidR="00DD618D" w:rsidRDefault="00DD618D">
      <w:pPr>
        <w:adjustRightInd w:val="0"/>
        <w:jc w:val="right"/>
        <w:rPr>
          <w:bCs/>
          <w:sz w:val="24"/>
        </w:rPr>
      </w:pPr>
    </w:p>
    <w:p w:rsidR="00DD618D" w:rsidRDefault="00DD618D">
      <w:pPr>
        <w:adjustRightInd w:val="0"/>
        <w:jc w:val="both"/>
        <w:rPr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DD618D" w:rsidRDefault="00DD618D">
      <w:pPr>
        <w:adjustRightInd w:val="0"/>
        <w:ind w:leftChars="600" w:left="1560"/>
        <w:jc w:val="both"/>
        <w:rPr>
          <w:sz w:val="24"/>
        </w:rPr>
      </w:pPr>
    </w:p>
    <w:p w:rsidR="00DD618D" w:rsidRDefault="00DD618D">
      <w:pPr>
        <w:adjustRightInd w:val="0"/>
        <w:jc w:val="center"/>
        <w:rPr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DD618D" w:rsidRDefault="00DD618D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DD618D" w:rsidRDefault="00DD618D">
      <w:pPr>
        <w:adjustRightInd w:val="0"/>
        <w:jc w:val="center"/>
        <w:rPr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DD618D" w:rsidRDefault="00DD618D">
      <w:pPr>
        <w:adjustRightInd w:val="0"/>
        <w:jc w:val="both"/>
        <w:rPr>
          <w:sz w:val="24"/>
          <w:u w:val="single"/>
        </w:rPr>
      </w:pPr>
    </w:p>
    <w:p w:rsidR="00DD618D" w:rsidRDefault="00DD618D">
      <w:pPr>
        <w:adjustRightInd w:val="0"/>
        <w:jc w:val="both"/>
        <w:rPr>
          <w:sz w:val="24"/>
          <w:u w:val="single"/>
        </w:rPr>
      </w:pPr>
    </w:p>
    <w:p w:rsidR="00DD618D" w:rsidRDefault="00DD618D">
      <w:pPr>
        <w:tabs>
          <w:tab w:val="left" w:pos="1040"/>
        </w:tabs>
        <w:adjustRightInd w:val="0"/>
        <w:jc w:val="both"/>
        <w:rPr>
          <w:sz w:val="24"/>
        </w:rPr>
      </w:pPr>
      <w:proofErr w:type="gramStart"/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proofErr w:type="gramEnd"/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proofErr w:type="gramStart"/>
      <w:r>
        <w:rPr>
          <w:i/>
          <w:iCs/>
          <w:sz w:val="24"/>
        </w:rPr>
        <w:t>insert</w:t>
      </w:r>
      <w:proofErr w:type="gramEnd"/>
      <w:r>
        <w:rPr>
          <w:i/>
          <w:iCs/>
          <w:sz w:val="24"/>
        </w:rPr>
        <w:t xml:space="preserve"> memorial number</w:t>
      </w:r>
      <w:r>
        <w:rPr>
          <w:sz w:val="24"/>
        </w:rPr>
        <w:t xml:space="preserve">] </w:t>
      </w:r>
      <w:proofErr w:type="gramStart"/>
      <w:r>
        <w:rPr>
          <w:sz w:val="24"/>
        </w:rPr>
        <w:t>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>ortgage.</w:t>
      </w:r>
      <w:proofErr w:type="gramEnd"/>
      <w:r>
        <w:rPr>
          <w:rFonts w:hint="eastAsia"/>
          <w:sz w:val="24"/>
        </w:rPr>
        <w:t xml:space="preserve"> </w:t>
      </w:r>
    </w:p>
    <w:p w:rsidR="00DD618D" w:rsidRDefault="00DD618D">
      <w:pPr>
        <w:tabs>
          <w:tab w:val="left" w:pos="10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1040"/>
        </w:tabs>
        <w:adjustRightInd w:val="0"/>
        <w:jc w:val="both"/>
        <w:rPr>
          <w:sz w:val="24"/>
        </w:rPr>
      </w:pPr>
      <w:proofErr w:type="gramStart"/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</w:t>
      </w:r>
      <w:proofErr w:type="gramEnd"/>
      <w:r>
        <w:rPr>
          <w:rFonts w:hint="eastAsia"/>
          <w:sz w:val="24"/>
        </w:rPr>
        <w:t xml:space="preserve"> [</w:t>
      </w:r>
      <w:proofErr w:type="gramStart"/>
      <w:r>
        <w:rPr>
          <w:rFonts w:hint="eastAsia"/>
          <w:i/>
          <w:iCs/>
          <w:sz w:val="24"/>
        </w:rPr>
        <w:t>insert</w:t>
      </w:r>
      <w:proofErr w:type="gramEnd"/>
      <w:r>
        <w:rPr>
          <w:rFonts w:hint="eastAsia"/>
          <w:i/>
          <w:iCs/>
          <w:sz w:val="24"/>
        </w:rPr>
        <w:t xml:space="preserve">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proofErr w:type="gramStart"/>
      <w:r>
        <w:rPr>
          <w:rFonts w:hint="eastAsia"/>
          <w:i/>
          <w:iCs/>
          <w:sz w:val="24"/>
        </w:rPr>
        <w:t>insert</w:t>
      </w:r>
      <w:proofErr w:type="gramEnd"/>
      <w:r>
        <w:rPr>
          <w:rFonts w:hint="eastAsia"/>
          <w:i/>
          <w:iCs/>
          <w:sz w:val="24"/>
        </w:rPr>
        <w:t xml:space="preserve"> memorial number</w:t>
      </w:r>
      <w:r>
        <w:rPr>
          <w:rFonts w:hint="eastAsia"/>
          <w:sz w:val="24"/>
        </w:rPr>
        <w:t xml:space="preserve">]] </w:t>
      </w:r>
      <w:proofErr w:type="gramStart"/>
      <w:r>
        <w:rPr>
          <w:rFonts w:hint="eastAsia"/>
          <w:sz w:val="24"/>
        </w:rPr>
        <w:t>under</w:t>
      </w:r>
      <w:proofErr w:type="gramEnd"/>
      <w:r>
        <w:rPr>
          <w:rFonts w:hint="eastAsia"/>
          <w:sz w:val="24"/>
        </w:rPr>
        <w:t xml:space="preserve"> which the land is held from the Government of the Hong Kong Special Administrative Region.</w:t>
      </w:r>
    </w:p>
    <w:p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lastRenderedPageBreak/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]</w:t>
      </w:r>
      <w:r>
        <w:rPr>
          <w:sz w:val="24"/>
        </w:rPr>
        <w:t>.</w:t>
      </w:r>
    </w:p>
    <w:p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>
        <w:trPr>
          <w:cantSplit/>
        </w:trPr>
        <w:tc>
          <w:tcPr>
            <w:tcW w:w="4228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i/>
                <w:iCs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</w:t>
            </w:r>
            <w:r>
              <w:rPr>
                <w:vertAlign w:val="superscript"/>
              </w:rPr>
              <w:sym w:font="Symbol" w:char="F0C6"/>
            </w:r>
            <w:r>
              <w:rPr>
                <w:rFonts w:hint="eastAsia"/>
                <w:sz w:val="24"/>
              </w:rPr>
              <w:t>[</w:t>
            </w:r>
            <w:r>
              <w:rPr>
                <w:sz w:val="24"/>
              </w:rPr>
              <w:t>SEALED with the Common Seal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of [</w:t>
            </w:r>
            <w:r>
              <w:rPr>
                <w:i/>
                <w:iCs/>
                <w:sz w:val="24"/>
              </w:rPr>
              <w:t xml:space="preserve">insert name of </w:t>
            </w:r>
            <w:r>
              <w:rPr>
                <w:rFonts w:hint="eastAsia"/>
                <w:i/>
                <w:iCs/>
                <w:sz w:val="24"/>
              </w:rPr>
              <w:t>mortgagee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and SIGNED by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rFonts w:hint="eastAsia"/>
                <w:i/>
                <w:iCs/>
                <w:sz w:val="24"/>
              </w:rPr>
              <w:t xml:space="preserve"> name(s) and description of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 xml:space="preserve">office(s) of </w:t>
            </w:r>
            <w:r>
              <w:rPr>
                <w:i/>
                <w:iCs/>
                <w:sz w:val="24"/>
              </w:rPr>
              <w:t>authorized signatory(</w:t>
            </w:r>
            <w:proofErr w:type="spellStart"/>
            <w:r>
              <w:rPr>
                <w:i/>
                <w:iCs/>
                <w:sz w:val="24"/>
              </w:rPr>
              <w:t>ies</w:t>
            </w:r>
            <w:proofErr w:type="spellEnd"/>
            <w:r>
              <w:rPr>
                <w:i/>
                <w:iCs/>
                <w:sz w:val="24"/>
              </w:rPr>
              <w:t>)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pStyle w:val="Heading2"/>
        <w:tabs>
          <w:tab w:val="left" w:pos="720"/>
          <w:tab w:val="left" w:pos="1170"/>
          <w:tab w:val="left" w:pos="3600"/>
        </w:tabs>
        <w:adjustRightInd w:val="0"/>
      </w:pPr>
    </w:p>
    <w:p w:rsidR="00DD618D" w:rsidRDefault="00DD618D">
      <w:pPr>
        <w:tabs>
          <w:tab w:val="left" w:pos="1820"/>
        </w:tabs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pStyle w:val="Heading3"/>
        <w:rPr>
          <w:u w:val="single"/>
        </w:rPr>
      </w:pPr>
      <w:r>
        <w:rPr>
          <w:rFonts w:hint="eastAsia"/>
          <w:u w:val="single"/>
        </w:rPr>
        <w:t>OR</w:t>
      </w: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>
        <w:trPr>
          <w:cantSplit/>
        </w:trPr>
        <w:tc>
          <w:tcPr>
            <w:tcW w:w="4228" w:type="dxa"/>
          </w:tcPr>
          <w:p w:rsidR="00DD618D" w:rsidRDefault="00DD618D">
            <w:pPr>
              <w:tabs>
                <w:tab w:val="left" w:pos="4111"/>
              </w:tabs>
              <w:rPr>
                <w:sz w:val="24"/>
              </w:rPr>
            </w:pPr>
            <w:r>
              <w:rPr>
                <w:rFonts w:hint="eastAsia"/>
                <w:vertAlign w:val="superscript"/>
              </w:rPr>
              <w:sym w:font="Symbol" w:char="F0E3"/>
            </w:r>
            <w:r>
              <w:rPr>
                <w:rFonts w:hint="eastAsia"/>
                <w:sz w:val="24"/>
              </w:rPr>
              <w:t>[EXECUTED and DELIVERED</w:t>
            </w:r>
          </w:p>
          <w:p w:rsidR="00DD618D" w:rsidRDefault="00DD618D">
            <w:pPr>
              <w:tabs>
                <w:tab w:val="left" w:pos="4111"/>
              </w:tabs>
              <w:rPr>
                <w:i/>
                <w:iCs/>
                <w:sz w:val="24"/>
              </w:rPr>
            </w:pPr>
            <w:r>
              <w:rPr>
                <w:rFonts w:hint="eastAsia"/>
                <w:sz w:val="24"/>
              </w:rPr>
              <w:t>as a deed by [</w:t>
            </w:r>
            <w:r>
              <w:rPr>
                <w:rFonts w:hint="eastAsia"/>
                <w:i/>
                <w:iCs/>
                <w:sz w:val="24"/>
              </w:rPr>
              <w:t>insert name of mortgagee</w:t>
            </w:r>
            <w:r>
              <w:rPr>
                <w:rFonts w:hint="eastAsia"/>
                <w:sz w:val="24"/>
              </w:rPr>
              <w:t>] acting through [</w:t>
            </w:r>
            <w:r>
              <w:rPr>
                <w:rFonts w:hint="eastAsia"/>
                <w:i/>
                <w:iCs/>
                <w:sz w:val="24"/>
              </w:rPr>
              <w:t>insert name(s) and</w:t>
            </w:r>
          </w:p>
          <w:p w:rsidR="00DD618D" w:rsidRDefault="00DD618D">
            <w:pPr>
              <w:tabs>
                <w:tab w:val="left" w:pos="4111"/>
              </w:tabs>
              <w:rPr>
                <w:i/>
                <w:iCs/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>description of office(s) of</w:t>
            </w:r>
          </w:p>
          <w:p w:rsidR="00DD618D" w:rsidRDefault="00DD618D">
            <w:pPr>
              <w:tabs>
                <w:tab w:val="left" w:pos="4111"/>
              </w:tabs>
              <w:rPr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>authorized signatory(</w:t>
            </w:r>
            <w:proofErr w:type="spellStart"/>
            <w:r>
              <w:rPr>
                <w:rFonts w:hint="eastAsia"/>
                <w:i/>
                <w:iCs/>
                <w:sz w:val="24"/>
              </w:rPr>
              <w:t>ies</w:t>
            </w:r>
            <w:proofErr w:type="spellEnd"/>
            <w:r>
              <w:rPr>
                <w:rFonts w:hint="eastAsia"/>
                <w:i/>
                <w:iCs/>
                <w:sz w:val="24"/>
              </w:rPr>
              <w:t>)</w:t>
            </w:r>
            <w:r>
              <w:rPr>
                <w:rFonts w:hint="eastAsia"/>
                <w:sz w:val="24"/>
              </w:rPr>
              <w:t>] whose</w:t>
            </w:r>
          </w:p>
          <w:p w:rsidR="00DD618D" w:rsidRDefault="00DD618D">
            <w:pPr>
              <w:tabs>
                <w:tab w:val="left" w:pos="720"/>
                <w:tab w:val="left" w:pos="1170"/>
              </w:tabs>
              <w:adjustRightInd w:val="0"/>
              <w:rPr>
                <w:sz w:val="24"/>
              </w:rPr>
            </w:pPr>
            <w:r>
              <w:rPr>
                <w:rFonts w:hint="eastAsia"/>
                <w:lang w:val="en-AU"/>
              </w:rPr>
              <w:t>signature(s) is/are verified by:-</w:t>
            </w:r>
          </w:p>
        </w:tc>
        <w:tc>
          <w:tcPr>
            <w:tcW w:w="360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1820"/>
        </w:tabs>
        <w:adjustRightInd w:val="0"/>
        <w:jc w:val="both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]]</w:t>
      </w: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>
        <w:trPr>
          <w:cantSplit/>
        </w:trPr>
        <w:tc>
          <w:tcPr>
            <w:tcW w:w="4228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[SIGNED SEALED and DELIVERED by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[</w:t>
            </w:r>
            <w:r>
              <w:rPr>
                <w:i/>
                <w:iCs/>
                <w:sz w:val="24"/>
              </w:rPr>
              <w:t xml:space="preserve">insert </w:t>
            </w:r>
            <w:r>
              <w:rPr>
                <w:rFonts w:hint="eastAsia"/>
                <w:i/>
                <w:iCs/>
                <w:sz w:val="24"/>
              </w:rPr>
              <w:t>name(s) of attorney(s)</w:t>
            </w:r>
            <w:r>
              <w:rPr>
                <w:rFonts w:hint="eastAsia"/>
                <w:sz w:val="24"/>
              </w:rPr>
              <w:t>], the lawful attorney(s) of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i/>
                <w:iCs/>
                <w:sz w:val="24"/>
              </w:rPr>
              <w:t>name of mortgagee</w:t>
            </w:r>
            <w:r>
              <w:rPr>
                <w:rFonts w:hint="eastAsia"/>
                <w:sz w:val="24"/>
              </w:rPr>
              <w:t xml:space="preserve">]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lastRenderedPageBreak/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and </w:t>
      </w:r>
      <w:r>
        <w:rPr>
          <w:sz w:val="24"/>
        </w:rPr>
        <w:t>duly executed</w:t>
      </w:r>
      <w:r>
        <w:rPr>
          <w:rFonts w:hint="eastAsia"/>
          <w:sz w:val="24"/>
        </w:rPr>
        <w:t xml:space="preserve"> as a deed by *it/its lawful attorney(s) pursuant to a Power of Attorney granted by it.</w:t>
      </w: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rFonts w:hint="eastAsia"/>
          <w:sz w:val="24"/>
        </w:rPr>
        <w:t xml:space="preserve"> </w:t>
      </w: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</w:t>
      </w:r>
      <w:r>
        <w:rPr>
          <w:rFonts w:hint="eastAsia"/>
          <w:sz w:val="24"/>
        </w:rPr>
        <w:t xml:space="preserve">, </w:t>
      </w:r>
      <w:r>
        <w:rPr>
          <w:bCs/>
          <w:sz w:val="24"/>
        </w:rPr>
        <w:t>Hong Kong SAR</w:t>
      </w:r>
    </w:p>
    <w:p w:rsidR="00DD618D" w:rsidRDefault="00DD618D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</w:p>
    <w:p w:rsidR="00F71122" w:rsidRDefault="00F71122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F71122">
          <w:footerReference w:type="even" r:id="rId11"/>
          <w:footerReference w:type="default" r:id="rId12"/>
          <w:footerReference w:type="first" r:id="rId13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:rsidR="00DD618D" w:rsidRDefault="00DD618D">
      <w:pPr>
        <w:numPr>
          <w:ilvl w:val="0"/>
          <w:numId w:val="2"/>
        </w:numPr>
        <w:tabs>
          <w:tab w:val="center" w:pos="6840"/>
        </w:tabs>
        <w:adjustRightInd w:val="0"/>
        <w:spacing w:afterLines="50" w:after="180"/>
        <w:jc w:val="both"/>
        <w:rPr>
          <w:sz w:val="24"/>
        </w:rPr>
      </w:pPr>
      <w:r>
        <w:rPr>
          <w:rFonts w:hint="eastAsia"/>
          <w:sz w:val="24"/>
        </w:rPr>
        <w:lastRenderedPageBreak/>
        <w:t>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:rsidR="00DD618D" w:rsidRDefault="00DD618D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sz w:val="24"/>
        </w:rPr>
      </w:pPr>
      <w:r w:rsidRPr="00C445A3">
        <w:rPr>
          <w:rFonts w:hint="eastAsia"/>
          <w:sz w:val="24"/>
          <w:vertAlign w:val="superscript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DD618D" w:rsidRDefault="00DD618D">
      <w:pPr>
        <w:keepNext/>
        <w:keepLines/>
        <w:widowControl/>
        <w:numPr>
          <w:ilvl w:val="0"/>
          <w:numId w:val="1"/>
        </w:numPr>
        <w:adjustRightInd w:val="0"/>
        <w:spacing w:beforeLines="50" w:before="180" w:after="50"/>
        <w:ind w:left="518" w:hangingChars="216" w:hanging="518"/>
        <w:jc w:val="both"/>
        <w:rPr>
          <w:sz w:val="24"/>
        </w:rPr>
      </w:pPr>
      <w:r>
        <w:rPr>
          <w:rFonts w:hint="eastAsia"/>
          <w:sz w:val="24"/>
        </w:rPr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development.  </w:t>
      </w:r>
      <w:proofErr w:type="gramStart"/>
      <w:r>
        <w:rPr>
          <w:rFonts w:hint="eastAsia"/>
          <w:sz w:val="24"/>
        </w:rPr>
        <w:t>Otherwise</w:t>
      </w:r>
      <w:proofErr w:type="gramEnd"/>
      <w:r>
        <w:rPr>
          <w:rFonts w:hint="eastAsia"/>
          <w:sz w:val="24"/>
        </w:rPr>
        <w:t xml:space="preserve">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DD618D" w:rsidRDefault="00DD618D">
      <w:pPr>
        <w:keepNext/>
        <w:keepLines/>
        <w:widowControl/>
        <w:adjustRightInd w:val="0"/>
        <w:spacing w:beforeLines="50" w:before="180" w:afterLines="50" w:after="180"/>
        <w:ind w:left="518" w:hangingChars="216" w:hanging="518"/>
        <w:jc w:val="both"/>
        <w:rPr>
          <w:sz w:val="24"/>
        </w:rPr>
      </w:pPr>
      <w:r w:rsidRPr="00C445A3">
        <w:rPr>
          <w:sz w:val="24"/>
          <w:vertAlign w:val="superscript"/>
        </w:rPr>
        <w:sym w:font="Symbol" w:char="F0C6"/>
      </w:r>
      <w:r>
        <w:rPr>
          <w:sz w:val="24"/>
        </w:rPr>
        <w:tab/>
      </w:r>
      <w:r>
        <w:rPr>
          <w:rFonts w:hint="eastAsia"/>
          <w:sz w:val="24"/>
        </w:rPr>
        <w:t>For execution by mortgagee under its common seal in accordance with the provisions of its articles.</w:t>
      </w:r>
    </w:p>
    <w:p w:rsidR="00DD618D" w:rsidRDefault="00DD618D">
      <w:pPr>
        <w:keepNext/>
        <w:keepLines/>
        <w:widowControl/>
        <w:adjustRightInd w:val="0"/>
        <w:spacing w:beforeLines="50" w:before="180" w:after="50"/>
        <w:ind w:left="480" w:hangingChars="200" w:hanging="480"/>
        <w:jc w:val="both"/>
        <w:rPr>
          <w:sz w:val="24"/>
        </w:rPr>
      </w:pPr>
      <w:r>
        <w:rPr>
          <w:rFonts w:hint="eastAsia"/>
          <w:sz w:val="24"/>
          <w:vertAlign w:val="superscript"/>
        </w:rPr>
        <w:sym w:font="Symbol" w:char="F0E3"/>
      </w:r>
      <w:r>
        <w:rPr>
          <w:sz w:val="24"/>
        </w:rPr>
        <w:tab/>
      </w:r>
      <w:r>
        <w:rPr>
          <w:rFonts w:hint="eastAsia"/>
          <w:sz w:val="24"/>
        </w:rPr>
        <w:t>For execution by mortgagee in accordance with section 127(3) of the Companies Ordinance.</w:t>
      </w:r>
    </w:p>
    <w:p w:rsidR="00DD618D" w:rsidRDefault="00DD618D">
      <w:pPr>
        <w:tabs>
          <w:tab w:val="center" w:pos="6840"/>
        </w:tabs>
        <w:adjustRightInd w:val="0"/>
        <w:spacing w:afterLines="50" w:after="180"/>
        <w:jc w:val="both"/>
        <w:rPr>
          <w:sz w:val="24"/>
        </w:rPr>
      </w:pPr>
    </w:p>
    <w:sectPr w:rsidR="00DD618D" w:rsidSect="00F71122">
      <w:headerReference w:type="first" r:id="rId14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B1A" w:rsidRDefault="005F0B1A">
      <w:r>
        <w:separator/>
      </w:r>
    </w:p>
  </w:endnote>
  <w:endnote w:type="continuationSeparator" w:id="0">
    <w:p w:rsidR="005F0B1A" w:rsidRDefault="005F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18D" w:rsidRDefault="00DD61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618D" w:rsidRDefault="00DD61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18D" w:rsidRDefault="00DD618D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FC532E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DD618D" w:rsidRDefault="00DD618D">
    <w:pPr>
      <w:pStyle w:val="Footer"/>
      <w:ind w:right="360"/>
    </w:pPr>
  </w:p>
  <w:p w:rsidR="00DD618D" w:rsidRDefault="00DD618D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18D" w:rsidRDefault="00DD618D">
    <w:pPr>
      <w:pStyle w:val="Footer"/>
    </w:pPr>
  </w:p>
  <w:p w:rsidR="00DD618D" w:rsidRDefault="00DD618D">
    <w:pPr>
      <w:pStyle w:val="Footer"/>
      <w:wordWrap w:val="0"/>
      <w:jc w:val="right"/>
    </w:pPr>
  </w:p>
  <w:p w:rsidR="00DD618D" w:rsidRDefault="00DD618D">
    <w:pPr>
      <w:pStyle w:val="Footer"/>
    </w:pPr>
  </w:p>
  <w:p w:rsidR="00DD618D" w:rsidRDefault="00DD61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B1A" w:rsidRDefault="005F0B1A">
      <w:r>
        <w:separator/>
      </w:r>
    </w:p>
  </w:footnote>
  <w:footnote w:type="continuationSeparator" w:id="0">
    <w:p w:rsidR="005F0B1A" w:rsidRDefault="005F0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122" w:rsidRDefault="00F711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24A39"/>
    <w:multiLevelType w:val="hybridMultilevel"/>
    <w:tmpl w:val="420AFCB4"/>
    <w:lvl w:ilvl="0" w:tplc="1E4478B8">
      <w:numFmt w:val="bullet"/>
      <w:lvlText w:val=""/>
      <w:lvlJc w:val="left"/>
      <w:pPr>
        <w:tabs>
          <w:tab w:val="num" w:pos="525"/>
        </w:tabs>
        <w:ind w:left="525" w:hanging="525"/>
      </w:pPr>
      <w:rPr>
        <w:rFonts w:ascii="Symbol" w:eastAsia="新細明體" w:hAnsi="Symbol" w:cs="Times New Roman" w:hint="default"/>
        <w:vertAlign w:val="superscrip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2F4F33"/>
    <w:multiLevelType w:val="hybridMultilevel"/>
    <w:tmpl w:val="AD06308E"/>
    <w:lvl w:ilvl="0" w:tplc="48CABB6A">
      <w:numFmt w:val="bullet"/>
      <w:lvlText w:val=""/>
      <w:lvlJc w:val="left"/>
      <w:pPr>
        <w:tabs>
          <w:tab w:val="num" w:pos="480"/>
        </w:tabs>
        <w:ind w:left="480" w:hanging="480"/>
      </w:pPr>
      <w:rPr>
        <w:rFonts w:ascii="Symbol" w:eastAsia="新細明體" w:hAnsi="Symbol" w:cs="Times New Roman" w:hint="default"/>
        <w:vertAlign w:val="superscrip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proofState w:spelling="clean" w:grammar="clean"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3CC"/>
    <w:rsid w:val="000815E9"/>
    <w:rsid w:val="00325395"/>
    <w:rsid w:val="0043345E"/>
    <w:rsid w:val="005F0B1A"/>
    <w:rsid w:val="006B5FCA"/>
    <w:rsid w:val="00711169"/>
    <w:rsid w:val="007673CC"/>
    <w:rsid w:val="007815F1"/>
    <w:rsid w:val="00963C66"/>
    <w:rsid w:val="00A51039"/>
    <w:rsid w:val="00AE2153"/>
    <w:rsid w:val="00C24162"/>
    <w:rsid w:val="00C445A3"/>
    <w:rsid w:val="00CA67E1"/>
    <w:rsid w:val="00D55DBE"/>
    <w:rsid w:val="00DD618D"/>
    <w:rsid w:val="00EF7FBC"/>
    <w:rsid w:val="00F66092"/>
    <w:rsid w:val="00F71122"/>
    <w:rsid w:val="00FB5129"/>
    <w:rsid w:val="00FC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2ACE32-8FF6-44C7-B785-ABC02C7C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color w:val="000000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left" w:pos="1170"/>
        <w:tab w:val="left" w:pos="3600"/>
      </w:tabs>
      <w:adjustRightInd w:val="0"/>
      <w:jc w:val="both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semiHidden/>
    <w:pPr>
      <w:ind w:leftChars="850" w:left="2210"/>
      <w:jc w:val="both"/>
    </w:pPr>
    <w:rPr>
      <w:sz w:val="24"/>
      <w:u w:val="single"/>
    </w:rPr>
  </w:style>
  <w:style w:type="paragraph" w:styleId="FootnoteText">
    <w:name w:val="footnote text"/>
    <w:basedOn w:val="Normal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60D5C7-FE46-4581-9087-1ABC4205EC1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15ABE75-0C28-4A77-A4D5-667CDB4B9A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DD77D-1B58-47A4-BB26-9A686E3688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60EDAD5-BEC2-440E-9F85-29649B9E3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undertaking</vt:lpstr>
    </vt:vector>
  </TitlesOfParts>
  <Company>Government of HKSAR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cp:lastModifiedBy>CLCO</cp:lastModifiedBy>
  <cp:revision>2</cp:revision>
  <cp:lastPrinted>2020-09-29T02:55:00Z</cp:lastPrinted>
  <dcterms:created xsi:type="dcterms:W3CDTF">2020-09-29T02:56:00Z</dcterms:created>
  <dcterms:modified xsi:type="dcterms:W3CDTF">2020-09-29T02:56:00Z</dcterms:modified>
</cp:coreProperties>
</file>