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899" w:rsidRDefault="001B0899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1B0899" w:rsidRDefault="001B0899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1B0899" w:rsidRDefault="001B0899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rPr>
          <w:rFonts w:hint="eastAsia"/>
          <w:b/>
          <w:bCs/>
        </w:rPr>
      </w:pPr>
    </w:p>
    <w:p w:rsidR="001B0899" w:rsidRDefault="001B0899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1B0899" w:rsidRDefault="001B0899">
      <w:pPr>
        <w:jc w:val="both"/>
        <w:rPr>
          <w:vertAlign w:val="superscript"/>
        </w:rPr>
      </w:pPr>
    </w:p>
    <w:p w:rsidR="001B0899" w:rsidRDefault="001B0899">
      <w:pPr>
        <w:tabs>
          <w:tab w:val="left" w:pos="72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5E49BA">
        <w:rPr>
          <w:rFonts w:hint="eastAsia"/>
          <w:i/>
          <w:iCs/>
        </w:rPr>
        <w:t xml:space="preserve"> of land</w:t>
      </w:r>
      <w:r>
        <w:t>]</w:t>
      </w:r>
    </w:p>
    <w:p w:rsidR="001B0899" w:rsidRDefault="001B0899">
      <w:pPr>
        <w:tabs>
          <w:tab w:val="left" w:pos="720"/>
        </w:tabs>
        <w:jc w:val="both"/>
        <w:rPr>
          <w:rFonts w:hint="eastAsia"/>
          <w:u w:val="single"/>
        </w:rPr>
      </w:pPr>
    </w:p>
    <w:p w:rsidR="001B0899" w:rsidRDefault="001B0899">
      <w:pPr>
        <w:tabs>
          <w:tab w:val="left" w:pos="720"/>
        </w:tabs>
        <w:ind w:left="1260" w:hangingChars="525" w:hanging="126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Transport and Housing Bureau (Attn: Principal Assistant Secretary for Transport and Housing (Housing) (Private Housing))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1B0899" w:rsidRDefault="001B0899">
      <w:pPr>
        <w:tabs>
          <w:tab w:val="left" w:pos="720"/>
        </w:tabs>
        <w:ind w:leftChars="300" w:left="1260" w:hangingChars="225" w:hanging="54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(3)</w:t>
      </w:r>
      <w:r>
        <w:rPr>
          <w:rFonts w:hint="eastAsia"/>
        </w:rPr>
        <w:tab/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:rsidR="001B0899" w:rsidRDefault="001B0899">
      <w:pPr>
        <w:jc w:val="both"/>
      </w:pPr>
      <w:r>
        <w:tab/>
      </w:r>
    </w:p>
    <w:p w:rsidR="001B0899" w:rsidRDefault="001B0899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2.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3.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4.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5.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6.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1B0899" w:rsidRDefault="001B0899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7.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8.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9.</w:t>
            </w:r>
          </w:p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>
            <w:r>
              <w:t>10.</w:t>
            </w:r>
          </w:p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1B0899" w:rsidRDefault="001B0899"/>
        </w:tc>
        <w:tc>
          <w:tcPr>
            <w:tcW w:w="5220" w:type="dxa"/>
          </w:tcPr>
          <w:p w:rsidR="001B0899" w:rsidRDefault="001B0899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1B0899" w:rsidRDefault="001B0899">
            <w:pPr>
              <w:jc w:val="both"/>
            </w:pPr>
          </w:p>
        </w:tc>
      </w:tr>
    </w:tbl>
    <w:p w:rsidR="001B0899" w:rsidRDefault="001B0899">
      <w:pPr>
        <w:jc w:val="both"/>
      </w:pPr>
    </w:p>
    <w:p w:rsidR="001B0899" w:rsidRDefault="001B0899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1B0899" w:rsidRDefault="001B0899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C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D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E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F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I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  <w:r>
              <w:t>J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</w:pPr>
          </w:p>
        </w:tc>
      </w:tr>
    </w:tbl>
    <w:p w:rsidR="001B0899" w:rsidRDefault="001B0899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1B0899" w:rsidRDefault="001B0899">
      <w:pPr>
        <w:jc w:val="both"/>
        <w:rPr>
          <w:rFonts w:hint="eastAsia"/>
        </w:rPr>
      </w:pPr>
    </w:p>
    <w:p w:rsidR="001B0899" w:rsidRDefault="001B0899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1B08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1B0899" w:rsidRDefault="001B0899">
            <w:pPr>
              <w:spacing w:line="280" w:lineRule="exact"/>
              <w:rPr>
                <w:b/>
                <w:bCs/>
              </w:rPr>
            </w:pPr>
          </w:p>
          <w:p w:rsidR="001B0899" w:rsidRDefault="001B0899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1B0899" w:rsidRDefault="001B0899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spacing w:line="360" w:lineRule="auto"/>
      </w:pPr>
    </w:p>
    <w:p w:rsidR="001B0899" w:rsidRDefault="001B0899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1B0899" w:rsidRDefault="001B0899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  <w:tr w:rsidR="001B0899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center"/>
              <w:rPr>
                <w:rFonts w:hint="eastAsia"/>
              </w:rPr>
            </w:pPr>
          </w:p>
        </w:tc>
      </w:tr>
    </w:tbl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1B0899" w:rsidRDefault="001B0899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1B0899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1B0899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1B0899" w:rsidRDefault="001B0899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1B0899" w:rsidRDefault="001B0899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residential </w:t>
      </w:r>
      <w:r>
        <w:rPr>
          <w:rFonts w:hint="eastAsia"/>
        </w:rPr>
        <w:t>u</w:t>
      </w:r>
      <w:r>
        <w:t>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1B0899" w:rsidRDefault="001B0899">
      <w:pPr>
        <w:tabs>
          <w:tab w:val="left" w:pos="966"/>
          <w:tab w:val="left" w:pos="4500"/>
          <w:tab w:val="left" w:pos="9000"/>
        </w:tabs>
        <w:jc w:val="both"/>
      </w:pPr>
    </w:p>
    <w:p w:rsidR="001B0899" w:rsidRDefault="001B0899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rFonts w:hint="eastAsia"/>
        </w:rPr>
      </w:pPr>
    </w:p>
    <w:p w:rsidR="001B0899" w:rsidRDefault="001B0899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1B0899" w:rsidRDefault="001B0899">
      <w:pPr>
        <w:jc w:val="both"/>
        <w:rPr>
          <w:rFonts w:hint="eastAsia"/>
          <w:b/>
          <w:bCs/>
        </w:rPr>
      </w:pPr>
    </w:p>
    <w:p w:rsidR="005E49BA" w:rsidRDefault="005E49BA">
      <w:pPr>
        <w:jc w:val="both"/>
        <w:rPr>
          <w:b/>
          <w:bCs/>
        </w:rPr>
        <w:sectPr w:rsidR="005E49BA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:rsidR="001B0899" w:rsidRDefault="001B0899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1B0899" w:rsidRDefault="001B0899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1B0899" w:rsidRDefault="001B0899">
      <w:pPr>
        <w:rPr>
          <w:rFonts w:hint="eastAsia"/>
          <w:vertAlign w:val="superscript"/>
          <w:lang w:val="en-AU"/>
        </w:rPr>
      </w:pPr>
    </w:p>
    <w:p w:rsidR="001B0899" w:rsidRDefault="001B0899">
      <w:pPr>
        <w:rPr>
          <w:rFonts w:hint="eastAsia"/>
        </w:rPr>
      </w:pPr>
    </w:p>
    <w:sectPr w:rsidR="001B0899">
      <w:headerReference w:type="first" r:id="rId12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08CB" w:rsidRDefault="00B808CB">
      <w:r>
        <w:separator/>
      </w:r>
    </w:p>
  </w:endnote>
  <w:endnote w:type="continuationSeparator" w:id="0">
    <w:p w:rsidR="00B808CB" w:rsidRDefault="00B8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8939B4">
      <w:rPr>
        <w:rStyle w:val="PageNumber"/>
        <w:noProof/>
        <w:sz w:val="24"/>
      </w:rPr>
      <w:t>4</w:t>
    </w:r>
    <w:r>
      <w:rPr>
        <w:rStyle w:val="PageNumber"/>
        <w:sz w:val="24"/>
      </w:rPr>
      <w:fldChar w:fldCharType="end"/>
    </w:r>
  </w:p>
  <w:p w:rsidR="001B0899" w:rsidRDefault="001B0899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08CB" w:rsidRDefault="00B808CB">
      <w:r>
        <w:separator/>
      </w:r>
    </w:p>
  </w:footnote>
  <w:footnote w:type="continuationSeparator" w:id="0">
    <w:p w:rsidR="00B808CB" w:rsidRDefault="00B80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B0899" w:rsidRDefault="001B0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0899" w:rsidRDefault="001B0899">
    <w:pPr>
      <w:pStyle w:val="Header"/>
      <w:jc w:val="center"/>
      <w:rPr>
        <w:rFonts w:hint="eastAs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49BA" w:rsidRDefault="005E49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47976826">
    <w:abstractNumId w:val="3"/>
  </w:num>
  <w:num w:numId="2" w16cid:durableId="843858156">
    <w:abstractNumId w:val="1"/>
  </w:num>
  <w:num w:numId="3" w16cid:durableId="1911846748">
    <w:abstractNumId w:val="0"/>
  </w:num>
  <w:num w:numId="4" w16cid:durableId="131756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9BA"/>
    <w:rsid w:val="001B0899"/>
    <w:rsid w:val="00334BC5"/>
    <w:rsid w:val="005E49BA"/>
    <w:rsid w:val="008939B4"/>
    <w:rsid w:val="00A048CB"/>
    <w:rsid w:val="00A623D2"/>
    <w:rsid w:val="00A632FE"/>
    <w:rsid w:val="00B808CB"/>
    <w:rsid w:val="00E1151C"/>
    <w:rsid w:val="00EC1E9F"/>
    <w:rsid w:val="00F3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FEA004E-46B4-4AD2-9C99-B19A5A0F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  <w:style w:type="paragraph" w:styleId="BodyTextIndent2">
    <w:name w:val="Body Text Indent 2"/>
    <w:basedOn w:val="Normal"/>
    <w:semiHidden/>
    <w:pPr>
      <w:tabs>
        <w:tab w:val="left" w:pos="720"/>
      </w:tabs>
      <w:ind w:left="1260" w:hangingChars="525" w:hanging="126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cp:lastModifiedBy>Rico Kwok</cp:lastModifiedBy>
  <cp:revision>2</cp:revision>
  <cp:lastPrinted>2014-10-08T02:22:00Z</cp:lastPrinted>
  <dcterms:created xsi:type="dcterms:W3CDTF">2026-10-02T17:17:00Z</dcterms:created>
  <dcterms:modified xsi:type="dcterms:W3CDTF">2026-10-02T17:17:00Z</dcterms:modified>
</cp:coreProperties>
</file>