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147F" w:rsidRDefault="0069147F" w:rsidP="0069147F">
      <w:pPr>
        <w:spacing w:line="360" w:lineRule="auto"/>
        <w:jc w:val="right"/>
        <w:rPr>
          <w:rFonts w:ascii="Times New Roman"/>
          <w:u w:val="single"/>
          <w:lang w:eastAsia="zh-HK"/>
        </w:rPr>
      </w:pPr>
      <w:r w:rsidRPr="00E0540B">
        <w:rPr>
          <w:rFonts w:ascii="Times New Roman"/>
          <w:u w:val="single"/>
          <w:lang w:eastAsia="zh-HK"/>
        </w:rPr>
        <w:t>Appendix III</w:t>
      </w:r>
    </w:p>
    <w:p w:rsidR="0069147F" w:rsidRPr="00CF1C0D" w:rsidRDefault="0069147F" w:rsidP="0069147F">
      <w:pPr>
        <w:spacing w:line="240" w:lineRule="auto"/>
        <w:jc w:val="right"/>
        <w:rPr>
          <w:rFonts w:ascii="Times New Roman" w:eastAsia="PMingLiU"/>
          <w:b/>
          <w:bCs/>
          <w:szCs w:val="24"/>
        </w:rPr>
      </w:pPr>
    </w:p>
    <w:p w:rsidR="0069147F" w:rsidRPr="00CF1C0D" w:rsidRDefault="0069147F" w:rsidP="0069147F">
      <w:pPr>
        <w:spacing w:line="360" w:lineRule="auto"/>
        <w:jc w:val="center"/>
        <w:rPr>
          <w:rFonts w:ascii="Times New Roman" w:eastAsia="PMingLiU"/>
          <w:b/>
          <w:bCs/>
          <w:szCs w:val="24"/>
        </w:rPr>
      </w:pPr>
      <w:r w:rsidRPr="00CF1C0D">
        <w:rPr>
          <w:rFonts w:ascii="Times New Roman" w:eastAsia="PMingLiU"/>
          <w:b/>
          <w:bCs/>
          <w:szCs w:val="24"/>
        </w:rPr>
        <w:t>CHECKLIST FOR APPROVAL OF DEEDS OF</w:t>
      </w:r>
    </w:p>
    <w:p w:rsidR="003468AA" w:rsidRPr="0069147F" w:rsidRDefault="0069147F" w:rsidP="0069147F">
      <w:pPr>
        <w:spacing w:line="300" w:lineRule="exact"/>
        <w:jc w:val="center"/>
        <w:rPr>
          <w:u w:val="single"/>
        </w:rPr>
      </w:pPr>
      <w:r w:rsidRPr="00CF1C0D">
        <w:rPr>
          <w:rFonts w:ascii="Times New Roman" w:eastAsia="PMingLiU"/>
          <w:b/>
          <w:bCs/>
          <w:u w:val="single"/>
        </w:rPr>
        <w:t>MUTUAL COVENANT AND MANAGEMENT AGREEMENT (“DMC”)</w:t>
      </w:r>
    </w:p>
    <w:p w:rsidR="0069147F" w:rsidRDefault="0069147F" w:rsidP="003468AA">
      <w:pPr>
        <w:spacing w:line="300" w:lineRule="exact"/>
      </w:pPr>
    </w:p>
    <w:p w:rsidR="0069147F" w:rsidRDefault="0069147F" w:rsidP="003468AA">
      <w:pPr>
        <w:spacing w:line="300" w:lineRule="exact"/>
        <w:rPr>
          <w:rFonts w:hint="eastAsia"/>
        </w:rPr>
      </w:pPr>
    </w:p>
    <w:p w:rsidR="00C75B90" w:rsidRPr="00C75B90" w:rsidRDefault="00C75B90" w:rsidP="00C75B90">
      <w:pPr>
        <w:spacing w:line="320" w:lineRule="exact"/>
        <w:jc w:val="both"/>
        <w:rPr>
          <w:rFonts w:ascii="Times New Roman"/>
          <w:szCs w:val="24"/>
        </w:rPr>
      </w:pPr>
      <w:r w:rsidRPr="00C75B90">
        <w:rPr>
          <w:rFonts w:ascii="Times New Roman"/>
          <w:b/>
          <w:bCs/>
          <w:szCs w:val="24"/>
        </w:rPr>
        <w:t>(To be completed and signed personally by the solicitor responsible for the application.  Please read the Note at the end of Part (A) before completing and signing this Checklist.)</w:t>
      </w:r>
    </w:p>
    <w:p w:rsidR="00C75B90" w:rsidRPr="00C75B90" w:rsidRDefault="00C75B90" w:rsidP="00C75B90">
      <w:pPr>
        <w:spacing w:line="320" w:lineRule="exact"/>
        <w:jc w:val="center"/>
        <w:rPr>
          <w:rFonts w:ascii="Times New Roman"/>
          <w:b/>
          <w:bCs/>
          <w:szCs w:val="24"/>
        </w:rPr>
      </w:pPr>
    </w:p>
    <w:p w:rsidR="00C75B90" w:rsidRPr="00C75B90" w:rsidRDefault="00C75B90" w:rsidP="00C75B90">
      <w:pPr>
        <w:spacing w:line="320" w:lineRule="exact"/>
        <w:jc w:val="both"/>
        <w:rPr>
          <w:rFonts w:ascii="Times New Roman"/>
          <w:szCs w:val="24"/>
        </w:rPr>
      </w:pPr>
      <w:r w:rsidRPr="00C75B90">
        <w:rPr>
          <w:rFonts w:ascii="Times New Roman"/>
          <w:szCs w:val="24"/>
        </w:rPr>
        <w:t xml:space="preserve">This application is submitted by way of  </w:t>
      </w:r>
      <w:r w:rsidRPr="00C75B90">
        <w:rPr>
          <w:rFonts w:ascii="Times New Roman"/>
          <w:szCs w:val="24"/>
        </w:rPr>
        <w:sym w:font="Wingdings 2" w:char="F0A3"/>
      </w:r>
      <w:r w:rsidRPr="00C75B90">
        <w:rPr>
          <w:rFonts w:ascii="Times New Roman"/>
          <w:szCs w:val="24"/>
        </w:rPr>
        <w:t xml:space="preserve"> electronic submission   </w:t>
      </w:r>
      <w:r w:rsidRPr="00C75B90">
        <w:rPr>
          <w:rFonts w:ascii="Times New Roman"/>
          <w:szCs w:val="24"/>
        </w:rPr>
        <w:sym w:font="Wingdings 2" w:char="F0A3"/>
      </w:r>
      <w:r w:rsidRPr="00C75B90">
        <w:rPr>
          <w:rFonts w:ascii="Times New Roman"/>
          <w:szCs w:val="24"/>
        </w:rPr>
        <w:t xml:space="preserve"> paper submission </w:t>
      </w:r>
    </w:p>
    <w:p w:rsidR="00C75B90" w:rsidRPr="00C75B90" w:rsidRDefault="00C75B90" w:rsidP="00C75B90">
      <w:pPr>
        <w:spacing w:line="320" w:lineRule="exact"/>
        <w:rPr>
          <w:rFonts w:ascii="Times New Roman" w:eastAsia="PMingLiU"/>
          <w:szCs w:val="24"/>
        </w:rPr>
      </w:pPr>
      <w:r w:rsidRPr="00C75B90">
        <w:rPr>
          <w:rFonts w:ascii="Times New Roman"/>
          <w:szCs w:val="24"/>
        </w:rPr>
        <w:t>(Please tick (“</w:t>
      </w:r>
      <w:r w:rsidRPr="00C75B90">
        <w:rPr>
          <w:rFonts w:ascii="Times New Roman"/>
          <w:szCs w:val="24"/>
        </w:rPr>
        <w:sym w:font="Wingdings" w:char="F0FC"/>
      </w:r>
      <w:r w:rsidRPr="00C75B90">
        <w:rPr>
          <w:rFonts w:ascii="Times New Roman"/>
          <w:szCs w:val="24"/>
        </w:rPr>
        <w:t>”) the relevant box (“</w:t>
      </w:r>
      <w:r w:rsidRPr="00C75B90">
        <w:rPr>
          <w:rFonts w:ascii="Times New Roman"/>
          <w:szCs w:val="24"/>
        </w:rPr>
        <w:sym w:font="Wingdings 2" w:char="F0A3"/>
      </w:r>
      <w:r w:rsidRPr="00C75B90">
        <w:rPr>
          <w:rFonts w:ascii="Times New Roman"/>
          <w:szCs w:val="24"/>
        </w:rPr>
        <w:t>”) as appropriate)</w:t>
      </w:r>
    </w:p>
    <w:p w:rsidR="00C75B90" w:rsidRPr="00C75B90" w:rsidRDefault="00C75B90" w:rsidP="00C75B90">
      <w:pPr>
        <w:spacing w:line="320" w:lineRule="exact"/>
        <w:rPr>
          <w:rFonts w:ascii="Times New Roman" w:eastAsia="PMingLiU"/>
          <w:szCs w:val="24"/>
        </w:rPr>
      </w:pPr>
    </w:p>
    <w:p w:rsidR="00C75B90" w:rsidRPr="00C75B90" w:rsidRDefault="00C75B90" w:rsidP="00C75B90">
      <w:pPr>
        <w:spacing w:line="320" w:lineRule="exact"/>
        <w:ind w:left="541" w:hangingChars="225" w:hanging="541"/>
        <w:rPr>
          <w:rFonts w:ascii="Times New Roman" w:eastAsia="PMingLiU"/>
          <w:b/>
          <w:bCs/>
          <w:szCs w:val="24"/>
          <w:u w:val="single"/>
        </w:rPr>
      </w:pPr>
      <w:r w:rsidRPr="00C75B90">
        <w:rPr>
          <w:rFonts w:ascii="Times New Roman" w:eastAsia="PMingLiU"/>
          <w:b/>
          <w:bCs/>
          <w:szCs w:val="24"/>
        </w:rPr>
        <w:t>(A)</w:t>
      </w:r>
      <w:r w:rsidRPr="00C75B90">
        <w:rPr>
          <w:rFonts w:ascii="Times New Roman" w:eastAsia="PMingLiU"/>
          <w:b/>
          <w:bCs/>
          <w:szCs w:val="24"/>
        </w:rPr>
        <w:tab/>
      </w:r>
      <w:r w:rsidRPr="00C75B90">
        <w:rPr>
          <w:rFonts w:ascii="Times New Roman"/>
          <w:b/>
          <w:bCs/>
          <w:szCs w:val="24"/>
          <w:u w:val="single"/>
        </w:rPr>
        <w:t>Documents Submitted</w:t>
      </w:r>
    </w:p>
    <w:p w:rsidR="00C75B90" w:rsidRPr="00C75B90" w:rsidRDefault="00C75B90" w:rsidP="00C75B90">
      <w:pPr>
        <w:spacing w:line="320" w:lineRule="exact"/>
        <w:rPr>
          <w:rFonts w:ascii="Times New Roman" w:eastAsia="PMingLiU"/>
          <w:b/>
          <w:bCs/>
          <w:szCs w:val="24"/>
          <w:u w:val="single"/>
        </w:rPr>
      </w:pPr>
    </w:p>
    <w:tbl>
      <w:tblPr>
        <w:tblW w:w="9966" w:type="dxa"/>
        <w:tblInd w:w="655" w:type="dxa"/>
        <w:tblBorders>
          <w:top w:val="double" w:sz="4" w:space="0" w:color="auto"/>
          <w:left w:val="double" w:sz="4" w:space="0" w:color="auto"/>
          <w:bottom w:val="double" w:sz="4" w:space="0" w:color="auto"/>
          <w:right w:val="double" w:sz="4" w:space="0" w:color="auto"/>
        </w:tblBorders>
        <w:tblCellMar>
          <w:left w:w="28" w:type="dxa"/>
          <w:right w:w="28" w:type="dxa"/>
        </w:tblCellMar>
        <w:tblLook w:val="0000" w:firstRow="0" w:lastRow="0" w:firstColumn="0" w:lastColumn="0" w:noHBand="0" w:noVBand="0"/>
      </w:tblPr>
      <w:tblGrid>
        <w:gridCol w:w="1482"/>
        <w:gridCol w:w="530"/>
        <w:gridCol w:w="5458"/>
        <w:gridCol w:w="1240"/>
        <w:gridCol w:w="1256"/>
      </w:tblGrid>
      <w:tr w:rsidR="00C75B90" w:rsidRPr="00C75B90" w:rsidTr="00C75B90">
        <w:tc>
          <w:tcPr>
            <w:tcW w:w="1482" w:type="dxa"/>
            <w:tcBorders>
              <w:top w:val="double" w:sz="4" w:space="0" w:color="auto"/>
              <w:bottom w:val="nil"/>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530" w:type="dxa"/>
            <w:tcBorders>
              <w:top w:val="double" w:sz="4" w:space="0" w:color="auto"/>
              <w:bottom w:val="nil"/>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5458" w:type="dxa"/>
            <w:tcBorders>
              <w:top w:val="double" w:sz="4" w:space="0" w:color="auto"/>
              <w:bottom w:val="nil"/>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p>
        </w:tc>
        <w:tc>
          <w:tcPr>
            <w:tcW w:w="2496" w:type="dxa"/>
            <w:gridSpan w:val="2"/>
            <w:tcBorders>
              <w:top w:val="doub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ind w:leftChars="9" w:left="22"/>
              <w:jc w:val="center"/>
              <w:rPr>
                <w:rFonts w:ascii="Times New Roman"/>
                <w:szCs w:val="24"/>
              </w:rPr>
            </w:pPr>
            <w:r w:rsidRPr="00C75B90">
              <w:rPr>
                <w:rFonts w:ascii="Times New Roman"/>
                <w:szCs w:val="24"/>
              </w:rPr>
              <w:t>For Official Use Only</w:t>
            </w:r>
          </w:p>
        </w:tc>
      </w:tr>
      <w:tr w:rsidR="00C75B90" w:rsidRPr="00C75B90" w:rsidTr="00C75B90">
        <w:tc>
          <w:tcPr>
            <w:tcW w:w="7470" w:type="dxa"/>
            <w:gridSpan w:val="3"/>
            <w:tcBorders>
              <w:top w:val="nil"/>
              <w:bottom w:val="single" w:sz="4" w:space="0" w:color="auto"/>
              <w:right w:val="single" w:sz="4" w:space="0" w:color="auto"/>
            </w:tcBorders>
            <w:tcMar>
              <w:top w:w="58" w:type="dxa"/>
              <w:left w:w="115" w:type="dxa"/>
              <w:bottom w:w="58" w:type="dxa"/>
              <w:right w:w="115" w:type="dxa"/>
            </w:tcMar>
          </w:tcPr>
          <w:p w:rsidR="00C75B90" w:rsidRPr="00C75B90" w:rsidRDefault="00C75B90" w:rsidP="00C75B90">
            <w:pPr>
              <w:numPr>
                <w:ilvl w:val="0"/>
                <w:numId w:val="23"/>
              </w:numPr>
              <w:adjustRightInd/>
              <w:spacing w:line="320" w:lineRule="exact"/>
              <w:ind w:left="482" w:rightChars="1" w:right="2" w:hanging="482"/>
              <w:jc w:val="both"/>
              <w:rPr>
                <w:rFonts w:ascii="Times New Roman"/>
                <w:szCs w:val="24"/>
              </w:rPr>
            </w:pPr>
            <w:r w:rsidRPr="00C75B90">
              <w:rPr>
                <w:rFonts w:ascii="Times New Roman"/>
                <w:szCs w:val="24"/>
              </w:rPr>
              <w:t>For application by electronic submission, please confirm submission by ticking (“</w:t>
            </w:r>
            <w:r w:rsidRPr="00C75B90">
              <w:rPr>
                <w:rFonts w:ascii="Times New Roman"/>
                <w:szCs w:val="24"/>
              </w:rPr>
              <w:sym w:font="Wingdings" w:char="F0FC"/>
            </w:r>
            <w:r w:rsidRPr="00C75B90">
              <w:rPr>
                <w:rFonts w:ascii="Times New Roman"/>
                <w:szCs w:val="24"/>
              </w:rPr>
              <w:t>”) the relevant box (“</w:t>
            </w:r>
            <w:r w:rsidRPr="00C75B90">
              <w:rPr>
                <w:rFonts w:ascii="Times New Roman"/>
                <w:szCs w:val="24"/>
              </w:rPr>
              <w:sym w:font="Wingdings 2" w:char="F0A3"/>
            </w:r>
            <w:r w:rsidRPr="00C75B90">
              <w:rPr>
                <w:rFonts w:ascii="Times New Roman"/>
                <w:szCs w:val="24"/>
              </w:rPr>
              <w:t>”) in column (E1) for electronic copies of documents attached to the application email and the relevant box (“</w:t>
            </w:r>
            <w:r w:rsidRPr="00C75B90">
              <w:rPr>
                <w:rFonts w:ascii="Times New Roman"/>
                <w:szCs w:val="24"/>
              </w:rPr>
              <w:sym w:font="Wingdings 2" w:char="F0A3"/>
            </w:r>
            <w:r w:rsidRPr="00C75B90">
              <w:rPr>
                <w:rFonts w:ascii="Times New Roman"/>
                <w:szCs w:val="24"/>
              </w:rPr>
              <w:t>”) in column (E2) for the original hard copies of documents to be delivered to LACO within 3 working days from the date of receipt of the application by LACO.</w:t>
            </w:r>
          </w:p>
          <w:p w:rsidR="00C75B90" w:rsidRPr="00C75B90" w:rsidRDefault="00C75B90" w:rsidP="00CF1C0D">
            <w:pPr>
              <w:spacing w:line="320" w:lineRule="exact"/>
              <w:ind w:left="482" w:rightChars="1" w:right="2"/>
              <w:jc w:val="both"/>
              <w:rPr>
                <w:rFonts w:ascii="Times New Roman"/>
                <w:szCs w:val="24"/>
              </w:rPr>
            </w:pPr>
          </w:p>
          <w:p w:rsidR="00C75B90" w:rsidRPr="00C75B90" w:rsidRDefault="00C75B90" w:rsidP="00C75B90">
            <w:pPr>
              <w:numPr>
                <w:ilvl w:val="0"/>
                <w:numId w:val="23"/>
              </w:numPr>
              <w:adjustRightInd/>
              <w:spacing w:line="320" w:lineRule="exact"/>
              <w:ind w:rightChars="1" w:right="2"/>
              <w:jc w:val="both"/>
              <w:rPr>
                <w:rFonts w:ascii="Times New Roman"/>
                <w:szCs w:val="24"/>
              </w:rPr>
            </w:pPr>
            <w:r w:rsidRPr="00C75B90">
              <w:rPr>
                <w:rFonts w:ascii="Times New Roman"/>
                <w:szCs w:val="24"/>
              </w:rPr>
              <w:t>For application by paper submission, please confirm submission by ticking (“</w:t>
            </w:r>
            <w:r w:rsidRPr="00C75B90">
              <w:rPr>
                <w:rFonts w:ascii="Times New Roman"/>
                <w:szCs w:val="24"/>
              </w:rPr>
              <w:sym w:font="Wingdings" w:char="F0FC"/>
            </w:r>
            <w:r w:rsidRPr="00C75B90">
              <w:rPr>
                <w:rFonts w:ascii="Times New Roman"/>
                <w:szCs w:val="24"/>
              </w:rPr>
              <w:t>”) the relevant box (“</w:t>
            </w:r>
            <w:r w:rsidRPr="00C75B90">
              <w:rPr>
                <w:rFonts w:ascii="Times New Roman"/>
                <w:szCs w:val="24"/>
              </w:rPr>
              <w:sym w:font="Wingdings 2" w:char="F0A3"/>
            </w:r>
            <w:r w:rsidRPr="00C75B90">
              <w:rPr>
                <w:rFonts w:ascii="Times New Roman"/>
                <w:szCs w:val="24"/>
              </w:rPr>
              <w:t>”) in column (P) for the original hard copies of documents submitted at the time of the application.</w:t>
            </w:r>
          </w:p>
          <w:p w:rsidR="00C75B90" w:rsidRPr="00C75B90" w:rsidRDefault="00C75B90" w:rsidP="00CF1C0D">
            <w:pPr>
              <w:spacing w:line="320" w:lineRule="exact"/>
              <w:ind w:rightChars="1" w:right="2"/>
              <w:jc w:val="both"/>
              <w:rPr>
                <w:rFonts w:ascii="Times New Roman"/>
                <w:szCs w:val="24"/>
              </w:rPr>
            </w:pPr>
          </w:p>
          <w:p w:rsidR="00C75B90" w:rsidRPr="007B6C13" w:rsidRDefault="00C75B90" w:rsidP="003C604A">
            <w:pPr>
              <w:tabs>
                <w:tab w:val="center" w:pos="314"/>
                <w:tab w:val="center" w:pos="1164"/>
              </w:tabs>
              <w:spacing w:line="180" w:lineRule="exact"/>
              <w:ind w:firstLine="22"/>
              <w:jc w:val="both"/>
              <w:rPr>
                <w:rFonts w:ascii="Times New Roman"/>
                <w:sz w:val="16"/>
                <w:szCs w:val="16"/>
              </w:rPr>
            </w:pPr>
            <w:r w:rsidRPr="00C75B90">
              <w:rPr>
                <w:rFonts w:ascii="Times New Roman"/>
                <w:szCs w:val="24"/>
              </w:rPr>
              <w:tab/>
            </w:r>
            <w:r w:rsidRPr="007B6C13">
              <w:rPr>
                <w:rFonts w:ascii="Times New Roman"/>
                <w:sz w:val="16"/>
                <w:szCs w:val="16"/>
              </w:rPr>
              <w:t>Electronic</w:t>
            </w:r>
            <w:r w:rsidRPr="007B6C13">
              <w:rPr>
                <w:rFonts w:ascii="Times New Roman"/>
                <w:sz w:val="16"/>
                <w:szCs w:val="16"/>
              </w:rPr>
              <w:tab/>
              <w:t>Paper</w:t>
            </w:r>
          </w:p>
          <w:p w:rsidR="00C75B90" w:rsidRPr="00697B18" w:rsidRDefault="00C75B90" w:rsidP="003C604A">
            <w:pPr>
              <w:tabs>
                <w:tab w:val="center" w:pos="314"/>
                <w:tab w:val="center" w:pos="1164"/>
              </w:tabs>
              <w:spacing w:line="180" w:lineRule="exact"/>
              <w:jc w:val="both"/>
              <w:rPr>
                <w:rFonts w:ascii="Times New Roman"/>
                <w:sz w:val="16"/>
                <w:szCs w:val="16"/>
              </w:rPr>
            </w:pPr>
            <w:r w:rsidRPr="00C75B90">
              <w:rPr>
                <w:rFonts w:ascii="Times New Roman"/>
                <w:szCs w:val="24"/>
              </w:rPr>
              <w:tab/>
            </w:r>
            <w:r w:rsidRPr="00697B18">
              <w:rPr>
                <w:rFonts w:ascii="Times New Roman"/>
                <w:sz w:val="16"/>
                <w:szCs w:val="16"/>
              </w:rPr>
              <w:t>submission</w:t>
            </w:r>
            <w:r w:rsidRPr="00697B18">
              <w:rPr>
                <w:rFonts w:ascii="Times New Roman"/>
                <w:sz w:val="16"/>
                <w:szCs w:val="16"/>
              </w:rPr>
              <w:tab/>
              <w:t>submission</w:t>
            </w:r>
          </w:p>
          <w:p w:rsidR="00C75B90" w:rsidRPr="00697B18" w:rsidRDefault="00C75B90" w:rsidP="003C604A">
            <w:pPr>
              <w:tabs>
                <w:tab w:val="center" w:pos="314"/>
                <w:tab w:val="center" w:pos="1164"/>
              </w:tabs>
              <w:spacing w:line="180" w:lineRule="exact"/>
              <w:ind w:firstLine="22"/>
              <w:jc w:val="both"/>
              <w:rPr>
                <w:rFonts w:ascii="Times New Roman"/>
                <w:sz w:val="16"/>
                <w:szCs w:val="16"/>
              </w:rPr>
            </w:pPr>
            <w:r w:rsidRPr="00697B18">
              <w:rPr>
                <w:rFonts w:ascii="Times New Roman"/>
                <w:sz w:val="16"/>
                <w:szCs w:val="16"/>
              </w:rPr>
              <w:t>(E1) (E2)</w:t>
            </w:r>
            <w:r w:rsidRPr="00697B18">
              <w:rPr>
                <w:rFonts w:ascii="Times New Roman"/>
                <w:sz w:val="16"/>
                <w:szCs w:val="16"/>
              </w:rPr>
              <w:tab/>
              <w:t>(P)</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r w:rsidRPr="00C75B90">
              <w:rPr>
                <w:rFonts w:ascii="Times New Roman"/>
                <w:szCs w:val="24"/>
                <w:u w:val="single"/>
              </w:rPr>
              <w:t>Checked</w:t>
            </w: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ind w:right="106"/>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p>
          <w:p w:rsidR="00C75B90" w:rsidRPr="00C75B90" w:rsidRDefault="00C75B90" w:rsidP="00CF1C0D">
            <w:pPr>
              <w:spacing w:line="320" w:lineRule="exact"/>
              <w:jc w:val="center"/>
              <w:rPr>
                <w:rFonts w:ascii="Times New Roman"/>
                <w:szCs w:val="24"/>
                <w:u w:val="single"/>
              </w:rPr>
            </w:pPr>
            <w:r w:rsidRPr="00C75B90">
              <w:rPr>
                <w:rFonts w:ascii="Times New Roman"/>
                <w:szCs w:val="24"/>
                <w:u w:val="single"/>
              </w:rPr>
              <w:t>Remarks</w:t>
            </w:r>
          </w:p>
        </w:tc>
      </w:tr>
      <w:tr w:rsidR="00C75B90" w:rsidRPr="00C75B90" w:rsidTr="00C75B90">
        <w:tc>
          <w:tcPr>
            <w:tcW w:w="1482" w:type="dxa"/>
            <w:tcBorders>
              <w:top w:val="single" w:sz="4" w:space="0" w:color="auto"/>
              <w:bottom w:val="sing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2"/>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1.</w:t>
            </w:r>
          </w:p>
        </w:tc>
        <w:tc>
          <w:tcPr>
            <w:tcW w:w="5458"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r w:rsidRPr="00C75B90">
              <w:rPr>
                <w:rFonts w:ascii="Times New Roman"/>
                <w:szCs w:val="24"/>
              </w:rPr>
              <w:t>An up-to-date land register of the land concerned obtained from the Land Registry showing the current particulars of the land</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r w:rsidR="00C75B90" w:rsidRPr="00C75B90" w:rsidTr="00C75B90">
        <w:tc>
          <w:tcPr>
            <w:tcW w:w="1482" w:type="dxa"/>
            <w:tcBorders>
              <w:top w:val="single" w:sz="4" w:space="0" w:color="auto"/>
              <w:bottom w:val="sing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2.</w:t>
            </w:r>
          </w:p>
        </w:tc>
        <w:tc>
          <w:tcPr>
            <w:tcW w:w="5458"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r w:rsidRPr="00C75B90">
              <w:rPr>
                <w:rFonts w:ascii="Times New Roman"/>
                <w:szCs w:val="24"/>
              </w:rPr>
              <w:t xml:space="preserve">Draft DMC </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r w:rsidR="00C75B90" w:rsidRPr="00C75B90" w:rsidTr="00C75B90">
        <w:tc>
          <w:tcPr>
            <w:tcW w:w="1482" w:type="dxa"/>
            <w:tcBorders>
              <w:top w:val="single" w:sz="4" w:space="0" w:color="auto"/>
              <w:bottom w:val="sing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sym w:font="Wingdings 2" w:char="F0A2"/>
            </w:r>
            <w:r w:rsidRPr="00C75B90">
              <w:rPr>
                <w:rFonts w:ascii="Times New Roman"/>
                <w:szCs w:val="24"/>
              </w:rPr>
              <w:tab/>
            </w: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3.</w:t>
            </w:r>
          </w:p>
        </w:tc>
        <w:tc>
          <w:tcPr>
            <w:tcW w:w="5458"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r w:rsidRPr="00C75B90">
              <w:rPr>
                <w:rFonts w:ascii="Times New Roman"/>
                <w:szCs w:val="24"/>
              </w:rPr>
              <w:t>Plans showing the common areas certified by the Authorized Person (Guideline 3 refers)</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r w:rsidR="00C75B90" w:rsidRPr="00C75B90" w:rsidTr="00C75B90">
        <w:tc>
          <w:tcPr>
            <w:tcW w:w="1482" w:type="dxa"/>
            <w:tcBorders>
              <w:top w:val="single" w:sz="4" w:space="0" w:color="auto"/>
              <w:bottom w:val="sing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4.</w:t>
            </w:r>
          </w:p>
        </w:tc>
        <w:tc>
          <w:tcPr>
            <w:tcW w:w="5458"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r w:rsidRPr="00C75B90">
              <w:rPr>
                <w:rFonts w:ascii="Times New Roman"/>
                <w:szCs w:val="24"/>
              </w:rPr>
              <w:t>Authorized Person’s Certificate dated _______________ on allocation of undivided shares and management shares (Guideline 6 refers)</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r w:rsidR="00C75B90" w:rsidRPr="00C75B90" w:rsidTr="00E732F5">
        <w:trPr>
          <w:cantSplit/>
        </w:trPr>
        <w:tc>
          <w:tcPr>
            <w:tcW w:w="1482" w:type="dxa"/>
            <w:tcBorders>
              <w:top w:val="single" w:sz="4" w:space="0" w:color="auto"/>
              <w:bottom w:val="sing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lastRenderedPageBreak/>
              <w:sym w:font="Wingdings 2" w:char="F0A3"/>
            </w:r>
            <w:r w:rsidRPr="00C75B90">
              <w:rPr>
                <w:rFonts w:ascii="Times New Roman"/>
                <w:szCs w:val="24"/>
              </w:rPr>
              <w:tab/>
            </w: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5.</w:t>
            </w:r>
          </w:p>
        </w:tc>
        <w:tc>
          <w:tcPr>
            <w:tcW w:w="5458"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r w:rsidRPr="00C75B90">
              <w:rPr>
                <w:rFonts w:ascii="Times New Roman"/>
                <w:szCs w:val="24"/>
              </w:rPr>
              <w:t>Copy/copies of the undertaking(s) as required under paragraph 2 of Appendix A to the Joint Practice Notes Nos. 1 and 2 of the Buildings Department, Lands Department and Planning Department as certified by the Land Registrar or a solicitor (if applicable) (Guideline 34 refers)</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r w:rsidR="00C75B90" w:rsidRPr="00C75B90" w:rsidTr="00C75B90">
        <w:trPr>
          <w:cantSplit/>
        </w:trPr>
        <w:tc>
          <w:tcPr>
            <w:tcW w:w="1482" w:type="dxa"/>
            <w:tcBorders>
              <w:top w:val="single" w:sz="4" w:space="0" w:color="auto"/>
              <w:bottom w:val="sing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6.</w:t>
            </w:r>
          </w:p>
        </w:tc>
        <w:tc>
          <w:tcPr>
            <w:tcW w:w="5458"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u w:val="single"/>
              </w:rPr>
            </w:pPr>
            <w:r w:rsidRPr="00C75B90">
              <w:rPr>
                <w:rFonts w:ascii="Times New Roman"/>
                <w:color w:val="000000"/>
                <w:szCs w:val="24"/>
              </w:rPr>
              <w:t>Authorized Person’s Certificate dated ____________ as to no slope structure (if applicable) (Guideline 35 refers)</w:t>
            </w:r>
          </w:p>
        </w:tc>
        <w:tc>
          <w:tcPr>
            <w:tcW w:w="1240" w:type="dxa"/>
            <w:tcBorders>
              <w:top w:val="single" w:sz="4" w:space="0" w:color="auto"/>
              <w:left w:val="single" w:sz="4" w:space="0" w:color="auto"/>
              <w:bottom w:val="sing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bottom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r w:rsidR="00C75B90" w:rsidRPr="00C75B90" w:rsidTr="00C75B90">
        <w:tc>
          <w:tcPr>
            <w:tcW w:w="1482" w:type="dxa"/>
            <w:tcBorders>
              <w:top w:val="single" w:sz="4" w:space="0" w:color="auto"/>
              <w:bottom w:val="double" w:sz="4" w:space="0" w:color="auto"/>
            </w:tcBorders>
            <w:tcMar>
              <w:top w:w="58" w:type="dxa"/>
              <w:left w:w="115" w:type="dxa"/>
              <w:bottom w:w="58" w:type="dxa"/>
              <w:right w:w="115" w:type="dxa"/>
            </w:tcMar>
          </w:tcPr>
          <w:p w:rsidR="00C75B90" w:rsidRPr="00C75B90" w:rsidRDefault="00C75B90" w:rsidP="00CF1C0D">
            <w:pPr>
              <w:tabs>
                <w:tab w:val="left" w:pos="359"/>
                <w:tab w:val="left" w:pos="1022"/>
              </w:tabs>
              <w:spacing w:line="320" w:lineRule="exact"/>
              <w:rPr>
                <w:rFonts w:ascii="Times New Roman"/>
                <w:szCs w:val="24"/>
              </w:rPr>
            </w:pP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r w:rsidRPr="00C75B90">
              <w:rPr>
                <w:rFonts w:ascii="Times New Roman"/>
                <w:szCs w:val="24"/>
              </w:rPr>
              <w:tab/>
            </w:r>
            <w:r w:rsidRPr="00C75B90">
              <w:rPr>
                <w:rFonts w:ascii="Times New Roman"/>
                <w:szCs w:val="24"/>
              </w:rPr>
              <w:sym w:font="Wingdings 2" w:char="F0A3"/>
            </w:r>
          </w:p>
        </w:tc>
        <w:tc>
          <w:tcPr>
            <w:tcW w:w="530" w:type="dxa"/>
            <w:tcBorders>
              <w:top w:val="single" w:sz="4" w:space="0" w:color="auto"/>
              <w:bottom w:val="doub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r w:rsidRPr="00C75B90">
              <w:rPr>
                <w:rFonts w:ascii="Times New Roman"/>
                <w:szCs w:val="24"/>
              </w:rPr>
              <w:t>7.</w:t>
            </w:r>
          </w:p>
        </w:tc>
        <w:tc>
          <w:tcPr>
            <w:tcW w:w="5458" w:type="dxa"/>
            <w:tcBorders>
              <w:top w:val="single" w:sz="4" w:space="0" w:color="auto"/>
              <w:left w:val="single" w:sz="4" w:space="0" w:color="auto"/>
              <w:bottom w:val="doub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ind w:rightChars="1" w:right="2"/>
              <w:jc w:val="both"/>
              <w:rPr>
                <w:rFonts w:ascii="Times New Roman"/>
                <w:szCs w:val="24"/>
              </w:rPr>
            </w:pPr>
            <w:r w:rsidRPr="00C75B90">
              <w:rPr>
                <w:rFonts w:ascii="Times New Roman"/>
                <w:szCs w:val="24"/>
              </w:rPr>
              <w:t>Others (Please specify)</w:t>
            </w:r>
          </w:p>
        </w:tc>
        <w:tc>
          <w:tcPr>
            <w:tcW w:w="1240" w:type="dxa"/>
            <w:tcBorders>
              <w:top w:val="single" w:sz="4" w:space="0" w:color="auto"/>
              <w:left w:val="single" w:sz="4" w:space="0" w:color="auto"/>
              <w:bottom w:val="double" w:sz="4" w:space="0" w:color="auto"/>
              <w:righ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c>
          <w:tcPr>
            <w:tcW w:w="1256" w:type="dxa"/>
            <w:tcBorders>
              <w:top w:val="single" w:sz="4" w:space="0" w:color="auto"/>
              <w:left w:val="single" w:sz="4" w:space="0" w:color="auto"/>
            </w:tcBorders>
            <w:tcMar>
              <w:top w:w="58" w:type="dxa"/>
              <w:left w:w="115" w:type="dxa"/>
              <w:bottom w:w="58" w:type="dxa"/>
              <w:right w:w="115" w:type="dxa"/>
            </w:tcMar>
          </w:tcPr>
          <w:p w:rsidR="00C75B90" w:rsidRPr="00C75B90" w:rsidRDefault="00C75B90" w:rsidP="00CF1C0D">
            <w:pPr>
              <w:spacing w:line="320" w:lineRule="exact"/>
              <w:rPr>
                <w:rFonts w:ascii="Times New Roman"/>
                <w:szCs w:val="24"/>
              </w:rPr>
            </w:pPr>
          </w:p>
        </w:tc>
      </w:tr>
    </w:tbl>
    <w:p w:rsidR="00C75B90" w:rsidRPr="00C75B90" w:rsidRDefault="00C75B90" w:rsidP="00C75B90">
      <w:pPr>
        <w:spacing w:line="320" w:lineRule="exact"/>
        <w:ind w:leftChars="245" w:left="588"/>
        <w:rPr>
          <w:rFonts w:ascii="Times New Roman" w:eastAsia="PMingLiU"/>
          <w:szCs w:val="24"/>
        </w:rPr>
      </w:pPr>
    </w:p>
    <w:p w:rsidR="00C75B90" w:rsidRPr="00C75B90" w:rsidRDefault="00C75B90" w:rsidP="00C75B90">
      <w:pPr>
        <w:spacing w:line="320" w:lineRule="exact"/>
        <w:ind w:leftChars="204" w:left="490"/>
        <w:jc w:val="both"/>
        <w:rPr>
          <w:rFonts w:ascii="Times New Roman"/>
          <w:szCs w:val="24"/>
          <w:u w:val="single"/>
        </w:rPr>
      </w:pPr>
      <w:r w:rsidRPr="00C75B90">
        <w:rPr>
          <w:rFonts w:ascii="Times New Roman"/>
          <w:szCs w:val="24"/>
          <w:u w:val="single"/>
        </w:rPr>
        <w:t>Note:</w:t>
      </w:r>
    </w:p>
    <w:p w:rsidR="00C75B90" w:rsidRPr="00C75B90" w:rsidRDefault="00C75B90" w:rsidP="00C75B90">
      <w:pPr>
        <w:spacing w:line="320" w:lineRule="exact"/>
        <w:jc w:val="both"/>
        <w:rPr>
          <w:rFonts w:ascii="Times New Roman"/>
          <w:szCs w:val="24"/>
        </w:rPr>
      </w:pPr>
    </w:p>
    <w:p w:rsidR="00C75B90" w:rsidRPr="00C75B90" w:rsidRDefault="00C75B90" w:rsidP="00C75B90">
      <w:pPr>
        <w:spacing w:line="320" w:lineRule="exact"/>
        <w:ind w:left="1080" w:hanging="630"/>
        <w:jc w:val="both"/>
        <w:rPr>
          <w:rFonts w:ascii="Times New Roman"/>
          <w:szCs w:val="24"/>
        </w:rPr>
      </w:pPr>
      <w:r w:rsidRPr="00C75B90">
        <w:rPr>
          <w:rFonts w:ascii="Times New Roman"/>
          <w:szCs w:val="24"/>
        </w:rPr>
        <w:t>1.</w:t>
      </w:r>
      <w:r w:rsidRPr="00C75B90">
        <w:rPr>
          <w:rFonts w:ascii="Times New Roman"/>
          <w:szCs w:val="24"/>
        </w:rPr>
        <w:tab/>
        <w:t>Application for approval of DMC may either be made by electronic submission or by paper submission.  The solicitors’ firm making the application must indicate whether the application is made by electronic submission or by paper submission by ticking (“</w:t>
      </w:r>
      <w:r w:rsidRPr="00C75B90">
        <w:rPr>
          <w:rFonts w:ascii="Times New Roman"/>
          <w:szCs w:val="24"/>
        </w:rPr>
        <w:sym w:font="Wingdings" w:char="F0FC"/>
      </w:r>
      <w:r w:rsidRPr="00C75B90">
        <w:rPr>
          <w:rFonts w:ascii="Times New Roman"/>
          <w:szCs w:val="24"/>
        </w:rPr>
        <w:t>”) the appropriate box (“</w:t>
      </w:r>
      <w:r w:rsidRPr="00C75B90">
        <w:rPr>
          <w:rFonts w:ascii="Times New Roman"/>
          <w:szCs w:val="24"/>
        </w:rPr>
        <w:sym w:font="Wingdings 2" w:char="F0A3"/>
      </w:r>
      <w:r w:rsidRPr="00C75B90">
        <w:rPr>
          <w:rFonts w:ascii="Times New Roman"/>
          <w:szCs w:val="24"/>
        </w:rPr>
        <w:t>”) in this Part (A).</w:t>
      </w:r>
    </w:p>
    <w:p w:rsidR="00C75B90" w:rsidRPr="00C75B90" w:rsidRDefault="00C75B90" w:rsidP="00C75B90">
      <w:pPr>
        <w:spacing w:line="320" w:lineRule="exact"/>
        <w:ind w:left="426" w:hanging="426"/>
        <w:jc w:val="both"/>
        <w:rPr>
          <w:rFonts w:ascii="Times New Roman"/>
          <w:szCs w:val="24"/>
        </w:rPr>
      </w:pPr>
    </w:p>
    <w:p w:rsidR="00C75B90" w:rsidRPr="00C75B90" w:rsidRDefault="00C75B90" w:rsidP="00C75B90">
      <w:pPr>
        <w:spacing w:line="320" w:lineRule="exact"/>
        <w:ind w:left="1080" w:hanging="630"/>
        <w:jc w:val="both"/>
        <w:rPr>
          <w:rFonts w:ascii="Times New Roman"/>
          <w:szCs w:val="24"/>
        </w:rPr>
      </w:pPr>
      <w:r w:rsidRPr="00C75B90">
        <w:rPr>
          <w:rFonts w:ascii="Times New Roman"/>
          <w:szCs w:val="24"/>
        </w:rPr>
        <w:t>2.</w:t>
      </w:r>
      <w:r w:rsidRPr="00C75B90">
        <w:rPr>
          <w:rFonts w:ascii="Times New Roman"/>
          <w:szCs w:val="24"/>
        </w:rPr>
        <w:tab/>
      </w:r>
      <w:r w:rsidRPr="00C75B90">
        <w:rPr>
          <w:rFonts w:ascii="Times New Roman"/>
          <w:szCs w:val="24"/>
          <w:u w:val="single"/>
        </w:rPr>
        <w:t>Application by electronic submission</w:t>
      </w:r>
    </w:p>
    <w:p w:rsidR="00C75B90" w:rsidRPr="00C75B90" w:rsidRDefault="00C75B90" w:rsidP="00C75B90">
      <w:pPr>
        <w:spacing w:line="320" w:lineRule="exact"/>
        <w:ind w:left="426" w:hanging="426"/>
        <w:jc w:val="both"/>
        <w:rPr>
          <w:rFonts w:ascii="Times New Roman"/>
          <w:szCs w:val="24"/>
        </w:rPr>
      </w:pPr>
    </w:p>
    <w:p w:rsidR="00C75B90" w:rsidRPr="00C75B90" w:rsidRDefault="00C75B90" w:rsidP="00C75B90">
      <w:pPr>
        <w:pStyle w:val="BodyTextIndent3"/>
        <w:keepLines/>
        <w:spacing w:line="320" w:lineRule="exact"/>
        <w:ind w:leftChars="477" w:left="1804" w:rightChars="11" w:right="26" w:hanging="659"/>
        <w:jc w:val="both"/>
        <w:rPr>
          <w:szCs w:val="24"/>
          <w:lang w:val="en-GB"/>
        </w:rPr>
      </w:pPr>
      <w:r w:rsidRPr="00C75B90">
        <w:rPr>
          <w:szCs w:val="24"/>
          <w:lang w:val="en-GB"/>
        </w:rPr>
        <w:t>2.1</w:t>
      </w:r>
      <w:r w:rsidRPr="00C75B90">
        <w:rPr>
          <w:szCs w:val="24"/>
          <w:lang w:val="en-GB"/>
        </w:rPr>
        <w:tab/>
        <w:t>Where the application is made by electronic submission, the solicitors’ firm making the application must send an email (“Application Email”) to LACO at the email address of the relevant district or section of LACO as set out below:</w:t>
      </w:r>
    </w:p>
    <w:p w:rsidR="00C75B90" w:rsidRPr="00C75B90" w:rsidRDefault="00C75B90" w:rsidP="00C75B90">
      <w:pPr>
        <w:pStyle w:val="BodyTextIndent3"/>
        <w:keepLines/>
        <w:spacing w:line="320" w:lineRule="exact"/>
        <w:ind w:left="1734" w:rightChars="47" w:right="113" w:hanging="709"/>
        <w:rPr>
          <w:szCs w:val="24"/>
          <w:lang w:val="en-GB"/>
        </w:rPr>
      </w:pPr>
    </w:p>
    <w:p w:rsidR="00C75B90" w:rsidRPr="00C75B90" w:rsidRDefault="00C75B90" w:rsidP="00C75B90">
      <w:pPr>
        <w:pStyle w:val="BodyTextIndent3"/>
        <w:keepLines/>
        <w:tabs>
          <w:tab w:val="left" w:pos="6930"/>
        </w:tabs>
        <w:spacing w:line="320" w:lineRule="exact"/>
        <w:ind w:leftChars="777" w:left="1865" w:rightChars="47" w:right="113"/>
        <w:rPr>
          <w:szCs w:val="24"/>
          <w:lang w:val="en-GB"/>
        </w:rPr>
      </w:pPr>
      <w:r w:rsidRPr="00C75B90">
        <w:rPr>
          <w:szCs w:val="24"/>
          <w:u w:val="single"/>
          <w:lang w:val="en-GB"/>
        </w:rPr>
        <w:t>District/section of LACO</w:t>
      </w:r>
      <w:r w:rsidRPr="00C75B90">
        <w:rPr>
          <w:szCs w:val="24"/>
          <w:lang w:val="en-GB"/>
        </w:rPr>
        <w:tab/>
      </w:r>
      <w:r w:rsidRPr="00C75B90">
        <w:rPr>
          <w:szCs w:val="24"/>
          <w:u w:val="single"/>
          <w:lang w:val="en-GB"/>
        </w:rPr>
        <w:t>Email address</w:t>
      </w:r>
    </w:p>
    <w:p w:rsidR="00C75B90" w:rsidRPr="00C75B90" w:rsidRDefault="00C75B90" w:rsidP="00C75B90">
      <w:pPr>
        <w:pStyle w:val="BodyTextIndent3"/>
        <w:keepLines/>
        <w:tabs>
          <w:tab w:val="left" w:pos="6930"/>
        </w:tabs>
        <w:spacing w:line="320" w:lineRule="exact"/>
        <w:ind w:leftChars="777" w:left="1865" w:rightChars="47" w:right="113"/>
        <w:rPr>
          <w:szCs w:val="24"/>
          <w:lang w:val="en-GB"/>
        </w:rPr>
      </w:pP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(a)</w:t>
      </w:r>
      <w:r w:rsidRPr="00C75B90">
        <w:rPr>
          <w:szCs w:val="24"/>
          <w:lang w:val="en-GB"/>
        </w:rPr>
        <w:tab/>
        <w:t>Hong Kong office</w:t>
      </w:r>
      <w:r w:rsidRPr="00C75B90">
        <w:rPr>
          <w:szCs w:val="24"/>
          <w:lang w:val="en-GB"/>
        </w:rPr>
        <w:tab/>
        <w:t>consentdmchk@landsd.gov.hk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(b)</w:t>
      </w:r>
      <w:r w:rsidRPr="00C75B90">
        <w:rPr>
          <w:szCs w:val="24"/>
          <w:lang w:val="en-GB"/>
        </w:rPr>
        <w:tab/>
        <w:t>Tsuen Wan &amp; Kwai Tsing office</w:t>
      </w:r>
      <w:r w:rsidRPr="00C75B90">
        <w:rPr>
          <w:szCs w:val="24"/>
          <w:lang w:val="en-GB"/>
        </w:rPr>
        <w:tab/>
        <w:t>consentdmctwkt@landsd.gov.hk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(c)</w:t>
      </w:r>
      <w:r w:rsidRPr="00C75B90">
        <w:rPr>
          <w:szCs w:val="24"/>
          <w:lang w:val="en-GB"/>
        </w:rPr>
        <w:tab/>
        <w:t>Kowloon office</w:t>
      </w:r>
      <w:r w:rsidRPr="00C75B90">
        <w:rPr>
          <w:szCs w:val="24"/>
          <w:lang w:val="en-GB"/>
        </w:rPr>
        <w:tab/>
        <w:t>consentdmck@landsd.gov.hk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(d)</w:t>
      </w:r>
      <w:r w:rsidRPr="00C75B90">
        <w:rPr>
          <w:szCs w:val="24"/>
          <w:lang w:val="en-GB"/>
        </w:rPr>
        <w:tab/>
        <w:t>Sai Kung office</w:t>
      </w:r>
      <w:r w:rsidRPr="00C75B90">
        <w:rPr>
          <w:szCs w:val="24"/>
          <w:lang w:val="en-GB"/>
        </w:rPr>
        <w:tab/>
        <w:t>consentdmcsk@landsd.gov.hk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(e)</w:t>
      </w:r>
      <w:r w:rsidRPr="00C75B90">
        <w:rPr>
          <w:szCs w:val="24"/>
          <w:lang w:val="en-GB"/>
        </w:rPr>
        <w:tab/>
        <w:t>Islands office</w:t>
      </w:r>
      <w:r w:rsidRPr="00C75B90">
        <w:rPr>
          <w:szCs w:val="24"/>
          <w:lang w:val="en-GB"/>
        </w:rPr>
        <w:tab/>
        <w:t>consentdmcis@landsd.gov.hk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(f)</w:t>
      </w:r>
      <w:r w:rsidRPr="00C75B90">
        <w:rPr>
          <w:szCs w:val="24"/>
          <w:lang w:val="en-GB"/>
        </w:rPr>
        <w:tab/>
        <w:t>Sha Tin office</w:t>
      </w:r>
      <w:r w:rsidRPr="00C75B90">
        <w:rPr>
          <w:szCs w:val="24"/>
          <w:lang w:val="en-GB"/>
        </w:rPr>
        <w:tab/>
        <w:t>consentdmcst@landsd.gov.hk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(g)</w:t>
      </w:r>
      <w:r w:rsidRPr="00C75B90">
        <w:rPr>
          <w:szCs w:val="24"/>
          <w:lang w:val="en-GB"/>
        </w:rPr>
        <w:tab/>
        <w:t>Tai Po &amp; North office</w:t>
      </w:r>
      <w:r w:rsidRPr="00C75B90">
        <w:rPr>
          <w:szCs w:val="24"/>
          <w:lang w:val="en-GB"/>
        </w:rPr>
        <w:tab/>
        <w:t>consentdmctpn@landsd.gov.hk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(h)</w:t>
      </w:r>
      <w:r w:rsidRPr="00C75B90">
        <w:rPr>
          <w:szCs w:val="24"/>
          <w:lang w:val="en-GB"/>
        </w:rPr>
        <w:tab/>
        <w:t>Yuen Long &amp; Tuen Mun office</w:t>
      </w:r>
      <w:r w:rsidRPr="00C75B90">
        <w:rPr>
          <w:szCs w:val="24"/>
          <w:lang w:val="en-GB"/>
        </w:rPr>
        <w:tab/>
        <w:t>consentdmcyltm@landsd.gov.hk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(i)</w:t>
      </w:r>
      <w:r w:rsidRPr="00C75B90">
        <w:rPr>
          <w:szCs w:val="24"/>
          <w:lang w:val="en-GB"/>
        </w:rPr>
        <w:tab/>
        <w:t>Housing Supply Section</w:t>
      </w:r>
      <w:r w:rsidRPr="00C75B90">
        <w:rPr>
          <w:szCs w:val="24"/>
          <w:lang w:val="en-GB"/>
        </w:rPr>
        <w:tab/>
        <w:t>consentdmchs@landsd.gov.hk</w:t>
      </w:r>
    </w:p>
    <w:p w:rsidR="00C75B90" w:rsidRPr="00C75B90" w:rsidRDefault="00C75B90" w:rsidP="00C75B90">
      <w:pPr>
        <w:pStyle w:val="BodyTextIndent3"/>
        <w:keepLines/>
        <w:tabs>
          <w:tab w:val="left" w:pos="6930"/>
        </w:tabs>
        <w:spacing w:line="320" w:lineRule="exact"/>
        <w:ind w:leftChars="777" w:left="2432" w:rightChars="47" w:right="113" w:hanging="567"/>
        <w:rPr>
          <w:szCs w:val="24"/>
          <w:lang w:val="en-GB"/>
        </w:rPr>
      </w:pPr>
      <w:r w:rsidRPr="00C75B90">
        <w:rPr>
          <w:szCs w:val="24"/>
          <w:lang w:val="en-GB"/>
        </w:rPr>
        <w:t>(j)</w:t>
      </w:r>
      <w:r w:rsidRPr="00C75B90">
        <w:rPr>
          <w:szCs w:val="24"/>
          <w:lang w:val="en-GB"/>
        </w:rPr>
        <w:tab/>
        <w:t>Port, Airport, Railway Development Section</w:t>
      </w:r>
      <w:r w:rsidRPr="00C75B90">
        <w:rPr>
          <w:szCs w:val="24"/>
          <w:lang w:val="en-GB"/>
        </w:rPr>
        <w:tab/>
        <w:t>consentdmcpard@landsd.gov.hk</w:t>
      </w:r>
    </w:p>
    <w:p w:rsidR="00C75B90" w:rsidRPr="00C75B90" w:rsidRDefault="00C75B90" w:rsidP="00C75B90">
      <w:pPr>
        <w:spacing w:line="320" w:lineRule="exact"/>
        <w:ind w:left="426" w:hanging="426"/>
        <w:jc w:val="both"/>
        <w:rPr>
          <w:rFonts w:ascii="Times New Roman"/>
          <w:szCs w:val="24"/>
        </w:rPr>
      </w:pPr>
    </w:p>
    <w:p w:rsidR="00C75B90" w:rsidRPr="00C75B90" w:rsidRDefault="00C75B90" w:rsidP="00C75B90">
      <w:pPr>
        <w:spacing w:line="320" w:lineRule="exact"/>
        <w:ind w:left="1714" w:hanging="634"/>
        <w:jc w:val="both"/>
        <w:rPr>
          <w:rFonts w:ascii="Times New Roman" w:eastAsia="PMingLiU"/>
          <w:szCs w:val="24"/>
        </w:rPr>
      </w:pPr>
      <w:r w:rsidRPr="00C75B90">
        <w:rPr>
          <w:rFonts w:ascii="Times New Roman"/>
          <w:szCs w:val="24"/>
        </w:rPr>
        <w:t>2.2</w:t>
      </w:r>
      <w:r w:rsidRPr="00C75B90">
        <w:rPr>
          <w:rFonts w:ascii="Times New Roman"/>
          <w:szCs w:val="24"/>
        </w:rPr>
        <w:tab/>
        <w:t>An electronic copy of this duly completed and signed Checklist and electronic copies of the documents in Items 1 and 2 and where applicable electronic copies of the documents in Items 5 and 6 of this Part (A) must be attached to the Application Email.  Otherwise, the application will be rejected.</w:t>
      </w:r>
    </w:p>
    <w:p w:rsidR="00C75B90" w:rsidRPr="00C75B90" w:rsidRDefault="00C75B90" w:rsidP="00C75B90">
      <w:pPr>
        <w:spacing w:line="320" w:lineRule="exact"/>
        <w:ind w:left="1710" w:hanging="630"/>
        <w:jc w:val="both"/>
        <w:rPr>
          <w:rFonts w:ascii="Times New Roman" w:eastAsia="PMingLiU"/>
          <w:szCs w:val="24"/>
        </w:rPr>
      </w:pPr>
    </w:p>
    <w:p w:rsidR="00C75B90" w:rsidRPr="00C75B90" w:rsidRDefault="00C75B90" w:rsidP="00C75B90">
      <w:pPr>
        <w:spacing w:line="320" w:lineRule="exact"/>
        <w:ind w:left="1710" w:hanging="630"/>
        <w:jc w:val="both"/>
        <w:rPr>
          <w:rFonts w:ascii="Times New Roman"/>
          <w:szCs w:val="24"/>
          <w:lang w:val="en-GB"/>
        </w:rPr>
      </w:pPr>
      <w:r w:rsidRPr="00C75B90">
        <w:rPr>
          <w:rFonts w:ascii="Times New Roman"/>
          <w:szCs w:val="24"/>
        </w:rPr>
        <w:lastRenderedPageBreak/>
        <w:t>2.3</w:t>
      </w:r>
      <w:r w:rsidRPr="00C75B90">
        <w:rPr>
          <w:rFonts w:ascii="Times New Roman"/>
          <w:szCs w:val="24"/>
        </w:rPr>
        <w:tab/>
      </w:r>
      <w:r w:rsidRPr="00C75B90">
        <w:rPr>
          <w:rFonts w:ascii="Times New Roman"/>
          <w:szCs w:val="24"/>
          <w:lang w:val="en-GB"/>
        </w:rPr>
        <w:t xml:space="preserve">If LACO is satisfied that an electronic copy </w:t>
      </w:r>
      <w:r w:rsidRPr="00C75B90">
        <w:rPr>
          <w:rFonts w:ascii="Times New Roman"/>
          <w:szCs w:val="24"/>
        </w:rPr>
        <w:t xml:space="preserve">of this duly completed and signed Checklist and electronic copies of the documents in Items 1 and 2 and (if applicable) Items 5 and 6 of this Part (A) have </w:t>
      </w:r>
      <w:r w:rsidRPr="00C75B90">
        <w:rPr>
          <w:rFonts w:ascii="Times New Roman"/>
          <w:szCs w:val="24"/>
          <w:lang w:val="en-GB"/>
        </w:rPr>
        <w:t>been submitted in accordance with paragraphs 2.1 and 2.2 of this Note, LACO will, by email, acknowledge receipt of the application and require the solicitors’ firm making the application to deliver the original hard copy of this duly completed and signed Checklist and the original hard copies of the documents in Items 2 and 3 and (if applicable) Items 5 and 6 of this Part (A) to the relevant district or section of LACO at the address specified in the email within 3 working days from the date of receipt of the application by LACO.  If the original hard copy of this duly completed and signed Checklist or the original hard copies of any of the documents in Items 2 and 3 and (if applicable) Items 5 and 6 of this Part (A) are not delivered to the relevant district or section of LACO at the specified address and within the above time limit, the application will be rejected.</w:t>
      </w:r>
    </w:p>
    <w:p w:rsidR="00C75B90" w:rsidRPr="00C75B90" w:rsidRDefault="00C75B90" w:rsidP="00C75B90">
      <w:pPr>
        <w:spacing w:line="320" w:lineRule="exact"/>
        <w:ind w:left="1134" w:hanging="567"/>
        <w:jc w:val="both"/>
        <w:rPr>
          <w:rFonts w:ascii="Times New Roman"/>
          <w:szCs w:val="24"/>
          <w:lang w:val="en-GB"/>
        </w:rPr>
      </w:pPr>
    </w:p>
    <w:p w:rsidR="00C75B90" w:rsidRPr="00C75B90" w:rsidRDefault="00C75B90" w:rsidP="00C75B90">
      <w:pPr>
        <w:spacing w:line="320" w:lineRule="exact"/>
        <w:ind w:left="1710" w:hanging="630"/>
        <w:jc w:val="both"/>
        <w:rPr>
          <w:rFonts w:ascii="Times New Roman"/>
          <w:szCs w:val="24"/>
          <w:lang w:val="en-GB"/>
        </w:rPr>
      </w:pPr>
      <w:r w:rsidRPr="00C75B90">
        <w:rPr>
          <w:rFonts w:ascii="Times New Roman"/>
          <w:szCs w:val="24"/>
          <w:lang w:val="en-GB"/>
        </w:rPr>
        <w:t>2.4</w:t>
      </w:r>
      <w:r w:rsidRPr="00C75B90">
        <w:rPr>
          <w:rFonts w:ascii="Times New Roman"/>
          <w:szCs w:val="24"/>
          <w:lang w:val="en-GB"/>
        </w:rPr>
        <w:tab/>
        <w:t>For the purpose of paragraph 2 of this Note:</w:t>
      </w:r>
    </w:p>
    <w:p w:rsidR="00C75B90" w:rsidRPr="00C75B90" w:rsidRDefault="00C75B90" w:rsidP="00C75B90">
      <w:pPr>
        <w:spacing w:line="320" w:lineRule="exact"/>
        <w:ind w:left="1134" w:hanging="567"/>
        <w:jc w:val="both"/>
        <w:rPr>
          <w:rFonts w:ascii="Times New Roman"/>
          <w:szCs w:val="24"/>
          <w:lang w:val="en-GB"/>
        </w:rPr>
      </w:pPr>
    </w:p>
    <w:p w:rsidR="00C75B90" w:rsidRPr="00C75B90" w:rsidRDefault="00C75B90" w:rsidP="00C75B90">
      <w:pPr>
        <w:spacing w:line="320" w:lineRule="exact"/>
        <w:ind w:left="2340" w:hanging="630"/>
        <w:jc w:val="both"/>
        <w:rPr>
          <w:rFonts w:ascii="Times New Roman"/>
          <w:szCs w:val="24"/>
          <w:lang w:val="en-GB"/>
        </w:rPr>
      </w:pPr>
      <w:r w:rsidRPr="00C75B90">
        <w:rPr>
          <w:rFonts w:ascii="Times New Roman"/>
          <w:szCs w:val="24"/>
          <w:lang w:val="en-GB"/>
        </w:rPr>
        <w:t>(a)</w:t>
      </w:r>
      <w:r w:rsidRPr="00C75B90">
        <w:rPr>
          <w:rFonts w:ascii="Times New Roman"/>
          <w:szCs w:val="24"/>
          <w:lang w:val="en-GB"/>
        </w:rPr>
        <w:tab/>
        <w:t>the application is regarded as being received by LACO on the day on which the Application Email is received or, if the Application Email is received by LACO on a day which is not a working day or after 5:30 p.m. on a working day, on the immediately following working day; and</w:t>
      </w:r>
    </w:p>
    <w:p w:rsidR="00C75B90" w:rsidRPr="00C75B90" w:rsidRDefault="00C75B90" w:rsidP="00C75B90">
      <w:pPr>
        <w:spacing w:line="320" w:lineRule="exact"/>
        <w:ind w:left="1701" w:hanging="567"/>
        <w:jc w:val="both"/>
        <w:rPr>
          <w:rFonts w:ascii="Times New Roman"/>
          <w:szCs w:val="24"/>
          <w:lang w:val="en-GB"/>
        </w:rPr>
      </w:pPr>
    </w:p>
    <w:p w:rsidR="00C75B90" w:rsidRPr="00C75B90" w:rsidRDefault="00C75B90" w:rsidP="00C75B90">
      <w:pPr>
        <w:spacing w:line="320" w:lineRule="exact"/>
        <w:ind w:left="2340" w:rightChars="62" w:right="149" w:hanging="630"/>
        <w:jc w:val="both"/>
        <w:rPr>
          <w:rFonts w:ascii="Times New Roman"/>
          <w:szCs w:val="24"/>
          <w:lang w:val="en-GB"/>
        </w:rPr>
      </w:pPr>
      <w:r w:rsidRPr="00C75B90">
        <w:rPr>
          <w:rFonts w:ascii="Times New Roman"/>
          <w:szCs w:val="24"/>
          <w:lang w:val="en-GB"/>
        </w:rPr>
        <w:t>(b)</w:t>
      </w:r>
      <w:r w:rsidRPr="00C75B90">
        <w:rPr>
          <w:rFonts w:ascii="Times New Roman"/>
          <w:szCs w:val="24"/>
          <w:lang w:val="en-GB"/>
        </w:rPr>
        <w:tab/>
      </w:r>
      <w:r w:rsidRPr="00C75B90">
        <w:rPr>
          <w:rFonts w:ascii="Times New Roman"/>
          <w:color w:val="000000"/>
          <w:szCs w:val="24"/>
          <w:lang w:val="en-GB"/>
        </w:rPr>
        <w:t>“working day” means a day that is not –</w:t>
      </w:r>
    </w:p>
    <w:p w:rsidR="00C75B90" w:rsidRPr="00C75B90" w:rsidRDefault="00C75B90" w:rsidP="00C75B90">
      <w:pPr>
        <w:tabs>
          <w:tab w:val="left" w:pos="2268"/>
        </w:tabs>
        <w:spacing w:line="320" w:lineRule="exact"/>
        <w:ind w:left="1701" w:rightChars="62" w:right="149" w:hanging="567"/>
        <w:jc w:val="both"/>
        <w:rPr>
          <w:rFonts w:ascii="Times New Roman"/>
          <w:szCs w:val="24"/>
          <w:lang w:val="en-AU"/>
        </w:rPr>
      </w:pPr>
    </w:p>
    <w:p w:rsidR="00C75B90" w:rsidRPr="00C75B90" w:rsidRDefault="00C75B90" w:rsidP="00C75B90">
      <w:pPr>
        <w:pStyle w:val="ListParagraph"/>
        <w:widowControl/>
        <w:numPr>
          <w:ilvl w:val="0"/>
          <w:numId w:val="27"/>
        </w:numPr>
        <w:tabs>
          <w:tab w:val="left" w:pos="2268"/>
          <w:tab w:val="left" w:pos="2970"/>
        </w:tabs>
        <w:overflowPunct w:val="0"/>
        <w:adjustRightInd w:val="0"/>
        <w:spacing w:line="320" w:lineRule="exact"/>
        <w:ind w:leftChars="0" w:left="3060" w:rightChars="62" w:right="149" w:hanging="709"/>
        <w:contextualSpacing/>
        <w:jc w:val="both"/>
        <w:textAlignment w:val="baseline"/>
        <w:rPr>
          <w:sz w:val="24"/>
          <w:szCs w:val="24"/>
        </w:rPr>
      </w:pPr>
      <w:r w:rsidRPr="00C75B90">
        <w:rPr>
          <w:sz w:val="24"/>
          <w:szCs w:val="24"/>
        </w:rPr>
        <w:t>a general holiday or a Saturday; or</w:t>
      </w:r>
    </w:p>
    <w:p w:rsidR="00C75B90" w:rsidRPr="00C75B90" w:rsidRDefault="00C75B90" w:rsidP="00C75B90">
      <w:pPr>
        <w:tabs>
          <w:tab w:val="left" w:pos="2268"/>
        </w:tabs>
        <w:spacing w:line="320" w:lineRule="exact"/>
        <w:ind w:left="1701" w:rightChars="62" w:right="149" w:hanging="567"/>
        <w:jc w:val="both"/>
        <w:rPr>
          <w:rFonts w:ascii="Times New Roman"/>
          <w:szCs w:val="24"/>
          <w:lang w:val="en-AU"/>
        </w:rPr>
      </w:pPr>
    </w:p>
    <w:p w:rsidR="00C75B90" w:rsidRPr="00C75B90" w:rsidRDefault="00C75B90" w:rsidP="00C75B90">
      <w:pPr>
        <w:pStyle w:val="ListParagraph"/>
        <w:widowControl/>
        <w:numPr>
          <w:ilvl w:val="0"/>
          <w:numId w:val="27"/>
        </w:numPr>
        <w:tabs>
          <w:tab w:val="left" w:pos="2268"/>
        </w:tabs>
        <w:overflowPunct w:val="0"/>
        <w:adjustRightInd w:val="0"/>
        <w:spacing w:line="320" w:lineRule="exact"/>
        <w:ind w:leftChars="0" w:left="2970" w:rightChars="62" w:right="149" w:hanging="630"/>
        <w:contextualSpacing/>
        <w:jc w:val="both"/>
        <w:textAlignment w:val="baseline"/>
        <w:rPr>
          <w:sz w:val="24"/>
          <w:szCs w:val="24"/>
        </w:rPr>
      </w:pPr>
      <w:r w:rsidRPr="00C75B90">
        <w:rPr>
          <w:sz w:val="24"/>
          <w:szCs w:val="24"/>
        </w:rPr>
        <w:t>a black rainstorm warning day or gale warning day as defined by section 71(2) of the Interpretation and General Clauses Ordinance.</w:t>
      </w:r>
    </w:p>
    <w:p w:rsidR="00C75B90" w:rsidRPr="00C75B90" w:rsidRDefault="00C75B90" w:rsidP="00C75B90">
      <w:pPr>
        <w:tabs>
          <w:tab w:val="left" w:pos="2268"/>
        </w:tabs>
        <w:spacing w:line="320" w:lineRule="exact"/>
        <w:ind w:left="1701" w:rightChars="62" w:right="149" w:hanging="567"/>
        <w:jc w:val="both"/>
        <w:rPr>
          <w:rFonts w:ascii="Times New Roman"/>
          <w:szCs w:val="24"/>
        </w:rPr>
      </w:pPr>
    </w:p>
    <w:p w:rsidR="00C75B90" w:rsidRPr="00C75B90" w:rsidRDefault="00C75B90" w:rsidP="00C75B90">
      <w:pPr>
        <w:spacing w:line="320" w:lineRule="exact"/>
        <w:ind w:left="1080" w:hanging="630"/>
        <w:jc w:val="both"/>
        <w:rPr>
          <w:rFonts w:ascii="Times New Roman"/>
          <w:szCs w:val="24"/>
        </w:rPr>
      </w:pPr>
      <w:r w:rsidRPr="00C75B90">
        <w:rPr>
          <w:rFonts w:ascii="Times New Roman"/>
          <w:szCs w:val="24"/>
        </w:rPr>
        <w:t>3.</w:t>
      </w:r>
      <w:r w:rsidRPr="00C75B90">
        <w:rPr>
          <w:rFonts w:ascii="Times New Roman"/>
          <w:szCs w:val="24"/>
        </w:rPr>
        <w:tab/>
      </w:r>
      <w:r w:rsidRPr="00C75B90">
        <w:rPr>
          <w:rFonts w:ascii="Times New Roman"/>
          <w:szCs w:val="24"/>
          <w:u w:val="single"/>
        </w:rPr>
        <w:t>Application by paper submission</w:t>
      </w:r>
    </w:p>
    <w:p w:rsidR="00C75B90" w:rsidRPr="00C75B90" w:rsidRDefault="00C75B90" w:rsidP="00C75B90">
      <w:pPr>
        <w:spacing w:line="320" w:lineRule="exact"/>
        <w:ind w:left="851" w:hanging="426"/>
        <w:jc w:val="both"/>
        <w:rPr>
          <w:rFonts w:ascii="Times New Roman"/>
          <w:szCs w:val="24"/>
        </w:rPr>
      </w:pPr>
    </w:p>
    <w:p w:rsidR="00C75B90" w:rsidRPr="00C75B90" w:rsidRDefault="00C75B90" w:rsidP="00C75B90">
      <w:pPr>
        <w:spacing w:line="320" w:lineRule="exact"/>
        <w:ind w:left="1080"/>
        <w:jc w:val="both"/>
        <w:rPr>
          <w:rFonts w:ascii="Times New Roman"/>
          <w:szCs w:val="24"/>
        </w:rPr>
      </w:pPr>
      <w:r w:rsidRPr="00C75B90">
        <w:rPr>
          <w:rFonts w:ascii="Times New Roman"/>
          <w:szCs w:val="24"/>
        </w:rPr>
        <w:t xml:space="preserve">Where the application is made by paper submission, </w:t>
      </w:r>
      <w:r w:rsidRPr="00C75B90">
        <w:rPr>
          <w:rFonts w:ascii="Times New Roman"/>
          <w:szCs w:val="24"/>
          <w:lang w:val="en-GB"/>
        </w:rPr>
        <w:t>the solicitors’ firm making the application must deliver the original hard copy of this duly completed and signed Checklist and the original hard copies of the documents in Items 1 to 3 and (if applicable) Items 5 and 6 of this Part (A) to LACO at the time of the application</w:t>
      </w:r>
      <w:r w:rsidRPr="00C75B90">
        <w:rPr>
          <w:rFonts w:ascii="Times New Roman"/>
          <w:szCs w:val="24"/>
        </w:rPr>
        <w:t>.  Otherwise, the application will be rejected.</w:t>
      </w:r>
    </w:p>
    <w:p w:rsidR="00C75B90" w:rsidRPr="00C75B90" w:rsidRDefault="00C75B90" w:rsidP="00C75B90">
      <w:pPr>
        <w:spacing w:line="320" w:lineRule="exact"/>
        <w:ind w:left="1134" w:hanging="567"/>
        <w:jc w:val="both"/>
        <w:rPr>
          <w:rFonts w:ascii="Times New Roman"/>
          <w:szCs w:val="24"/>
        </w:rPr>
      </w:pPr>
    </w:p>
    <w:p w:rsidR="00C75B90" w:rsidRPr="00C75B90" w:rsidRDefault="00C75B90" w:rsidP="00C75B90">
      <w:pPr>
        <w:tabs>
          <w:tab w:val="left" w:pos="567"/>
        </w:tabs>
        <w:spacing w:line="320" w:lineRule="exact"/>
        <w:ind w:leftChars="204" w:left="1119" w:hangingChars="262" w:hanging="629"/>
        <w:jc w:val="both"/>
        <w:rPr>
          <w:rFonts w:ascii="Times New Roman"/>
          <w:szCs w:val="24"/>
        </w:rPr>
      </w:pPr>
      <w:r w:rsidRPr="00C75B90">
        <w:rPr>
          <w:rFonts w:ascii="Times New Roman"/>
          <w:szCs w:val="24"/>
        </w:rPr>
        <w:t>4.</w:t>
      </w:r>
      <w:r w:rsidRPr="00C75B90">
        <w:rPr>
          <w:rFonts w:ascii="Times New Roman"/>
          <w:szCs w:val="24"/>
        </w:rPr>
        <w:tab/>
      </w:r>
      <w:r w:rsidRPr="00C75B90">
        <w:rPr>
          <w:rFonts w:ascii="Times New Roman"/>
          <w:szCs w:val="24"/>
          <w:u w:val="single"/>
        </w:rPr>
        <w:t>All applications</w:t>
      </w:r>
    </w:p>
    <w:p w:rsidR="00C75B90" w:rsidRPr="00C75B90" w:rsidRDefault="00C75B90" w:rsidP="00C75B90">
      <w:pPr>
        <w:tabs>
          <w:tab w:val="left" w:pos="567"/>
        </w:tabs>
        <w:spacing w:line="320" w:lineRule="exact"/>
        <w:jc w:val="both"/>
        <w:rPr>
          <w:rFonts w:ascii="Times New Roman"/>
          <w:szCs w:val="24"/>
        </w:rPr>
      </w:pPr>
    </w:p>
    <w:p w:rsidR="00C75B90" w:rsidRDefault="00C75B90" w:rsidP="00C75B90">
      <w:pPr>
        <w:spacing w:line="300" w:lineRule="exact"/>
        <w:ind w:leftChars="450" w:left="1080"/>
        <w:rPr>
          <w:rFonts w:ascii="Times New Roman"/>
          <w:szCs w:val="24"/>
        </w:rPr>
      </w:pPr>
      <w:r w:rsidRPr="00C75B90">
        <w:rPr>
          <w:rFonts w:ascii="Times New Roman"/>
          <w:szCs w:val="24"/>
        </w:rPr>
        <w:t>The solicitors’ firm making the application should provide LACO with the document in Item 4 of this Part (A) as soon as practicable.</w:t>
      </w:r>
    </w:p>
    <w:p w:rsidR="004F7C5D" w:rsidRDefault="004F7C5D" w:rsidP="00C75B90">
      <w:pPr>
        <w:spacing w:line="300" w:lineRule="exact"/>
        <w:ind w:leftChars="450" w:left="1080"/>
        <w:rPr>
          <w:rFonts w:ascii="Times New Roman"/>
          <w:szCs w:val="24"/>
        </w:rPr>
        <w:sectPr w:rsidR="004F7C5D" w:rsidSect="00646A8C">
          <w:headerReference w:type="default" r:id="rId8"/>
          <w:pgSz w:w="11907" w:h="16840" w:code="9"/>
          <w:pgMar w:top="1247" w:right="720" w:bottom="1247" w:left="720" w:header="289" w:footer="578" w:gutter="0"/>
          <w:cols w:space="425"/>
          <w:titlePg/>
        </w:sectPr>
      </w:pPr>
    </w:p>
    <w:p w:rsidR="00D670DB" w:rsidRDefault="00D670DB" w:rsidP="00D670DB">
      <w:pPr>
        <w:spacing w:line="300" w:lineRule="exact"/>
        <w:rPr>
          <w:rFonts w:ascii="Times New Roman"/>
          <w:b/>
          <w:bCs/>
          <w:u w:val="single"/>
        </w:rPr>
      </w:pPr>
      <w:r>
        <w:rPr>
          <w:rFonts w:ascii="Times New Roman"/>
          <w:b/>
          <w:bCs/>
        </w:rPr>
        <w:t>(B)</w:t>
      </w:r>
      <w:r>
        <w:rPr>
          <w:rFonts w:ascii="Times New Roman"/>
          <w:b/>
          <w:bCs/>
        </w:rPr>
        <w:tab/>
      </w:r>
      <w:r>
        <w:rPr>
          <w:rFonts w:ascii="Times New Roman"/>
          <w:b/>
          <w:bCs/>
          <w:u w:val="single"/>
        </w:rPr>
        <w:t>General Information</w:t>
      </w:r>
    </w:p>
    <w:p w:rsidR="00D670DB" w:rsidRDefault="00D670DB" w:rsidP="00D670DB">
      <w:pPr>
        <w:spacing w:line="300" w:lineRule="exact"/>
        <w:rPr>
          <w:rFonts w:ascii="Times New Roman"/>
        </w:rPr>
      </w:pPr>
    </w:p>
    <w:tbl>
      <w:tblPr>
        <w:tblW w:w="10080" w:type="dxa"/>
        <w:tblInd w:w="594" w:type="dxa"/>
        <w:tblLayout w:type="fixed"/>
        <w:tblCellMar>
          <w:left w:w="28" w:type="dxa"/>
          <w:right w:w="28" w:type="dxa"/>
        </w:tblCellMar>
        <w:tblLook w:val="04A0" w:firstRow="1" w:lastRow="0" w:firstColumn="1" w:lastColumn="0" w:noHBand="0" w:noVBand="1"/>
      </w:tblPr>
      <w:tblGrid>
        <w:gridCol w:w="658"/>
        <w:gridCol w:w="5528"/>
        <w:gridCol w:w="3894"/>
      </w:tblGrid>
      <w:tr w:rsidR="00D670DB" w:rsidTr="00D670DB">
        <w:trPr>
          <w:cantSplit/>
        </w:trPr>
        <w:tc>
          <w:tcPr>
            <w:tcW w:w="658" w:type="dxa"/>
            <w:tcBorders>
              <w:top w:val="double" w:sz="6" w:space="0" w:color="auto"/>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w:t>
            </w:r>
          </w:p>
        </w:tc>
        <w:tc>
          <w:tcPr>
            <w:tcW w:w="5528" w:type="dxa"/>
            <w:tcBorders>
              <w:top w:val="double" w:sz="6" w:space="0" w:color="auto"/>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Lot No. (in English and Chinese)</w:t>
            </w:r>
          </w:p>
        </w:tc>
        <w:tc>
          <w:tcPr>
            <w:tcW w:w="3894" w:type="dxa"/>
            <w:tcBorders>
              <w:top w:val="double" w:sz="6" w:space="0" w:color="auto"/>
              <w:left w:val="nil"/>
              <w:bottom w:val="single" w:sz="6" w:space="0" w:color="auto"/>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nil"/>
              <w:left w:val="double" w:sz="6" w:space="0" w:color="auto"/>
              <w:bottom w:val="nil"/>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2.</w:t>
            </w:r>
          </w:p>
        </w:tc>
        <w:tc>
          <w:tcPr>
            <w:tcW w:w="5528" w:type="dxa"/>
            <w:tcBorders>
              <w:top w:val="nil"/>
              <w:left w:val="single" w:sz="4" w:space="0" w:color="auto"/>
              <w:bottom w:val="nil"/>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Conditions No./New Grant No. (with date)</w:t>
            </w:r>
          </w:p>
        </w:tc>
        <w:tc>
          <w:tcPr>
            <w:tcW w:w="3894" w:type="dxa"/>
            <w:tcBorders>
              <w:top w:val="nil"/>
              <w:left w:val="nil"/>
              <w:bottom w:val="nil"/>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6" w:space="0" w:color="auto"/>
              <w:left w:val="double" w:sz="6" w:space="0" w:color="auto"/>
              <w:bottom w:val="nil"/>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3.</w:t>
            </w:r>
          </w:p>
        </w:tc>
        <w:tc>
          <w:tcPr>
            <w:tcW w:w="5528" w:type="dxa"/>
            <w:tcBorders>
              <w:top w:val="single" w:sz="6" w:space="0" w:color="auto"/>
              <w:left w:val="single" w:sz="4" w:space="0" w:color="auto"/>
              <w:bottom w:val="nil"/>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 xml:space="preserve">Lease term </w:t>
            </w:r>
          </w:p>
        </w:tc>
        <w:tc>
          <w:tcPr>
            <w:tcW w:w="3894" w:type="dxa"/>
            <w:tcBorders>
              <w:top w:val="single" w:sz="6" w:space="0" w:color="auto"/>
              <w:left w:val="nil"/>
              <w:bottom w:val="nil"/>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6" w:space="0" w:color="auto"/>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4.</w:t>
            </w:r>
          </w:p>
        </w:tc>
        <w:tc>
          <w:tcPr>
            <w:tcW w:w="5528" w:type="dxa"/>
            <w:tcBorders>
              <w:top w:val="single" w:sz="6" w:space="0" w:color="auto"/>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User of the lot</w:t>
            </w:r>
          </w:p>
        </w:tc>
        <w:tc>
          <w:tcPr>
            <w:tcW w:w="3894" w:type="dxa"/>
            <w:tcBorders>
              <w:top w:val="single" w:sz="6" w:space="0" w:color="auto"/>
              <w:left w:val="nil"/>
              <w:bottom w:val="single" w:sz="6" w:space="0" w:color="auto"/>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lang w:eastAsia="zh-HK"/>
              </w:rPr>
            </w:pPr>
            <w:r>
              <w:rPr>
                <w:rFonts w:ascii="Times New Roman"/>
                <w:kern w:val="2"/>
              </w:rPr>
              <w:t>S.C. No(s)</w:t>
            </w:r>
            <w:r>
              <w:rPr>
                <w:rFonts w:ascii="Times New Roman"/>
                <w:kern w:val="2"/>
                <w:lang w:eastAsia="zh-HK"/>
              </w:rPr>
              <w:t>.</w:t>
            </w:r>
          </w:p>
        </w:tc>
      </w:tr>
      <w:tr w:rsidR="00D670DB" w:rsidTr="00D670DB">
        <w:trPr>
          <w:cantSplit/>
        </w:trPr>
        <w:tc>
          <w:tcPr>
            <w:tcW w:w="658" w:type="dxa"/>
            <w:tcBorders>
              <w:top w:val="single" w:sz="6" w:space="0" w:color="auto"/>
              <w:left w:val="double" w:sz="6" w:space="0" w:color="auto"/>
              <w:bottom w:val="single" w:sz="4"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5.</w:t>
            </w:r>
          </w:p>
        </w:tc>
        <w:tc>
          <w:tcPr>
            <w:tcW w:w="5528" w:type="dxa"/>
            <w:tcBorders>
              <w:top w:val="single" w:sz="6" w:space="0" w:color="auto"/>
              <w:left w:val="single" w:sz="4" w:space="0" w:color="auto"/>
              <w:bottom w:val="single" w:sz="4"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No. of units in the development (e.g. XX residential units and YY parking spaces)</w:t>
            </w:r>
          </w:p>
        </w:tc>
        <w:tc>
          <w:tcPr>
            <w:tcW w:w="3894" w:type="dxa"/>
            <w:tcBorders>
              <w:top w:val="single" w:sz="6" w:space="0" w:color="auto"/>
              <w:left w:val="nil"/>
              <w:bottom w:val="single" w:sz="4" w:space="0" w:color="auto"/>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6.</w:t>
            </w:r>
          </w:p>
        </w:tc>
        <w:tc>
          <w:tcPr>
            <w:tcW w:w="5528"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 xml:space="preserve">Name of </w:t>
            </w:r>
            <w:r w:rsidRPr="00400E76">
              <w:rPr>
                <w:rFonts w:ascii="Times New Roman"/>
                <w:kern w:val="2"/>
              </w:rPr>
              <w:t>the</w:t>
            </w:r>
            <w:r>
              <w:rPr>
                <w:rFonts w:ascii="Times New Roman"/>
                <w:kern w:val="2"/>
              </w:rPr>
              <w:t xml:space="preserve"> development (in English and Chinese)</w:t>
            </w:r>
          </w:p>
        </w:tc>
        <w:tc>
          <w:tcPr>
            <w:tcW w:w="3894" w:type="dxa"/>
            <w:tcBorders>
              <w:top w:val="single" w:sz="4" w:space="0" w:color="auto"/>
              <w:left w:val="nil"/>
              <w:bottom w:val="single" w:sz="6" w:space="0" w:color="auto"/>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6" w:space="0" w:color="auto"/>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7.</w:t>
            </w:r>
          </w:p>
        </w:tc>
        <w:tc>
          <w:tcPr>
            <w:tcW w:w="5528" w:type="dxa"/>
            <w:tcBorders>
              <w:top w:val="single" w:sz="6" w:space="0" w:color="auto"/>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 xml:space="preserve">Address of </w:t>
            </w:r>
            <w:r w:rsidRPr="00400E76">
              <w:rPr>
                <w:rFonts w:ascii="Times New Roman"/>
                <w:kern w:val="2"/>
              </w:rPr>
              <w:t>the</w:t>
            </w:r>
            <w:r>
              <w:rPr>
                <w:rFonts w:ascii="Times New Roman"/>
                <w:kern w:val="2"/>
              </w:rPr>
              <w:t xml:space="preserve"> development (in English and Chinese)</w:t>
            </w:r>
          </w:p>
        </w:tc>
        <w:tc>
          <w:tcPr>
            <w:tcW w:w="3894" w:type="dxa"/>
            <w:tcBorders>
              <w:top w:val="single" w:sz="6" w:space="0" w:color="auto"/>
              <w:left w:val="nil"/>
              <w:bottom w:val="single" w:sz="6" w:space="0" w:color="auto"/>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6" w:space="0" w:color="auto"/>
              <w:left w:val="double" w:sz="6" w:space="0" w:color="auto"/>
              <w:bottom w:val="single" w:sz="4"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8.</w:t>
            </w:r>
          </w:p>
        </w:tc>
        <w:tc>
          <w:tcPr>
            <w:tcW w:w="5528" w:type="dxa"/>
            <w:tcBorders>
              <w:top w:val="single" w:sz="6" w:space="0" w:color="auto"/>
              <w:left w:val="single" w:sz="4" w:space="0" w:color="auto"/>
              <w:bottom w:val="single" w:sz="4" w:space="0" w:color="auto"/>
              <w:right w:val="single" w:sz="6" w:space="0" w:color="auto"/>
            </w:tcBorders>
            <w:tcMar>
              <w:top w:w="72" w:type="dxa"/>
              <w:left w:w="144" w:type="dxa"/>
              <w:bottom w:w="72" w:type="dxa"/>
              <w:right w:w="144" w:type="dxa"/>
            </w:tcMar>
            <w:hideMark/>
          </w:tcPr>
          <w:p w:rsidR="00D670DB" w:rsidRPr="00400E76" w:rsidRDefault="00D670DB" w:rsidP="00D670DB">
            <w:pPr>
              <w:snapToGrid w:val="0"/>
              <w:spacing w:afterLines="35" w:after="84" w:line="240" w:lineRule="auto"/>
              <w:rPr>
                <w:rFonts w:ascii="Times New Roman"/>
                <w:kern w:val="2"/>
              </w:rPr>
            </w:pPr>
            <w:r w:rsidRPr="00400E76">
              <w:rPr>
                <w:rFonts w:ascii="Times New Roman"/>
                <w:kern w:val="2"/>
              </w:rPr>
              <w:t>(a)</w:t>
            </w:r>
            <w:r w:rsidRPr="00400E76">
              <w:rPr>
                <w:rFonts w:ascii="Times New Roman"/>
                <w:kern w:val="2"/>
              </w:rPr>
              <w:tab/>
              <w:t>Name of the developer (in English and Chinese)</w:t>
            </w:r>
          </w:p>
          <w:p w:rsidR="00D670DB" w:rsidRPr="00400E76" w:rsidRDefault="00D670DB" w:rsidP="00D670DB">
            <w:pPr>
              <w:snapToGrid w:val="0"/>
              <w:spacing w:afterLines="35" w:after="84" w:line="240" w:lineRule="auto"/>
              <w:rPr>
                <w:rFonts w:ascii="Times New Roman"/>
                <w:kern w:val="2"/>
              </w:rPr>
            </w:pPr>
            <w:r w:rsidRPr="00400E76">
              <w:rPr>
                <w:rFonts w:ascii="Times New Roman"/>
                <w:kern w:val="2"/>
              </w:rPr>
              <w:t>(b)</w:t>
            </w:r>
            <w:r w:rsidRPr="00400E76">
              <w:rPr>
                <w:rFonts w:ascii="Times New Roman"/>
                <w:kern w:val="2"/>
              </w:rPr>
              <w:tab/>
              <w:t>Fax No. of the developer</w:t>
            </w:r>
          </w:p>
        </w:tc>
        <w:tc>
          <w:tcPr>
            <w:tcW w:w="3894" w:type="dxa"/>
            <w:tcBorders>
              <w:top w:val="single" w:sz="6" w:space="0" w:color="auto"/>
              <w:left w:val="nil"/>
              <w:bottom w:val="single" w:sz="4" w:space="0" w:color="auto"/>
              <w:right w:val="double" w:sz="6" w:space="0" w:color="auto"/>
            </w:tcBorders>
            <w:tcMar>
              <w:top w:w="72" w:type="dxa"/>
              <w:left w:w="144" w:type="dxa"/>
              <w:bottom w:w="72" w:type="dxa"/>
              <w:right w:w="144" w:type="dxa"/>
            </w:tcMar>
            <w:hideMark/>
          </w:tcPr>
          <w:p w:rsidR="00D670DB" w:rsidRPr="00400E76" w:rsidRDefault="00D670DB" w:rsidP="00D670DB">
            <w:pPr>
              <w:snapToGrid w:val="0"/>
              <w:spacing w:afterLines="35" w:after="84" w:line="240" w:lineRule="auto"/>
              <w:rPr>
                <w:rFonts w:ascii="Times New Roman"/>
                <w:kern w:val="2"/>
              </w:rPr>
            </w:pPr>
            <w:r w:rsidRPr="00400E76">
              <w:rPr>
                <w:rFonts w:ascii="Times New Roman"/>
                <w:kern w:val="2"/>
              </w:rPr>
              <w:t>(a)</w:t>
            </w:r>
          </w:p>
          <w:p w:rsidR="00D670DB" w:rsidRDefault="00D670DB" w:rsidP="00D670DB">
            <w:pPr>
              <w:snapToGrid w:val="0"/>
              <w:spacing w:afterLines="35" w:after="84" w:line="240" w:lineRule="auto"/>
              <w:rPr>
                <w:rFonts w:ascii="Times New Roman"/>
                <w:kern w:val="2"/>
              </w:rPr>
            </w:pPr>
            <w:r w:rsidRPr="00400E76">
              <w:rPr>
                <w:rFonts w:ascii="Times New Roman"/>
                <w:kern w:val="2"/>
              </w:rPr>
              <w:t>(b)</w:t>
            </w:r>
          </w:p>
        </w:tc>
      </w:tr>
      <w:tr w:rsidR="00D670DB" w:rsidTr="00D670DB">
        <w:trPr>
          <w:cantSplit/>
        </w:trPr>
        <w:tc>
          <w:tcPr>
            <w:tcW w:w="658" w:type="dxa"/>
            <w:tcBorders>
              <w:top w:val="single" w:sz="4" w:space="0" w:color="auto"/>
              <w:left w:val="double" w:sz="6" w:space="0" w:color="auto"/>
              <w:bottom w:val="single" w:sz="4"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9.</w:t>
            </w:r>
          </w:p>
        </w:tc>
        <w:tc>
          <w:tcPr>
            <w:tcW w:w="5528" w:type="dxa"/>
            <w:tcBorders>
              <w:top w:val="single" w:sz="4" w:space="0" w:color="auto"/>
              <w:left w:val="single" w:sz="4" w:space="0" w:color="auto"/>
              <w:bottom w:val="single" w:sz="4"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 xml:space="preserve">Name of </w:t>
            </w:r>
            <w:r w:rsidRPr="00400E76">
              <w:rPr>
                <w:rFonts w:ascii="Times New Roman"/>
                <w:kern w:val="2"/>
              </w:rPr>
              <w:t>the</w:t>
            </w:r>
            <w:r>
              <w:rPr>
                <w:rFonts w:ascii="Times New Roman"/>
                <w:kern w:val="2"/>
              </w:rPr>
              <w:t xml:space="preserve"> parent company (in English and Chinese)</w:t>
            </w:r>
          </w:p>
        </w:tc>
        <w:tc>
          <w:tcPr>
            <w:tcW w:w="3894" w:type="dxa"/>
            <w:tcBorders>
              <w:top w:val="single" w:sz="4" w:space="0" w:color="auto"/>
              <w:left w:val="nil"/>
              <w:bottom w:val="single" w:sz="4" w:space="0" w:color="auto"/>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4" w:space="0" w:color="auto"/>
              <w:left w:val="double" w:sz="6" w:space="0" w:color="auto"/>
              <w:bottom w:val="single" w:sz="4"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10.</w:t>
            </w:r>
          </w:p>
        </w:tc>
        <w:tc>
          <w:tcPr>
            <w:tcW w:w="5528" w:type="dxa"/>
            <w:tcBorders>
              <w:top w:val="single" w:sz="4" w:space="0" w:color="auto"/>
              <w:left w:val="single" w:sz="4" w:space="0" w:color="auto"/>
              <w:bottom w:val="single" w:sz="4"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 xml:space="preserve">Are Government Accommodation required to be provided? </w:t>
            </w:r>
          </w:p>
        </w:tc>
        <w:tc>
          <w:tcPr>
            <w:tcW w:w="3894" w:type="dxa"/>
            <w:tcBorders>
              <w:top w:val="single" w:sz="4" w:space="0" w:color="auto"/>
              <w:left w:val="nil"/>
              <w:bottom w:val="single" w:sz="4" w:space="0" w:color="auto"/>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No/Yes - If yes, please also complete Checklist attached to LACO CM 34</w:t>
            </w:r>
            <w:r w:rsidRPr="00400E76">
              <w:rPr>
                <w:rFonts w:ascii="Times New Roman"/>
                <w:kern w:val="2"/>
              </w:rPr>
              <w:t>A</w:t>
            </w:r>
          </w:p>
        </w:tc>
      </w:tr>
      <w:tr w:rsidR="00D670DB" w:rsidTr="00D670DB">
        <w:trPr>
          <w:cantSplit/>
        </w:trPr>
        <w:tc>
          <w:tcPr>
            <w:tcW w:w="658"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11.</w:t>
            </w:r>
          </w:p>
        </w:tc>
        <w:tc>
          <w:tcPr>
            <w:tcW w:w="5528"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Restriction on alienation Clause</w:t>
            </w:r>
          </w:p>
        </w:tc>
        <w:tc>
          <w:tcPr>
            <w:tcW w:w="3894" w:type="dxa"/>
            <w:tcBorders>
              <w:top w:val="single" w:sz="4" w:space="0" w:color="auto"/>
              <w:left w:val="nil"/>
              <w:bottom w:val="single" w:sz="6" w:space="0" w:color="auto"/>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S.C. No(s).</w:t>
            </w:r>
          </w:p>
        </w:tc>
      </w:tr>
      <w:tr w:rsidR="00D670DB" w:rsidTr="00D670DB">
        <w:trPr>
          <w:cantSplit/>
        </w:trPr>
        <w:tc>
          <w:tcPr>
            <w:tcW w:w="658" w:type="dxa"/>
            <w:tcBorders>
              <w:top w:val="single" w:sz="6" w:space="0" w:color="auto"/>
              <w:left w:val="double" w:sz="6" w:space="0" w:color="auto"/>
              <w:bottom w:val="single" w:sz="4"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12.</w:t>
            </w:r>
          </w:p>
        </w:tc>
        <w:tc>
          <w:tcPr>
            <w:tcW w:w="5528" w:type="dxa"/>
            <w:tcBorders>
              <w:top w:val="single" w:sz="6" w:space="0" w:color="auto"/>
              <w:left w:val="single" w:sz="4" w:space="0" w:color="auto"/>
              <w:bottom w:val="single" w:sz="4"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DMC Clause : Approval of DMC required under</w:t>
            </w:r>
          </w:p>
        </w:tc>
        <w:tc>
          <w:tcPr>
            <w:tcW w:w="3894" w:type="dxa"/>
            <w:tcBorders>
              <w:top w:val="single" w:sz="6" w:space="0" w:color="auto"/>
              <w:left w:val="nil"/>
              <w:bottom w:val="single" w:sz="4" w:space="0" w:color="auto"/>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S.C. No(s).</w:t>
            </w:r>
          </w:p>
        </w:tc>
      </w:tr>
      <w:tr w:rsidR="00D670DB" w:rsidTr="00D670DB">
        <w:trPr>
          <w:cantSplit/>
        </w:trPr>
        <w:tc>
          <w:tcPr>
            <w:tcW w:w="658"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13.</w:t>
            </w:r>
          </w:p>
        </w:tc>
        <w:tc>
          <w:tcPr>
            <w:tcW w:w="5528"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Other special requirement(s) for DMC under</w:t>
            </w:r>
          </w:p>
        </w:tc>
        <w:tc>
          <w:tcPr>
            <w:tcW w:w="3894" w:type="dxa"/>
            <w:tcBorders>
              <w:top w:val="single" w:sz="4" w:space="0" w:color="auto"/>
              <w:left w:val="nil"/>
              <w:bottom w:val="single" w:sz="6" w:space="0" w:color="auto"/>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S.C. No(s).</w:t>
            </w:r>
          </w:p>
        </w:tc>
      </w:tr>
      <w:tr w:rsidR="00D670DB" w:rsidTr="00D670DB">
        <w:trPr>
          <w:cantSplit/>
        </w:trPr>
        <w:tc>
          <w:tcPr>
            <w:tcW w:w="658" w:type="dxa"/>
            <w:tcBorders>
              <w:top w:val="nil"/>
              <w:left w:val="double" w:sz="6" w:space="0" w:color="auto"/>
              <w:bottom w:val="sing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14.</w:t>
            </w:r>
          </w:p>
        </w:tc>
        <w:tc>
          <w:tcPr>
            <w:tcW w:w="5528" w:type="dxa"/>
            <w:tcBorders>
              <w:top w:val="nil"/>
              <w:left w:val="single" w:sz="4" w:space="0" w:color="auto"/>
              <w:bottom w:val="sing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Draft DMC submitted is a Principal DMC/Sub-DMC (if Sub-DMC, please indicate the date of approval of the Principal DMC)</w:t>
            </w:r>
          </w:p>
        </w:tc>
        <w:tc>
          <w:tcPr>
            <w:tcW w:w="3894" w:type="dxa"/>
            <w:tcBorders>
              <w:top w:val="nil"/>
              <w:left w:val="nil"/>
              <w:bottom w:val="single" w:sz="6" w:space="0" w:color="auto"/>
              <w:right w:val="double" w:sz="6" w:space="0" w:color="auto"/>
            </w:tcBorders>
            <w:tcMar>
              <w:top w:w="72" w:type="dxa"/>
              <w:left w:w="144" w:type="dxa"/>
              <w:bottom w:w="72" w:type="dxa"/>
              <w:right w:w="144" w:type="dxa"/>
            </w:tcMar>
          </w:tcPr>
          <w:p w:rsidR="00D670DB" w:rsidRDefault="00D670DB" w:rsidP="00D670DB">
            <w:pPr>
              <w:snapToGrid w:val="0"/>
              <w:spacing w:afterLines="35" w:after="84" w:line="240" w:lineRule="auto"/>
              <w:rPr>
                <w:rFonts w:ascii="Times New Roman"/>
                <w:kern w:val="2"/>
              </w:rPr>
            </w:pPr>
          </w:p>
        </w:tc>
      </w:tr>
      <w:tr w:rsidR="00D670DB" w:rsidTr="00D670DB">
        <w:trPr>
          <w:cantSplit/>
        </w:trPr>
        <w:tc>
          <w:tcPr>
            <w:tcW w:w="658" w:type="dxa"/>
            <w:tcBorders>
              <w:top w:val="single" w:sz="6" w:space="0" w:color="auto"/>
              <w:left w:val="double" w:sz="6" w:space="0" w:color="auto"/>
              <w:bottom w:val="nil"/>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15.</w:t>
            </w:r>
          </w:p>
        </w:tc>
        <w:tc>
          <w:tcPr>
            <w:tcW w:w="5528" w:type="dxa"/>
            <w:tcBorders>
              <w:top w:val="single" w:sz="6" w:space="0" w:color="auto"/>
              <w:left w:val="single" w:sz="4" w:space="0" w:color="auto"/>
              <w:bottom w:val="nil"/>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Any proposed deviations from DMC Guidelines?</w:t>
            </w:r>
          </w:p>
        </w:tc>
        <w:tc>
          <w:tcPr>
            <w:tcW w:w="3894" w:type="dxa"/>
            <w:tcBorders>
              <w:top w:val="single" w:sz="6" w:space="0" w:color="auto"/>
              <w:left w:val="nil"/>
              <w:bottom w:val="nil"/>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No/Yes - If yes, please quote Guideline Nos. and provide justification. Separate loose sheets may be added if necessary.</w:t>
            </w:r>
          </w:p>
        </w:tc>
      </w:tr>
      <w:tr w:rsidR="00D670DB" w:rsidTr="00D670DB">
        <w:tc>
          <w:tcPr>
            <w:tcW w:w="658" w:type="dxa"/>
            <w:tcBorders>
              <w:top w:val="single" w:sz="4" w:space="0" w:color="auto"/>
              <w:left w:val="double" w:sz="6" w:space="0" w:color="auto"/>
              <w:bottom w:val="double" w:sz="6" w:space="0" w:color="auto"/>
              <w:right w:val="single" w:sz="4" w:space="0" w:color="auto"/>
            </w:tcBorders>
            <w:tcMar>
              <w:top w:w="72" w:type="dxa"/>
              <w:left w:w="144" w:type="dxa"/>
              <w:bottom w:w="72" w:type="dxa"/>
              <w:right w:w="144" w:type="dxa"/>
            </w:tcMar>
            <w:hideMark/>
          </w:tcPr>
          <w:p w:rsidR="00D670DB" w:rsidRDefault="00D670DB" w:rsidP="00D670DB">
            <w:pPr>
              <w:snapToGrid w:val="0"/>
              <w:spacing w:afterLines="35" w:after="84" w:line="240" w:lineRule="auto"/>
              <w:jc w:val="center"/>
              <w:rPr>
                <w:rFonts w:ascii="Times New Roman"/>
                <w:kern w:val="2"/>
              </w:rPr>
            </w:pPr>
            <w:r>
              <w:rPr>
                <w:rFonts w:ascii="Times New Roman"/>
                <w:kern w:val="2"/>
              </w:rPr>
              <w:t>16.</w:t>
            </w:r>
          </w:p>
        </w:tc>
        <w:tc>
          <w:tcPr>
            <w:tcW w:w="5528" w:type="dxa"/>
            <w:tcBorders>
              <w:top w:val="single" w:sz="4" w:space="0" w:color="auto"/>
              <w:left w:val="single" w:sz="4" w:space="0" w:color="auto"/>
              <w:bottom w:val="double" w:sz="6" w:space="0" w:color="auto"/>
              <w:right w:val="sing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Does the floor numbering conform to the numbering system specified in Practice Note No.ADV-3 issued by the Building Authority in May 2010 (as may be varied from time to time)?</w:t>
            </w:r>
          </w:p>
        </w:tc>
        <w:tc>
          <w:tcPr>
            <w:tcW w:w="3894" w:type="dxa"/>
            <w:tcBorders>
              <w:top w:val="single" w:sz="4" w:space="0" w:color="auto"/>
              <w:left w:val="nil"/>
              <w:bottom w:val="double" w:sz="6" w:space="0" w:color="auto"/>
              <w:right w:val="double" w:sz="6" w:space="0" w:color="auto"/>
            </w:tcBorders>
            <w:tcMar>
              <w:top w:w="72" w:type="dxa"/>
              <w:left w:w="144" w:type="dxa"/>
              <w:bottom w:w="72" w:type="dxa"/>
              <w:right w:w="144" w:type="dxa"/>
            </w:tcMar>
            <w:hideMark/>
          </w:tcPr>
          <w:p w:rsidR="00D670DB" w:rsidRDefault="00D670DB" w:rsidP="00D670DB">
            <w:pPr>
              <w:snapToGrid w:val="0"/>
              <w:spacing w:afterLines="35" w:after="84" w:line="240" w:lineRule="auto"/>
              <w:rPr>
                <w:rFonts w:ascii="Times New Roman"/>
                <w:kern w:val="2"/>
              </w:rPr>
            </w:pPr>
            <w:r>
              <w:rPr>
                <w:rFonts w:ascii="Times New Roman"/>
                <w:kern w:val="2"/>
              </w:rPr>
              <w:t>No/Yes - If not, the Authorized Person should give :</w:t>
            </w:r>
          </w:p>
          <w:p w:rsidR="00D670DB" w:rsidRDefault="00D670DB" w:rsidP="00D670DB">
            <w:pPr>
              <w:snapToGrid w:val="0"/>
              <w:spacing w:afterLines="35" w:after="84" w:line="240" w:lineRule="auto"/>
              <w:rPr>
                <w:rFonts w:ascii="Times New Roman"/>
                <w:kern w:val="2"/>
              </w:rPr>
            </w:pPr>
            <w:r>
              <w:rPr>
                <w:rFonts w:ascii="Times New Roman"/>
                <w:kern w:val="2"/>
              </w:rPr>
              <w:t xml:space="preserve">(a) a written confirmation that the floor numbering of the development is in compliance with the latest approved building plans; and </w:t>
            </w:r>
          </w:p>
          <w:p w:rsidR="00D670DB" w:rsidRDefault="00D670DB" w:rsidP="00D670DB">
            <w:pPr>
              <w:snapToGrid w:val="0"/>
              <w:spacing w:afterLines="35" w:after="84" w:line="240" w:lineRule="auto"/>
              <w:rPr>
                <w:rFonts w:ascii="Times New Roman"/>
                <w:kern w:val="2"/>
              </w:rPr>
            </w:pPr>
            <w:r>
              <w:rPr>
                <w:rFonts w:ascii="Times New Roman"/>
                <w:kern w:val="2"/>
              </w:rPr>
              <w:t xml:space="preserve">(b) an undertaking to the Director of Lands </w:t>
            </w:r>
            <w:r>
              <w:rPr>
                <w:rFonts w:ascii="Times New Roman"/>
                <w:kern w:val="2"/>
                <w:lang w:eastAsia="zh-HK"/>
              </w:rPr>
              <w:t xml:space="preserve">(“the Director”) </w:t>
            </w:r>
            <w:r>
              <w:rPr>
                <w:rFonts w:ascii="Times New Roman"/>
                <w:kern w:val="2"/>
              </w:rPr>
              <w:t>to the effect that he/she will inform LACO immediately if there is any change to such floor numbering in subsequently approved building plans.</w:t>
            </w:r>
          </w:p>
        </w:tc>
      </w:tr>
    </w:tbl>
    <w:p w:rsidR="00F1176B" w:rsidRDefault="00C75B90" w:rsidP="000F6134">
      <w:pPr>
        <w:spacing w:line="300" w:lineRule="exact"/>
        <w:rPr>
          <w:rFonts w:ascii="Times New Roman"/>
          <w:b/>
          <w:bCs/>
        </w:rPr>
      </w:pPr>
      <w:r>
        <w:rPr>
          <w:rFonts w:ascii="Times New Roman"/>
          <w:b/>
          <w:bCs/>
        </w:rPr>
        <w:br w:type="page"/>
      </w:r>
      <w:r w:rsidR="00F1176B">
        <w:rPr>
          <w:rFonts w:ascii="Times New Roman"/>
          <w:b/>
          <w:bCs/>
        </w:rPr>
        <w:t>(C)</w:t>
      </w:r>
      <w:r w:rsidR="00F1176B">
        <w:rPr>
          <w:rFonts w:ascii="Times New Roman"/>
          <w:b/>
          <w:bCs/>
        </w:rPr>
        <w:tab/>
      </w:r>
      <w:r w:rsidR="00F1176B">
        <w:rPr>
          <w:rFonts w:ascii="Times New Roman"/>
          <w:b/>
          <w:bCs/>
          <w:u w:val="single"/>
        </w:rPr>
        <w:t xml:space="preserve">DMC Guidelines </w:t>
      </w:r>
    </w:p>
    <w:p w:rsidR="00F1176B" w:rsidRDefault="00F1176B" w:rsidP="003468AA">
      <w:pPr>
        <w:spacing w:line="300" w:lineRule="exact"/>
        <w:rPr>
          <w:rFonts w:ascii="Times New Roman"/>
          <w:b/>
          <w:bCs/>
        </w:rPr>
      </w:pPr>
    </w:p>
    <w:p w:rsidR="00F1176B" w:rsidRDefault="00F1176B" w:rsidP="003468AA">
      <w:pPr>
        <w:spacing w:line="300" w:lineRule="exact"/>
        <w:rPr>
          <w:rFonts w:ascii="Times New Roman" w:hint="eastAsia"/>
        </w:rPr>
      </w:pPr>
      <w:r>
        <w:rPr>
          <w:rFonts w:ascii="Times New Roman"/>
          <w:u w:val="single"/>
        </w:rPr>
        <w:t xml:space="preserve">I – </w:t>
      </w:r>
      <w:r>
        <w:rPr>
          <w:rFonts w:ascii="Times New Roman" w:hint="eastAsia"/>
          <w:u w:val="single"/>
        </w:rPr>
        <w:t xml:space="preserve">Compliance with BMO and conditions of the land grant </w:t>
      </w:r>
    </w:p>
    <w:p w:rsidR="00F1176B" w:rsidRDefault="00F1176B" w:rsidP="003468AA">
      <w:pPr>
        <w:spacing w:line="300" w:lineRule="exact"/>
        <w:rPr>
          <w:rFonts w:ascii="Times New Roman"/>
        </w:rPr>
      </w:pPr>
    </w:p>
    <w:tbl>
      <w:tblPr>
        <w:tblW w:w="10617" w:type="dxa"/>
        <w:tblInd w:w="28" w:type="dxa"/>
        <w:tblLayout w:type="fixed"/>
        <w:tblCellMar>
          <w:left w:w="28" w:type="dxa"/>
          <w:right w:w="28" w:type="dxa"/>
        </w:tblCellMar>
        <w:tblLook w:val="0000" w:firstRow="0" w:lastRow="0" w:firstColumn="0" w:lastColumn="0" w:noHBand="0" w:noVBand="0"/>
      </w:tblPr>
      <w:tblGrid>
        <w:gridCol w:w="448"/>
        <w:gridCol w:w="450"/>
        <w:gridCol w:w="5488"/>
        <w:gridCol w:w="1885"/>
        <w:gridCol w:w="2346"/>
      </w:tblGrid>
      <w:tr w:rsidR="00F1176B">
        <w:tblPrEx>
          <w:tblCellMar>
            <w:top w:w="0" w:type="dxa"/>
            <w:bottom w:w="0" w:type="dxa"/>
          </w:tblCellMar>
        </w:tblPrEx>
        <w:trPr>
          <w:cantSplit/>
          <w:tblHeader/>
        </w:trPr>
        <w:tc>
          <w:tcPr>
            <w:tcW w:w="447" w:type="dxa"/>
            <w:tcBorders>
              <w:top w:val="double" w:sz="4" w:space="0" w:color="auto"/>
              <w:left w:val="double" w:sz="4" w:space="0" w:color="auto"/>
              <w:bottom w:val="single" w:sz="6" w:space="0" w:color="auto"/>
            </w:tcBorders>
          </w:tcPr>
          <w:p w:rsidR="00F1176B" w:rsidRDefault="00F1176B" w:rsidP="003468AA">
            <w:pPr>
              <w:spacing w:line="300" w:lineRule="exact"/>
              <w:jc w:val="right"/>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86"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7"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rPr>
          <w:cantSplit/>
        </w:trPr>
        <w:tc>
          <w:tcPr>
            <w:tcW w:w="447" w:type="dxa"/>
            <w:tcBorders>
              <w:top w:val="single" w:sz="6" w:space="0" w:color="auto"/>
              <w:left w:val="double" w:sz="4" w:space="0" w:color="auto"/>
            </w:tcBorders>
          </w:tcPr>
          <w:p w:rsidR="00F1176B" w:rsidRDefault="00F1176B" w:rsidP="006E6DFE">
            <w:pPr>
              <w:spacing w:line="300" w:lineRule="exact"/>
              <w:jc w:val="right"/>
              <w:rPr>
                <w:rFonts w:ascii="Times New Roman"/>
              </w:rPr>
            </w:pPr>
            <w:r>
              <w:rPr>
                <w:rFonts w:ascii="Times New Roman"/>
              </w:rPr>
              <w:t>1.</w:t>
            </w:r>
          </w:p>
        </w:tc>
        <w:tc>
          <w:tcPr>
            <w:tcW w:w="450" w:type="dxa"/>
            <w:tcBorders>
              <w:top w:val="single" w:sz="6"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6" w:space="0" w:color="auto"/>
              <w:right w:val="single" w:sz="6" w:space="0" w:color="auto"/>
            </w:tcBorders>
          </w:tcPr>
          <w:p w:rsidR="00F1176B" w:rsidRDefault="00F1176B" w:rsidP="003468AA">
            <w:pPr>
              <w:spacing w:line="300" w:lineRule="exact"/>
              <w:jc w:val="both"/>
              <w:rPr>
                <w:rFonts w:ascii="Times New Roman" w:hint="eastAsia"/>
                <w:bCs/>
              </w:rPr>
            </w:pPr>
            <w:r>
              <w:rPr>
                <w:rFonts w:ascii="Times New Roman"/>
              </w:rPr>
              <w:t>No provision</w:t>
            </w:r>
            <w:r>
              <w:rPr>
                <w:rFonts w:ascii="Times New Roman" w:hint="eastAsia"/>
              </w:rPr>
              <w:t xml:space="preserve"> </w:t>
            </w:r>
            <w:r>
              <w:rPr>
                <w:rFonts w:ascii="Times New Roman"/>
              </w:rPr>
              <w:t xml:space="preserve">will be approved in a DMC </w:t>
            </w:r>
            <w:r>
              <w:rPr>
                <w:rFonts w:ascii="Times New Roman" w:hint="eastAsia"/>
              </w:rPr>
              <w:t xml:space="preserve">which appears to contradict, overrule or fail to comply with </w:t>
            </w:r>
            <w:r>
              <w:rPr>
                <w:rFonts w:ascii="Times New Roman"/>
              </w:rPr>
              <w:t>the provisions of the Building Management Ordinance, Cap.</w:t>
            </w:r>
            <w:r>
              <w:rPr>
                <w:rFonts w:ascii="Times New Roman" w:hint="eastAsia"/>
              </w:rPr>
              <w:t xml:space="preserve"> </w:t>
            </w:r>
            <w:r>
              <w:rPr>
                <w:rFonts w:ascii="Times New Roman"/>
              </w:rPr>
              <w:t>344 (“the BMO”)</w:t>
            </w:r>
            <w:r>
              <w:rPr>
                <w:rFonts w:ascii="Times New Roman" w:hint="eastAsia"/>
              </w:rPr>
              <w:t xml:space="preserve"> and the Schedules thereto</w:t>
            </w:r>
            <w:r>
              <w:rPr>
                <w:rFonts w:ascii="Times New Roman"/>
              </w:rPr>
              <w:t>.</w:t>
            </w:r>
          </w:p>
          <w:p w:rsidR="00F1176B" w:rsidRDefault="00F1176B" w:rsidP="003468AA">
            <w:pPr>
              <w:spacing w:line="300" w:lineRule="exact"/>
              <w:rPr>
                <w:rFonts w:ascii="Times New Roman"/>
              </w:rPr>
            </w:pPr>
            <w:r>
              <w:rPr>
                <w:rFonts w:ascii="Times New Roman"/>
              </w:rPr>
              <w:t xml:space="preserve"> </w:t>
            </w:r>
          </w:p>
        </w:tc>
        <w:tc>
          <w:tcPr>
            <w:tcW w:w="1886" w:type="dxa"/>
            <w:tcBorders>
              <w:top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7" w:type="dxa"/>
            <w:tcBorders>
              <w:top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447" w:type="dxa"/>
            <w:tcBorders>
              <w:left w:val="double" w:sz="4" w:space="0" w:color="auto"/>
            </w:tcBorders>
          </w:tcPr>
          <w:p w:rsidR="00F1176B" w:rsidRDefault="00F1176B" w:rsidP="003468AA">
            <w:pPr>
              <w:spacing w:line="300" w:lineRule="exact"/>
              <w:jc w:val="right"/>
              <w:rPr>
                <w:rFonts w:ascii="Times New Roman"/>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right w:val="single" w:sz="6" w:space="0" w:color="auto"/>
            </w:tcBorders>
          </w:tcPr>
          <w:p w:rsidR="00F1176B" w:rsidRDefault="00F1176B" w:rsidP="003468AA">
            <w:pPr>
              <w:spacing w:line="300" w:lineRule="exact"/>
              <w:jc w:val="both"/>
              <w:rPr>
                <w:rFonts w:ascii="Times New Roman" w:hint="eastAsia"/>
              </w:rPr>
            </w:pPr>
            <w:r>
              <w:rPr>
                <w:rFonts w:ascii="Times New Roman"/>
              </w:rPr>
              <w:t xml:space="preserve">No provision will be approved in a DMC </w:t>
            </w:r>
            <w:r>
              <w:rPr>
                <w:rFonts w:ascii="Times New Roman" w:hint="eastAsia"/>
              </w:rPr>
              <w:t xml:space="preserve">which conflicts with or is </w:t>
            </w:r>
            <w:r>
              <w:rPr>
                <w:rFonts w:ascii="Times New Roman"/>
              </w:rPr>
              <w:t xml:space="preserve">in breach of the </w:t>
            </w:r>
            <w:r>
              <w:rPr>
                <w:rFonts w:ascii="Times New Roman" w:hint="eastAsia"/>
              </w:rPr>
              <w:t>conditions of the land grant</w:t>
            </w:r>
            <w:r>
              <w:rPr>
                <w:rFonts w:ascii="Times New Roman"/>
              </w:rPr>
              <w:t>.</w:t>
            </w:r>
          </w:p>
          <w:p w:rsidR="00F1176B" w:rsidRDefault="00F1176B" w:rsidP="003468AA">
            <w:pPr>
              <w:spacing w:line="300" w:lineRule="exact"/>
              <w:rPr>
                <w:rFonts w:ascii="Times New Roman"/>
              </w:rPr>
            </w:pPr>
          </w:p>
        </w:tc>
        <w:tc>
          <w:tcPr>
            <w:tcW w:w="1886" w:type="dxa"/>
            <w:tcBorders>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7"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447" w:type="dxa"/>
            <w:tcBorders>
              <w:left w:val="double" w:sz="4" w:space="0" w:color="auto"/>
            </w:tcBorders>
          </w:tcPr>
          <w:p w:rsidR="00F1176B" w:rsidRDefault="00F1176B" w:rsidP="003468AA">
            <w:pPr>
              <w:spacing w:line="300" w:lineRule="exact"/>
              <w:jc w:val="right"/>
              <w:rPr>
                <w:rFonts w:ascii="Times New Roman"/>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0" w:type="dxa"/>
            <w:tcBorders>
              <w:right w:val="single" w:sz="6" w:space="0" w:color="auto"/>
            </w:tcBorders>
          </w:tcPr>
          <w:p w:rsidR="00F1176B" w:rsidRDefault="00F1176B" w:rsidP="003468AA">
            <w:pPr>
              <w:spacing w:line="300" w:lineRule="exact"/>
              <w:jc w:val="both"/>
              <w:rPr>
                <w:rFonts w:ascii="Times New Roman" w:hint="eastAsia"/>
                <w:bCs/>
              </w:rPr>
            </w:pPr>
            <w:r>
              <w:rPr>
                <w:rFonts w:ascii="Times New Roman" w:hint="eastAsia"/>
              </w:rPr>
              <w:t>All the owners (including the developer) and the manager must covenant with each other to comply with the conditions of the land grant so long as they remain as owners and manager.</w:t>
            </w:r>
          </w:p>
          <w:p w:rsidR="00F1176B" w:rsidRDefault="00F1176B" w:rsidP="003468AA">
            <w:pPr>
              <w:spacing w:line="300" w:lineRule="exact"/>
              <w:jc w:val="both"/>
              <w:rPr>
                <w:rFonts w:ascii="Times New Roman"/>
              </w:rPr>
            </w:pPr>
          </w:p>
        </w:tc>
        <w:tc>
          <w:tcPr>
            <w:tcW w:w="1886" w:type="dxa"/>
            <w:tcBorders>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7"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447" w:type="dxa"/>
            <w:tcBorders>
              <w:left w:val="double" w:sz="4" w:space="0" w:color="auto"/>
              <w:bottom w:val="double" w:sz="4" w:space="0" w:color="auto"/>
            </w:tcBorders>
          </w:tcPr>
          <w:p w:rsidR="00F1176B" w:rsidRDefault="00F1176B" w:rsidP="006F62B1">
            <w:pPr>
              <w:tabs>
                <w:tab w:val="left" w:pos="1620"/>
              </w:tabs>
              <w:spacing w:line="300" w:lineRule="exact"/>
              <w:jc w:val="right"/>
              <w:rPr>
                <w:rFonts w:ascii="Times New Roman"/>
              </w:rPr>
            </w:pPr>
          </w:p>
        </w:tc>
        <w:tc>
          <w:tcPr>
            <w:tcW w:w="450" w:type="dxa"/>
            <w:tcBorders>
              <w:bottom w:val="double" w:sz="4" w:space="0" w:color="auto"/>
              <w:right w:val="single" w:sz="4" w:space="0" w:color="auto"/>
            </w:tcBorders>
          </w:tcPr>
          <w:p w:rsidR="00F1176B" w:rsidRDefault="00F1176B" w:rsidP="006F62B1">
            <w:pPr>
              <w:tabs>
                <w:tab w:val="left" w:pos="1620"/>
              </w:tabs>
              <w:spacing w:line="300" w:lineRule="exact"/>
              <w:rPr>
                <w:rFonts w:ascii="Times New Roman" w:hint="eastAsia"/>
              </w:rPr>
            </w:pPr>
            <w:r>
              <w:rPr>
                <w:rFonts w:ascii="Times New Roman" w:hint="eastAsia"/>
              </w:rPr>
              <w:t>(d)</w:t>
            </w:r>
          </w:p>
        </w:tc>
        <w:tc>
          <w:tcPr>
            <w:tcW w:w="5490" w:type="dxa"/>
            <w:tcBorders>
              <w:left w:val="single" w:sz="4" w:space="0" w:color="auto"/>
              <w:bottom w:val="double" w:sz="4" w:space="0" w:color="auto"/>
              <w:right w:val="single" w:sz="6" w:space="0" w:color="auto"/>
            </w:tcBorders>
          </w:tcPr>
          <w:p w:rsidR="00505C53" w:rsidRDefault="006F62B1" w:rsidP="007E2F6F">
            <w:pPr>
              <w:tabs>
                <w:tab w:val="left" w:pos="514"/>
                <w:tab w:val="left" w:pos="1620"/>
              </w:tabs>
              <w:spacing w:line="300" w:lineRule="exact"/>
              <w:ind w:left="514" w:hangingChars="214" w:hanging="514"/>
              <w:jc w:val="both"/>
              <w:rPr>
                <w:rFonts w:ascii="Times New Roman"/>
                <w:szCs w:val="24"/>
                <w:lang w:eastAsia="zh-HK"/>
              </w:rPr>
            </w:pPr>
            <w:r w:rsidRPr="007E2F6F">
              <w:rPr>
                <w:rFonts w:ascii="Times New Roman" w:hint="eastAsia"/>
                <w:szCs w:val="24"/>
                <w:lang w:eastAsia="zh-HK"/>
              </w:rPr>
              <w:t>(i)</w:t>
            </w:r>
            <w:r w:rsidRPr="007E2F6F">
              <w:rPr>
                <w:rFonts w:ascii="Times New Roman"/>
                <w:szCs w:val="24"/>
                <w:lang w:eastAsia="zh-HK"/>
              </w:rPr>
              <w:tab/>
            </w:r>
            <w:r w:rsidR="00F1176B" w:rsidRPr="007E2F6F">
              <w:rPr>
                <w:rFonts w:ascii="Times New Roman"/>
                <w:szCs w:val="24"/>
              </w:rPr>
              <w:t xml:space="preserve">The </w:t>
            </w:r>
            <w:r w:rsidR="00F1176B" w:rsidRPr="007E2F6F">
              <w:rPr>
                <w:rFonts w:ascii="Times New Roman" w:hint="eastAsia"/>
                <w:szCs w:val="24"/>
              </w:rPr>
              <w:t>p</w:t>
            </w:r>
            <w:r w:rsidR="00F1176B" w:rsidRPr="007E2F6F">
              <w:rPr>
                <w:rFonts w:ascii="Times New Roman"/>
                <w:szCs w:val="24"/>
              </w:rPr>
              <w:t xml:space="preserve">rovisions of Schedules 7 and 8 </w:t>
            </w:r>
            <w:r w:rsidR="00F1176B" w:rsidRPr="007E2F6F">
              <w:rPr>
                <w:rFonts w:ascii="Times New Roman" w:hint="eastAsia"/>
                <w:szCs w:val="24"/>
              </w:rPr>
              <w:t xml:space="preserve">to the BMO </w:t>
            </w:r>
            <w:r w:rsidR="00F1176B" w:rsidRPr="007E2F6F">
              <w:rPr>
                <w:rFonts w:ascii="Times New Roman"/>
                <w:szCs w:val="24"/>
              </w:rPr>
              <w:t>must be incorporated in and form part of the DMC either by reference or by setting them out in full.</w:t>
            </w:r>
            <w:r w:rsidRPr="007E2F6F">
              <w:rPr>
                <w:rFonts w:ascii="Times New Roman" w:hint="eastAsia"/>
                <w:szCs w:val="24"/>
                <w:lang w:eastAsia="zh-HK"/>
              </w:rPr>
              <w:t xml:space="preserve">  </w:t>
            </w:r>
          </w:p>
          <w:p w:rsidR="00505C53" w:rsidRDefault="00505C53" w:rsidP="007E2F6F">
            <w:pPr>
              <w:tabs>
                <w:tab w:val="left" w:pos="514"/>
                <w:tab w:val="left" w:pos="1620"/>
              </w:tabs>
              <w:spacing w:line="300" w:lineRule="exact"/>
              <w:ind w:left="514" w:hangingChars="214" w:hanging="514"/>
              <w:jc w:val="both"/>
              <w:rPr>
                <w:rFonts w:ascii="Times New Roman"/>
                <w:szCs w:val="24"/>
                <w:lang w:eastAsia="zh-HK"/>
              </w:rPr>
            </w:pPr>
          </w:p>
          <w:p w:rsidR="00F1176B" w:rsidRPr="007E2F6F" w:rsidRDefault="00505C53" w:rsidP="007E2F6F">
            <w:pPr>
              <w:tabs>
                <w:tab w:val="left" w:pos="514"/>
                <w:tab w:val="left" w:pos="1620"/>
              </w:tabs>
              <w:spacing w:line="300" w:lineRule="exact"/>
              <w:ind w:left="514" w:hangingChars="214" w:hanging="514"/>
              <w:jc w:val="both"/>
              <w:rPr>
                <w:rFonts w:ascii="Times New Roman" w:hint="eastAsia"/>
                <w:szCs w:val="24"/>
                <w:lang w:eastAsia="zh-HK"/>
              </w:rPr>
            </w:pPr>
            <w:r>
              <w:rPr>
                <w:rFonts w:ascii="Times New Roman"/>
                <w:szCs w:val="24"/>
                <w:lang w:eastAsia="zh-HK"/>
              </w:rPr>
              <w:t>(ii)</w:t>
            </w:r>
            <w:r>
              <w:rPr>
                <w:rFonts w:ascii="Times New Roman"/>
                <w:szCs w:val="24"/>
                <w:lang w:eastAsia="zh-HK"/>
              </w:rPr>
              <w:tab/>
            </w:r>
            <w:r>
              <w:rPr>
                <w:rFonts w:ascii="Times New Roman"/>
                <w:color w:val="000000"/>
                <w:sz w:val="26"/>
              </w:rPr>
              <w:t>For the purpose of sub-paragraph (d)(i) above, it will not be sufficient for t</w:t>
            </w:r>
            <w:r w:rsidRPr="00713A4B">
              <w:rPr>
                <w:rFonts w:ascii="Times New Roman"/>
                <w:sz w:val="26"/>
                <w:szCs w:val="26"/>
              </w:rPr>
              <w:t xml:space="preserve">he DMC </w:t>
            </w:r>
            <w:r>
              <w:rPr>
                <w:rFonts w:ascii="Times New Roman"/>
                <w:sz w:val="26"/>
                <w:szCs w:val="26"/>
              </w:rPr>
              <w:t>to</w:t>
            </w:r>
            <w:r w:rsidR="006F62B1" w:rsidRPr="007E2F6F">
              <w:rPr>
                <w:rFonts w:ascii="Times New Roman" w:hint="eastAsia"/>
                <w:szCs w:val="24"/>
                <w:lang w:eastAsia="zh-HK"/>
              </w:rPr>
              <w:t xml:space="preserve"> </w:t>
            </w:r>
            <w:r w:rsidR="0083652B">
              <w:rPr>
                <w:rFonts w:ascii="Times New Roman" w:hint="eastAsia"/>
                <w:szCs w:val="24"/>
                <w:lang w:eastAsia="zh-HK"/>
              </w:rPr>
              <w:t>incorporate provision to the effect</w:t>
            </w:r>
            <w:r w:rsidR="0083652B" w:rsidRPr="007E2F6F">
              <w:rPr>
                <w:rFonts w:ascii="Times New Roman" w:hint="eastAsia"/>
                <w:szCs w:val="24"/>
                <w:lang w:eastAsia="zh-HK"/>
              </w:rPr>
              <w:t xml:space="preserve"> </w:t>
            </w:r>
            <w:r w:rsidR="006F62B1" w:rsidRPr="007E2F6F">
              <w:rPr>
                <w:rFonts w:ascii="Times New Roman" w:hint="eastAsia"/>
                <w:szCs w:val="24"/>
                <w:lang w:eastAsia="zh-HK"/>
              </w:rPr>
              <w:t xml:space="preserve">that </w:t>
            </w:r>
            <w:r w:rsidR="006F62B1" w:rsidRPr="007E2F6F">
              <w:rPr>
                <w:rFonts w:ascii="Times New Roman"/>
                <w:szCs w:val="24"/>
                <w:lang w:eastAsia="zh-HK"/>
              </w:rPr>
              <w:t>“</w:t>
            </w:r>
            <w:r w:rsidR="006F62B1" w:rsidRPr="007E2F6F">
              <w:rPr>
                <w:rFonts w:ascii="Times New Roman" w:hint="eastAsia"/>
                <w:szCs w:val="24"/>
                <w:lang w:eastAsia="zh-HK"/>
              </w:rPr>
              <w:t>in the event of any conflict with any provision in the DMC, the provisions of Schedules 7 and 8 to the Building Management Ordinance shall prevail</w:t>
            </w:r>
            <w:r w:rsidR="006F62B1" w:rsidRPr="007E2F6F">
              <w:rPr>
                <w:rFonts w:ascii="Times New Roman"/>
                <w:szCs w:val="24"/>
                <w:lang w:eastAsia="zh-HK"/>
              </w:rPr>
              <w:t>”</w:t>
            </w:r>
            <w:r w:rsidR="0083652B">
              <w:rPr>
                <w:rFonts w:ascii="Times New Roman"/>
                <w:szCs w:val="24"/>
                <w:lang w:eastAsia="zh-HK"/>
              </w:rPr>
              <w:t>.</w:t>
            </w:r>
          </w:p>
          <w:p w:rsidR="00F1176B" w:rsidRPr="007E2F6F" w:rsidRDefault="00F1176B" w:rsidP="007E2F6F">
            <w:pPr>
              <w:tabs>
                <w:tab w:val="left" w:pos="589"/>
                <w:tab w:val="left" w:pos="1620"/>
              </w:tabs>
              <w:spacing w:line="300" w:lineRule="exact"/>
              <w:jc w:val="both"/>
              <w:rPr>
                <w:rFonts w:ascii="Times New Roman" w:hint="eastAsia"/>
                <w:szCs w:val="24"/>
              </w:rPr>
            </w:pPr>
          </w:p>
          <w:p w:rsidR="00020EF9" w:rsidRDefault="00F1176B" w:rsidP="007E2F6F">
            <w:pPr>
              <w:tabs>
                <w:tab w:val="left" w:pos="589"/>
                <w:tab w:val="left" w:pos="1620"/>
              </w:tabs>
              <w:spacing w:line="300" w:lineRule="exact"/>
              <w:jc w:val="both"/>
              <w:rPr>
                <w:rFonts w:ascii="Times New Roman"/>
              </w:rPr>
            </w:pPr>
            <w:r w:rsidRPr="00505C53">
              <w:rPr>
                <w:rFonts w:ascii="Times New Roman" w:hint="eastAsia"/>
                <w:szCs w:val="24"/>
              </w:rPr>
              <w:t xml:space="preserve">(Where the DMC sets out in full </w:t>
            </w:r>
            <w:r>
              <w:rPr>
                <w:rFonts w:ascii="Times New Roman" w:hint="eastAsia"/>
              </w:rPr>
              <w:t>the provisions of Schedules 7 and 8 to the BMO</w:t>
            </w:r>
            <w:r w:rsidR="00020EF9">
              <w:rPr>
                <w:rFonts w:ascii="Times New Roman"/>
              </w:rPr>
              <w:t xml:space="preserve"> :</w:t>
            </w:r>
          </w:p>
          <w:p w:rsidR="00020EF9" w:rsidRDefault="00020EF9" w:rsidP="007E2F6F">
            <w:pPr>
              <w:tabs>
                <w:tab w:val="left" w:pos="589"/>
                <w:tab w:val="left" w:pos="1620"/>
              </w:tabs>
              <w:spacing w:line="300" w:lineRule="exact"/>
              <w:jc w:val="both"/>
              <w:rPr>
                <w:rFonts w:ascii="Times New Roman"/>
              </w:rPr>
            </w:pPr>
          </w:p>
          <w:p w:rsidR="00EC0692" w:rsidRDefault="00020EF9" w:rsidP="007E2F6F">
            <w:pPr>
              <w:tabs>
                <w:tab w:val="left" w:pos="589"/>
                <w:tab w:val="left" w:pos="1620"/>
              </w:tabs>
              <w:spacing w:line="300" w:lineRule="exact"/>
              <w:jc w:val="both"/>
              <w:rPr>
                <w:rFonts w:ascii="Times New Roman"/>
              </w:rPr>
            </w:pPr>
            <w:r>
              <w:rPr>
                <w:rFonts w:ascii="Times New Roman"/>
              </w:rPr>
              <w:t>(a)</w:t>
            </w:r>
            <w:r>
              <w:rPr>
                <w:rFonts w:ascii="Times New Roman"/>
              </w:rPr>
              <w:tab/>
            </w:r>
            <w:r w:rsidR="00F1176B">
              <w:rPr>
                <w:rFonts w:ascii="Times New Roman" w:hint="eastAsia"/>
              </w:rPr>
              <w:t>the Annex to the Checklist must be completed</w:t>
            </w:r>
            <w:r w:rsidR="008C3FE9">
              <w:rPr>
                <w:rFonts w:ascii="Times New Roman"/>
              </w:rPr>
              <w:t>;</w:t>
            </w:r>
          </w:p>
          <w:p w:rsidR="00F1176B" w:rsidRDefault="008C3FE9" w:rsidP="007E2F6F">
            <w:pPr>
              <w:tabs>
                <w:tab w:val="left" w:pos="514"/>
                <w:tab w:val="left" w:pos="1620"/>
              </w:tabs>
              <w:spacing w:line="300" w:lineRule="exact"/>
              <w:ind w:left="514" w:hangingChars="214" w:hanging="514"/>
              <w:jc w:val="both"/>
              <w:rPr>
                <w:rFonts w:ascii="Times New Roman" w:hint="eastAsia"/>
                <w:lang w:eastAsia="zh-HK"/>
              </w:rPr>
            </w:pPr>
            <w:r>
              <w:rPr>
                <w:rFonts w:ascii="Times New Roman" w:hint="eastAsia"/>
                <w:lang w:eastAsia="zh-HK"/>
              </w:rPr>
              <w:t>(b)</w:t>
            </w:r>
            <w:r>
              <w:rPr>
                <w:rFonts w:ascii="Times New Roman"/>
                <w:lang w:eastAsia="zh-HK"/>
              </w:rPr>
              <w:tab/>
            </w:r>
            <w:r>
              <w:rPr>
                <w:rFonts w:ascii="Times New Roman" w:hint="eastAsia"/>
                <w:lang w:eastAsia="zh-HK"/>
              </w:rPr>
              <w:t>t</w:t>
            </w:r>
            <w:r w:rsidRPr="009638C8">
              <w:rPr>
                <w:rFonts w:ascii="Times New Roman"/>
                <w:szCs w:val="24"/>
              </w:rPr>
              <w:t xml:space="preserve">he DMC </w:t>
            </w:r>
            <w:r>
              <w:rPr>
                <w:rFonts w:ascii="Times New Roman"/>
                <w:szCs w:val="24"/>
              </w:rPr>
              <w:t>must n</w:t>
            </w:r>
            <w:r w:rsidRPr="009638C8">
              <w:rPr>
                <w:rFonts w:ascii="Times New Roman"/>
                <w:szCs w:val="24"/>
              </w:rPr>
              <w:t xml:space="preserve">ot </w:t>
            </w:r>
            <w:r>
              <w:rPr>
                <w:rFonts w:ascii="Times New Roman"/>
                <w:szCs w:val="24"/>
              </w:rPr>
              <w:t>contain</w:t>
            </w:r>
            <w:r w:rsidRPr="009638C8">
              <w:rPr>
                <w:rFonts w:ascii="Times New Roman"/>
                <w:szCs w:val="24"/>
              </w:rPr>
              <w:t xml:space="preserve"> </w:t>
            </w:r>
            <w:r>
              <w:rPr>
                <w:rFonts w:ascii="Times New Roman" w:hint="eastAsia"/>
                <w:szCs w:val="24"/>
                <w:lang w:eastAsia="zh-HK"/>
              </w:rPr>
              <w:t>provision to the effect that</w:t>
            </w:r>
            <w:r w:rsidRPr="009638C8">
              <w:rPr>
                <w:rFonts w:ascii="Times New Roman"/>
                <w:szCs w:val="24"/>
              </w:rPr>
              <w:t xml:space="preserve"> “Schedules 7 and 8 to the Building Management Ordinance shall be incorporated in and form part of the DMC”.</w:t>
            </w:r>
            <w:r>
              <w:rPr>
                <w:rFonts w:ascii="Times New Roman" w:hint="eastAsia"/>
                <w:szCs w:val="24"/>
                <w:lang w:eastAsia="zh-HK"/>
              </w:rPr>
              <w:t>)</w:t>
            </w:r>
          </w:p>
          <w:p w:rsidR="00964464" w:rsidRDefault="00964464" w:rsidP="007E2F6F">
            <w:pPr>
              <w:tabs>
                <w:tab w:val="left" w:pos="589"/>
                <w:tab w:val="left" w:pos="1620"/>
              </w:tabs>
              <w:spacing w:line="300" w:lineRule="exact"/>
              <w:jc w:val="both"/>
              <w:rPr>
                <w:rFonts w:ascii="Times New Roman" w:hint="eastAsia"/>
              </w:rPr>
            </w:pPr>
          </w:p>
        </w:tc>
        <w:tc>
          <w:tcPr>
            <w:tcW w:w="1886" w:type="dxa"/>
            <w:tcBorders>
              <w:bottom w:val="double" w:sz="4" w:space="0" w:color="auto"/>
              <w:right w:val="single" w:sz="6" w:space="0" w:color="auto"/>
            </w:tcBorders>
            <w:tcMar>
              <w:top w:w="72" w:type="dxa"/>
              <w:left w:w="58" w:type="dxa"/>
              <w:bottom w:w="72" w:type="dxa"/>
              <w:right w:w="58" w:type="dxa"/>
            </w:tcMar>
          </w:tcPr>
          <w:p w:rsidR="00F1176B" w:rsidRDefault="00F1176B" w:rsidP="006F62B1">
            <w:pPr>
              <w:tabs>
                <w:tab w:val="left" w:pos="1620"/>
              </w:tabs>
              <w:spacing w:line="300" w:lineRule="exact"/>
              <w:rPr>
                <w:rFonts w:ascii="Times New Roman"/>
              </w:rPr>
            </w:pPr>
          </w:p>
        </w:tc>
        <w:tc>
          <w:tcPr>
            <w:tcW w:w="2347" w:type="dxa"/>
            <w:tcBorders>
              <w:bottom w:val="double" w:sz="4" w:space="0" w:color="auto"/>
              <w:right w:val="double" w:sz="4" w:space="0" w:color="auto"/>
            </w:tcBorders>
            <w:tcMar>
              <w:top w:w="72" w:type="dxa"/>
              <w:left w:w="115" w:type="dxa"/>
              <w:bottom w:w="72" w:type="dxa"/>
              <w:right w:w="115" w:type="dxa"/>
            </w:tcMar>
          </w:tcPr>
          <w:p w:rsidR="00F1176B" w:rsidRDefault="00F1176B" w:rsidP="006F62B1">
            <w:pPr>
              <w:tabs>
                <w:tab w:val="left" w:pos="1620"/>
              </w:tabs>
              <w:spacing w:line="300" w:lineRule="exact"/>
              <w:rPr>
                <w:rFonts w:ascii="Times New Roman"/>
              </w:rPr>
            </w:pPr>
          </w:p>
        </w:tc>
      </w:tr>
    </w:tbl>
    <w:p w:rsidR="00F1176B" w:rsidRDefault="00F1176B" w:rsidP="006F62B1">
      <w:pPr>
        <w:tabs>
          <w:tab w:val="left" w:pos="1620"/>
        </w:tabs>
        <w:spacing w:line="300" w:lineRule="exact"/>
        <w:ind w:leftChars="-37" w:left="-89"/>
        <w:rPr>
          <w:rFonts w:ascii="Times New Roman"/>
          <w:u w:val="single"/>
        </w:rPr>
      </w:pPr>
    </w:p>
    <w:p w:rsidR="00AA73D8" w:rsidRDefault="00AA73D8" w:rsidP="006F62B1">
      <w:pPr>
        <w:tabs>
          <w:tab w:val="left" w:pos="1620"/>
        </w:tabs>
        <w:spacing w:line="300" w:lineRule="exact"/>
        <w:ind w:leftChars="-37" w:left="-89"/>
        <w:rPr>
          <w:rFonts w:ascii="Times New Roman"/>
          <w:u w:val="single"/>
        </w:rPr>
      </w:pPr>
    </w:p>
    <w:p w:rsidR="00AA73D8" w:rsidRDefault="00BE4D81" w:rsidP="006F62B1">
      <w:pPr>
        <w:tabs>
          <w:tab w:val="left" w:pos="1620"/>
        </w:tabs>
        <w:spacing w:line="300" w:lineRule="exact"/>
        <w:ind w:leftChars="-37" w:left="-89"/>
        <w:rPr>
          <w:rFonts w:ascii="Times New Roman"/>
          <w:u w:val="single"/>
        </w:rPr>
      </w:pPr>
      <w:r>
        <w:rPr>
          <w:rFonts w:ascii="Times New Roman"/>
          <w:u w:val="single"/>
        </w:rPr>
        <w:br w:type="page"/>
      </w:r>
    </w:p>
    <w:p w:rsidR="00E41E74" w:rsidRDefault="00E41E74" w:rsidP="006F62B1">
      <w:pPr>
        <w:tabs>
          <w:tab w:val="left" w:pos="1620"/>
        </w:tabs>
        <w:spacing w:line="300" w:lineRule="exact"/>
        <w:ind w:leftChars="-37" w:left="-89"/>
        <w:rPr>
          <w:rFonts w:ascii="Times New Roman" w:hint="eastAsia"/>
          <w:u w:val="single"/>
        </w:rPr>
      </w:pPr>
    </w:p>
    <w:p w:rsidR="00F1176B" w:rsidRDefault="00F1176B" w:rsidP="006F62B1">
      <w:pPr>
        <w:tabs>
          <w:tab w:val="left" w:pos="1620"/>
        </w:tabs>
        <w:spacing w:line="300" w:lineRule="exact"/>
        <w:ind w:leftChars="-37" w:left="-89"/>
        <w:rPr>
          <w:rFonts w:ascii="Times New Roman" w:hint="eastAsia"/>
          <w:u w:val="single"/>
        </w:rPr>
      </w:pPr>
      <w:r>
        <w:rPr>
          <w:rFonts w:ascii="Times New Roman" w:hint="eastAsia"/>
          <w:u w:val="single"/>
        </w:rPr>
        <w:t xml:space="preserve">II </w:t>
      </w:r>
      <w:r>
        <w:rPr>
          <w:rFonts w:ascii="Times New Roman"/>
          <w:u w:val="single"/>
        </w:rPr>
        <w:t>–</w:t>
      </w:r>
      <w:r>
        <w:rPr>
          <w:rFonts w:ascii="Times New Roman" w:hint="eastAsia"/>
          <w:u w:val="single"/>
        </w:rPr>
        <w:t xml:space="preserve"> Definitions</w:t>
      </w:r>
    </w:p>
    <w:p w:rsidR="00F1176B" w:rsidRDefault="00F1176B" w:rsidP="006F62B1">
      <w:pPr>
        <w:tabs>
          <w:tab w:val="left" w:pos="1620"/>
        </w:tabs>
        <w:spacing w:line="300" w:lineRule="exact"/>
      </w:pPr>
    </w:p>
    <w:tbl>
      <w:tblPr>
        <w:tblW w:w="10652" w:type="dxa"/>
        <w:tblInd w:w="-4" w:type="dxa"/>
        <w:tblLayout w:type="fixed"/>
        <w:tblCellMar>
          <w:left w:w="28" w:type="dxa"/>
          <w:right w:w="28" w:type="dxa"/>
        </w:tblCellMar>
        <w:tblLook w:val="0000" w:firstRow="0" w:lastRow="0" w:firstColumn="0" w:lastColumn="0" w:noHBand="0" w:noVBand="0"/>
      </w:tblPr>
      <w:tblGrid>
        <w:gridCol w:w="479"/>
        <w:gridCol w:w="450"/>
        <w:gridCol w:w="5490"/>
        <w:gridCol w:w="1893"/>
        <w:gridCol w:w="2340"/>
      </w:tblGrid>
      <w:tr w:rsidR="00F1176B" w:rsidTr="00E15098">
        <w:tblPrEx>
          <w:tblCellMar>
            <w:top w:w="0" w:type="dxa"/>
            <w:bottom w:w="0" w:type="dxa"/>
          </w:tblCellMar>
        </w:tblPrEx>
        <w:trPr>
          <w:cantSplit/>
          <w:tblHeader/>
        </w:trPr>
        <w:tc>
          <w:tcPr>
            <w:tcW w:w="479" w:type="dxa"/>
            <w:tcBorders>
              <w:top w:val="double" w:sz="4" w:space="0" w:color="auto"/>
              <w:left w:val="double" w:sz="4" w:space="0" w:color="auto"/>
              <w:bottom w:val="single" w:sz="4" w:space="0" w:color="auto"/>
            </w:tcBorders>
          </w:tcPr>
          <w:p w:rsidR="00F1176B" w:rsidRDefault="00F1176B" w:rsidP="006F62B1">
            <w:pPr>
              <w:tabs>
                <w:tab w:val="left" w:pos="1620"/>
              </w:tabs>
              <w:spacing w:line="300" w:lineRule="exact"/>
              <w:jc w:val="center"/>
              <w:rPr>
                <w:rFonts w:ascii="Times New Roman" w:hint="eastAsia"/>
              </w:rPr>
            </w:pPr>
          </w:p>
        </w:tc>
        <w:tc>
          <w:tcPr>
            <w:tcW w:w="450" w:type="dxa"/>
            <w:tcBorders>
              <w:top w:val="double" w:sz="4" w:space="0" w:color="auto"/>
              <w:bottom w:val="single" w:sz="4" w:space="0" w:color="auto"/>
              <w:right w:val="single" w:sz="4" w:space="0" w:color="auto"/>
            </w:tcBorders>
          </w:tcPr>
          <w:p w:rsidR="00F1176B" w:rsidRDefault="00F1176B" w:rsidP="006F62B1">
            <w:pPr>
              <w:tabs>
                <w:tab w:val="left" w:pos="1620"/>
              </w:tabs>
              <w:spacing w:line="300" w:lineRule="exact"/>
              <w:jc w:val="center"/>
              <w:rPr>
                <w:rFonts w:ascii="Times New Roman" w:hint="eastAsia"/>
              </w:rPr>
            </w:pPr>
          </w:p>
        </w:tc>
        <w:tc>
          <w:tcPr>
            <w:tcW w:w="5490" w:type="dxa"/>
            <w:tcBorders>
              <w:top w:val="double" w:sz="4" w:space="0" w:color="auto"/>
              <w:left w:val="single" w:sz="4" w:space="0" w:color="auto"/>
              <w:bottom w:val="single" w:sz="4" w:space="0" w:color="auto"/>
              <w:right w:val="single" w:sz="4" w:space="0" w:color="auto"/>
            </w:tcBorders>
            <w:vAlign w:val="center"/>
          </w:tcPr>
          <w:p w:rsidR="00F1176B" w:rsidRDefault="00F1176B" w:rsidP="00E15098">
            <w:pPr>
              <w:tabs>
                <w:tab w:val="left" w:pos="1620"/>
              </w:tabs>
              <w:spacing w:line="300" w:lineRule="exact"/>
              <w:jc w:val="center"/>
              <w:rPr>
                <w:rFonts w:ascii="Times New Roman" w:hint="eastAsia"/>
              </w:rPr>
            </w:pPr>
            <w:r>
              <w:rPr>
                <w:rFonts w:ascii="Times New Roman" w:hint="eastAsia"/>
              </w:rPr>
              <w:t>Subject</w:t>
            </w:r>
          </w:p>
        </w:tc>
        <w:tc>
          <w:tcPr>
            <w:tcW w:w="1893" w:type="dxa"/>
            <w:tcBorders>
              <w:top w:val="double" w:sz="4" w:space="0" w:color="auto"/>
              <w:left w:val="single" w:sz="4" w:space="0" w:color="auto"/>
              <w:bottom w:val="single" w:sz="4" w:space="0" w:color="auto"/>
              <w:right w:val="single" w:sz="4" w:space="0" w:color="auto"/>
            </w:tcBorders>
            <w:tcMar>
              <w:top w:w="101" w:type="dxa"/>
              <w:left w:w="58" w:type="dxa"/>
              <w:bottom w:w="101" w:type="dxa"/>
              <w:right w:w="58" w:type="dxa"/>
            </w:tcMar>
          </w:tcPr>
          <w:p w:rsidR="00F1176B" w:rsidRDefault="00F1176B" w:rsidP="006F62B1">
            <w:pPr>
              <w:tabs>
                <w:tab w:val="left" w:pos="1620"/>
              </w:tabs>
              <w:spacing w:line="300" w:lineRule="exact"/>
              <w:jc w:val="center"/>
              <w:rPr>
                <w:rFonts w:ascii="Times New Roman" w:hint="eastAsia"/>
              </w:rPr>
            </w:pPr>
            <w:r>
              <w:rPr>
                <w:rFonts w:ascii="Times New Roman" w:hint="eastAsia"/>
              </w:rPr>
              <w:t>Clause No.</w:t>
            </w:r>
          </w:p>
          <w:p w:rsidR="00F1176B" w:rsidRDefault="00F1176B" w:rsidP="006F62B1">
            <w:pPr>
              <w:tabs>
                <w:tab w:val="left" w:pos="1620"/>
              </w:tabs>
              <w:spacing w:line="300" w:lineRule="exact"/>
              <w:jc w:val="center"/>
              <w:rPr>
                <w:rFonts w:ascii="Times New Roman" w:hint="eastAsia"/>
              </w:rPr>
            </w:pPr>
            <w:r>
              <w:rPr>
                <w:rFonts w:ascii="Times New Roman" w:hint="eastAsia"/>
              </w:rPr>
              <w:t>(Page No.)</w:t>
            </w:r>
          </w:p>
          <w:p w:rsidR="00F1176B" w:rsidRDefault="00F1176B" w:rsidP="006F62B1">
            <w:pPr>
              <w:tabs>
                <w:tab w:val="left" w:pos="1620"/>
              </w:tabs>
              <w:spacing w:line="300" w:lineRule="exact"/>
              <w:jc w:val="center"/>
              <w:rPr>
                <w:rFonts w:ascii="Times New Roman" w:hint="eastAsia"/>
              </w:rPr>
            </w:pPr>
            <w:r>
              <w:rPr>
                <w:rFonts w:ascii="Times New Roman" w:hint="eastAsia"/>
              </w:rPr>
              <w:t>[Insert where applicable]</w:t>
            </w:r>
          </w:p>
        </w:tc>
        <w:tc>
          <w:tcPr>
            <w:tcW w:w="2340" w:type="dxa"/>
            <w:tcBorders>
              <w:top w:val="double" w:sz="4" w:space="0" w:color="auto"/>
              <w:left w:val="single" w:sz="4" w:space="0" w:color="auto"/>
              <w:bottom w:val="single" w:sz="4" w:space="0" w:color="auto"/>
              <w:right w:val="double" w:sz="4" w:space="0" w:color="auto"/>
            </w:tcBorders>
            <w:tcMar>
              <w:top w:w="101" w:type="dxa"/>
              <w:left w:w="115" w:type="dxa"/>
              <w:bottom w:w="101" w:type="dxa"/>
              <w:right w:w="115" w:type="dxa"/>
            </w:tcMar>
            <w:vAlign w:val="center"/>
          </w:tcPr>
          <w:p w:rsidR="00F1176B" w:rsidRDefault="00F1176B" w:rsidP="00E15098">
            <w:pPr>
              <w:tabs>
                <w:tab w:val="left" w:pos="1620"/>
              </w:tabs>
              <w:spacing w:line="300" w:lineRule="exact"/>
              <w:jc w:val="center"/>
              <w:rPr>
                <w:rFonts w:ascii="Times New Roman" w:hint="eastAsia"/>
              </w:rPr>
            </w:pPr>
            <w:r>
              <w:rPr>
                <w:rFonts w:ascii="Times New Roman" w:hint="eastAsia"/>
              </w:rPr>
              <w:t>Remarks</w:t>
            </w:r>
          </w:p>
        </w:tc>
      </w:tr>
      <w:tr w:rsidR="00F1176B" w:rsidTr="007E2F6F">
        <w:tblPrEx>
          <w:tblCellMar>
            <w:top w:w="0" w:type="dxa"/>
            <w:bottom w:w="0" w:type="dxa"/>
          </w:tblCellMar>
        </w:tblPrEx>
        <w:trPr>
          <w:cantSplit/>
        </w:trPr>
        <w:tc>
          <w:tcPr>
            <w:tcW w:w="479" w:type="dxa"/>
            <w:tcBorders>
              <w:top w:val="single" w:sz="4" w:space="0" w:color="auto"/>
              <w:left w:val="double" w:sz="4" w:space="0" w:color="auto"/>
            </w:tcBorders>
          </w:tcPr>
          <w:p w:rsidR="00F1176B" w:rsidRDefault="00F1176B" w:rsidP="006F62B1">
            <w:pPr>
              <w:tabs>
                <w:tab w:val="left" w:pos="1620"/>
              </w:tabs>
              <w:spacing w:line="300" w:lineRule="exact"/>
              <w:jc w:val="right"/>
              <w:rPr>
                <w:rFonts w:ascii="Times New Roman" w:hint="eastAsia"/>
              </w:rPr>
            </w:pPr>
            <w:r>
              <w:rPr>
                <w:rFonts w:ascii="Times New Roman" w:hint="eastAsia"/>
              </w:rPr>
              <w:t>2.</w:t>
            </w:r>
          </w:p>
        </w:tc>
        <w:tc>
          <w:tcPr>
            <w:tcW w:w="450" w:type="dxa"/>
            <w:tcBorders>
              <w:top w:val="single" w:sz="4" w:space="0" w:color="auto"/>
              <w:right w:val="single" w:sz="4" w:space="0" w:color="auto"/>
            </w:tcBorders>
          </w:tcPr>
          <w:p w:rsidR="00F1176B" w:rsidRDefault="00F1176B" w:rsidP="006F62B1">
            <w:pPr>
              <w:tabs>
                <w:tab w:val="left" w:pos="1620"/>
              </w:tabs>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F1176B" w:rsidRDefault="00F1176B" w:rsidP="006F62B1">
            <w:pPr>
              <w:tabs>
                <w:tab w:val="left" w:pos="1620"/>
              </w:tabs>
              <w:spacing w:line="300" w:lineRule="exact"/>
              <w:jc w:val="both"/>
              <w:rPr>
                <w:rFonts w:ascii="Times New Roman" w:hint="eastAsia"/>
              </w:rPr>
            </w:pPr>
            <w:r>
              <w:rPr>
                <w:rFonts w:ascii="Times New Roman" w:hint="eastAsia"/>
              </w:rPr>
              <w:t xml:space="preserve">For the </w:t>
            </w:r>
            <w:r>
              <w:rPr>
                <w:rFonts w:ascii="Times New Roman"/>
              </w:rPr>
              <w:t>purpose</w:t>
            </w:r>
            <w:r>
              <w:rPr>
                <w:rFonts w:ascii="Times New Roman" w:hint="eastAsia"/>
              </w:rPr>
              <w:t>s of the Guidelines:</w:t>
            </w:r>
          </w:p>
          <w:p w:rsidR="00F1176B" w:rsidRDefault="00F1176B" w:rsidP="006F62B1">
            <w:pPr>
              <w:tabs>
                <w:tab w:val="left" w:pos="1620"/>
              </w:tabs>
              <w:spacing w:line="300" w:lineRule="exact"/>
              <w:jc w:val="both"/>
              <w:rPr>
                <w:rFonts w:ascii="Times New Roman" w:hint="eastAsia"/>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1176B" w:rsidRDefault="00F1176B" w:rsidP="006F62B1">
            <w:pPr>
              <w:tabs>
                <w:tab w:val="left" w:pos="1620"/>
              </w:tabs>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1176B" w:rsidRDefault="00F1176B" w:rsidP="006F62B1">
            <w:pPr>
              <w:tabs>
                <w:tab w:val="left" w:pos="1620"/>
              </w:tabs>
              <w:spacing w:line="300" w:lineRule="exact"/>
              <w:rPr>
                <w:rFonts w:ascii="Times New Roman"/>
              </w:rPr>
            </w:pPr>
          </w:p>
        </w:tc>
      </w:tr>
      <w:tr w:rsidR="00F1176B" w:rsidTr="007E2F6F">
        <w:tblPrEx>
          <w:tblCellMar>
            <w:top w:w="0" w:type="dxa"/>
            <w:bottom w:w="0" w:type="dxa"/>
          </w:tblCellMar>
        </w:tblPrEx>
        <w:trPr>
          <w:cantSplit/>
        </w:trPr>
        <w:tc>
          <w:tcPr>
            <w:tcW w:w="479" w:type="dxa"/>
            <w:tcBorders>
              <w:left w:val="double" w:sz="4" w:space="0" w:color="auto"/>
            </w:tcBorders>
          </w:tcPr>
          <w:p w:rsidR="00F1176B" w:rsidRDefault="00F1176B" w:rsidP="006F62B1">
            <w:pPr>
              <w:tabs>
                <w:tab w:val="left" w:pos="1620"/>
              </w:tabs>
              <w:spacing w:line="300" w:lineRule="exact"/>
              <w:rPr>
                <w:rFonts w:ascii="Times New Roman" w:hint="eastAsia"/>
              </w:rPr>
            </w:pPr>
          </w:p>
        </w:tc>
        <w:tc>
          <w:tcPr>
            <w:tcW w:w="450" w:type="dxa"/>
            <w:tcBorders>
              <w:right w:val="single" w:sz="4" w:space="0" w:color="auto"/>
            </w:tcBorders>
          </w:tcPr>
          <w:p w:rsidR="00F1176B" w:rsidRDefault="00F1176B" w:rsidP="006F62B1">
            <w:pPr>
              <w:tabs>
                <w:tab w:val="left" w:pos="1620"/>
              </w:tabs>
              <w:spacing w:line="300" w:lineRule="exact"/>
              <w:rPr>
                <w:rFonts w:ascii="Times New Roman" w:hint="eastAsia"/>
              </w:rPr>
            </w:pPr>
            <w:r>
              <w:rPr>
                <w:rFonts w:ascii="Times New Roman" w:hint="eastAsia"/>
              </w:rPr>
              <w:t>(a)</w:t>
            </w:r>
          </w:p>
        </w:tc>
        <w:tc>
          <w:tcPr>
            <w:tcW w:w="5490" w:type="dxa"/>
            <w:tcBorders>
              <w:left w:val="single" w:sz="4" w:space="0" w:color="auto"/>
              <w:right w:val="single" w:sz="4" w:space="0" w:color="auto"/>
            </w:tcBorders>
          </w:tcPr>
          <w:p w:rsidR="00F1176B" w:rsidRDefault="00F1176B" w:rsidP="006F62B1">
            <w:pPr>
              <w:tabs>
                <w:tab w:val="left" w:pos="1620"/>
              </w:tabs>
              <w:spacing w:line="300" w:lineRule="exact"/>
              <w:jc w:val="both"/>
              <w:rPr>
                <w:rFonts w:ascii="Times New Roman" w:hint="eastAsia"/>
                <w:b/>
                <w:noProof/>
              </w:rPr>
            </w:pPr>
            <w:r>
              <w:rPr>
                <w:rFonts w:ascii="Times New Roman" w:hint="eastAsia"/>
                <w:noProof/>
              </w:rPr>
              <w:t xml:space="preserve">"Owner" </w:t>
            </w:r>
            <w:r>
              <w:rPr>
                <w:rFonts w:ascii="Times New Roman"/>
                <w:noProof/>
              </w:rPr>
              <w:t xml:space="preserve">must </w:t>
            </w:r>
            <w:r>
              <w:rPr>
                <w:rFonts w:ascii="Times New Roman" w:hint="eastAsia"/>
                <w:noProof/>
              </w:rPr>
              <w:t>be as defined in the BMO.</w:t>
            </w:r>
          </w:p>
          <w:p w:rsidR="00F1176B" w:rsidRDefault="00F1176B" w:rsidP="006F62B1">
            <w:pPr>
              <w:tabs>
                <w:tab w:val="left" w:pos="1620"/>
              </w:tabs>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6F62B1">
            <w:pPr>
              <w:tabs>
                <w:tab w:val="left" w:pos="1620"/>
              </w:tabs>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6F62B1">
            <w:pPr>
              <w:tabs>
                <w:tab w:val="left" w:pos="1620"/>
              </w:tabs>
              <w:spacing w:line="300" w:lineRule="exact"/>
              <w:rPr>
                <w:rFonts w:ascii="Times New Roman"/>
              </w:rPr>
            </w:pPr>
          </w:p>
        </w:tc>
      </w:tr>
      <w:tr w:rsidR="00F1176B" w:rsidTr="007E2F6F">
        <w:tblPrEx>
          <w:tblCellMar>
            <w:top w:w="0" w:type="dxa"/>
            <w:bottom w:w="0" w:type="dxa"/>
          </w:tblCellMar>
        </w:tblPrEx>
        <w:trPr>
          <w:cantSplit/>
        </w:trPr>
        <w:tc>
          <w:tcPr>
            <w:tcW w:w="479" w:type="dxa"/>
            <w:tcBorders>
              <w:left w:val="double" w:sz="4" w:space="0" w:color="auto"/>
            </w:tcBorders>
          </w:tcPr>
          <w:p w:rsidR="00F1176B" w:rsidRDefault="00F1176B" w:rsidP="003468AA">
            <w:pPr>
              <w:spacing w:line="300" w:lineRule="exact"/>
              <w:rPr>
                <w:rFonts w:ascii="Times New Roman" w:hint="eastAsia"/>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b/>
              </w:rPr>
            </w:pPr>
            <w:r>
              <w:rPr>
                <w:rFonts w:ascii="Times New Roman"/>
              </w:rPr>
              <w:t>"</w:t>
            </w:r>
            <w:r>
              <w:rPr>
                <w:rFonts w:ascii="Times New Roman" w:hint="eastAsia"/>
              </w:rPr>
              <w:t>M</w:t>
            </w:r>
            <w:r>
              <w:rPr>
                <w:rFonts w:ascii="Times New Roman"/>
              </w:rPr>
              <w:t>anagement expenses" mean</w:t>
            </w:r>
            <w:r>
              <w:rPr>
                <w:rFonts w:ascii="Times New Roman" w:hint="eastAsia"/>
              </w:rPr>
              <w:t>s</w:t>
            </w:r>
            <w:r>
              <w:rPr>
                <w:rFonts w:ascii="Times New Roman"/>
              </w:rPr>
              <w:t xml:space="preserve"> expenses, costs and charges necessarily and reasonably incurred in the management of the development.</w:t>
            </w:r>
          </w:p>
          <w:p w:rsidR="00F1176B" w:rsidRDefault="00F1176B" w:rsidP="003468AA">
            <w:pPr>
              <w:spacing w:line="300" w:lineRule="exact"/>
              <w:jc w:val="both"/>
              <w:rPr>
                <w:rFonts w:ascii="Times New Roman" w:hint="eastAsia"/>
                <w:noProof/>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7E2F6F">
        <w:tblPrEx>
          <w:tblCellMar>
            <w:top w:w="0" w:type="dxa"/>
            <w:bottom w:w="0" w:type="dxa"/>
          </w:tblCellMar>
        </w:tblPrEx>
        <w:trPr>
          <w:cantSplit/>
        </w:trPr>
        <w:tc>
          <w:tcPr>
            <w:tcW w:w="479" w:type="dxa"/>
            <w:tcBorders>
              <w:left w:val="double" w:sz="4" w:space="0" w:color="auto"/>
            </w:tcBorders>
          </w:tcPr>
          <w:p w:rsidR="00F1176B" w:rsidRDefault="00F1176B" w:rsidP="003468AA">
            <w:pPr>
              <w:spacing w:line="300" w:lineRule="exact"/>
              <w:rPr>
                <w:rFonts w:ascii="Times New Roman" w:hint="eastAsia"/>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b/>
                <w:noProof/>
              </w:rPr>
            </w:pPr>
            <w:r>
              <w:rPr>
                <w:rFonts w:ascii="Times New Roman"/>
              </w:rPr>
              <w:t>“</w:t>
            </w:r>
            <w:r>
              <w:rPr>
                <w:rFonts w:ascii="Times New Roman" w:hint="eastAsia"/>
              </w:rPr>
              <w:t>Unit</w:t>
            </w:r>
            <w:r>
              <w:rPr>
                <w:rFonts w:ascii="Times New Roman"/>
              </w:rPr>
              <w:t xml:space="preserve">” </w:t>
            </w:r>
            <w:r>
              <w:rPr>
                <w:rFonts w:ascii="Times New Roman" w:hint="eastAsia"/>
              </w:rPr>
              <w:t xml:space="preserve">has the same definition as </w:t>
            </w:r>
            <w:r>
              <w:rPr>
                <w:rFonts w:ascii="Times New Roman"/>
              </w:rPr>
              <w:t>“</w:t>
            </w:r>
            <w:r>
              <w:rPr>
                <w:rFonts w:ascii="Times New Roman" w:hint="eastAsia"/>
              </w:rPr>
              <w:t>flat</w:t>
            </w:r>
            <w:r>
              <w:rPr>
                <w:rFonts w:ascii="Times New Roman"/>
              </w:rPr>
              <w:t>”</w:t>
            </w:r>
            <w:r>
              <w:rPr>
                <w:rFonts w:ascii="Times New Roman" w:hint="eastAsia"/>
              </w:rPr>
              <w:t xml:space="preserve"> under the BMO.</w:t>
            </w:r>
          </w:p>
          <w:p w:rsidR="00F1176B" w:rsidRDefault="00F1176B" w:rsidP="003468AA">
            <w:pPr>
              <w:spacing w:line="300" w:lineRule="exact"/>
              <w:jc w:val="both"/>
              <w:rPr>
                <w:rFonts w:ascii="Times New Roman"/>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505C53">
        <w:tblPrEx>
          <w:tblCellMar>
            <w:top w:w="0" w:type="dxa"/>
            <w:bottom w:w="0" w:type="dxa"/>
          </w:tblCellMar>
        </w:tblPrEx>
        <w:trPr>
          <w:cantSplit/>
        </w:trPr>
        <w:tc>
          <w:tcPr>
            <w:tcW w:w="479" w:type="dxa"/>
            <w:tcBorders>
              <w:left w:val="double" w:sz="4" w:space="0" w:color="auto"/>
              <w:bottom w:val="double" w:sz="4" w:space="0" w:color="auto"/>
            </w:tcBorders>
          </w:tcPr>
          <w:p w:rsidR="00505C53" w:rsidRDefault="00505C53" w:rsidP="003468AA">
            <w:pPr>
              <w:spacing w:line="300" w:lineRule="exact"/>
              <w:rPr>
                <w:rFonts w:ascii="Times New Roman" w:hint="eastAsia"/>
              </w:rPr>
            </w:pPr>
          </w:p>
        </w:tc>
        <w:tc>
          <w:tcPr>
            <w:tcW w:w="450" w:type="dxa"/>
            <w:tcBorders>
              <w:bottom w:val="double" w:sz="4" w:space="0" w:color="auto"/>
              <w:right w:val="single" w:sz="4" w:space="0" w:color="auto"/>
            </w:tcBorders>
          </w:tcPr>
          <w:p w:rsidR="00505C53" w:rsidRDefault="00505C53" w:rsidP="003468AA">
            <w:pPr>
              <w:spacing w:line="300" w:lineRule="exact"/>
              <w:rPr>
                <w:rFonts w:ascii="Times New Roman" w:hint="eastAsia"/>
              </w:rPr>
            </w:pPr>
            <w:r>
              <w:rPr>
                <w:rFonts w:ascii="Times New Roman"/>
              </w:rPr>
              <w:t>(d)</w:t>
            </w:r>
          </w:p>
        </w:tc>
        <w:tc>
          <w:tcPr>
            <w:tcW w:w="5490" w:type="dxa"/>
            <w:tcBorders>
              <w:left w:val="single" w:sz="4" w:space="0" w:color="auto"/>
              <w:bottom w:val="double" w:sz="4" w:space="0" w:color="auto"/>
              <w:right w:val="single" w:sz="4" w:space="0" w:color="auto"/>
            </w:tcBorders>
          </w:tcPr>
          <w:p w:rsidR="00505C53" w:rsidRDefault="00505C53" w:rsidP="00505C53">
            <w:pPr>
              <w:spacing w:line="300" w:lineRule="exact"/>
              <w:jc w:val="both"/>
              <w:rPr>
                <w:rFonts w:ascii="Times New Roman"/>
                <w:sz w:val="26"/>
                <w:szCs w:val="26"/>
              </w:rPr>
            </w:pPr>
            <w:r w:rsidRPr="001B4A6A">
              <w:rPr>
                <w:rFonts w:ascii="Times New Roman"/>
                <w:color w:val="000000"/>
                <w:sz w:val="26"/>
                <w:szCs w:val="26"/>
                <w:lang w:val="en-GB"/>
              </w:rPr>
              <w:t>“Authorized Person” means an authorized person who is appointed under section 4(1)(a) or (2) of the Buildings Ordinance</w:t>
            </w:r>
            <w:r w:rsidR="0083652B">
              <w:rPr>
                <w:rFonts w:ascii="Times New Roman"/>
                <w:color w:val="000000"/>
                <w:sz w:val="26"/>
                <w:szCs w:val="26"/>
                <w:lang w:val="en-GB"/>
              </w:rPr>
              <w:t>, Cap.123</w:t>
            </w:r>
            <w:r w:rsidRPr="001B4A6A">
              <w:rPr>
                <w:rFonts w:ascii="Times New Roman"/>
                <w:color w:val="000000"/>
                <w:sz w:val="26"/>
                <w:szCs w:val="26"/>
                <w:lang w:val="en-GB"/>
              </w:rPr>
              <w:t xml:space="preserve"> as a co-ordinator of building works for the </w:t>
            </w:r>
            <w:r w:rsidR="0083652B">
              <w:rPr>
                <w:rFonts w:ascii="Times New Roman"/>
                <w:color w:val="000000"/>
                <w:sz w:val="26"/>
                <w:szCs w:val="26"/>
                <w:lang w:val="en-GB"/>
              </w:rPr>
              <w:t>d</w:t>
            </w:r>
            <w:r w:rsidRPr="001B4A6A">
              <w:rPr>
                <w:rFonts w:ascii="Times New Roman"/>
                <w:sz w:val="26"/>
                <w:szCs w:val="26"/>
              </w:rPr>
              <w:t>evelopment</w:t>
            </w:r>
            <w:r>
              <w:rPr>
                <w:rFonts w:ascii="Times New Roman"/>
                <w:sz w:val="26"/>
                <w:szCs w:val="26"/>
              </w:rPr>
              <w:t>.</w:t>
            </w:r>
          </w:p>
          <w:p w:rsidR="00505C53" w:rsidRDefault="00505C53" w:rsidP="003468AA">
            <w:pPr>
              <w:spacing w:line="300" w:lineRule="exact"/>
              <w:jc w:val="both"/>
              <w:rPr>
                <w:rFonts w:ascii="Times New Roman"/>
              </w:rPr>
            </w:pPr>
          </w:p>
        </w:tc>
        <w:tc>
          <w:tcPr>
            <w:tcW w:w="1893" w:type="dxa"/>
            <w:tcBorders>
              <w:left w:val="single" w:sz="4" w:space="0" w:color="auto"/>
              <w:bottom w:val="double" w:sz="4" w:space="0" w:color="auto"/>
              <w:right w:val="single" w:sz="4" w:space="0" w:color="auto"/>
            </w:tcBorders>
            <w:tcMar>
              <w:top w:w="72" w:type="dxa"/>
              <w:left w:w="58" w:type="dxa"/>
              <w:bottom w:w="72" w:type="dxa"/>
              <w:right w:w="58" w:type="dxa"/>
            </w:tcMar>
          </w:tcPr>
          <w:p w:rsidR="00505C53" w:rsidRDefault="00505C53" w:rsidP="003468AA">
            <w:pPr>
              <w:spacing w:line="300" w:lineRule="exact"/>
              <w:rPr>
                <w:rFonts w:ascii="Times New Roman"/>
              </w:rPr>
            </w:pPr>
          </w:p>
        </w:tc>
        <w:tc>
          <w:tcPr>
            <w:tcW w:w="2340" w:type="dxa"/>
            <w:tcBorders>
              <w:left w:val="single" w:sz="4" w:space="0" w:color="auto"/>
              <w:bottom w:val="double" w:sz="4" w:space="0" w:color="auto"/>
              <w:right w:val="double" w:sz="4" w:space="0" w:color="auto"/>
            </w:tcBorders>
            <w:tcMar>
              <w:top w:w="72" w:type="dxa"/>
              <w:left w:w="115" w:type="dxa"/>
              <w:bottom w:w="72" w:type="dxa"/>
              <w:right w:w="115" w:type="dxa"/>
            </w:tcMar>
          </w:tcPr>
          <w:p w:rsidR="00505C53" w:rsidRDefault="00505C53" w:rsidP="003468AA">
            <w:pPr>
              <w:spacing w:line="300" w:lineRule="exact"/>
              <w:rPr>
                <w:rFonts w:ascii="Times New Roman"/>
              </w:rPr>
            </w:pPr>
          </w:p>
        </w:tc>
      </w:tr>
    </w:tbl>
    <w:p w:rsidR="00F1176B" w:rsidRDefault="00F1176B" w:rsidP="00964464">
      <w:pPr>
        <w:spacing w:line="360" w:lineRule="auto"/>
        <w:ind w:leftChars="-37" w:left="-89"/>
        <w:rPr>
          <w:rFonts w:ascii="Times New Roman"/>
          <w:u w:val="single"/>
        </w:rPr>
      </w:pPr>
    </w:p>
    <w:p w:rsidR="00F1176B" w:rsidRDefault="00F1176B" w:rsidP="003468AA">
      <w:pPr>
        <w:spacing w:line="300" w:lineRule="exact"/>
        <w:ind w:leftChars="-37" w:left="-89"/>
        <w:rPr>
          <w:rFonts w:ascii="Times New Roman" w:hint="eastAsia"/>
          <w:u w:val="single"/>
        </w:rPr>
      </w:pPr>
      <w:r>
        <w:rPr>
          <w:rFonts w:ascii="Times New Roman" w:hint="eastAsia"/>
          <w:u w:val="single"/>
        </w:rPr>
        <w:t>III - Common Areas</w:t>
      </w:r>
    </w:p>
    <w:p w:rsidR="00F1176B" w:rsidRDefault="00F1176B" w:rsidP="003468AA">
      <w:pPr>
        <w:spacing w:line="300" w:lineRule="exact"/>
        <w:rPr>
          <w:rFonts w:ascii="Times New Roman" w:hint="eastAsia"/>
        </w:rPr>
      </w:pPr>
    </w:p>
    <w:tbl>
      <w:tblPr>
        <w:tblW w:w="10652" w:type="dxa"/>
        <w:tblInd w:w="-4" w:type="dxa"/>
        <w:tblLayout w:type="fixed"/>
        <w:tblCellMar>
          <w:left w:w="28" w:type="dxa"/>
          <w:right w:w="28" w:type="dxa"/>
        </w:tblCellMar>
        <w:tblLook w:val="0000" w:firstRow="0" w:lastRow="0" w:firstColumn="0" w:lastColumn="0" w:noHBand="0" w:noVBand="0"/>
      </w:tblPr>
      <w:tblGrid>
        <w:gridCol w:w="479"/>
        <w:gridCol w:w="450"/>
        <w:gridCol w:w="5490"/>
        <w:gridCol w:w="1893"/>
        <w:gridCol w:w="2340"/>
      </w:tblGrid>
      <w:tr w:rsidR="00F1176B" w:rsidTr="00E15098">
        <w:tblPrEx>
          <w:tblCellMar>
            <w:top w:w="0" w:type="dxa"/>
            <w:bottom w:w="0" w:type="dxa"/>
          </w:tblCellMar>
        </w:tblPrEx>
        <w:trPr>
          <w:tblHeader/>
        </w:trPr>
        <w:tc>
          <w:tcPr>
            <w:tcW w:w="479" w:type="dxa"/>
            <w:tcBorders>
              <w:top w:val="double" w:sz="4" w:space="0" w:color="auto"/>
              <w:left w:val="double" w:sz="4" w:space="0" w:color="auto"/>
              <w:bottom w:val="single" w:sz="4" w:space="0" w:color="auto"/>
            </w:tcBorders>
          </w:tcPr>
          <w:p w:rsidR="00F1176B" w:rsidRDefault="00F1176B" w:rsidP="003468AA">
            <w:pPr>
              <w:spacing w:line="300" w:lineRule="exact"/>
              <w:jc w:val="right"/>
              <w:rPr>
                <w:rFonts w:ascii="Times New Roman"/>
              </w:rPr>
            </w:pPr>
          </w:p>
        </w:tc>
        <w:tc>
          <w:tcPr>
            <w:tcW w:w="450" w:type="dxa"/>
            <w:tcBorders>
              <w:top w:val="double" w:sz="4" w:space="0" w:color="auto"/>
              <w:bottom w:val="single" w:sz="4"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4" w:space="0" w:color="auto"/>
              <w:right w:val="single" w:sz="6" w:space="0" w:color="auto"/>
            </w:tcBorders>
            <w:vAlign w:val="center"/>
          </w:tcPr>
          <w:p w:rsidR="00F1176B" w:rsidRDefault="00F1176B" w:rsidP="00E15098">
            <w:pPr>
              <w:spacing w:line="300" w:lineRule="exact"/>
              <w:jc w:val="center"/>
              <w:rPr>
                <w:rFonts w:ascii="Times New Roman"/>
              </w:rPr>
            </w:pPr>
            <w:r>
              <w:rPr>
                <w:rFonts w:ascii="Times New Roman"/>
              </w:rPr>
              <w:t>Subject</w:t>
            </w:r>
          </w:p>
        </w:tc>
        <w:tc>
          <w:tcPr>
            <w:tcW w:w="1893" w:type="dxa"/>
            <w:tcBorders>
              <w:top w:val="double" w:sz="4" w:space="0" w:color="auto"/>
              <w:bottom w:val="single" w:sz="4"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4" w:space="0" w:color="auto"/>
              <w:right w:val="double" w:sz="4" w:space="0" w:color="auto"/>
            </w:tcBorders>
            <w:tcMar>
              <w:top w:w="101" w:type="dxa"/>
              <w:left w:w="115" w:type="dxa"/>
              <w:bottom w:w="101" w:type="dxa"/>
              <w:right w:w="115" w:type="dxa"/>
            </w:tcMar>
            <w:vAlign w:val="center"/>
          </w:tcPr>
          <w:p w:rsidR="00F1176B" w:rsidRDefault="00F1176B" w:rsidP="00E15098">
            <w:pPr>
              <w:spacing w:line="300" w:lineRule="exact"/>
              <w:jc w:val="center"/>
              <w:rPr>
                <w:rFonts w:ascii="Times New Roman"/>
              </w:rPr>
            </w:pPr>
            <w:r>
              <w:rPr>
                <w:rFonts w:ascii="Times New Roman"/>
              </w:rPr>
              <w:t>Remarks</w:t>
            </w:r>
          </w:p>
        </w:tc>
      </w:tr>
      <w:tr w:rsidR="00F1176B" w:rsidTr="00BE4D81">
        <w:tblPrEx>
          <w:tblCellMar>
            <w:top w:w="0" w:type="dxa"/>
            <w:bottom w:w="0" w:type="dxa"/>
          </w:tblCellMar>
        </w:tblPrEx>
        <w:tc>
          <w:tcPr>
            <w:tcW w:w="479" w:type="dxa"/>
            <w:tcBorders>
              <w:top w:val="single" w:sz="4" w:space="0" w:color="auto"/>
              <w:left w:val="double" w:sz="4" w:space="0" w:color="auto"/>
              <w:bottom w:val="single" w:sz="4" w:space="0" w:color="auto"/>
            </w:tcBorders>
          </w:tcPr>
          <w:p w:rsidR="00F1176B" w:rsidRDefault="00F1176B" w:rsidP="006E6DFE">
            <w:pPr>
              <w:spacing w:line="300" w:lineRule="exact"/>
              <w:jc w:val="right"/>
              <w:rPr>
                <w:rFonts w:ascii="Times New Roman"/>
              </w:rPr>
            </w:pPr>
            <w:r>
              <w:rPr>
                <w:rFonts w:ascii="Times New Roman" w:hint="eastAsia"/>
              </w:rPr>
              <w:t>3</w:t>
            </w:r>
            <w:r>
              <w:rPr>
                <w:rFonts w:ascii="Times New Roman"/>
              </w:rPr>
              <w:t>.</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r>
              <w:rPr>
                <w:rFonts w:ascii="Times New Roman" w:hint="eastAsia"/>
              </w:rPr>
              <w:t>(</w:t>
            </w:r>
            <w:r>
              <w:rPr>
                <w:rFonts w:ascii="Times New Roman"/>
              </w:rPr>
              <w:t>a)</w:t>
            </w:r>
          </w:p>
        </w:tc>
        <w:tc>
          <w:tcPr>
            <w:tcW w:w="5490" w:type="dxa"/>
            <w:tcBorders>
              <w:top w:val="single" w:sz="4" w:space="0" w:color="auto"/>
              <w:bottom w:val="single" w:sz="4" w:space="0" w:color="auto"/>
              <w:right w:val="single" w:sz="6" w:space="0" w:color="auto"/>
            </w:tcBorders>
          </w:tcPr>
          <w:p w:rsidR="00F1176B" w:rsidRDefault="00F1176B" w:rsidP="003468AA">
            <w:pPr>
              <w:spacing w:line="300" w:lineRule="exact"/>
              <w:jc w:val="both"/>
              <w:rPr>
                <w:rFonts w:ascii="Times New Roman" w:hint="eastAsia"/>
                <w:bCs/>
                <w:lang w:eastAsia="zh-HK"/>
              </w:rPr>
            </w:pPr>
            <w:r>
              <w:rPr>
                <w:rFonts w:ascii="Times New Roman"/>
              </w:rPr>
              <w:t xml:space="preserve">The DMC must include a definition of the common areas </w:t>
            </w:r>
            <w:r>
              <w:rPr>
                <w:rFonts w:ascii="Times New Roman" w:hint="eastAsia"/>
              </w:rPr>
              <w:t xml:space="preserve">and common facilities ("common areas"). Unless otherwise justified, the common parts specified in Schedule </w:t>
            </w:r>
            <w:r>
              <w:rPr>
                <w:rFonts w:ascii="Times New Roman"/>
              </w:rPr>
              <w:t xml:space="preserve">1 </w:t>
            </w:r>
            <w:r>
              <w:rPr>
                <w:rFonts w:ascii="Times New Roman" w:hint="eastAsia"/>
              </w:rPr>
              <w:t xml:space="preserve">to the BMO must form part of the common areas. </w:t>
            </w:r>
            <w:r>
              <w:rPr>
                <w:rFonts w:ascii="Times New Roman"/>
              </w:rPr>
              <w:t>Undivided</w:t>
            </w:r>
            <w:r>
              <w:rPr>
                <w:rFonts w:ascii="Times New Roman" w:hint="eastAsia"/>
              </w:rPr>
              <w:t xml:space="preserve"> </w:t>
            </w:r>
            <w:r>
              <w:rPr>
                <w:rFonts w:ascii="Times New Roman"/>
              </w:rPr>
              <w:t xml:space="preserve">shares must be allocated to </w:t>
            </w:r>
            <w:r>
              <w:rPr>
                <w:rFonts w:ascii="Times New Roman" w:hint="eastAsia"/>
              </w:rPr>
              <w:t xml:space="preserve">all </w:t>
            </w:r>
            <w:r>
              <w:rPr>
                <w:rFonts w:ascii="Times New Roman"/>
              </w:rPr>
              <w:t>the common areas</w:t>
            </w:r>
            <w:r>
              <w:rPr>
                <w:rFonts w:ascii="Times New Roman" w:hint="eastAsia"/>
              </w:rPr>
              <w:t xml:space="preserve"> </w:t>
            </w:r>
            <w:r>
              <w:rPr>
                <w:rFonts w:ascii="Times New Roman"/>
              </w:rPr>
              <w:t>and those shares</w:t>
            </w:r>
            <w:r>
              <w:rPr>
                <w:rFonts w:ascii="Times New Roman" w:hint="eastAsia"/>
              </w:rPr>
              <w:t xml:space="preserve"> </w:t>
            </w:r>
            <w:r>
              <w:rPr>
                <w:rFonts w:ascii="Times New Roman"/>
              </w:rPr>
              <w:t>together with the common areas</w:t>
            </w:r>
            <w:r>
              <w:rPr>
                <w:rFonts w:ascii="Times New Roman" w:hint="eastAsia"/>
              </w:rPr>
              <w:t xml:space="preserve"> </w:t>
            </w:r>
            <w:r>
              <w:rPr>
                <w:rFonts w:ascii="Times New Roman"/>
              </w:rPr>
              <w:t>must be</w:t>
            </w:r>
            <w:r>
              <w:rPr>
                <w:rFonts w:ascii="Times New Roman" w:hint="eastAsia"/>
              </w:rPr>
              <w:t xml:space="preserve"> </w:t>
            </w:r>
            <w:r>
              <w:rPr>
                <w:rFonts w:ascii="Times New Roman"/>
              </w:rPr>
              <w:t xml:space="preserve">assigned to </w:t>
            </w:r>
            <w:r>
              <w:rPr>
                <w:rFonts w:ascii="Times New Roman" w:hint="eastAsia"/>
              </w:rPr>
              <w:t xml:space="preserve">and vested in </w:t>
            </w:r>
            <w:r>
              <w:rPr>
                <w:rFonts w:ascii="Times New Roman"/>
              </w:rPr>
              <w:t>the manager free of costs or consideration</w:t>
            </w:r>
            <w:r>
              <w:rPr>
                <w:rFonts w:ascii="Times New Roman" w:hint="eastAsia"/>
              </w:rPr>
              <w:t xml:space="preserve"> </w:t>
            </w:r>
            <w:r>
              <w:rPr>
                <w:rFonts w:ascii="Times New Roman"/>
              </w:rPr>
              <w:t>as trustee for all owners</w:t>
            </w:r>
            <w:r>
              <w:rPr>
                <w:rFonts w:ascii="Times New Roman" w:hint="eastAsia"/>
              </w:rPr>
              <w:t xml:space="preserve"> upon execution of the DMC</w:t>
            </w:r>
            <w:r>
              <w:rPr>
                <w:rFonts w:ascii="Times New Roman"/>
              </w:rPr>
              <w:t xml:space="preserve">. The </w:t>
            </w:r>
            <w:r>
              <w:rPr>
                <w:rFonts w:ascii="Times New Roman" w:hint="eastAsia"/>
              </w:rPr>
              <w:t>m</w:t>
            </w:r>
            <w:r>
              <w:rPr>
                <w:rFonts w:ascii="Times New Roman"/>
              </w:rPr>
              <w:t xml:space="preserve">anager must assign the undivided shares free of costs or consideration to </w:t>
            </w:r>
            <w:r>
              <w:rPr>
                <w:rFonts w:ascii="Times New Roman" w:hint="eastAsia"/>
              </w:rPr>
              <w:t>his</w:t>
            </w:r>
            <w:r>
              <w:rPr>
                <w:rFonts w:ascii="Times New Roman"/>
              </w:rPr>
              <w:t xml:space="preserve"> successor as manager on termination of </w:t>
            </w:r>
            <w:r>
              <w:rPr>
                <w:rFonts w:ascii="Times New Roman" w:hint="eastAsia"/>
              </w:rPr>
              <w:t>hi</w:t>
            </w:r>
            <w:r>
              <w:rPr>
                <w:rFonts w:ascii="Times New Roman"/>
              </w:rPr>
              <w:t>s appointment, or to the Owners’ Corporation</w:t>
            </w:r>
            <w:r>
              <w:rPr>
                <w:rFonts w:ascii="Times New Roman" w:hint="eastAsia"/>
              </w:rPr>
              <w:t xml:space="preserve"> at any time</w:t>
            </w:r>
            <w:r>
              <w:rPr>
                <w:rFonts w:ascii="Times New Roman"/>
              </w:rPr>
              <w:t>, if so required by it.</w:t>
            </w:r>
          </w:p>
          <w:p w:rsidR="00F1176B" w:rsidRDefault="00F1176B" w:rsidP="003468AA">
            <w:pPr>
              <w:spacing w:line="300" w:lineRule="exact"/>
              <w:rPr>
                <w:rFonts w:ascii="Times New Roman" w:hint="eastAsia"/>
              </w:rPr>
            </w:pPr>
          </w:p>
        </w:tc>
        <w:tc>
          <w:tcPr>
            <w:tcW w:w="1893" w:type="dxa"/>
            <w:tcBorders>
              <w:top w:val="single" w:sz="4"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BE4D81" w:rsidTr="00BE4D81">
        <w:tblPrEx>
          <w:tblCellMar>
            <w:top w:w="0" w:type="dxa"/>
            <w:bottom w:w="0" w:type="dxa"/>
          </w:tblCellMar>
        </w:tblPrEx>
        <w:tc>
          <w:tcPr>
            <w:tcW w:w="479" w:type="dxa"/>
            <w:tcBorders>
              <w:top w:val="single" w:sz="4" w:space="0" w:color="auto"/>
            </w:tcBorders>
          </w:tcPr>
          <w:p w:rsidR="00BE4D81" w:rsidRDefault="00BE4D81" w:rsidP="006E6DFE">
            <w:pPr>
              <w:spacing w:line="300" w:lineRule="exact"/>
              <w:jc w:val="right"/>
              <w:rPr>
                <w:rFonts w:ascii="Times New Roman" w:hint="eastAsia"/>
              </w:rPr>
            </w:pPr>
          </w:p>
        </w:tc>
        <w:tc>
          <w:tcPr>
            <w:tcW w:w="450" w:type="dxa"/>
            <w:tcBorders>
              <w:top w:val="single" w:sz="4" w:space="0" w:color="auto"/>
            </w:tcBorders>
          </w:tcPr>
          <w:p w:rsidR="00BE4D81" w:rsidRDefault="00BE4D81" w:rsidP="003468AA">
            <w:pPr>
              <w:spacing w:line="300" w:lineRule="exact"/>
              <w:rPr>
                <w:rFonts w:ascii="Times New Roman" w:hint="eastAsia"/>
              </w:rPr>
            </w:pPr>
          </w:p>
        </w:tc>
        <w:tc>
          <w:tcPr>
            <w:tcW w:w="5490" w:type="dxa"/>
            <w:tcBorders>
              <w:top w:val="single" w:sz="4" w:space="0" w:color="auto"/>
            </w:tcBorders>
          </w:tcPr>
          <w:p w:rsidR="00BE4D81" w:rsidRDefault="00BE4D81" w:rsidP="003468AA">
            <w:pPr>
              <w:spacing w:line="300" w:lineRule="exact"/>
              <w:jc w:val="both"/>
              <w:rPr>
                <w:rFonts w:ascii="Times New Roman"/>
              </w:rPr>
            </w:pPr>
          </w:p>
        </w:tc>
        <w:tc>
          <w:tcPr>
            <w:tcW w:w="1893" w:type="dxa"/>
            <w:tcBorders>
              <w:top w:val="single" w:sz="4" w:space="0" w:color="auto"/>
            </w:tcBorders>
            <w:tcMar>
              <w:top w:w="72" w:type="dxa"/>
              <w:left w:w="58" w:type="dxa"/>
              <w:bottom w:w="72" w:type="dxa"/>
              <w:right w:w="58" w:type="dxa"/>
            </w:tcMar>
          </w:tcPr>
          <w:p w:rsidR="00BE4D81" w:rsidRDefault="00BE4D81" w:rsidP="003468AA">
            <w:pPr>
              <w:spacing w:line="300" w:lineRule="exact"/>
              <w:rPr>
                <w:rFonts w:ascii="Times New Roman"/>
              </w:rPr>
            </w:pPr>
          </w:p>
        </w:tc>
        <w:tc>
          <w:tcPr>
            <w:tcW w:w="2340" w:type="dxa"/>
            <w:tcBorders>
              <w:top w:val="single" w:sz="4" w:space="0" w:color="auto"/>
            </w:tcBorders>
            <w:tcMar>
              <w:top w:w="72" w:type="dxa"/>
              <w:left w:w="115" w:type="dxa"/>
              <w:bottom w:w="72" w:type="dxa"/>
              <w:right w:w="115" w:type="dxa"/>
            </w:tcMar>
          </w:tcPr>
          <w:p w:rsidR="00BE4D81" w:rsidRDefault="00BE4D81" w:rsidP="003468AA">
            <w:pPr>
              <w:spacing w:line="300" w:lineRule="exact"/>
              <w:rPr>
                <w:rFonts w:ascii="Times New Roman"/>
              </w:rPr>
            </w:pPr>
          </w:p>
        </w:tc>
      </w:tr>
      <w:tr w:rsidR="00F1176B">
        <w:tblPrEx>
          <w:tblCellMar>
            <w:top w:w="0" w:type="dxa"/>
            <w:bottom w:w="0" w:type="dxa"/>
          </w:tblCellMar>
        </w:tblPrEx>
        <w:tc>
          <w:tcPr>
            <w:tcW w:w="479" w:type="dxa"/>
            <w:tcBorders>
              <w:left w:val="double" w:sz="4" w:space="0" w:color="auto"/>
            </w:tcBorders>
          </w:tcPr>
          <w:p w:rsidR="00F1176B" w:rsidRDefault="00F1176B" w:rsidP="003468AA">
            <w:pPr>
              <w:spacing w:line="300" w:lineRule="exact"/>
              <w:jc w:val="right"/>
              <w:rPr>
                <w:rFonts w:ascii="Times New Roman"/>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bCs/>
                <w:lang w:eastAsia="zh-HK"/>
              </w:rPr>
            </w:pPr>
            <w:r>
              <w:rPr>
                <w:rFonts w:ascii="Times New Roman" w:hint="eastAsia"/>
              </w:rPr>
              <w:t>P</w:t>
            </w:r>
            <w:r>
              <w:rPr>
                <w:rFonts w:ascii="Times New Roman"/>
              </w:rPr>
              <w:t xml:space="preserve">lans </w:t>
            </w:r>
            <w:r>
              <w:rPr>
                <w:rFonts w:ascii="Times New Roman" w:hint="eastAsia"/>
              </w:rPr>
              <w:t xml:space="preserve">showing the common areas </w:t>
            </w:r>
            <w:r>
              <w:rPr>
                <w:rFonts w:ascii="Times New Roman"/>
              </w:rPr>
              <w:t>must be annexed to the DMC</w:t>
            </w:r>
            <w:r>
              <w:rPr>
                <w:rFonts w:ascii="Times New Roman" w:hint="eastAsia"/>
              </w:rPr>
              <w:t xml:space="preserve"> and </w:t>
            </w:r>
            <w:r>
              <w:rPr>
                <w:rFonts w:ascii="Times New Roman"/>
              </w:rPr>
              <w:t>certified as to their accuracy by or on behalf of the Authorized Person</w:t>
            </w:r>
            <w:r>
              <w:rPr>
                <w:rFonts w:ascii="Times New Roman" w:hint="eastAsia"/>
              </w:rPr>
              <w:t xml:space="preserve">. </w:t>
            </w:r>
            <w:r>
              <w:rPr>
                <w:rFonts w:ascii="Times New Roman"/>
              </w:rPr>
              <w:t xml:space="preserve">LACO will not check the accuracy of the plans or any calculations in relation to them. A copy of the plans must be kept </w:t>
            </w:r>
            <w:r>
              <w:rPr>
                <w:rFonts w:ascii="Times New Roman" w:hint="eastAsia"/>
              </w:rPr>
              <w:t>in</w:t>
            </w:r>
            <w:r>
              <w:rPr>
                <w:rFonts w:ascii="Times New Roman"/>
              </w:rPr>
              <w:t xml:space="preserve"> the </w:t>
            </w:r>
            <w:r>
              <w:rPr>
                <w:rFonts w:ascii="Times New Roman" w:hint="eastAsia"/>
              </w:rPr>
              <w:t>management</w:t>
            </w:r>
            <w:r>
              <w:rPr>
                <w:rFonts w:ascii="Times New Roman"/>
              </w:rPr>
              <w:t xml:space="preserve"> office for inspection by the owners </w:t>
            </w:r>
            <w:r>
              <w:rPr>
                <w:rFonts w:ascii="Times New Roman" w:hint="eastAsia"/>
              </w:rPr>
              <w:t>during normal office hours free of costs and charges.</w:t>
            </w:r>
          </w:p>
          <w:p w:rsidR="00F1176B" w:rsidRDefault="00F1176B" w:rsidP="003468AA">
            <w:pPr>
              <w:spacing w:line="300" w:lineRule="exact"/>
              <w:jc w:val="both"/>
              <w:rPr>
                <w:rFonts w:ascii="Times New Roman"/>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479" w:type="dxa"/>
            <w:tcBorders>
              <w:left w:val="double" w:sz="4" w:space="0" w:color="auto"/>
              <w:bottom w:val="single" w:sz="4" w:space="0" w:color="auto"/>
            </w:tcBorders>
          </w:tcPr>
          <w:p w:rsidR="00F1176B" w:rsidRDefault="00F1176B" w:rsidP="003468AA">
            <w:pPr>
              <w:spacing w:line="300" w:lineRule="exact"/>
              <w:jc w:val="right"/>
              <w:rPr>
                <w:rFonts w:ascii="Times New Roman"/>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0" w:type="dxa"/>
            <w:tcBorders>
              <w:bottom w:val="single" w:sz="4" w:space="0" w:color="auto"/>
              <w:right w:val="single" w:sz="6" w:space="0" w:color="auto"/>
            </w:tcBorders>
          </w:tcPr>
          <w:p w:rsidR="00F1176B" w:rsidRDefault="00F1176B" w:rsidP="003468AA">
            <w:pPr>
              <w:spacing w:line="300" w:lineRule="exact"/>
              <w:jc w:val="both"/>
              <w:rPr>
                <w:rFonts w:ascii="Times New Roman" w:hint="eastAsia"/>
              </w:rPr>
            </w:pPr>
            <w:r>
              <w:rPr>
                <w:rFonts w:ascii="Times New Roman"/>
              </w:rPr>
              <w:t>Plans showing the common areas certified by the Authorized Person must be submitted to LACO at the time of application</w:t>
            </w:r>
            <w:r>
              <w:rPr>
                <w:rFonts w:ascii="Times New Roman" w:hint="eastAsia"/>
              </w:rPr>
              <w:t>.</w:t>
            </w:r>
          </w:p>
          <w:p w:rsidR="00025916" w:rsidRDefault="00025916" w:rsidP="003468AA">
            <w:pPr>
              <w:spacing w:line="300" w:lineRule="exact"/>
              <w:jc w:val="both"/>
              <w:rPr>
                <w:rFonts w:ascii="Times New Roman" w:hint="eastAsia"/>
              </w:rPr>
            </w:pPr>
          </w:p>
        </w:tc>
        <w:tc>
          <w:tcPr>
            <w:tcW w:w="1893" w:type="dxa"/>
            <w:tcBorders>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479" w:type="dxa"/>
            <w:tcBorders>
              <w:top w:val="single" w:sz="4" w:space="0" w:color="auto"/>
              <w:left w:val="double" w:sz="4" w:space="0" w:color="auto"/>
            </w:tcBorders>
          </w:tcPr>
          <w:p w:rsidR="00F1176B" w:rsidRDefault="00F1176B" w:rsidP="006E6DFE">
            <w:pPr>
              <w:spacing w:line="300" w:lineRule="exact"/>
              <w:jc w:val="right"/>
              <w:rPr>
                <w:rFonts w:ascii="Times New Roman" w:hint="eastAsia"/>
              </w:rPr>
            </w:pPr>
            <w:r>
              <w:rPr>
                <w:rFonts w:ascii="Times New Roman" w:hint="eastAsia"/>
              </w:rPr>
              <w:t>4.</w:t>
            </w: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4" w:space="0" w:color="auto"/>
              <w:right w:val="single" w:sz="6" w:space="0" w:color="auto"/>
            </w:tcBorders>
          </w:tcPr>
          <w:p w:rsidR="00F1176B" w:rsidRDefault="00F1176B" w:rsidP="003468AA">
            <w:pPr>
              <w:spacing w:line="300" w:lineRule="exact"/>
              <w:jc w:val="both"/>
              <w:rPr>
                <w:rFonts w:ascii="Times New Roman" w:hint="eastAsia"/>
                <w:b/>
              </w:rPr>
            </w:pPr>
            <w:r>
              <w:rPr>
                <w:rFonts w:ascii="Times New Roman" w:hint="eastAsia"/>
              </w:rPr>
              <w:t>Subject to the conditions of the land grant and sub-</w:t>
            </w:r>
            <w:r>
              <w:rPr>
                <w:rFonts w:ascii="Times New Roman"/>
              </w:rPr>
              <w:t>paragraphs</w:t>
            </w:r>
            <w:r>
              <w:rPr>
                <w:rFonts w:ascii="Times New Roman" w:hint="eastAsia"/>
              </w:rPr>
              <w:t xml:space="preserve"> (b) and (c) below, the whole of the car park areas, </w:t>
            </w:r>
            <w:r>
              <w:rPr>
                <w:rFonts w:ascii="Times New Roman"/>
              </w:rPr>
              <w:t>except</w:t>
            </w:r>
            <w:r>
              <w:rPr>
                <w:rFonts w:ascii="Times New Roman" w:hint="eastAsia"/>
              </w:rPr>
              <w:t xml:space="preserve"> those parking spaces shown and delineated on the car park layout plan approved by the Building Authority </w:t>
            </w:r>
            <w:r>
              <w:rPr>
                <w:rFonts w:ascii="Times New Roman"/>
              </w:rPr>
              <w:t>(“</w:t>
            </w:r>
            <w:r>
              <w:rPr>
                <w:rFonts w:ascii="Times New Roman" w:hint="eastAsia"/>
              </w:rPr>
              <w:t>parking spaces</w:t>
            </w:r>
            <w:r>
              <w:rPr>
                <w:rFonts w:ascii="Times New Roman"/>
              </w:rPr>
              <w:t>”</w:t>
            </w:r>
            <w:r>
              <w:rPr>
                <w:rFonts w:ascii="Times New Roman" w:hint="eastAsia"/>
              </w:rPr>
              <w:t xml:space="preserve">) </w:t>
            </w:r>
            <w:r>
              <w:rPr>
                <w:rFonts w:ascii="Times New Roman"/>
              </w:rPr>
              <w:t xml:space="preserve">must </w:t>
            </w:r>
            <w:r>
              <w:rPr>
                <w:rFonts w:ascii="Times New Roman" w:hint="eastAsia"/>
              </w:rPr>
              <w:t>form part of the common areas.</w:t>
            </w:r>
          </w:p>
          <w:p w:rsidR="00F1176B" w:rsidRDefault="00F1176B" w:rsidP="003468AA">
            <w:pPr>
              <w:spacing w:line="300" w:lineRule="exact"/>
              <w:rPr>
                <w:rFonts w:ascii="Times New Roman" w:hint="eastAsia"/>
              </w:rPr>
            </w:pPr>
          </w:p>
        </w:tc>
        <w:tc>
          <w:tcPr>
            <w:tcW w:w="1893" w:type="dxa"/>
            <w:tcBorders>
              <w:top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7E2F6F">
        <w:tblPrEx>
          <w:tblCellMar>
            <w:top w:w="0" w:type="dxa"/>
            <w:bottom w:w="0" w:type="dxa"/>
          </w:tblCellMar>
        </w:tblPrEx>
        <w:tc>
          <w:tcPr>
            <w:tcW w:w="479" w:type="dxa"/>
            <w:tcBorders>
              <w:left w:val="double" w:sz="4" w:space="0" w:color="auto"/>
            </w:tcBorders>
          </w:tcPr>
          <w:p w:rsidR="00F1176B" w:rsidRDefault="00F1176B" w:rsidP="003468AA">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right w:val="single" w:sz="6" w:space="0" w:color="auto"/>
            </w:tcBorders>
          </w:tcPr>
          <w:p w:rsidR="00F1176B" w:rsidRDefault="00F1176B" w:rsidP="003468AA">
            <w:pPr>
              <w:spacing w:line="300" w:lineRule="exact"/>
              <w:jc w:val="both"/>
              <w:rPr>
                <w:rFonts w:ascii="Times New Roman" w:hint="eastAsia"/>
              </w:rPr>
            </w:pPr>
            <w:r>
              <w:rPr>
                <w:rFonts w:ascii="Times New Roman" w:hint="eastAsia"/>
              </w:rPr>
              <w:t>The following spaces must form part of the common areas:</w:t>
            </w:r>
          </w:p>
          <w:p w:rsidR="00F1176B" w:rsidRDefault="00F1176B" w:rsidP="003468AA">
            <w:pPr>
              <w:spacing w:line="300" w:lineRule="exact"/>
              <w:jc w:val="both"/>
              <w:rPr>
                <w:rFonts w:ascii="Times New Roman" w:hint="eastAsia"/>
              </w:rPr>
            </w:pPr>
          </w:p>
          <w:p w:rsidR="00F1176B" w:rsidRDefault="00180540" w:rsidP="00180540">
            <w:pPr>
              <w:numPr>
                <w:ilvl w:val="0"/>
                <w:numId w:val="25"/>
              </w:numPr>
              <w:tabs>
                <w:tab w:val="clear" w:pos="720"/>
              </w:tabs>
              <w:spacing w:line="300" w:lineRule="exact"/>
              <w:ind w:left="605" w:hanging="605"/>
              <w:jc w:val="both"/>
              <w:rPr>
                <w:rFonts w:ascii="Times New Roman" w:hint="eastAsia"/>
              </w:rPr>
            </w:pPr>
            <w:r>
              <w:rPr>
                <w:rFonts w:ascii="Times New Roman"/>
              </w:rPr>
              <w:tab/>
            </w:r>
            <w:r w:rsidR="00F1176B">
              <w:rPr>
                <w:rFonts w:ascii="Times New Roman" w:hint="eastAsia"/>
              </w:rPr>
              <w:t xml:space="preserve">parking </w:t>
            </w:r>
            <w:r w:rsidR="00F1176B">
              <w:rPr>
                <w:rFonts w:ascii="Times New Roman"/>
              </w:rPr>
              <w:t xml:space="preserve">spaces in residential developments </w:t>
            </w:r>
            <w:r w:rsidR="00F1176B">
              <w:rPr>
                <w:rFonts w:ascii="Times New Roman" w:hint="eastAsia"/>
              </w:rPr>
              <w:t xml:space="preserve">designated </w:t>
            </w:r>
            <w:r w:rsidR="00F1176B">
              <w:rPr>
                <w:rFonts w:ascii="Times New Roman"/>
              </w:rPr>
              <w:t>for use by visitors of residents;</w:t>
            </w:r>
          </w:p>
          <w:p w:rsidR="00180540" w:rsidRDefault="00180540" w:rsidP="00180540">
            <w:pPr>
              <w:spacing w:line="300" w:lineRule="exact"/>
              <w:jc w:val="both"/>
              <w:rPr>
                <w:rFonts w:ascii="Times New Roman" w:hint="eastAsia"/>
              </w:rPr>
            </w:pPr>
          </w:p>
          <w:p w:rsidR="00F1176B" w:rsidRDefault="00180540" w:rsidP="00180540">
            <w:pPr>
              <w:numPr>
                <w:ilvl w:val="0"/>
                <w:numId w:val="25"/>
              </w:numPr>
              <w:tabs>
                <w:tab w:val="clear" w:pos="720"/>
              </w:tabs>
              <w:spacing w:line="300" w:lineRule="exact"/>
              <w:ind w:left="605" w:hanging="605"/>
              <w:jc w:val="both"/>
              <w:rPr>
                <w:rFonts w:ascii="Times New Roman" w:hint="eastAsia"/>
              </w:rPr>
            </w:pPr>
            <w:r>
              <w:rPr>
                <w:rFonts w:ascii="Times New Roman" w:hint="eastAsia"/>
              </w:rPr>
              <w:tab/>
            </w:r>
            <w:r w:rsidR="00F1176B">
              <w:rPr>
                <w:rFonts w:ascii="Times New Roman"/>
              </w:rPr>
              <w:t>loading and unloading spaces provided in accordance with the minimum or fixed rate</w:t>
            </w:r>
            <w:r>
              <w:rPr>
                <w:rFonts w:ascii="Times New Roman" w:hint="eastAsia"/>
              </w:rPr>
              <w:t xml:space="preserve"> </w:t>
            </w:r>
            <w:r w:rsidR="00F1176B">
              <w:rPr>
                <w:rFonts w:ascii="Times New Roman"/>
              </w:rPr>
              <w:t>specified in the conditions of the land grant;</w:t>
            </w:r>
          </w:p>
          <w:p w:rsidR="00180540" w:rsidRDefault="00180540" w:rsidP="00180540">
            <w:pPr>
              <w:spacing w:line="300" w:lineRule="exact"/>
              <w:jc w:val="both"/>
              <w:rPr>
                <w:rFonts w:ascii="Times New Roman" w:hint="eastAsia"/>
              </w:rPr>
            </w:pPr>
          </w:p>
          <w:p w:rsidR="00F1176B" w:rsidRDefault="00180540" w:rsidP="00180540">
            <w:pPr>
              <w:numPr>
                <w:ilvl w:val="0"/>
                <w:numId w:val="25"/>
              </w:numPr>
              <w:tabs>
                <w:tab w:val="clear" w:pos="720"/>
              </w:tabs>
              <w:spacing w:line="300" w:lineRule="exact"/>
              <w:ind w:left="605" w:hanging="605"/>
              <w:jc w:val="both"/>
              <w:rPr>
                <w:rFonts w:ascii="Times New Roman" w:hint="eastAsia"/>
              </w:rPr>
            </w:pPr>
            <w:r>
              <w:rPr>
                <w:rFonts w:ascii="Times New Roman" w:hint="eastAsia"/>
              </w:rPr>
              <w:tab/>
            </w:r>
            <w:r w:rsidR="00F1176B">
              <w:rPr>
                <w:rFonts w:ascii="Times New Roman"/>
              </w:rPr>
              <w:t xml:space="preserve">spaces which are intended for </w:t>
            </w:r>
            <w:r w:rsidR="00F1176B">
              <w:rPr>
                <w:rFonts w:ascii="Times New Roman" w:hint="eastAsia"/>
              </w:rPr>
              <w:t xml:space="preserve">the benefit of </w:t>
            </w:r>
            <w:r w:rsidR="00F1176B">
              <w:rPr>
                <w:rFonts w:ascii="Times New Roman"/>
              </w:rPr>
              <w:t>owners as a whole or otherwise not of any individual owner, e.g. refuse collection vehicle spaces</w:t>
            </w:r>
            <w:r w:rsidR="00F1176B">
              <w:rPr>
                <w:rFonts w:ascii="Times New Roman" w:hint="eastAsia"/>
              </w:rPr>
              <w:t>, circulation</w:t>
            </w:r>
            <w:r w:rsidR="00F1176B">
              <w:rPr>
                <w:rFonts w:ascii="Times New Roman"/>
              </w:rPr>
              <w:t xml:space="preserve"> and </w:t>
            </w:r>
            <w:r w:rsidR="00F1176B">
              <w:rPr>
                <w:rFonts w:ascii="Times New Roman" w:hint="eastAsia"/>
              </w:rPr>
              <w:t>manoeuvring</w:t>
            </w:r>
            <w:r w:rsidR="00F1176B">
              <w:rPr>
                <w:rFonts w:ascii="Times New Roman"/>
              </w:rPr>
              <w:t xml:space="preserve"> spaces</w:t>
            </w:r>
            <w:r w:rsidR="00F1176B">
              <w:rPr>
                <w:rFonts w:ascii="Times New Roman" w:hint="eastAsia"/>
              </w:rPr>
              <w:t>; and</w:t>
            </w:r>
          </w:p>
          <w:p w:rsidR="00180540" w:rsidRDefault="00180540" w:rsidP="00180540">
            <w:pPr>
              <w:spacing w:line="300" w:lineRule="exact"/>
              <w:jc w:val="both"/>
              <w:rPr>
                <w:rFonts w:ascii="Times New Roman" w:hint="eastAsia"/>
              </w:rPr>
            </w:pPr>
          </w:p>
          <w:p w:rsidR="00F1176B" w:rsidRDefault="00180540" w:rsidP="00180540">
            <w:pPr>
              <w:numPr>
                <w:ilvl w:val="0"/>
                <w:numId w:val="25"/>
              </w:numPr>
              <w:tabs>
                <w:tab w:val="clear" w:pos="720"/>
              </w:tabs>
              <w:spacing w:line="300" w:lineRule="exact"/>
              <w:ind w:left="605" w:hanging="605"/>
              <w:jc w:val="both"/>
              <w:rPr>
                <w:rFonts w:ascii="Times New Roman" w:hint="eastAsia"/>
              </w:rPr>
            </w:pPr>
            <w:r>
              <w:rPr>
                <w:rFonts w:ascii="Times New Roman"/>
              </w:rPr>
              <w:tab/>
            </w:r>
            <w:r w:rsidR="00F1176B">
              <w:rPr>
                <w:rFonts w:ascii="Times New Roman" w:hint="eastAsia"/>
              </w:rPr>
              <w:t>bicycle parking spaces.</w:t>
            </w:r>
          </w:p>
          <w:p w:rsidR="00F1176B" w:rsidRDefault="00F1176B" w:rsidP="003468AA">
            <w:pPr>
              <w:spacing w:line="300" w:lineRule="exact"/>
              <w:jc w:val="both"/>
              <w:rPr>
                <w:rFonts w:ascii="Times New Roman" w:hint="eastAsia"/>
              </w:rPr>
            </w:pPr>
          </w:p>
        </w:tc>
        <w:tc>
          <w:tcPr>
            <w:tcW w:w="1893" w:type="dxa"/>
            <w:tcBorders>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E15098">
        <w:tblPrEx>
          <w:tblCellMar>
            <w:top w:w="0" w:type="dxa"/>
            <w:bottom w:w="0" w:type="dxa"/>
          </w:tblCellMar>
        </w:tblPrEx>
        <w:tc>
          <w:tcPr>
            <w:tcW w:w="479" w:type="dxa"/>
            <w:tcBorders>
              <w:left w:val="double" w:sz="4" w:space="0" w:color="auto"/>
              <w:bottom w:val="single" w:sz="4" w:space="0" w:color="auto"/>
            </w:tcBorders>
          </w:tcPr>
          <w:p w:rsidR="00F1176B" w:rsidRDefault="00F1176B" w:rsidP="003468AA">
            <w:pPr>
              <w:spacing w:line="300" w:lineRule="exact"/>
              <w:jc w:val="right"/>
              <w:rPr>
                <w:rFonts w:ascii="Times New Roman" w:hint="eastAsia"/>
              </w:rPr>
            </w:pPr>
          </w:p>
          <w:p w:rsidR="00F1176B" w:rsidRDefault="00F1176B" w:rsidP="003468AA">
            <w:pPr>
              <w:spacing w:line="300" w:lineRule="exact"/>
              <w:jc w:val="right"/>
              <w:rPr>
                <w:rFonts w:ascii="Times New Roman" w:hint="eastAsia"/>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0" w:type="dxa"/>
            <w:tcBorders>
              <w:bottom w:val="single" w:sz="4" w:space="0" w:color="auto"/>
              <w:right w:val="single" w:sz="6" w:space="0" w:color="auto"/>
            </w:tcBorders>
          </w:tcPr>
          <w:p w:rsidR="00F1176B" w:rsidRDefault="00F1176B" w:rsidP="005B68CD">
            <w:pPr>
              <w:tabs>
                <w:tab w:val="left" w:pos="1846"/>
              </w:tabs>
              <w:spacing w:line="300" w:lineRule="exact"/>
              <w:jc w:val="both"/>
              <w:rPr>
                <w:rFonts w:ascii="Times New Roman" w:hint="eastAsia"/>
              </w:rPr>
            </w:pPr>
            <w:r>
              <w:rPr>
                <w:rFonts w:ascii="Times New Roman"/>
              </w:rPr>
              <w:t xml:space="preserve">If </w:t>
            </w:r>
            <w:r>
              <w:rPr>
                <w:rFonts w:ascii="Times New Roman" w:hint="eastAsia"/>
              </w:rPr>
              <w:t xml:space="preserve">the developer retains ownership of the whole car park areas, sub-paragraphs (a) and </w:t>
            </w:r>
            <w:r>
              <w:rPr>
                <w:rFonts w:ascii="Times New Roman"/>
              </w:rPr>
              <w:t>(</w:t>
            </w:r>
            <w:r>
              <w:rPr>
                <w:rFonts w:ascii="Times New Roman" w:hint="eastAsia"/>
              </w:rPr>
              <w:t>b</w:t>
            </w:r>
            <w:r>
              <w:rPr>
                <w:rFonts w:ascii="Times New Roman"/>
              </w:rPr>
              <w:t xml:space="preserve">) </w:t>
            </w:r>
            <w:r>
              <w:rPr>
                <w:rFonts w:ascii="Times New Roman" w:hint="eastAsia"/>
              </w:rPr>
              <w:t xml:space="preserve">above </w:t>
            </w:r>
            <w:r>
              <w:rPr>
                <w:rFonts w:ascii="Times New Roman"/>
              </w:rPr>
              <w:t xml:space="preserve">will </w:t>
            </w:r>
            <w:r>
              <w:rPr>
                <w:rFonts w:ascii="Times New Roman" w:hint="eastAsia"/>
              </w:rPr>
              <w:t xml:space="preserve">not apply and the developer </w:t>
            </w:r>
            <w:r>
              <w:rPr>
                <w:rFonts w:ascii="Times New Roman"/>
              </w:rPr>
              <w:t xml:space="preserve">will </w:t>
            </w:r>
            <w:r>
              <w:rPr>
                <w:rFonts w:ascii="Times New Roman" w:hint="eastAsia"/>
              </w:rPr>
              <w:t xml:space="preserve">be solely responsible for the management and maintenance of the car park.  Upon the sale of the car park areas (except as a whole), car park common areas </w:t>
            </w:r>
            <w:r>
              <w:rPr>
                <w:rFonts w:ascii="Times New Roman" w:hint="eastAsia"/>
                <w:lang w:eastAsia="zh-HK"/>
              </w:rPr>
              <w:t xml:space="preserve">must be designated </w:t>
            </w:r>
            <w:r>
              <w:rPr>
                <w:rFonts w:ascii="Times New Roman" w:hint="eastAsia"/>
              </w:rPr>
              <w:t>by way of a sub-DMC in compliance with sub-paragraphs (a) and (b) above.</w:t>
            </w:r>
          </w:p>
        </w:tc>
        <w:tc>
          <w:tcPr>
            <w:tcW w:w="1893" w:type="dxa"/>
            <w:tcBorders>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c>
          <w:tcPr>
            <w:tcW w:w="479" w:type="dxa"/>
            <w:tcBorders>
              <w:top w:val="single" w:sz="4" w:space="0" w:color="auto"/>
              <w:left w:val="double" w:sz="4" w:space="0" w:color="auto"/>
            </w:tcBorders>
          </w:tcPr>
          <w:p w:rsidR="00F1176B" w:rsidRDefault="00F1176B" w:rsidP="00EE3D54">
            <w:pPr>
              <w:spacing w:line="300" w:lineRule="exact"/>
              <w:jc w:val="right"/>
              <w:rPr>
                <w:rFonts w:ascii="Times New Roman" w:hint="eastAsia"/>
              </w:rPr>
            </w:pPr>
            <w:r>
              <w:rPr>
                <w:rFonts w:ascii="Times New Roman" w:hint="eastAsia"/>
              </w:rPr>
              <w:t>5.</w:t>
            </w: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4" w:space="0" w:color="auto"/>
              <w:right w:val="single" w:sz="6" w:space="0" w:color="auto"/>
            </w:tcBorders>
          </w:tcPr>
          <w:p w:rsidR="00F1176B" w:rsidRDefault="00F1176B" w:rsidP="003468AA">
            <w:pPr>
              <w:tabs>
                <w:tab w:val="left" w:pos="1846"/>
              </w:tabs>
              <w:spacing w:line="300" w:lineRule="exact"/>
              <w:jc w:val="both"/>
              <w:rPr>
                <w:rFonts w:ascii="Times New Roman" w:hint="eastAsia"/>
                <w:bCs/>
                <w:lang w:eastAsia="zh-HK"/>
              </w:rPr>
            </w:pPr>
            <w:r>
              <w:rPr>
                <w:rFonts w:ascii="Times New Roman" w:hint="eastAsia"/>
              </w:rPr>
              <w:t>No owner (including the developer</w:t>
            </w:r>
            <w:r>
              <w:rPr>
                <w:rFonts w:ascii="Times New Roman"/>
              </w:rPr>
              <w:t>)</w:t>
            </w:r>
            <w:r>
              <w:rPr>
                <w:rFonts w:ascii="Times New Roman" w:hint="eastAsia"/>
              </w:rPr>
              <w:t xml:space="preserve"> may convert any of the common areas to his own use or for his own benefit unless the approval of the Owners' Committee has been obtained. Any payment received </w:t>
            </w:r>
            <w:r>
              <w:rPr>
                <w:rFonts w:ascii="Times New Roman"/>
              </w:rPr>
              <w:t xml:space="preserve">for the approval must </w:t>
            </w:r>
            <w:r>
              <w:rPr>
                <w:rFonts w:ascii="Times New Roman" w:hint="eastAsia"/>
              </w:rPr>
              <w:t>be credited to the Special Fund.</w:t>
            </w:r>
          </w:p>
          <w:p w:rsidR="00F1176B" w:rsidRDefault="00F1176B" w:rsidP="003468AA">
            <w:pPr>
              <w:tabs>
                <w:tab w:val="left" w:pos="1846"/>
              </w:tabs>
              <w:spacing w:line="300" w:lineRule="exact"/>
              <w:jc w:val="both"/>
              <w:rPr>
                <w:rFonts w:ascii="Times New Roman"/>
              </w:rPr>
            </w:pPr>
          </w:p>
        </w:tc>
        <w:tc>
          <w:tcPr>
            <w:tcW w:w="1893" w:type="dxa"/>
            <w:tcBorders>
              <w:top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rPr>
          <w:cantSplit/>
        </w:trPr>
        <w:tc>
          <w:tcPr>
            <w:tcW w:w="479" w:type="dxa"/>
            <w:tcBorders>
              <w:left w:val="double" w:sz="4" w:space="0" w:color="auto"/>
              <w:bottom w:val="double" w:sz="4" w:space="0" w:color="auto"/>
            </w:tcBorders>
          </w:tcPr>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tc>
        <w:tc>
          <w:tcPr>
            <w:tcW w:w="450" w:type="dxa"/>
            <w:tcBorders>
              <w:bottom w:val="doub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bottom w:val="double" w:sz="4" w:space="0" w:color="auto"/>
              <w:right w:val="single" w:sz="6" w:space="0" w:color="auto"/>
            </w:tcBorders>
          </w:tcPr>
          <w:p w:rsidR="00F1176B" w:rsidRDefault="00F1176B" w:rsidP="003468AA">
            <w:pPr>
              <w:spacing w:line="300" w:lineRule="exact"/>
              <w:jc w:val="both"/>
              <w:rPr>
                <w:rFonts w:ascii="Times New Roman" w:hint="eastAsia"/>
                <w:b/>
                <w:lang w:eastAsia="zh-HK"/>
              </w:rPr>
            </w:pPr>
            <w:r>
              <w:rPr>
                <w:rFonts w:ascii="Times New Roman"/>
              </w:rPr>
              <w:t xml:space="preserve">No owner (including the developer) will have the right to convert or designate any of his own areas </w:t>
            </w:r>
            <w:r>
              <w:rPr>
                <w:rFonts w:ascii="Times New Roman" w:hint="eastAsia"/>
              </w:rPr>
              <w:t>as</w:t>
            </w:r>
            <w:r>
              <w:rPr>
                <w:rFonts w:ascii="Times New Roman"/>
              </w:rPr>
              <w:t xml:space="preserve"> common areas </w:t>
            </w:r>
            <w:r>
              <w:rPr>
                <w:rFonts w:ascii="Times New Roman" w:hint="eastAsia"/>
              </w:rPr>
              <w:t>unless the approval by a resolution of owners at an owners</w:t>
            </w:r>
            <w:r>
              <w:rPr>
                <w:rFonts w:ascii="Times New Roman"/>
              </w:rPr>
              <w:t>’</w:t>
            </w:r>
            <w:r>
              <w:rPr>
                <w:rFonts w:ascii="Times New Roman" w:hint="eastAsia"/>
              </w:rPr>
              <w:t xml:space="preserve"> meeting convened under the DMC has been obtained. No owner </w:t>
            </w:r>
            <w:r>
              <w:rPr>
                <w:rFonts w:ascii="Times New Roman"/>
              </w:rPr>
              <w:t>(</w:t>
            </w:r>
            <w:r>
              <w:rPr>
                <w:rFonts w:ascii="Times New Roman" w:hint="eastAsia"/>
              </w:rPr>
              <w:t>including the developer</w:t>
            </w:r>
            <w:r>
              <w:rPr>
                <w:rFonts w:ascii="Times New Roman"/>
              </w:rPr>
              <w:t>)</w:t>
            </w:r>
            <w:r>
              <w:rPr>
                <w:rFonts w:ascii="Times New Roman" w:hint="eastAsia"/>
              </w:rPr>
              <w:t xml:space="preserve"> and no manager </w:t>
            </w:r>
            <w:r>
              <w:rPr>
                <w:rFonts w:ascii="Times New Roman"/>
              </w:rPr>
              <w:t xml:space="preserve">will </w:t>
            </w:r>
            <w:r>
              <w:rPr>
                <w:rFonts w:ascii="Times New Roman" w:hint="eastAsia"/>
              </w:rPr>
              <w:t>have the right to re-convert or re-designate the common areas to his or its own use or benefit.</w:t>
            </w:r>
          </w:p>
          <w:p w:rsidR="00F1176B" w:rsidRDefault="00F1176B" w:rsidP="003468AA">
            <w:pPr>
              <w:spacing w:line="300" w:lineRule="exact"/>
              <w:rPr>
                <w:rFonts w:ascii="Times New Roman" w:hint="eastAsia"/>
              </w:rPr>
            </w:pPr>
          </w:p>
        </w:tc>
        <w:tc>
          <w:tcPr>
            <w:tcW w:w="1893" w:type="dxa"/>
            <w:tcBorders>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F1176B" w:rsidRDefault="00F1176B" w:rsidP="003468AA">
      <w:pPr>
        <w:spacing w:line="300" w:lineRule="exact"/>
        <w:rPr>
          <w:rFonts w:ascii="Times New Roman" w:hint="eastAsia"/>
        </w:rPr>
      </w:pPr>
    </w:p>
    <w:p w:rsidR="00E15098" w:rsidRDefault="00E15098" w:rsidP="003468AA">
      <w:pPr>
        <w:spacing w:line="300" w:lineRule="exact"/>
        <w:rPr>
          <w:rFonts w:ascii="Times New Roman" w:hint="eastAsia"/>
        </w:rPr>
      </w:pPr>
    </w:p>
    <w:p w:rsidR="00F1176B" w:rsidRDefault="00F1176B" w:rsidP="003468AA">
      <w:pPr>
        <w:pStyle w:val="Heading6"/>
        <w:spacing w:line="300" w:lineRule="exact"/>
        <w:ind w:leftChars="-37" w:left="-89"/>
        <w:rPr>
          <w:rFonts w:hint="eastAsia"/>
        </w:rPr>
      </w:pPr>
      <w:r>
        <w:rPr>
          <w:rFonts w:hint="eastAsia"/>
        </w:rPr>
        <w:t>IV - Allocation of Undivided Shares and Management Shares</w:t>
      </w:r>
    </w:p>
    <w:p w:rsidR="00F1176B" w:rsidRDefault="00F1176B" w:rsidP="003468AA">
      <w:pPr>
        <w:spacing w:line="300" w:lineRule="exact"/>
        <w:rPr>
          <w:rFonts w:ascii="Times New Roman" w:hint="eastAsia"/>
          <w:u w:val="single"/>
        </w:rPr>
      </w:pPr>
    </w:p>
    <w:tbl>
      <w:tblPr>
        <w:tblW w:w="10713" w:type="dxa"/>
        <w:tblInd w:w="-62"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rsidTr="005B68CD">
        <w:tblPrEx>
          <w:tblCellMar>
            <w:top w:w="0" w:type="dxa"/>
            <w:bottom w:w="0" w:type="dxa"/>
          </w:tblCellMar>
        </w:tblPrEx>
        <w:trPr>
          <w:tblHeader/>
        </w:trPr>
        <w:tc>
          <w:tcPr>
            <w:tcW w:w="540" w:type="dxa"/>
            <w:tcBorders>
              <w:top w:val="double" w:sz="4" w:space="0" w:color="auto"/>
              <w:left w:val="double" w:sz="4" w:space="0" w:color="auto"/>
              <w:bottom w:val="single" w:sz="6" w:space="0" w:color="auto"/>
            </w:tcBorders>
          </w:tcPr>
          <w:p w:rsidR="00F1176B" w:rsidRDefault="00F1176B" w:rsidP="003468AA">
            <w:pPr>
              <w:snapToGrid w:val="0"/>
              <w:spacing w:line="300" w:lineRule="exact"/>
              <w:jc w:val="center"/>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napToGrid w:val="0"/>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napToGrid w:val="0"/>
              <w:spacing w:line="300" w:lineRule="exact"/>
              <w:jc w:val="center"/>
              <w:rPr>
                <w:rFonts w:ascii="Times New Roman"/>
              </w:rPr>
            </w:pPr>
          </w:p>
          <w:p w:rsidR="00F1176B" w:rsidRDefault="00F1176B" w:rsidP="003468AA">
            <w:pPr>
              <w:snapToGrid w:val="0"/>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napToGrid w:val="0"/>
              <w:spacing w:line="300" w:lineRule="exact"/>
              <w:jc w:val="center"/>
              <w:rPr>
                <w:rFonts w:ascii="Times New Roman"/>
              </w:rPr>
            </w:pPr>
            <w:r>
              <w:rPr>
                <w:rFonts w:ascii="Times New Roman"/>
              </w:rPr>
              <w:t>Clause No.</w:t>
            </w:r>
          </w:p>
          <w:p w:rsidR="00F1176B" w:rsidRDefault="00F1176B" w:rsidP="003468AA">
            <w:pPr>
              <w:snapToGrid w:val="0"/>
              <w:spacing w:line="300" w:lineRule="exact"/>
              <w:jc w:val="center"/>
              <w:rPr>
                <w:rFonts w:ascii="Times New Roman"/>
              </w:rPr>
            </w:pPr>
            <w:r>
              <w:rPr>
                <w:rFonts w:ascii="Times New Roman"/>
              </w:rPr>
              <w:t>(Page No.)</w:t>
            </w:r>
          </w:p>
          <w:p w:rsidR="00F1176B" w:rsidRDefault="00F1176B" w:rsidP="003468AA">
            <w:pPr>
              <w:snapToGrid w:val="0"/>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napToGrid w:val="0"/>
              <w:spacing w:line="300" w:lineRule="exact"/>
              <w:jc w:val="center"/>
              <w:rPr>
                <w:rFonts w:ascii="Times New Roman"/>
              </w:rPr>
            </w:pPr>
          </w:p>
          <w:p w:rsidR="00F1176B" w:rsidRDefault="00F1176B" w:rsidP="003468AA">
            <w:pPr>
              <w:snapToGrid w:val="0"/>
              <w:spacing w:line="300" w:lineRule="exact"/>
              <w:jc w:val="center"/>
              <w:rPr>
                <w:rFonts w:ascii="Times New Roman"/>
              </w:rPr>
            </w:pPr>
            <w:r>
              <w:rPr>
                <w:rFonts w:ascii="Times New Roman"/>
              </w:rPr>
              <w:t>Remarks</w:t>
            </w:r>
          </w:p>
        </w:tc>
      </w:tr>
      <w:tr w:rsidR="00F1176B" w:rsidTr="00E15098">
        <w:tblPrEx>
          <w:tblCellMar>
            <w:top w:w="0" w:type="dxa"/>
            <w:bottom w:w="0" w:type="dxa"/>
          </w:tblCellMar>
        </w:tblPrEx>
        <w:tc>
          <w:tcPr>
            <w:tcW w:w="540" w:type="dxa"/>
            <w:tcBorders>
              <w:top w:val="single" w:sz="6" w:space="0" w:color="auto"/>
              <w:left w:val="double" w:sz="4" w:space="0" w:color="auto"/>
              <w:bottom w:val="single" w:sz="4" w:space="0" w:color="auto"/>
            </w:tcBorders>
          </w:tcPr>
          <w:p w:rsidR="00F1176B" w:rsidRDefault="00F1176B" w:rsidP="00EE3D54">
            <w:pPr>
              <w:spacing w:line="300" w:lineRule="exact"/>
              <w:jc w:val="right"/>
              <w:rPr>
                <w:rFonts w:ascii="Times New Roman" w:hint="eastAsia"/>
              </w:rPr>
            </w:pPr>
            <w:r>
              <w:rPr>
                <w:rFonts w:ascii="Times New Roman" w:hint="eastAsia"/>
              </w:rPr>
              <w:t>6.</w:t>
            </w:r>
          </w:p>
        </w:tc>
        <w:tc>
          <w:tcPr>
            <w:tcW w:w="450" w:type="dxa"/>
            <w:tcBorders>
              <w:top w:val="single" w:sz="6" w:space="0" w:color="auto"/>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6" w:space="0" w:color="auto"/>
              <w:bottom w:val="single" w:sz="4" w:space="0" w:color="auto"/>
            </w:tcBorders>
          </w:tcPr>
          <w:p w:rsidR="00F1176B" w:rsidRDefault="00F1176B" w:rsidP="003468AA">
            <w:pPr>
              <w:spacing w:line="300" w:lineRule="exact"/>
              <w:jc w:val="both"/>
              <w:rPr>
                <w:rFonts w:ascii="Times New Roman" w:hint="eastAsia"/>
                <w:b/>
                <w:lang w:eastAsia="zh-HK"/>
              </w:rPr>
            </w:pPr>
            <w:r>
              <w:rPr>
                <w:rFonts w:ascii="Times New Roman"/>
              </w:rPr>
              <w:t>Subject to sub-paragraph</w:t>
            </w:r>
            <w:r>
              <w:rPr>
                <w:rFonts w:ascii="Times New Roman" w:hint="eastAsia"/>
              </w:rPr>
              <w:t>s</w:t>
            </w:r>
            <w:r>
              <w:rPr>
                <w:rFonts w:ascii="Times New Roman"/>
              </w:rPr>
              <w:t xml:space="preserve"> (c)</w:t>
            </w:r>
            <w:r>
              <w:rPr>
                <w:rFonts w:ascii="Times New Roman" w:hint="eastAsia"/>
              </w:rPr>
              <w:t xml:space="preserve"> and (d) below,</w:t>
            </w:r>
            <w:r>
              <w:rPr>
                <w:rFonts w:ascii="Times New Roman"/>
              </w:rPr>
              <w:t xml:space="preserve"> the allocation of undivided shares and management shares </w:t>
            </w:r>
            <w:r>
              <w:rPr>
                <w:rFonts w:ascii="Times New Roman" w:hint="eastAsia"/>
              </w:rPr>
              <w:t>will</w:t>
            </w:r>
            <w:r>
              <w:rPr>
                <w:rFonts w:ascii="Times New Roman"/>
              </w:rPr>
              <w:t xml:space="preserve"> be calculated </w:t>
            </w:r>
            <w:r>
              <w:rPr>
                <w:rFonts w:ascii="Times New Roman" w:hint="eastAsia"/>
              </w:rPr>
              <w:t xml:space="preserve">by reference to the gross floor area of a unit in proportion to the gross floor area </w:t>
            </w:r>
            <w:r>
              <w:rPr>
                <w:rFonts w:ascii="Times New Roman"/>
              </w:rPr>
              <w:t>of the development as</w:t>
            </w:r>
            <w:r>
              <w:rPr>
                <w:rFonts w:ascii="Times New Roman" w:hint="eastAsia"/>
              </w:rPr>
              <w:t xml:space="preserve"> certified by the Authorized Person. For the purpose of this Guideline, gross floor area includes any gross floor area which has been exempted under the conditions of the land grant or the Buildings Ordinance</w:t>
            </w:r>
            <w:r w:rsidR="0083652B">
              <w:rPr>
                <w:rFonts w:ascii="Times New Roman" w:hint="eastAsia"/>
                <w:lang w:eastAsia="zh-HK"/>
              </w:rPr>
              <w:t>, Cap. 123</w:t>
            </w:r>
            <w:r>
              <w:rPr>
                <w:rFonts w:ascii="Times New Roman" w:hint="eastAsia"/>
              </w:rPr>
              <w:t xml:space="preserve">. </w:t>
            </w:r>
            <w:r>
              <w:rPr>
                <w:rFonts w:ascii="Times New Roman"/>
              </w:rPr>
              <w:t xml:space="preserve">If any other basis is proposed for </w:t>
            </w:r>
            <w:r>
              <w:rPr>
                <w:rFonts w:ascii="Times New Roman" w:hint="eastAsia"/>
              </w:rPr>
              <w:t xml:space="preserve">the </w:t>
            </w:r>
            <w:r>
              <w:rPr>
                <w:rFonts w:ascii="Times New Roman"/>
              </w:rPr>
              <w:t>allocation of undivided shares and management shares, full justification for</w:t>
            </w:r>
            <w:r>
              <w:rPr>
                <w:rFonts w:ascii="Times New Roman" w:hint="eastAsia"/>
              </w:rPr>
              <w:t xml:space="preserve"> the</w:t>
            </w:r>
            <w:r>
              <w:rPr>
                <w:rFonts w:ascii="Times New Roman"/>
              </w:rPr>
              <w:t xml:space="preserve"> proposal </w:t>
            </w:r>
            <w:r>
              <w:rPr>
                <w:rFonts w:ascii="Times New Roman" w:hint="eastAsia"/>
              </w:rPr>
              <w:t>must be produced</w:t>
            </w:r>
            <w:r>
              <w:rPr>
                <w:rFonts w:ascii="Times New Roman"/>
              </w:rPr>
              <w:t>.</w:t>
            </w:r>
          </w:p>
          <w:p w:rsidR="00F1176B" w:rsidRDefault="00F1176B" w:rsidP="003468AA">
            <w:pPr>
              <w:spacing w:line="300" w:lineRule="exact"/>
              <w:jc w:val="both"/>
              <w:rPr>
                <w:rFonts w:ascii="Times New Roman" w:hint="eastAsia"/>
              </w:rPr>
            </w:pPr>
          </w:p>
          <w:p w:rsidR="00B21E09" w:rsidRDefault="00F1176B" w:rsidP="003468AA">
            <w:pPr>
              <w:spacing w:line="300" w:lineRule="exact"/>
              <w:jc w:val="both"/>
              <w:rPr>
                <w:rFonts w:ascii="Times New Roman"/>
              </w:rPr>
            </w:pPr>
            <w:r>
              <w:rPr>
                <w:rFonts w:ascii="Times New Roman"/>
              </w:rPr>
              <w:t>(The A</w:t>
            </w:r>
            <w:r>
              <w:rPr>
                <w:rFonts w:ascii="Times New Roman" w:hint="eastAsia"/>
              </w:rPr>
              <w:t xml:space="preserve">uthorized </w:t>
            </w:r>
            <w:r>
              <w:rPr>
                <w:rFonts w:ascii="Times New Roman"/>
              </w:rPr>
              <w:t>P</w:t>
            </w:r>
            <w:r>
              <w:rPr>
                <w:rFonts w:ascii="Times New Roman" w:hint="eastAsia"/>
              </w:rPr>
              <w:t>erson</w:t>
            </w:r>
            <w:r>
              <w:rPr>
                <w:rFonts w:ascii="Times New Roman"/>
              </w:rPr>
              <w:t>’</w:t>
            </w:r>
            <w:r>
              <w:rPr>
                <w:rFonts w:ascii="Times New Roman" w:hint="eastAsia"/>
              </w:rPr>
              <w:t>s</w:t>
            </w:r>
            <w:r>
              <w:rPr>
                <w:rFonts w:ascii="Times New Roman"/>
              </w:rPr>
              <w:t xml:space="preserve"> Certificate must set out clearly the basis of allocation of undivided shares and management shares.  </w:t>
            </w:r>
          </w:p>
          <w:p w:rsidR="00B21E09" w:rsidRDefault="00B21E09" w:rsidP="003468AA">
            <w:pPr>
              <w:spacing w:line="300" w:lineRule="exact"/>
              <w:jc w:val="both"/>
              <w:rPr>
                <w:rFonts w:ascii="Times New Roman"/>
              </w:rPr>
            </w:pPr>
          </w:p>
          <w:p w:rsidR="005B68CD" w:rsidRDefault="00AB1DBB" w:rsidP="00E15098">
            <w:pPr>
              <w:spacing w:line="300" w:lineRule="exact"/>
              <w:jc w:val="both"/>
              <w:rPr>
                <w:rFonts w:ascii="Times New Roman" w:hint="eastAsia"/>
              </w:rPr>
            </w:pPr>
            <w:r>
              <w:rPr>
                <w:rFonts w:ascii="Times New Roman"/>
              </w:rPr>
              <w:t xml:space="preserve">Where the calculation is made on the basis of gross floor area, the Authorized Person’s Certificate must also contain a confirmation on whether the gross floor area </w:t>
            </w:r>
            <w:r>
              <w:rPr>
                <w:rFonts w:ascii="Times New Roman" w:hint="eastAsia"/>
              </w:rPr>
              <w:t>includes any gross floor area which has been exempted under the conditions of the land grant or the Buildings Ordinance</w:t>
            </w:r>
            <w:r w:rsidR="0083652B">
              <w:rPr>
                <w:rFonts w:ascii="Times New Roman" w:hint="eastAsia"/>
                <w:lang w:eastAsia="zh-HK"/>
              </w:rPr>
              <w:t>, Cap. 123</w:t>
            </w:r>
            <w:r>
              <w:rPr>
                <w:rFonts w:ascii="Times New Roman"/>
              </w:rPr>
              <w:t xml:space="preserve">.  </w:t>
            </w:r>
          </w:p>
        </w:tc>
        <w:tc>
          <w:tcPr>
            <w:tcW w:w="1893" w:type="dxa"/>
            <w:tcBorders>
              <w:top w:val="single" w:sz="6"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E15098" w:rsidTr="00E15098">
        <w:tblPrEx>
          <w:tblCellMar>
            <w:top w:w="0" w:type="dxa"/>
            <w:bottom w:w="0" w:type="dxa"/>
          </w:tblCellMar>
        </w:tblPrEx>
        <w:tc>
          <w:tcPr>
            <w:tcW w:w="540" w:type="dxa"/>
            <w:tcBorders>
              <w:top w:val="single" w:sz="4" w:space="0" w:color="auto"/>
              <w:left w:val="double" w:sz="4" w:space="0" w:color="auto"/>
            </w:tcBorders>
          </w:tcPr>
          <w:p w:rsidR="00E15098" w:rsidRDefault="00E15098" w:rsidP="00EE3D54">
            <w:pPr>
              <w:spacing w:line="300" w:lineRule="exact"/>
              <w:jc w:val="right"/>
              <w:rPr>
                <w:rFonts w:ascii="Times New Roman" w:hint="eastAsia"/>
              </w:rPr>
            </w:pPr>
          </w:p>
        </w:tc>
        <w:tc>
          <w:tcPr>
            <w:tcW w:w="450" w:type="dxa"/>
            <w:tcBorders>
              <w:top w:val="single" w:sz="4" w:space="0" w:color="auto"/>
              <w:right w:val="single" w:sz="6" w:space="0" w:color="auto"/>
            </w:tcBorders>
          </w:tcPr>
          <w:p w:rsidR="00E15098" w:rsidRDefault="00E15098" w:rsidP="003468AA">
            <w:pPr>
              <w:spacing w:line="300" w:lineRule="exact"/>
              <w:rPr>
                <w:rFonts w:ascii="Times New Roman" w:hint="eastAsia"/>
              </w:rPr>
            </w:pPr>
          </w:p>
        </w:tc>
        <w:tc>
          <w:tcPr>
            <w:tcW w:w="5490" w:type="dxa"/>
            <w:tcBorders>
              <w:top w:val="single" w:sz="4" w:space="0" w:color="auto"/>
            </w:tcBorders>
          </w:tcPr>
          <w:p w:rsidR="00E15098" w:rsidRDefault="00E15098" w:rsidP="00E15098">
            <w:pPr>
              <w:spacing w:line="300" w:lineRule="exact"/>
              <w:jc w:val="both"/>
              <w:rPr>
                <w:rFonts w:ascii="Times New Roman"/>
              </w:rPr>
            </w:pPr>
          </w:p>
          <w:p w:rsidR="00E15098" w:rsidRDefault="00E15098" w:rsidP="00E15098">
            <w:pPr>
              <w:spacing w:line="300" w:lineRule="exact"/>
              <w:jc w:val="both"/>
              <w:rPr>
                <w:rFonts w:ascii="Times New Roman"/>
              </w:rPr>
            </w:pPr>
            <w:r>
              <w:rPr>
                <w:rFonts w:ascii="Times New Roman"/>
              </w:rPr>
              <w:t>The schedules of undivided shares and management shares to the DMC must tally with the allocation set out in the A</w:t>
            </w:r>
            <w:r>
              <w:rPr>
                <w:rFonts w:ascii="Times New Roman" w:hint="eastAsia"/>
              </w:rPr>
              <w:t xml:space="preserve">uthorized </w:t>
            </w:r>
            <w:r>
              <w:rPr>
                <w:rFonts w:ascii="Times New Roman"/>
              </w:rPr>
              <w:t>P</w:t>
            </w:r>
            <w:r>
              <w:rPr>
                <w:rFonts w:ascii="Times New Roman" w:hint="eastAsia"/>
              </w:rPr>
              <w:t>erson</w:t>
            </w:r>
            <w:r>
              <w:rPr>
                <w:rFonts w:ascii="Times New Roman"/>
              </w:rPr>
              <w:t>’</w:t>
            </w:r>
            <w:r>
              <w:rPr>
                <w:rFonts w:ascii="Times New Roman" w:hint="eastAsia"/>
              </w:rPr>
              <w:t>s</w:t>
            </w:r>
            <w:r>
              <w:rPr>
                <w:rFonts w:ascii="Times New Roman"/>
              </w:rPr>
              <w:t xml:space="preserve"> Certificate</w:t>
            </w:r>
            <w:r>
              <w:rPr>
                <w:rFonts w:ascii="Times New Roman" w:hint="eastAsia"/>
              </w:rPr>
              <w:t xml:space="preserve"> and should be carefully checked for accuracy, as LACO cannot guarantee the calculations and takes no </w:t>
            </w:r>
            <w:r>
              <w:rPr>
                <w:rFonts w:ascii="Times New Roman"/>
              </w:rPr>
              <w:t>responsibility</w:t>
            </w:r>
            <w:r>
              <w:rPr>
                <w:rFonts w:ascii="Times New Roman" w:hint="eastAsia"/>
              </w:rPr>
              <w:t xml:space="preserve"> for them</w:t>
            </w:r>
            <w:r>
              <w:rPr>
                <w:rFonts w:ascii="Times New Roman"/>
              </w:rPr>
              <w:t>.)</w:t>
            </w:r>
          </w:p>
          <w:p w:rsidR="00E15098" w:rsidRDefault="00E15098" w:rsidP="003468AA">
            <w:pPr>
              <w:spacing w:line="300" w:lineRule="exact"/>
              <w:jc w:val="both"/>
              <w:rPr>
                <w:rFonts w:ascii="Times New Roman"/>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E15098" w:rsidRDefault="00E15098"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E15098" w:rsidRDefault="00E15098" w:rsidP="003468AA">
            <w:pPr>
              <w:spacing w:line="300" w:lineRule="exact"/>
              <w:rPr>
                <w:rFonts w:ascii="Times New Roman"/>
              </w:rPr>
            </w:pPr>
          </w:p>
        </w:tc>
      </w:tr>
      <w:tr w:rsidR="00F1176B" w:rsidTr="005B68CD">
        <w:tblPrEx>
          <w:tblCellMar>
            <w:top w:w="0" w:type="dxa"/>
            <w:bottom w:w="0" w:type="dxa"/>
          </w:tblCellMar>
        </w:tblPrEx>
        <w:tc>
          <w:tcPr>
            <w:tcW w:w="540" w:type="dxa"/>
            <w:tcBorders>
              <w:left w:val="double" w:sz="4" w:space="0" w:color="auto"/>
            </w:tcBorders>
          </w:tcPr>
          <w:p w:rsidR="00F1176B" w:rsidRDefault="00F1176B" w:rsidP="003468AA">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Pr>
          <w:p w:rsidR="00F1176B" w:rsidRDefault="00F1176B" w:rsidP="003468AA">
            <w:pPr>
              <w:spacing w:line="300" w:lineRule="exact"/>
              <w:jc w:val="both"/>
              <w:rPr>
                <w:rFonts w:ascii="Times New Roman" w:hint="eastAsia"/>
                <w:b/>
                <w:lang w:val="en-GB" w:eastAsia="zh-HK"/>
              </w:rPr>
            </w:pPr>
            <w:r>
              <w:rPr>
                <w:rFonts w:ascii="Times New Roman" w:hint="eastAsia"/>
                <w:lang w:val="en-GB"/>
              </w:rPr>
              <w:t>In</w:t>
            </w:r>
            <w:r>
              <w:rPr>
                <w:rFonts w:ascii="Times New Roman"/>
                <w:lang w:val="en-GB"/>
              </w:rPr>
              <w:t xml:space="preserve"> the allocation of undivided shares</w:t>
            </w:r>
            <w:r>
              <w:rPr>
                <w:rFonts w:ascii="Times New Roman" w:hint="eastAsia"/>
                <w:lang w:val="en-GB"/>
              </w:rPr>
              <w:t xml:space="preserve"> and management shares</w:t>
            </w:r>
            <w:r>
              <w:rPr>
                <w:rFonts w:ascii="Times New Roman"/>
                <w:lang w:val="en-GB"/>
              </w:rPr>
              <w:t xml:space="preserve">, </w:t>
            </w:r>
            <w:r>
              <w:rPr>
                <w:rFonts w:ascii="Times New Roman" w:hint="eastAsia"/>
                <w:lang w:val="en-GB"/>
              </w:rPr>
              <w:t>LACO will have to be satisfied</w:t>
            </w:r>
            <w:r>
              <w:rPr>
                <w:rFonts w:ascii="Times New Roman"/>
                <w:lang w:val="en-GB"/>
              </w:rPr>
              <w:t xml:space="preserve"> that </w:t>
            </w:r>
            <w:r>
              <w:rPr>
                <w:rFonts w:ascii="Times New Roman" w:hint="eastAsia"/>
                <w:lang w:val="en-GB"/>
              </w:rPr>
              <w:t xml:space="preserve">the use of </w:t>
            </w:r>
            <w:r>
              <w:rPr>
                <w:rFonts w:ascii="Times New Roman"/>
                <w:lang w:val="en-GB"/>
              </w:rPr>
              <w:t xml:space="preserve">any basis other than gross floor area will not result in disproportionate </w:t>
            </w:r>
            <w:r>
              <w:rPr>
                <w:rFonts w:ascii="Times New Roman" w:hint="eastAsia"/>
                <w:lang w:val="en-GB"/>
              </w:rPr>
              <w:t xml:space="preserve">management charges being imposed on or </w:t>
            </w:r>
            <w:r>
              <w:rPr>
                <w:rFonts w:ascii="Times New Roman"/>
                <w:lang w:val="en-GB"/>
              </w:rPr>
              <w:t xml:space="preserve">voting rights being granted </w:t>
            </w:r>
            <w:r>
              <w:rPr>
                <w:rFonts w:ascii="Times New Roman" w:hint="eastAsia"/>
                <w:lang w:val="en-GB"/>
              </w:rPr>
              <w:t xml:space="preserve">to </w:t>
            </w:r>
            <w:r>
              <w:rPr>
                <w:rFonts w:ascii="Times New Roman"/>
                <w:lang w:val="en-GB"/>
              </w:rPr>
              <w:t>e.g. the owners of any specific parts of a development or the prevention or hindrance of incorporation of an Owners</w:t>
            </w:r>
            <w:r>
              <w:rPr>
                <w:rFonts w:ascii="Times New Roman" w:hint="eastAsia"/>
                <w:lang w:val="en-GB"/>
              </w:rPr>
              <w:t>'</w:t>
            </w:r>
            <w:r>
              <w:rPr>
                <w:rFonts w:ascii="Times New Roman"/>
                <w:lang w:val="en-GB"/>
              </w:rPr>
              <w:t xml:space="preserve"> Corporation.</w:t>
            </w:r>
          </w:p>
          <w:p w:rsidR="00F1176B" w:rsidRDefault="00F1176B" w:rsidP="003468AA">
            <w:pPr>
              <w:spacing w:line="300" w:lineRule="exact"/>
              <w:rPr>
                <w:rFonts w:ascii="Times New Roman" w:hint="eastAsia"/>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3468AA">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0" w:type="dxa"/>
          </w:tcPr>
          <w:p w:rsidR="00F1176B" w:rsidRDefault="00F1176B" w:rsidP="003468AA">
            <w:pPr>
              <w:spacing w:line="300" w:lineRule="exact"/>
              <w:jc w:val="both"/>
              <w:rPr>
                <w:rFonts w:ascii="Times New Roman" w:hint="eastAsia"/>
                <w:b/>
                <w:lang w:val="en-GB" w:eastAsia="zh-HK"/>
              </w:rPr>
            </w:pPr>
            <w:r>
              <w:rPr>
                <w:rFonts w:ascii="Times New Roman" w:hint="eastAsia"/>
                <w:lang w:val="en-GB"/>
              </w:rPr>
              <w:t>The allocation of undivided shares and management shares to parking spaces, gardens, flat roofs, balconies, utility platforms and other similar spaces attached to a unit may be made on a nominal basis/lesser ratio than a strict gross floor area basis, provided that each type of these spaces is calculated on the same basis.</w:t>
            </w:r>
          </w:p>
          <w:p w:rsidR="00F1176B" w:rsidRDefault="00F1176B" w:rsidP="003468AA">
            <w:pPr>
              <w:spacing w:line="300" w:lineRule="exact"/>
              <w:jc w:val="both"/>
              <w:rPr>
                <w:rFonts w:ascii="Times New Roman" w:hint="eastAsia"/>
                <w:lang w:val="en-GB"/>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3468AA">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(d)</w:t>
            </w:r>
          </w:p>
        </w:tc>
        <w:tc>
          <w:tcPr>
            <w:tcW w:w="5490" w:type="dxa"/>
            <w:tcBorders>
              <w:bottom w:val="single" w:sz="4" w:space="0" w:color="auto"/>
            </w:tcBorders>
          </w:tcPr>
          <w:p w:rsidR="00F1176B" w:rsidRDefault="00F1176B" w:rsidP="003468AA">
            <w:pPr>
              <w:spacing w:line="300" w:lineRule="exact"/>
              <w:jc w:val="both"/>
              <w:rPr>
                <w:rFonts w:ascii="Times New Roman" w:hint="eastAsia"/>
                <w:b/>
                <w:lang w:eastAsia="zh-HK"/>
              </w:rPr>
            </w:pPr>
            <w:r>
              <w:rPr>
                <w:rFonts w:ascii="Times New Roman" w:hint="eastAsia"/>
              </w:rPr>
              <w:t xml:space="preserve">The undivided shares to be allocated to the common areas must be made on a nominal basis. </w:t>
            </w:r>
          </w:p>
          <w:p w:rsidR="00F1176B" w:rsidRDefault="00F1176B" w:rsidP="003468AA">
            <w:pPr>
              <w:spacing w:line="300" w:lineRule="exact"/>
              <w:jc w:val="both"/>
              <w:rPr>
                <w:rFonts w:ascii="Times New Roman" w:hint="eastAsia"/>
                <w:lang w:val="en-GB"/>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bottom w:val="double" w:sz="4" w:space="0" w:color="auto"/>
            </w:tcBorders>
          </w:tcPr>
          <w:p w:rsidR="00F1176B" w:rsidRDefault="00F1176B" w:rsidP="0040568A">
            <w:pPr>
              <w:spacing w:line="300" w:lineRule="exact"/>
              <w:jc w:val="right"/>
              <w:rPr>
                <w:rFonts w:ascii="Times New Roman" w:hint="eastAsia"/>
              </w:rPr>
            </w:pPr>
            <w:r>
              <w:rPr>
                <w:rFonts w:ascii="Times New Roman" w:hint="eastAsia"/>
              </w:rPr>
              <w:t>7.</w:t>
            </w:r>
          </w:p>
        </w:tc>
        <w:tc>
          <w:tcPr>
            <w:tcW w:w="450" w:type="dxa"/>
            <w:tcBorders>
              <w:top w:val="single" w:sz="4" w:space="0" w:color="auto"/>
              <w:bottom w:val="double" w:sz="4" w:space="0" w:color="auto"/>
              <w:right w:val="single" w:sz="6" w:space="0" w:color="auto"/>
            </w:tcBorders>
          </w:tcPr>
          <w:p w:rsidR="00F1176B" w:rsidRDefault="00F1176B" w:rsidP="003468AA">
            <w:pPr>
              <w:spacing w:line="300" w:lineRule="exact"/>
              <w:rPr>
                <w:rFonts w:ascii="Times New Roman" w:hint="eastAsia"/>
              </w:rPr>
            </w:pPr>
          </w:p>
        </w:tc>
        <w:tc>
          <w:tcPr>
            <w:tcW w:w="5490" w:type="dxa"/>
            <w:tcBorders>
              <w:top w:val="single" w:sz="4" w:space="0" w:color="auto"/>
              <w:bottom w:val="double" w:sz="4" w:space="0" w:color="auto"/>
            </w:tcBorders>
          </w:tcPr>
          <w:p w:rsidR="00F1176B" w:rsidRDefault="00F1176B" w:rsidP="003468AA">
            <w:pPr>
              <w:spacing w:line="300" w:lineRule="exact"/>
              <w:jc w:val="both"/>
              <w:rPr>
                <w:rFonts w:ascii="Times New Roman" w:hint="eastAsia"/>
                <w:lang w:eastAsia="zh-HK"/>
              </w:rPr>
            </w:pPr>
            <w:r>
              <w:rPr>
                <w:rFonts w:ascii="Times New Roman"/>
              </w:rPr>
              <w:t>The</w:t>
            </w:r>
            <w:r>
              <w:rPr>
                <w:rFonts w:ascii="Times New Roman" w:hint="eastAsia"/>
              </w:rPr>
              <w:t xml:space="preserve"> undivided shares allocated to the common areas </w:t>
            </w:r>
            <w:r>
              <w:rPr>
                <w:rFonts w:ascii="Times New Roman"/>
              </w:rPr>
              <w:t xml:space="preserve">will </w:t>
            </w:r>
            <w:r>
              <w:rPr>
                <w:rFonts w:ascii="Times New Roman" w:hint="eastAsia"/>
              </w:rPr>
              <w:t xml:space="preserve">not carry any liability to pay charges under the DMC or any voting rights at any meeting whether under the DMC, the BMO or otherwise nor </w:t>
            </w:r>
            <w:r>
              <w:rPr>
                <w:rFonts w:ascii="Times New Roman"/>
              </w:rPr>
              <w:t xml:space="preserve">will those </w:t>
            </w:r>
            <w:r>
              <w:rPr>
                <w:rFonts w:ascii="Times New Roman" w:hint="eastAsia"/>
              </w:rPr>
              <w:t>undivided shares be taken into account for the purpose of calculating the quorum of any meeting.</w:t>
            </w:r>
          </w:p>
          <w:p w:rsidR="00F1176B" w:rsidRDefault="00F1176B" w:rsidP="003468AA">
            <w:pPr>
              <w:spacing w:line="300" w:lineRule="exact"/>
              <w:jc w:val="both"/>
              <w:rPr>
                <w:rFonts w:ascii="Times New Roman" w:hint="eastAsia"/>
              </w:rPr>
            </w:pPr>
          </w:p>
        </w:tc>
        <w:tc>
          <w:tcPr>
            <w:tcW w:w="1893" w:type="dxa"/>
            <w:tcBorders>
              <w:top w:val="single" w:sz="4" w:space="0" w:color="auto"/>
              <w:left w:val="single" w:sz="6" w:space="0" w:color="auto"/>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F1176B" w:rsidRDefault="00F1176B" w:rsidP="003468AA">
      <w:pPr>
        <w:spacing w:line="300" w:lineRule="exact"/>
        <w:rPr>
          <w:rFonts w:ascii="Times New Roman" w:hint="eastAsia"/>
          <w:u w:val="single"/>
        </w:rPr>
      </w:pPr>
    </w:p>
    <w:p w:rsidR="00F1176B" w:rsidRDefault="00F1176B" w:rsidP="003468AA">
      <w:pPr>
        <w:spacing w:line="300" w:lineRule="exact"/>
        <w:ind w:leftChars="-75" w:left="-180"/>
        <w:rPr>
          <w:rFonts w:ascii="Times New Roman"/>
          <w:u w:val="single"/>
        </w:rPr>
      </w:pPr>
    </w:p>
    <w:p w:rsidR="005B68CD" w:rsidRDefault="005B68CD" w:rsidP="003468AA">
      <w:pPr>
        <w:spacing w:line="300" w:lineRule="exact"/>
        <w:ind w:leftChars="-75" w:left="-180"/>
        <w:rPr>
          <w:rFonts w:ascii="Times New Roman" w:hint="eastAsia"/>
          <w:u w:val="single"/>
        </w:rPr>
      </w:pPr>
      <w:r>
        <w:rPr>
          <w:rFonts w:ascii="Times New Roman"/>
          <w:u w:val="single"/>
        </w:rPr>
        <w:br w:type="page"/>
      </w:r>
    </w:p>
    <w:p w:rsidR="00F1176B" w:rsidRDefault="00F1176B" w:rsidP="003468AA">
      <w:pPr>
        <w:spacing w:line="300" w:lineRule="exact"/>
        <w:ind w:leftChars="-75" w:left="-180"/>
        <w:rPr>
          <w:rFonts w:ascii="Times New Roman" w:hint="eastAsia"/>
          <w:u w:val="single"/>
        </w:rPr>
      </w:pPr>
      <w:r>
        <w:rPr>
          <w:rFonts w:ascii="Times New Roman" w:hint="eastAsia"/>
          <w:u w:val="single"/>
        </w:rPr>
        <w:t>V</w:t>
      </w:r>
      <w:r>
        <w:rPr>
          <w:rFonts w:ascii="Times New Roman"/>
          <w:u w:val="single"/>
        </w:rPr>
        <w:t xml:space="preserve"> - </w:t>
      </w:r>
      <w:r>
        <w:rPr>
          <w:rFonts w:ascii="Times New Roman" w:hint="eastAsia"/>
          <w:u w:val="single"/>
        </w:rPr>
        <w:t>Manager</w:t>
      </w:r>
      <w:r>
        <w:rPr>
          <w:rFonts w:ascii="Times New Roman"/>
          <w:u w:val="single"/>
        </w:rPr>
        <w:t>’</w:t>
      </w:r>
      <w:r>
        <w:rPr>
          <w:rFonts w:ascii="Times New Roman" w:hint="eastAsia"/>
          <w:u w:val="single"/>
        </w:rPr>
        <w:t>s Appointment</w:t>
      </w:r>
    </w:p>
    <w:p w:rsidR="00F1176B" w:rsidRDefault="00F1176B" w:rsidP="003468AA">
      <w:pPr>
        <w:spacing w:line="300" w:lineRule="exact"/>
        <w:rPr>
          <w:rFonts w:ascii="Times New Roman"/>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tblPrEx>
          <w:tblCellMar>
            <w:top w:w="0" w:type="dxa"/>
            <w:bottom w:w="0" w:type="dxa"/>
          </w:tblCellMar>
        </w:tblPrEx>
        <w:trPr>
          <w:tblHeader/>
        </w:trPr>
        <w:tc>
          <w:tcPr>
            <w:tcW w:w="540" w:type="dxa"/>
            <w:tcBorders>
              <w:top w:val="double" w:sz="4" w:space="0" w:color="auto"/>
              <w:left w:val="double" w:sz="4" w:space="0" w:color="auto"/>
              <w:bottom w:val="single" w:sz="6" w:space="0" w:color="auto"/>
            </w:tcBorders>
          </w:tcPr>
          <w:p w:rsidR="00F1176B" w:rsidRDefault="00F1176B" w:rsidP="007E2F6F">
            <w:pPr>
              <w:spacing w:line="300" w:lineRule="exact"/>
              <w:jc w:val="right"/>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c>
          <w:tcPr>
            <w:tcW w:w="540" w:type="dxa"/>
            <w:tcBorders>
              <w:top w:val="single" w:sz="6" w:space="0" w:color="auto"/>
              <w:left w:val="double" w:sz="4" w:space="0" w:color="auto"/>
            </w:tcBorders>
          </w:tcPr>
          <w:p w:rsidR="00F1176B" w:rsidRDefault="00F1176B" w:rsidP="0040568A">
            <w:pPr>
              <w:spacing w:line="300" w:lineRule="exact"/>
              <w:jc w:val="center"/>
              <w:rPr>
                <w:rFonts w:ascii="Times New Roman"/>
              </w:rPr>
            </w:pPr>
            <w:r>
              <w:rPr>
                <w:rFonts w:ascii="Times New Roman" w:hint="eastAsia"/>
              </w:rPr>
              <w:t>8</w:t>
            </w:r>
            <w:r>
              <w:rPr>
                <w:rFonts w:ascii="Times New Roman"/>
              </w:rPr>
              <w:t>.</w:t>
            </w:r>
          </w:p>
        </w:tc>
        <w:tc>
          <w:tcPr>
            <w:tcW w:w="450" w:type="dxa"/>
            <w:tcBorders>
              <w:top w:val="single" w:sz="6"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6" w:space="0" w:color="auto"/>
            </w:tcBorders>
          </w:tcPr>
          <w:p w:rsidR="00F1176B" w:rsidRDefault="00F1176B" w:rsidP="003468AA">
            <w:pPr>
              <w:spacing w:line="300" w:lineRule="exact"/>
              <w:jc w:val="both"/>
              <w:rPr>
                <w:rFonts w:ascii="Times New Roman" w:hint="eastAsia"/>
                <w:b/>
              </w:rPr>
            </w:pPr>
            <w:r>
              <w:rPr>
                <w:rFonts w:ascii="Times New Roman" w:hint="eastAsia"/>
              </w:rPr>
              <w:t>Subject to the provisions of the BMO, t</w:t>
            </w:r>
            <w:r>
              <w:rPr>
                <w:rFonts w:ascii="Times New Roman"/>
              </w:rPr>
              <w:t>he initial period of management by the first manager must not exceed two years</w:t>
            </w:r>
            <w:r>
              <w:rPr>
                <w:rFonts w:ascii="Times New Roman" w:hint="eastAsia"/>
              </w:rPr>
              <w:t xml:space="preserve"> from the date of appointment </w:t>
            </w:r>
            <w:r>
              <w:rPr>
                <w:rFonts w:ascii="Times New Roman"/>
              </w:rPr>
              <w:t>under</w:t>
            </w:r>
            <w:r>
              <w:rPr>
                <w:rFonts w:ascii="Times New Roman" w:hint="eastAsia"/>
              </w:rPr>
              <w:t xml:space="preserve"> the DMC</w:t>
            </w:r>
            <w:r>
              <w:rPr>
                <w:rFonts w:ascii="Times New Roman"/>
              </w:rPr>
              <w:t>.</w:t>
            </w:r>
          </w:p>
          <w:p w:rsidR="00F1176B" w:rsidRDefault="00F1176B" w:rsidP="003468AA">
            <w:pPr>
              <w:spacing w:line="300" w:lineRule="exact"/>
              <w:jc w:val="both"/>
              <w:rPr>
                <w:rFonts w:ascii="Times New Roman" w:hint="eastAsia"/>
                <w:bCs/>
                <w:lang w:eastAsia="zh-HK"/>
              </w:rPr>
            </w:pPr>
          </w:p>
        </w:tc>
        <w:tc>
          <w:tcPr>
            <w:tcW w:w="1893" w:type="dxa"/>
            <w:tcBorders>
              <w:top w:val="single" w:sz="6"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single" w:sz="4" w:space="0" w:color="auto"/>
            </w:tcBorders>
          </w:tcPr>
          <w:p w:rsidR="00F1176B" w:rsidRDefault="00F1176B" w:rsidP="00AB1DBB">
            <w:pPr>
              <w:spacing w:line="300" w:lineRule="exact"/>
              <w:jc w:val="center"/>
              <w:rPr>
                <w:rFonts w:ascii="Times New Roman"/>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bottom w:val="single" w:sz="4" w:space="0" w:color="auto"/>
            </w:tcBorders>
          </w:tcPr>
          <w:p w:rsidR="00F1176B" w:rsidRDefault="00F1176B" w:rsidP="003468AA">
            <w:pPr>
              <w:spacing w:line="300" w:lineRule="exact"/>
              <w:jc w:val="both"/>
              <w:rPr>
                <w:rFonts w:ascii="Times New Roman" w:hint="eastAsia"/>
                <w:bCs/>
                <w:lang w:eastAsia="zh-HK"/>
              </w:rPr>
            </w:pPr>
            <w:r>
              <w:rPr>
                <w:rFonts w:ascii="Times New Roman" w:hint="eastAsia"/>
              </w:rPr>
              <w:t>P</w:t>
            </w:r>
            <w:r>
              <w:rPr>
                <w:rFonts w:ascii="Times New Roman"/>
              </w:rPr>
              <w:t xml:space="preserve">rior to the </w:t>
            </w:r>
            <w:r>
              <w:rPr>
                <w:rFonts w:ascii="Times New Roman" w:hint="eastAsia"/>
              </w:rPr>
              <w:t xml:space="preserve">formation of the </w:t>
            </w:r>
            <w:r>
              <w:rPr>
                <w:rFonts w:ascii="Times New Roman"/>
              </w:rPr>
              <w:t xml:space="preserve">Owners’ Corporation, the Owners’ Committee may </w:t>
            </w:r>
            <w:r>
              <w:rPr>
                <w:rFonts w:ascii="Times New Roman" w:hint="eastAsia"/>
              </w:rPr>
              <w:t xml:space="preserve">at any time </w:t>
            </w:r>
            <w:r>
              <w:rPr>
                <w:rFonts w:ascii="Times New Roman"/>
              </w:rPr>
              <w:t xml:space="preserve">terminate the manager’s appointment </w:t>
            </w:r>
            <w:r>
              <w:rPr>
                <w:rFonts w:ascii="Times New Roman" w:hint="eastAsia"/>
              </w:rPr>
              <w:t xml:space="preserve">without compensation </w:t>
            </w:r>
            <w:r>
              <w:rPr>
                <w:rFonts w:ascii="Times New Roman"/>
              </w:rPr>
              <w:t xml:space="preserve">by a resolution </w:t>
            </w:r>
            <w:r>
              <w:rPr>
                <w:rFonts w:ascii="Times New Roman" w:hint="eastAsia"/>
                <w:lang w:eastAsia="zh-HK"/>
              </w:rPr>
              <w:t xml:space="preserve">passed by a majority of votes of owners voting either personally or by proxy in an owners' meeting and supported by </w:t>
            </w:r>
            <w:r>
              <w:rPr>
                <w:rFonts w:ascii="Times New Roman"/>
              </w:rPr>
              <w:t xml:space="preserve">owners of not less than 50% of </w:t>
            </w:r>
            <w:r>
              <w:rPr>
                <w:rFonts w:ascii="Times New Roman" w:hint="eastAsia"/>
                <w:lang w:eastAsia="zh-HK"/>
              </w:rPr>
              <w:t xml:space="preserve">the </w:t>
            </w:r>
            <w:r>
              <w:rPr>
                <w:rFonts w:ascii="Times New Roman"/>
              </w:rPr>
              <w:t xml:space="preserve">undivided shares </w:t>
            </w:r>
            <w:r>
              <w:rPr>
                <w:rFonts w:ascii="Times New Roman" w:hint="eastAsia"/>
                <w:lang w:eastAsia="zh-HK"/>
              </w:rPr>
              <w:t xml:space="preserve">in aggregate </w:t>
            </w:r>
            <w:r>
              <w:rPr>
                <w:rFonts w:ascii="Times New Roman"/>
              </w:rPr>
              <w:t>(excluding the undivided shares allocated to the common areas) and by giving the manager 3 months’ notice in writing.</w:t>
            </w:r>
          </w:p>
          <w:p w:rsidR="00F1176B" w:rsidRDefault="00F1176B" w:rsidP="003468AA">
            <w:pPr>
              <w:spacing w:line="300" w:lineRule="exact"/>
              <w:jc w:val="both"/>
              <w:rPr>
                <w:rFonts w:ascii="Times New Roman"/>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bottom w:val="single" w:sz="4" w:space="0" w:color="auto"/>
            </w:tcBorders>
          </w:tcPr>
          <w:p w:rsidR="00F1176B" w:rsidRDefault="00F1176B" w:rsidP="0040568A">
            <w:pPr>
              <w:spacing w:line="300" w:lineRule="exact"/>
              <w:jc w:val="center"/>
              <w:rPr>
                <w:rFonts w:ascii="Times New Roman" w:hint="eastAsia"/>
              </w:rPr>
            </w:pPr>
            <w:r>
              <w:rPr>
                <w:rFonts w:ascii="Times New Roman" w:hint="eastAsia"/>
              </w:rPr>
              <w:t>9.</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4" w:space="0" w:color="auto"/>
              <w:bottom w:val="single" w:sz="4" w:space="0" w:color="auto"/>
            </w:tcBorders>
          </w:tcPr>
          <w:p w:rsidR="00F1176B" w:rsidRDefault="00F1176B" w:rsidP="003468AA">
            <w:pPr>
              <w:spacing w:line="300" w:lineRule="exact"/>
              <w:jc w:val="both"/>
              <w:rPr>
                <w:rFonts w:ascii="Times New Roman" w:hint="eastAsia"/>
                <w:bCs/>
                <w:lang w:eastAsia="zh-HK"/>
              </w:rPr>
            </w:pPr>
            <w:r>
              <w:rPr>
                <w:rFonts w:ascii="Times New Roman"/>
              </w:rPr>
              <w:t>The manager must call the first meeting of owners as soon as possible, but in any event not later than 9 months after the date of the DMC</w:t>
            </w:r>
            <w:r>
              <w:rPr>
                <w:rFonts w:ascii="Times New Roman" w:hint="eastAsia"/>
              </w:rPr>
              <w:t xml:space="preserve"> (and</w:t>
            </w:r>
            <w:r>
              <w:rPr>
                <w:rFonts w:ascii="Times New Roman"/>
              </w:rPr>
              <w:t xml:space="preserve"> </w:t>
            </w:r>
            <w:r>
              <w:rPr>
                <w:rFonts w:ascii="Times New Roman" w:hint="eastAsia"/>
              </w:rPr>
              <w:t xml:space="preserve">to </w:t>
            </w:r>
            <w:r>
              <w:rPr>
                <w:rFonts w:ascii="Times New Roman"/>
              </w:rPr>
              <w:t xml:space="preserve">call </w:t>
            </w:r>
            <w:r>
              <w:rPr>
                <w:rFonts w:ascii="Times New Roman" w:hint="eastAsia"/>
              </w:rPr>
              <w:t>further and subsequent meetings if required)</w:t>
            </w:r>
            <w:r>
              <w:rPr>
                <w:rFonts w:ascii="Times New Roman"/>
              </w:rPr>
              <w:t>, which meeting must appoint a chairman and committee of owners or must appoint a management committee for the purpose of forming an Owners’ Corporation under the BMO.</w:t>
            </w:r>
            <w:r>
              <w:rPr>
                <w:rFonts w:ascii="Times New Roman" w:hint="eastAsia"/>
              </w:rPr>
              <w:t xml:space="preserve"> </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bottom w:val="double" w:sz="4" w:space="0" w:color="auto"/>
            </w:tcBorders>
          </w:tcPr>
          <w:p w:rsidR="00F1176B" w:rsidRDefault="00F1176B" w:rsidP="0040568A">
            <w:pPr>
              <w:spacing w:line="300" w:lineRule="exact"/>
              <w:jc w:val="center"/>
              <w:rPr>
                <w:rFonts w:ascii="Times New Roman" w:hint="eastAsia"/>
              </w:rPr>
            </w:pPr>
            <w:r>
              <w:rPr>
                <w:rFonts w:ascii="Times New Roman" w:hint="eastAsia"/>
              </w:rPr>
              <w:t>10.</w:t>
            </w:r>
          </w:p>
        </w:tc>
        <w:tc>
          <w:tcPr>
            <w:tcW w:w="450" w:type="dxa"/>
            <w:tcBorders>
              <w:top w:val="single" w:sz="4" w:space="0" w:color="auto"/>
              <w:bottom w:val="doub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4" w:space="0" w:color="auto"/>
              <w:bottom w:val="double" w:sz="4" w:space="0" w:color="auto"/>
            </w:tcBorders>
          </w:tcPr>
          <w:p w:rsidR="00F1176B" w:rsidRDefault="00F1176B" w:rsidP="003468AA">
            <w:pPr>
              <w:spacing w:line="300" w:lineRule="exact"/>
              <w:jc w:val="both"/>
              <w:rPr>
                <w:rFonts w:ascii="Times New Roman" w:hint="eastAsia"/>
              </w:rPr>
            </w:pPr>
            <w:r>
              <w:rPr>
                <w:rFonts w:ascii="Times New Roman"/>
              </w:rPr>
              <w:t>During the existence of an Owners</w:t>
            </w:r>
            <w:r>
              <w:rPr>
                <w:rFonts w:ascii="Times New Roman" w:hint="eastAsia"/>
              </w:rPr>
              <w:t>'</w:t>
            </w:r>
            <w:r>
              <w:rPr>
                <w:rFonts w:ascii="Times New Roman"/>
              </w:rPr>
              <w:t xml:space="preserve"> Corporation, the general meeting of the Owners’ Corporation </w:t>
            </w:r>
            <w:r>
              <w:rPr>
                <w:rFonts w:ascii="Times New Roman" w:hint="eastAsia"/>
              </w:rPr>
              <w:t xml:space="preserve">convened under the BMO </w:t>
            </w:r>
            <w:r>
              <w:rPr>
                <w:rFonts w:ascii="Times New Roman"/>
              </w:rPr>
              <w:t xml:space="preserve">will take the place of the </w:t>
            </w:r>
            <w:r>
              <w:rPr>
                <w:rFonts w:ascii="Times New Roman" w:hint="eastAsia"/>
              </w:rPr>
              <w:t>owners</w:t>
            </w:r>
            <w:r>
              <w:rPr>
                <w:rFonts w:ascii="Times New Roman"/>
              </w:rPr>
              <w:t>’</w:t>
            </w:r>
            <w:r>
              <w:rPr>
                <w:rFonts w:ascii="Times New Roman" w:hint="eastAsia"/>
              </w:rPr>
              <w:t xml:space="preserve"> </w:t>
            </w:r>
            <w:r>
              <w:rPr>
                <w:rFonts w:ascii="Times New Roman"/>
              </w:rPr>
              <w:t xml:space="preserve">meeting </w:t>
            </w:r>
            <w:r>
              <w:rPr>
                <w:rFonts w:ascii="Times New Roman" w:hint="eastAsia"/>
              </w:rPr>
              <w:t>convened</w:t>
            </w:r>
            <w:r>
              <w:rPr>
                <w:rFonts w:ascii="Times New Roman"/>
              </w:rPr>
              <w:t xml:space="preserve"> under the DMC, and where a management committee of the Owners’ Corporation is or has been appointed, the management committee will take the place of the Owners’ Committee.</w:t>
            </w:r>
          </w:p>
          <w:p w:rsidR="00C405B4" w:rsidRDefault="00C405B4" w:rsidP="003468AA">
            <w:pPr>
              <w:spacing w:line="300" w:lineRule="exact"/>
              <w:jc w:val="both"/>
              <w:rPr>
                <w:rFonts w:ascii="Times New Roman" w:hint="eastAsia"/>
                <w:lang w:eastAsia="zh-HK"/>
              </w:rPr>
            </w:pPr>
          </w:p>
        </w:tc>
        <w:tc>
          <w:tcPr>
            <w:tcW w:w="1893" w:type="dxa"/>
            <w:tcBorders>
              <w:top w:val="single" w:sz="4" w:space="0" w:color="auto"/>
              <w:left w:val="single" w:sz="6" w:space="0" w:color="auto"/>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F1176B" w:rsidRDefault="00F1176B" w:rsidP="003468AA">
      <w:pPr>
        <w:spacing w:line="300" w:lineRule="exact"/>
        <w:rPr>
          <w:rFonts w:ascii="Times New Roman" w:hint="eastAsia"/>
          <w:u w:val="single"/>
        </w:rPr>
      </w:pPr>
    </w:p>
    <w:p w:rsidR="005B68CD" w:rsidRDefault="005B68CD" w:rsidP="003468AA">
      <w:pPr>
        <w:spacing w:line="300" w:lineRule="exact"/>
        <w:ind w:leftChars="-75" w:left="-180"/>
        <w:rPr>
          <w:rFonts w:ascii="Times New Roman"/>
          <w:u w:val="single"/>
        </w:rPr>
      </w:pPr>
    </w:p>
    <w:p w:rsidR="00E15098" w:rsidRDefault="00E15098" w:rsidP="003468AA">
      <w:pPr>
        <w:spacing w:line="300" w:lineRule="exact"/>
        <w:ind w:leftChars="-75" w:left="-180"/>
        <w:rPr>
          <w:rFonts w:ascii="Times New Roman" w:hint="eastAsia"/>
          <w:u w:val="single"/>
        </w:rPr>
      </w:pPr>
      <w:r>
        <w:rPr>
          <w:rFonts w:ascii="Times New Roman"/>
          <w:u w:val="single"/>
        </w:rPr>
        <w:br w:type="page"/>
      </w:r>
    </w:p>
    <w:p w:rsidR="00F1176B" w:rsidRDefault="00F1176B" w:rsidP="003468AA">
      <w:pPr>
        <w:spacing w:line="300" w:lineRule="exact"/>
        <w:ind w:leftChars="-75" w:left="-180"/>
        <w:rPr>
          <w:rFonts w:ascii="Times New Roman"/>
          <w:u w:val="single"/>
        </w:rPr>
      </w:pPr>
      <w:r>
        <w:rPr>
          <w:rFonts w:ascii="Times New Roman" w:hint="eastAsia"/>
          <w:u w:val="single"/>
        </w:rPr>
        <w:t>VI</w:t>
      </w:r>
      <w:r>
        <w:rPr>
          <w:rFonts w:ascii="Times New Roman"/>
          <w:u w:val="single"/>
        </w:rPr>
        <w:t xml:space="preserve"> - Powers and Functions of Manager</w:t>
      </w:r>
    </w:p>
    <w:p w:rsidR="00F1176B" w:rsidRPr="00E15098" w:rsidRDefault="00F1176B" w:rsidP="003468AA">
      <w:pPr>
        <w:spacing w:line="300" w:lineRule="exact"/>
        <w:rPr>
          <w:rFonts w:ascii="Times New Roman"/>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rsidTr="00E15098">
        <w:tblPrEx>
          <w:tblCellMar>
            <w:top w:w="0" w:type="dxa"/>
            <w:bottom w:w="0" w:type="dxa"/>
          </w:tblCellMar>
        </w:tblPrEx>
        <w:trPr>
          <w:tblHeader/>
        </w:trPr>
        <w:tc>
          <w:tcPr>
            <w:tcW w:w="540" w:type="dxa"/>
            <w:tcBorders>
              <w:top w:val="double" w:sz="4" w:space="0" w:color="auto"/>
              <w:left w:val="double" w:sz="4" w:space="0" w:color="auto"/>
              <w:bottom w:val="single" w:sz="4" w:space="0" w:color="auto"/>
            </w:tcBorders>
          </w:tcPr>
          <w:p w:rsidR="00F1176B" w:rsidRDefault="00F1176B" w:rsidP="007E2F6F">
            <w:pPr>
              <w:spacing w:line="300" w:lineRule="exact"/>
              <w:jc w:val="right"/>
              <w:rPr>
                <w:rFonts w:ascii="Times New Roman"/>
              </w:rPr>
            </w:pPr>
          </w:p>
        </w:tc>
        <w:tc>
          <w:tcPr>
            <w:tcW w:w="450" w:type="dxa"/>
            <w:tcBorders>
              <w:top w:val="double" w:sz="4" w:space="0" w:color="auto"/>
              <w:bottom w:val="single" w:sz="4"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4" w:space="0" w:color="auto"/>
              <w:right w:val="single" w:sz="6" w:space="0" w:color="auto"/>
            </w:tcBorders>
            <w:vAlign w:val="center"/>
          </w:tcPr>
          <w:p w:rsidR="00F1176B" w:rsidRDefault="00F1176B" w:rsidP="00E15098">
            <w:pPr>
              <w:spacing w:line="300" w:lineRule="exact"/>
              <w:jc w:val="center"/>
              <w:rPr>
                <w:rFonts w:ascii="Times New Roman"/>
              </w:rPr>
            </w:pPr>
            <w:r>
              <w:rPr>
                <w:rFonts w:ascii="Times New Roman"/>
              </w:rPr>
              <w:t>Subject</w:t>
            </w:r>
          </w:p>
        </w:tc>
        <w:tc>
          <w:tcPr>
            <w:tcW w:w="1893" w:type="dxa"/>
            <w:tcBorders>
              <w:top w:val="double" w:sz="4" w:space="0" w:color="auto"/>
              <w:bottom w:val="single" w:sz="4"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4" w:space="0" w:color="auto"/>
              <w:right w:val="double" w:sz="4" w:space="0" w:color="auto"/>
            </w:tcBorders>
            <w:tcMar>
              <w:top w:w="101" w:type="dxa"/>
              <w:left w:w="115" w:type="dxa"/>
              <w:bottom w:w="101" w:type="dxa"/>
              <w:right w:w="115" w:type="dxa"/>
            </w:tcMar>
            <w:vAlign w:val="center"/>
          </w:tcPr>
          <w:p w:rsidR="00F1176B" w:rsidRDefault="00F1176B" w:rsidP="00E15098">
            <w:pPr>
              <w:spacing w:line="300" w:lineRule="exact"/>
              <w:jc w:val="center"/>
              <w:rPr>
                <w:rFonts w:ascii="Times New Roman"/>
              </w:rPr>
            </w:pPr>
            <w:r>
              <w:rPr>
                <w:rFonts w:ascii="Times New Roman"/>
              </w:rPr>
              <w:t>Remarks</w:t>
            </w:r>
          </w:p>
        </w:tc>
      </w:tr>
      <w:tr w:rsidR="00F1176B">
        <w:tblPrEx>
          <w:tblCellMar>
            <w:top w:w="0" w:type="dxa"/>
            <w:bottom w:w="0" w:type="dxa"/>
          </w:tblCellMar>
        </w:tblPrEx>
        <w:tc>
          <w:tcPr>
            <w:tcW w:w="540" w:type="dxa"/>
            <w:tcBorders>
              <w:top w:val="single" w:sz="4" w:space="0" w:color="auto"/>
              <w:left w:val="double" w:sz="4" w:space="0" w:color="auto"/>
              <w:bottom w:val="single" w:sz="4" w:space="0" w:color="auto"/>
            </w:tcBorders>
          </w:tcPr>
          <w:p w:rsidR="00F1176B" w:rsidRDefault="00F1176B" w:rsidP="0040568A">
            <w:pPr>
              <w:spacing w:line="300" w:lineRule="exact"/>
              <w:jc w:val="center"/>
              <w:rPr>
                <w:rFonts w:ascii="Times New Roman"/>
              </w:rPr>
            </w:pPr>
            <w:r>
              <w:rPr>
                <w:rFonts w:ascii="Times New Roman" w:hint="eastAsia"/>
              </w:rPr>
              <w:t>11</w:t>
            </w:r>
            <w:r>
              <w:rPr>
                <w:rFonts w:ascii="Times New Roman"/>
              </w:rPr>
              <w:t>.</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4" w:space="0" w:color="auto"/>
              <w:bottom w:val="single" w:sz="4" w:space="0" w:color="auto"/>
            </w:tcBorders>
          </w:tcPr>
          <w:p w:rsidR="00F1176B" w:rsidRDefault="00F1176B" w:rsidP="003468AA">
            <w:pPr>
              <w:spacing w:line="300" w:lineRule="exact"/>
              <w:jc w:val="both"/>
              <w:rPr>
                <w:rFonts w:ascii="Times New Roman" w:hint="eastAsia"/>
                <w:bCs/>
                <w:lang w:eastAsia="zh-HK"/>
              </w:rPr>
            </w:pPr>
            <w:r>
              <w:rPr>
                <w:rFonts w:ascii="Times New Roman"/>
              </w:rPr>
              <w:t>Subject to the provisions of the BMO, the manager will have the authority to act for and on behalf of all owners in accordance with the provisions of the DMC.</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bottom w:val="single" w:sz="4" w:space="0" w:color="auto"/>
            </w:tcBorders>
          </w:tcPr>
          <w:p w:rsidR="00F1176B" w:rsidRDefault="00F1176B" w:rsidP="0040568A">
            <w:pPr>
              <w:spacing w:line="300" w:lineRule="exact"/>
              <w:jc w:val="center"/>
              <w:rPr>
                <w:rFonts w:ascii="Times New Roman"/>
              </w:rPr>
            </w:pPr>
            <w:r>
              <w:rPr>
                <w:rFonts w:ascii="Times New Roman" w:hint="eastAsia"/>
              </w:rPr>
              <w:t>12</w:t>
            </w:r>
            <w:r>
              <w:rPr>
                <w:rFonts w:ascii="Times New Roman"/>
              </w:rPr>
              <w:t>.</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4" w:space="0" w:color="auto"/>
              <w:bottom w:val="single" w:sz="4" w:space="0" w:color="auto"/>
            </w:tcBorders>
          </w:tcPr>
          <w:p w:rsidR="00F1176B" w:rsidRDefault="00F1176B" w:rsidP="003468AA">
            <w:pPr>
              <w:spacing w:line="300" w:lineRule="exact"/>
              <w:jc w:val="both"/>
              <w:rPr>
                <w:rFonts w:ascii="Times New Roman" w:hint="eastAsia"/>
              </w:rPr>
            </w:pPr>
            <w:r>
              <w:rPr>
                <w:rFonts w:ascii="Times New Roman"/>
              </w:rPr>
              <w:t>The manager will, on reasonable notice (except in an emergency)</w:t>
            </w:r>
            <w:r>
              <w:rPr>
                <w:rFonts w:ascii="Times New Roman" w:hint="eastAsia"/>
              </w:rPr>
              <w:t>,</w:t>
            </w:r>
            <w:r>
              <w:rPr>
                <w:rFonts w:ascii="Times New Roman"/>
              </w:rPr>
              <w:t xml:space="preserve"> be allowed to enter any </w:t>
            </w:r>
            <w:r>
              <w:rPr>
                <w:rFonts w:ascii="Times New Roman" w:hint="eastAsia"/>
              </w:rPr>
              <w:t>unit</w:t>
            </w:r>
            <w:r>
              <w:rPr>
                <w:rFonts w:ascii="Times New Roman"/>
              </w:rPr>
              <w:t xml:space="preserve"> for the purpose of </w:t>
            </w:r>
            <w:r>
              <w:rPr>
                <w:rFonts w:ascii="Times New Roman" w:hint="eastAsia"/>
              </w:rPr>
              <w:t>carrying out</w:t>
            </w:r>
            <w:r>
              <w:rPr>
                <w:rFonts w:ascii="Times New Roman"/>
              </w:rPr>
              <w:t xml:space="preserve"> necessary repair</w:t>
            </w:r>
            <w:r>
              <w:rPr>
                <w:rFonts w:ascii="Times New Roman" w:hint="eastAsia"/>
              </w:rPr>
              <w:t>s</w:t>
            </w:r>
            <w:r>
              <w:rPr>
                <w:rFonts w:ascii="Times New Roman"/>
              </w:rPr>
              <w:t xml:space="preserve"> to the </w:t>
            </w:r>
            <w:r>
              <w:rPr>
                <w:rFonts w:ascii="Times New Roman" w:hint="eastAsia"/>
              </w:rPr>
              <w:t>development or to abate any hazard or nuisance which does or may affect the common areas or other owners</w:t>
            </w:r>
            <w:r>
              <w:rPr>
                <w:rFonts w:ascii="Times New Roman"/>
              </w:rPr>
              <w:t xml:space="preserve">. The DMC must provide for the </w:t>
            </w:r>
            <w:r>
              <w:rPr>
                <w:rFonts w:ascii="Times New Roman" w:hint="eastAsia"/>
              </w:rPr>
              <w:t>manager repairing</w:t>
            </w:r>
            <w:r>
              <w:rPr>
                <w:rFonts w:ascii="Times New Roman"/>
              </w:rPr>
              <w:t xml:space="preserve"> </w:t>
            </w:r>
            <w:r>
              <w:rPr>
                <w:rFonts w:ascii="Times New Roman" w:hint="eastAsia"/>
              </w:rPr>
              <w:t>(at his own costs and expense)</w:t>
            </w:r>
            <w:r>
              <w:rPr>
                <w:rFonts w:ascii="Times New Roman"/>
              </w:rPr>
              <w:t xml:space="preserve"> any damage</w:t>
            </w:r>
            <w:r>
              <w:rPr>
                <w:rFonts w:ascii="Times New Roman" w:hint="eastAsia"/>
              </w:rPr>
              <w:t xml:space="preserve"> so caused</w:t>
            </w:r>
            <w:r>
              <w:rPr>
                <w:rFonts w:ascii="Times New Roman"/>
              </w:rPr>
              <w:t xml:space="preserve"> and for </w:t>
            </w:r>
            <w:r>
              <w:rPr>
                <w:rFonts w:ascii="Times New Roman" w:hint="eastAsia"/>
              </w:rPr>
              <w:t>his</w:t>
            </w:r>
            <w:r>
              <w:rPr>
                <w:rFonts w:ascii="Times New Roman"/>
              </w:rPr>
              <w:t xml:space="preserve"> liability for the negligent, wilful or criminal acts of the manager,</w:t>
            </w:r>
            <w:r>
              <w:rPr>
                <w:rFonts w:ascii="Times New Roman" w:hint="eastAsia"/>
              </w:rPr>
              <w:t xml:space="preserve"> employees</w:t>
            </w:r>
            <w:r>
              <w:rPr>
                <w:rFonts w:ascii="Times New Roman"/>
              </w:rPr>
              <w:t>, contractors etc.</w:t>
            </w:r>
          </w:p>
          <w:p w:rsidR="00C405B4" w:rsidRDefault="00C405B4" w:rsidP="003468AA">
            <w:pPr>
              <w:spacing w:line="300" w:lineRule="exact"/>
              <w:jc w:val="both"/>
              <w:rPr>
                <w:rFonts w:ascii="Times New Roman" w:hint="eastAsia"/>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7E2F6F">
        <w:tblPrEx>
          <w:tblCellMar>
            <w:top w:w="0" w:type="dxa"/>
            <w:bottom w:w="0" w:type="dxa"/>
          </w:tblCellMar>
        </w:tblPrEx>
        <w:tc>
          <w:tcPr>
            <w:tcW w:w="540" w:type="dxa"/>
            <w:tcBorders>
              <w:top w:val="single" w:sz="4" w:space="0" w:color="auto"/>
              <w:left w:val="double" w:sz="4" w:space="0" w:color="auto"/>
            </w:tcBorders>
          </w:tcPr>
          <w:p w:rsidR="00F1176B" w:rsidRDefault="00F1176B" w:rsidP="0040568A">
            <w:pPr>
              <w:spacing w:line="300" w:lineRule="exact"/>
              <w:jc w:val="center"/>
              <w:rPr>
                <w:rFonts w:ascii="Times New Roman"/>
              </w:rPr>
            </w:pPr>
            <w:r>
              <w:rPr>
                <w:rFonts w:ascii="Times New Roman" w:hint="eastAsia"/>
              </w:rPr>
              <w:t>13</w:t>
            </w:r>
            <w:r>
              <w:rPr>
                <w:rFonts w:ascii="Times New Roman"/>
              </w:rPr>
              <w:t>.</w:t>
            </w:r>
          </w:p>
        </w:tc>
        <w:tc>
          <w:tcPr>
            <w:tcW w:w="450" w:type="dxa"/>
            <w:tcBorders>
              <w:top w:val="single" w:sz="4" w:space="0" w:color="auto"/>
              <w:right w:val="single" w:sz="6" w:space="0" w:color="auto"/>
            </w:tcBorders>
          </w:tcPr>
          <w:p w:rsidR="00F1176B" w:rsidRDefault="0040568A" w:rsidP="003468AA">
            <w:pPr>
              <w:spacing w:line="300" w:lineRule="exact"/>
              <w:rPr>
                <w:rFonts w:ascii="Times New Roman" w:hint="eastAsia"/>
                <w:lang w:eastAsia="zh-HK"/>
              </w:rPr>
            </w:pPr>
            <w:r>
              <w:rPr>
                <w:rFonts w:ascii="Times New Roman" w:hint="eastAsia"/>
                <w:lang w:eastAsia="zh-HK"/>
              </w:rPr>
              <w:t>(a)</w:t>
            </w:r>
          </w:p>
        </w:tc>
        <w:tc>
          <w:tcPr>
            <w:tcW w:w="5490" w:type="dxa"/>
            <w:tcBorders>
              <w:top w:val="single" w:sz="4" w:space="0" w:color="auto"/>
            </w:tcBorders>
          </w:tcPr>
          <w:p w:rsidR="00F1176B" w:rsidRDefault="00F1176B" w:rsidP="003468AA">
            <w:pPr>
              <w:spacing w:line="300" w:lineRule="exact"/>
              <w:jc w:val="both"/>
              <w:rPr>
                <w:rFonts w:ascii="Times New Roman"/>
                <w:b/>
              </w:rPr>
            </w:pPr>
            <w:r>
              <w:rPr>
                <w:rFonts w:ascii="Times New Roman"/>
              </w:rPr>
              <w:t xml:space="preserve">The manager </w:t>
            </w:r>
            <w:r>
              <w:rPr>
                <w:rFonts w:ascii="Times New Roman" w:hint="eastAsia"/>
              </w:rPr>
              <w:t>(unless otherwise directed by the Owners</w:t>
            </w:r>
            <w:r>
              <w:rPr>
                <w:rFonts w:ascii="Times New Roman"/>
              </w:rPr>
              <w:t>’</w:t>
            </w:r>
            <w:r>
              <w:rPr>
                <w:rFonts w:ascii="Times New Roman" w:hint="eastAsia"/>
              </w:rPr>
              <w:t xml:space="preserve"> Corporation) </w:t>
            </w:r>
            <w:r>
              <w:rPr>
                <w:rFonts w:ascii="Times New Roman"/>
              </w:rPr>
              <w:t>will be responsible for taking out and updating insurance to the full new reinstatement value in respect of loss or</w:t>
            </w:r>
            <w:r>
              <w:rPr>
                <w:rFonts w:ascii="Times New Roman" w:hint="eastAsia"/>
              </w:rPr>
              <w:t xml:space="preserve"> </w:t>
            </w:r>
            <w:r>
              <w:rPr>
                <w:rFonts w:ascii="Times New Roman"/>
              </w:rPr>
              <w:t xml:space="preserve">damage by fire and other </w:t>
            </w:r>
            <w:r>
              <w:rPr>
                <w:rFonts w:ascii="Times New Roman" w:hint="eastAsia"/>
              </w:rPr>
              <w:t>risks</w:t>
            </w:r>
            <w:r>
              <w:rPr>
                <w:rFonts w:ascii="Times New Roman"/>
              </w:rPr>
              <w:t xml:space="preserve"> in respect of the common areas and also for insurance covering public liability, occupier’s liability and employer’s liability. The Director will not object to provision</w:t>
            </w:r>
            <w:r>
              <w:rPr>
                <w:rFonts w:ascii="Times New Roman" w:hint="eastAsia"/>
              </w:rPr>
              <w:t>s</w:t>
            </w:r>
            <w:r>
              <w:rPr>
                <w:rFonts w:ascii="Times New Roman"/>
              </w:rPr>
              <w:t xml:space="preserve"> for the manager procuring block insurance for the entire development including those areas which are not the common areas.</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40568A" w:rsidRPr="007E2F6F" w:rsidTr="007E2F6F">
        <w:tblPrEx>
          <w:tblCellMar>
            <w:top w:w="0" w:type="dxa"/>
            <w:bottom w:w="0" w:type="dxa"/>
          </w:tblCellMar>
        </w:tblPrEx>
        <w:tc>
          <w:tcPr>
            <w:tcW w:w="540" w:type="dxa"/>
            <w:tcBorders>
              <w:left w:val="double" w:sz="4" w:space="0" w:color="auto"/>
              <w:bottom w:val="single" w:sz="6" w:space="0" w:color="auto"/>
            </w:tcBorders>
          </w:tcPr>
          <w:p w:rsidR="0040568A" w:rsidRPr="007E2F6F" w:rsidRDefault="0040568A" w:rsidP="0040568A">
            <w:pPr>
              <w:spacing w:line="300" w:lineRule="exact"/>
              <w:jc w:val="center"/>
              <w:rPr>
                <w:rFonts w:ascii="Times New Roman" w:hint="eastAsia"/>
                <w:szCs w:val="24"/>
              </w:rPr>
            </w:pPr>
          </w:p>
        </w:tc>
        <w:tc>
          <w:tcPr>
            <w:tcW w:w="450" w:type="dxa"/>
            <w:tcBorders>
              <w:bottom w:val="single" w:sz="6" w:space="0" w:color="auto"/>
              <w:right w:val="single" w:sz="6" w:space="0" w:color="auto"/>
            </w:tcBorders>
          </w:tcPr>
          <w:p w:rsidR="0040568A" w:rsidRPr="007E2F6F" w:rsidRDefault="0040568A" w:rsidP="003468AA">
            <w:pPr>
              <w:spacing w:line="300" w:lineRule="exact"/>
              <w:rPr>
                <w:rFonts w:ascii="Times New Roman" w:hint="eastAsia"/>
                <w:szCs w:val="24"/>
                <w:lang w:eastAsia="zh-HK"/>
              </w:rPr>
            </w:pPr>
            <w:r w:rsidRPr="007E2F6F">
              <w:rPr>
                <w:rFonts w:ascii="Times New Roman" w:hint="eastAsia"/>
                <w:szCs w:val="24"/>
                <w:lang w:eastAsia="zh-HK"/>
              </w:rPr>
              <w:t>(b)</w:t>
            </w:r>
          </w:p>
        </w:tc>
        <w:tc>
          <w:tcPr>
            <w:tcW w:w="5490" w:type="dxa"/>
            <w:tcBorders>
              <w:bottom w:val="single" w:sz="6" w:space="0" w:color="auto"/>
            </w:tcBorders>
          </w:tcPr>
          <w:p w:rsidR="0040568A" w:rsidRPr="007E2F6F" w:rsidRDefault="0040568A" w:rsidP="000E7180">
            <w:pPr>
              <w:spacing w:line="240" w:lineRule="auto"/>
              <w:jc w:val="both"/>
              <w:rPr>
                <w:rFonts w:ascii="Times New Roman"/>
                <w:szCs w:val="24"/>
              </w:rPr>
            </w:pPr>
            <w:r w:rsidRPr="007E2F6F">
              <w:rPr>
                <w:rFonts w:ascii="Times New Roman"/>
                <w:szCs w:val="24"/>
              </w:rPr>
              <w:t>The Director will not insist that the insurance over the employer’s liability taken out by the manager must only cover the employees employed within or exclusively in connection with the management of the development.</w:t>
            </w:r>
          </w:p>
          <w:p w:rsidR="0040568A" w:rsidRPr="007E2F6F" w:rsidRDefault="0040568A" w:rsidP="003468AA">
            <w:pPr>
              <w:spacing w:line="300" w:lineRule="exact"/>
              <w:jc w:val="both"/>
              <w:rPr>
                <w:rFonts w:ascii="Times New Roman"/>
                <w:szCs w:val="24"/>
              </w:rPr>
            </w:pPr>
          </w:p>
        </w:tc>
        <w:tc>
          <w:tcPr>
            <w:tcW w:w="1893" w:type="dxa"/>
            <w:tcBorders>
              <w:left w:val="single" w:sz="6" w:space="0" w:color="auto"/>
              <w:bottom w:val="single" w:sz="6" w:space="0" w:color="auto"/>
              <w:right w:val="single" w:sz="6" w:space="0" w:color="auto"/>
            </w:tcBorders>
            <w:tcMar>
              <w:top w:w="72" w:type="dxa"/>
              <w:left w:w="58" w:type="dxa"/>
              <w:bottom w:w="72" w:type="dxa"/>
              <w:right w:w="58" w:type="dxa"/>
            </w:tcMar>
          </w:tcPr>
          <w:p w:rsidR="0040568A" w:rsidRPr="007E2F6F" w:rsidRDefault="0040568A" w:rsidP="003468AA">
            <w:pPr>
              <w:spacing w:line="300" w:lineRule="exact"/>
              <w:rPr>
                <w:rFonts w:ascii="Times New Roman"/>
                <w:szCs w:val="24"/>
              </w:rPr>
            </w:pPr>
          </w:p>
        </w:tc>
        <w:tc>
          <w:tcPr>
            <w:tcW w:w="2340" w:type="dxa"/>
            <w:tcBorders>
              <w:bottom w:val="single" w:sz="6" w:space="0" w:color="auto"/>
              <w:right w:val="double" w:sz="4" w:space="0" w:color="auto"/>
            </w:tcBorders>
            <w:tcMar>
              <w:top w:w="72" w:type="dxa"/>
              <w:left w:w="115" w:type="dxa"/>
              <w:bottom w:w="72" w:type="dxa"/>
              <w:right w:w="115" w:type="dxa"/>
            </w:tcMar>
          </w:tcPr>
          <w:p w:rsidR="0040568A" w:rsidRPr="007E2F6F" w:rsidRDefault="0040568A" w:rsidP="003468AA">
            <w:pPr>
              <w:spacing w:line="300" w:lineRule="exact"/>
              <w:rPr>
                <w:rFonts w:ascii="Times New Roman"/>
                <w:szCs w:val="24"/>
              </w:rPr>
            </w:pPr>
          </w:p>
        </w:tc>
      </w:tr>
      <w:tr w:rsidR="0040568A">
        <w:tblPrEx>
          <w:tblCellMar>
            <w:top w:w="0" w:type="dxa"/>
            <w:bottom w:w="0" w:type="dxa"/>
          </w:tblCellMar>
        </w:tblPrEx>
        <w:tc>
          <w:tcPr>
            <w:tcW w:w="540" w:type="dxa"/>
            <w:tcBorders>
              <w:top w:val="single" w:sz="6" w:space="0" w:color="auto"/>
              <w:left w:val="double" w:sz="4" w:space="0" w:color="auto"/>
              <w:bottom w:val="single" w:sz="2" w:space="0" w:color="auto"/>
            </w:tcBorders>
          </w:tcPr>
          <w:p w:rsidR="0040568A" w:rsidRDefault="0040568A" w:rsidP="0040568A">
            <w:pPr>
              <w:spacing w:line="300" w:lineRule="exact"/>
              <w:jc w:val="center"/>
              <w:rPr>
                <w:rFonts w:ascii="Times New Roman"/>
              </w:rPr>
            </w:pPr>
            <w:r>
              <w:rPr>
                <w:rFonts w:ascii="Times New Roman" w:hint="eastAsia"/>
              </w:rPr>
              <w:t>14</w:t>
            </w:r>
            <w:r>
              <w:rPr>
                <w:rFonts w:ascii="Times New Roman"/>
              </w:rPr>
              <w:t>.</w:t>
            </w:r>
          </w:p>
        </w:tc>
        <w:tc>
          <w:tcPr>
            <w:tcW w:w="450" w:type="dxa"/>
            <w:tcBorders>
              <w:top w:val="single" w:sz="6" w:space="0" w:color="auto"/>
              <w:bottom w:val="single" w:sz="2" w:space="0" w:color="auto"/>
              <w:right w:val="single" w:sz="4" w:space="0" w:color="auto"/>
            </w:tcBorders>
          </w:tcPr>
          <w:p w:rsidR="0040568A" w:rsidRDefault="0040568A" w:rsidP="003468AA">
            <w:pPr>
              <w:spacing w:line="300" w:lineRule="exact"/>
              <w:rPr>
                <w:rFonts w:ascii="Times New Roman" w:hint="eastAsia"/>
              </w:rPr>
            </w:pPr>
            <w:r>
              <w:rPr>
                <w:rFonts w:ascii="Times New Roman" w:hint="eastAsia"/>
              </w:rPr>
              <w:t>(a)</w:t>
            </w:r>
          </w:p>
        </w:tc>
        <w:tc>
          <w:tcPr>
            <w:tcW w:w="5490" w:type="dxa"/>
            <w:tcBorders>
              <w:top w:val="single" w:sz="6" w:space="0" w:color="auto"/>
              <w:left w:val="single" w:sz="4" w:space="0" w:color="auto"/>
              <w:bottom w:val="single" w:sz="2" w:space="0" w:color="auto"/>
            </w:tcBorders>
          </w:tcPr>
          <w:p w:rsidR="0040568A" w:rsidRDefault="0040568A" w:rsidP="003468AA">
            <w:pPr>
              <w:spacing w:line="300" w:lineRule="exact"/>
              <w:jc w:val="both"/>
              <w:rPr>
                <w:rFonts w:ascii="Times New Roman" w:hint="eastAsia"/>
                <w:b/>
                <w:lang w:eastAsia="zh-HK"/>
              </w:rPr>
            </w:pPr>
            <w:r>
              <w:rPr>
                <w:rFonts w:ascii="Times New Roman" w:hint="eastAsia"/>
              </w:rPr>
              <w:t>E</w:t>
            </w:r>
            <w:r>
              <w:rPr>
                <w:rFonts w:ascii="Times New Roman"/>
              </w:rPr>
              <w:t>xcept with the prior approval by a resolution of owners at an owners’ meeting convened under the DMC</w:t>
            </w:r>
            <w:r>
              <w:rPr>
                <w:rFonts w:ascii="Times New Roman" w:hint="eastAsia"/>
              </w:rPr>
              <w:t>, t</w:t>
            </w:r>
            <w:r>
              <w:rPr>
                <w:rFonts w:ascii="Times New Roman"/>
              </w:rPr>
              <w:t>he manager will not carry out any improvements to facilities or services which involve expenditure in excess of 10% of the current annual management budget.</w:t>
            </w:r>
          </w:p>
          <w:p w:rsidR="0040568A" w:rsidRDefault="0040568A" w:rsidP="003468AA">
            <w:pPr>
              <w:spacing w:line="300" w:lineRule="exact"/>
              <w:rPr>
                <w:rFonts w:ascii="Times New Roman" w:hint="eastAsia"/>
              </w:rPr>
            </w:pPr>
          </w:p>
        </w:tc>
        <w:tc>
          <w:tcPr>
            <w:tcW w:w="1893" w:type="dxa"/>
            <w:tcBorders>
              <w:top w:val="single" w:sz="6" w:space="0" w:color="auto"/>
              <w:left w:val="single" w:sz="6" w:space="0" w:color="auto"/>
              <w:bottom w:val="single" w:sz="2" w:space="0" w:color="auto"/>
              <w:right w:val="single" w:sz="6" w:space="0" w:color="auto"/>
            </w:tcBorders>
            <w:tcMar>
              <w:top w:w="72" w:type="dxa"/>
              <w:left w:w="58" w:type="dxa"/>
              <w:bottom w:w="72" w:type="dxa"/>
              <w:right w:w="58" w:type="dxa"/>
            </w:tcMar>
          </w:tcPr>
          <w:p w:rsidR="0040568A" w:rsidRDefault="0040568A" w:rsidP="003468AA">
            <w:pPr>
              <w:spacing w:line="300" w:lineRule="exact"/>
              <w:rPr>
                <w:rFonts w:ascii="Times New Roman"/>
              </w:rPr>
            </w:pPr>
          </w:p>
        </w:tc>
        <w:tc>
          <w:tcPr>
            <w:tcW w:w="2340" w:type="dxa"/>
            <w:tcBorders>
              <w:top w:val="single" w:sz="6" w:space="0" w:color="auto"/>
              <w:bottom w:val="single" w:sz="2" w:space="0" w:color="auto"/>
              <w:right w:val="double" w:sz="4" w:space="0" w:color="auto"/>
            </w:tcBorders>
            <w:tcMar>
              <w:top w:w="72" w:type="dxa"/>
              <w:left w:w="115" w:type="dxa"/>
              <w:bottom w:w="72" w:type="dxa"/>
              <w:right w:w="115" w:type="dxa"/>
            </w:tcMar>
          </w:tcPr>
          <w:p w:rsidR="0040568A" w:rsidRDefault="0040568A" w:rsidP="003468AA">
            <w:pPr>
              <w:spacing w:line="300" w:lineRule="exact"/>
              <w:rPr>
                <w:rFonts w:ascii="Times New Roman"/>
              </w:rPr>
            </w:pPr>
          </w:p>
        </w:tc>
      </w:tr>
      <w:tr w:rsidR="0040568A">
        <w:tblPrEx>
          <w:tblCellMar>
            <w:top w:w="0" w:type="dxa"/>
            <w:bottom w:w="0" w:type="dxa"/>
          </w:tblCellMar>
        </w:tblPrEx>
        <w:trPr>
          <w:cantSplit/>
        </w:trPr>
        <w:tc>
          <w:tcPr>
            <w:tcW w:w="540" w:type="dxa"/>
            <w:tcBorders>
              <w:top w:val="single" w:sz="2" w:space="0" w:color="auto"/>
              <w:left w:val="double" w:sz="4" w:space="0" w:color="auto"/>
              <w:bottom w:val="single" w:sz="4" w:space="0" w:color="auto"/>
            </w:tcBorders>
          </w:tcPr>
          <w:p w:rsidR="0040568A" w:rsidRDefault="0040568A" w:rsidP="007E2F6F">
            <w:pPr>
              <w:spacing w:line="300" w:lineRule="exact"/>
              <w:jc w:val="right"/>
              <w:rPr>
                <w:rFonts w:ascii="Times New Roman"/>
              </w:rPr>
            </w:pPr>
          </w:p>
        </w:tc>
        <w:tc>
          <w:tcPr>
            <w:tcW w:w="450" w:type="dxa"/>
            <w:tcBorders>
              <w:top w:val="single" w:sz="2" w:space="0" w:color="auto"/>
              <w:bottom w:val="single" w:sz="4" w:space="0" w:color="auto"/>
              <w:right w:val="single" w:sz="6" w:space="0" w:color="auto"/>
            </w:tcBorders>
          </w:tcPr>
          <w:p w:rsidR="0040568A" w:rsidRDefault="0040568A" w:rsidP="003468AA">
            <w:pPr>
              <w:spacing w:line="300" w:lineRule="exact"/>
              <w:rPr>
                <w:rFonts w:ascii="Times New Roman" w:hint="eastAsia"/>
              </w:rPr>
            </w:pPr>
            <w:r>
              <w:rPr>
                <w:rFonts w:ascii="Times New Roman" w:hint="eastAsia"/>
              </w:rPr>
              <w:t>(b)</w:t>
            </w:r>
          </w:p>
        </w:tc>
        <w:tc>
          <w:tcPr>
            <w:tcW w:w="5490" w:type="dxa"/>
            <w:tcBorders>
              <w:top w:val="single" w:sz="2" w:space="0" w:color="auto"/>
              <w:bottom w:val="single" w:sz="4" w:space="0" w:color="auto"/>
            </w:tcBorders>
          </w:tcPr>
          <w:p w:rsidR="0040568A" w:rsidRDefault="0040568A" w:rsidP="003468AA">
            <w:pPr>
              <w:spacing w:line="300" w:lineRule="exact"/>
              <w:jc w:val="both"/>
              <w:rPr>
                <w:rFonts w:ascii="Times New Roman" w:hint="eastAsia"/>
                <w:bCs/>
                <w:lang w:eastAsia="zh-HK"/>
              </w:rPr>
            </w:pPr>
            <w:r>
              <w:rPr>
                <w:rFonts w:ascii="Times New Roman" w:hint="eastAsia"/>
                <w:lang w:eastAsia="zh-HK"/>
              </w:rPr>
              <w:t>Subject to the provisions in Schedule 7 to the BMO, t</w:t>
            </w:r>
            <w:r>
              <w:rPr>
                <w:rFonts w:ascii="Times New Roman" w:hint="eastAsia"/>
              </w:rPr>
              <w:t xml:space="preserve">he procurement of supplies, goods, or </w:t>
            </w:r>
            <w:r>
              <w:rPr>
                <w:rFonts w:ascii="Times New Roman"/>
              </w:rPr>
              <w:t>services</w:t>
            </w:r>
            <w:r>
              <w:rPr>
                <w:rFonts w:ascii="Times New Roman" w:hint="eastAsia"/>
              </w:rPr>
              <w:t xml:space="preserve"> by the manager </w:t>
            </w:r>
            <w:r>
              <w:rPr>
                <w:rFonts w:ascii="Times New Roman"/>
              </w:rPr>
              <w:t>or the Owners' Committee</w:t>
            </w:r>
            <w:r>
              <w:rPr>
                <w:rFonts w:ascii="Times New Roman" w:hint="eastAsia"/>
              </w:rPr>
              <w:t xml:space="preserve"> that involves </w:t>
            </w:r>
            <w:r w:rsidR="004A5DAE">
              <w:rPr>
                <w:rFonts w:ascii="Times New Roman" w:hint="eastAsia"/>
                <w:lang w:eastAsia="zh-HK"/>
              </w:rPr>
              <w:t xml:space="preserve">an </w:t>
            </w:r>
            <w:r>
              <w:rPr>
                <w:rFonts w:ascii="Times New Roman" w:hint="eastAsia"/>
              </w:rPr>
              <w:t>amount in excess of</w:t>
            </w:r>
            <w:r w:rsidR="004A5DAE">
              <w:rPr>
                <w:rFonts w:ascii="Times New Roman" w:hint="eastAsia"/>
                <w:lang w:eastAsia="zh-HK"/>
              </w:rPr>
              <w:t xml:space="preserve"> or likely to be in excess of</w:t>
            </w:r>
            <w:r>
              <w:rPr>
                <w:rFonts w:ascii="Times New Roman" w:hint="eastAsia"/>
              </w:rPr>
              <w:t xml:space="preserve"> $</w:t>
            </w:r>
            <w:r>
              <w:rPr>
                <w:rFonts w:ascii="Times New Roman" w:hint="eastAsia"/>
                <w:lang w:eastAsia="zh-HK"/>
              </w:rPr>
              <w:t>2</w:t>
            </w:r>
            <w:r>
              <w:rPr>
                <w:rFonts w:ascii="Times New Roman" w:hint="eastAsia"/>
              </w:rPr>
              <w:t xml:space="preserve">00,000 (or such other sum as the Secretary for Home Affairs may specify by notice in the Gazette) or an </w:t>
            </w:r>
            <w:r w:rsidR="004A5DAE">
              <w:rPr>
                <w:rFonts w:ascii="Times New Roman" w:hint="eastAsia"/>
                <w:lang w:eastAsia="zh-HK"/>
              </w:rPr>
              <w:t xml:space="preserve">amount which is or is likely to be </w:t>
            </w:r>
            <w:r>
              <w:rPr>
                <w:rFonts w:ascii="Times New Roman" w:hint="eastAsia"/>
              </w:rPr>
              <w:t>more than 20% of the annual budget</w:t>
            </w:r>
            <w:r>
              <w:rPr>
                <w:rFonts w:ascii="Times New Roman" w:hint="eastAsia"/>
                <w:lang w:eastAsia="zh-HK"/>
              </w:rPr>
              <w:t xml:space="preserve"> </w:t>
            </w:r>
            <w:r>
              <w:rPr>
                <w:rFonts w:ascii="Times New Roman" w:hint="eastAsia"/>
              </w:rPr>
              <w:t xml:space="preserve">(or such other </w:t>
            </w:r>
            <w:r>
              <w:rPr>
                <w:rFonts w:ascii="Times New Roman" w:hint="eastAsia"/>
                <w:lang w:eastAsia="zh-HK"/>
              </w:rPr>
              <w:t xml:space="preserve">percentage </w:t>
            </w:r>
            <w:r>
              <w:rPr>
                <w:rFonts w:ascii="Times New Roman" w:hint="eastAsia"/>
              </w:rPr>
              <w:t xml:space="preserve">as the Secretary for Home Affairs may specify by notice in the Gazette), whichever </w:t>
            </w:r>
            <w:r>
              <w:rPr>
                <w:rFonts w:ascii="Times New Roman"/>
              </w:rPr>
              <w:t>is the</w:t>
            </w:r>
            <w:r>
              <w:rPr>
                <w:rFonts w:ascii="Times New Roman" w:hint="eastAsia"/>
              </w:rPr>
              <w:t xml:space="preserve"> lesser</w:t>
            </w:r>
            <w:r>
              <w:rPr>
                <w:rFonts w:ascii="Times New Roman"/>
              </w:rPr>
              <w:t>, must be by invitation to tender</w:t>
            </w:r>
            <w:r>
              <w:rPr>
                <w:rFonts w:ascii="Times New Roman" w:hint="eastAsia"/>
              </w:rPr>
              <w:t xml:space="preserve"> and the standards and guidelines as may be specified in</w:t>
            </w:r>
            <w:r>
              <w:rPr>
                <w:rFonts w:ascii="Times New Roman"/>
              </w:rPr>
              <w:t xml:space="preserve"> </w:t>
            </w:r>
            <w:r>
              <w:rPr>
                <w:rFonts w:ascii="Times New Roman" w:hint="eastAsia"/>
                <w:lang w:eastAsia="zh-HK"/>
              </w:rPr>
              <w:t xml:space="preserve">the </w:t>
            </w:r>
            <w:r>
              <w:rPr>
                <w:rFonts w:ascii="Times New Roman"/>
              </w:rPr>
              <w:t xml:space="preserve">Code of Practice referred to in section </w:t>
            </w:r>
            <w:r>
              <w:rPr>
                <w:rFonts w:ascii="Times New Roman" w:hint="eastAsia"/>
              </w:rPr>
              <w:t>20A</w:t>
            </w:r>
            <w:r>
              <w:rPr>
                <w:rFonts w:ascii="Times New Roman"/>
              </w:rPr>
              <w:t xml:space="preserve"> of the BMO</w:t>
            </w:r>
            <w:r>
              <w:rPr>
                <w:rFonts w:ascii="Times New Roman" w:hint="eastAsia"/>
              </w:rPr>
              <w:t xml:space="preserve"> will apply to the manager or the Owners' Committee</w:t>
            </w:r>
            <w:r>
              <w:rPr>
                <w:rFonts w:ascii="Times New Roman"/>
              </w:rPr>
              <w:t xml:space="preserve"> </w:t>
            </w:r>
            <w:r>
              <w:rPr>
                <w:rFonts w:ascii="Times New Roman" w:hint="eastAsia"/>
              </w:rPr>
              <w:t>with any appropriate variations</w:t>
            </w:r>
            <w:r>
              <w:rPr>
                <w:rFonts w:ascii="Times New Roman"/>
              </w:rPr>
              <w:t>.</w:t>
            </w:r>
          </w:p>
          <w:p w:rsidR="0040568A" w:rsidRDefault="0040568A" w:rsidP="003468AA">
            <w:pPr>
              <w:spacing w:line="300" w:lineRule="exact"/>
              <w:jc w:val="both"/>
              <w:rPr>
                <w:rFonts w:ascii="Times New Roman" w:hint="eastAsia"/>
              </w:rPr>
            </w:pPr>
          </w:p>
        </w:tc>
        <w:tc>
          <w:tcPr>
            <w:tcW w:w="1893" w:type="dxa"/>
            <w:tcBorders>
              <w:top w:val="single" w:sz="2" w:space="0" w:color="auto"/>
              <w:left w:val="single" w:sz="6" w:space="0" w:color="auto"/>
              <w:bottom w:val="single" w:sz="4" w:space="0" w:color="auto"/>
              <w:right w:val="single" w:sz="6" w:space="0" w:color="auto"/>
            </w:tcBorders>
            <w:tcMar>
              <w:top w:w="72" w:type="dxa"/>
              <w:left w:w="58" w:type="dxa"/>
              <w:bottom w:w="72" w:type="dxa"/>
              <w:right w:w="58" w:type="dxa"/>
            </w:tcMar>
          </w:tcPr>
          <w:p w:rsidR="0040568A" w:rsidRDefault="0040568A" w:rsidP="003468AA">
            <w:pPr>
              <w:spacing w:line="300" w:lineRule="exact"/>
              <w:rPr>
                <w:rFonts w:ascii="Times New Roman"/>
              </w:rPr>
            </w:pPr>
          </w:p>
        </w:tc>
        <w:tc>
          <w:tcPr>
            <w:tcW w:w="2340" w:type="dxa"/>
            <w:tcBorders>
              <w:top w:val="single" w:sz="2" w:space="0" w:color="auto"/>
              <w:bottom w:val="single" w:sz="4" w:space="0" w:color="auto"/>
              <w:right w:val="double" w:sz="4" w:space="0" w:color="auto"/>
            </w:tcBorders>
            <w:tcMar>
              <w:top w:w="72" w:type="dxa"/>
              <w:left w:w="115" w:type="dxa"/>
              <w:bottom w:w="72" w:type="dxa"/>
              <w:right w:w="115" w:type="dxa"/>
            </w:tcMar>
          </w:tcPr>
          <w:p w:rsidR="0040568A" w:rsidRDefault="0040568A" w:rsidP="003468AA">
            <w:pPr>
              <w:spacing w:line="300" w:lineRule="exact"/>
              <w:rPr>
                <w:rFonts w:ascii="Times New Roman"/>
              </w:rPr>
            </w:pPr>
          </w:p>
        </w:tc>
      </w:tr>
      <w:tr w:rsidR="0040568A">
        <w:tblPrEx>
          <w:tblCellMar>
            <w:top w:w="0" w:type="dxa"/>
            <w:bottom w:w="0" w:type="dxa"/>
          </w:tblCellMar>
        </w:tblPrEx>
        <w:tc>
          <w:tcPr>
            <w:tcW w:w="540" w:type="dxa"/>
            <w:tcBorders>
              <w:top w:val="single" w:sz="4" w:space="0" w:color="auto"/>
              <w:left w:val="double" w:sz="4" w:space="0" w:color="auto"/>
              <w:bottom w:val="single" w:sz="4" w:space="0" w:color="auto"/>
            </w:tcBorders>
          </w:tcPr>
          <w:p w:rsidR="0040568A" w:rsidRDefault="0040568A" w:rsidP="004A5DAE">
            <w:pPr>
              <w:spacing w:line="300" w:lineRule="exact"/>
              <w:jc w:val="center"/>
              <w:rPr>
                <w:rFonts w:ascii="Times New Roman"/>
              </w:rPr>
            </w:pPr>
            <w:r>
              <w:rPr>
                <w:rFonts w:ascii="Times New Roman" w:hint="eastAsia"/>
              </w:rPr>
              <w:t>15</w:t>
            </w:r>
            <w:r>
              <w:rPr>
                <w:rFonts w:ascii="Times New Roman"/>
              </w:rPr>
              <w:t>.</w:t>
            </w:r>
          </w:p>
        </w:tc>
        <w:tc>
          <w:tcPr>
            <w:tcW w:w="450" w:type="dxa"/>
            <w:tcBorders>
              <w:top w:val="single" w:sz="4" w:space="0" w:color="auto"/>
              <w:bottom w:val="single" w:sz="4" w:space="0" w:color="auto"/>
              <w:right w:val="single" w:sz="6" w:space="0" w:color="auto"/>
            </w:tcBorders>
          </w:tcPr>
          <w:p w:rsidR="0040568A" w:rsidRDefault="0040568A" w:rsidP="003468AA">
            <w:pPr>
              <w:spacing w:line="300" w:lineRule="exact"/>
              <w:rPr>
                <w:rFonts w:ascii="Times New Roman"/>
              </w:rPr>
            </w:pPr>
          </w:p>
        </w:tc>
        <w:tc>
          <w:tcPr>
            <w:tcW w:w="5490" w:type="dxa"/>
            <w:tcBorders>
              <w:top w:val="single" w:sz="4" w:space="0" w:color="auto"/>
              <w:bottom w:val="single" w:sz="4" w:space="0" w:color="auto"/>
            </w:tcBorders>
          </w:tcPr>
          <w:p w:rsidR="0040568A" w:rsidRDefault="0040568A" w:rsidP="003468AA">
            <w:pPr>
              <w:spacing w:line="300" w:lineRule="exact"/>
              <w:jc w:val="both"/>
              <w:rPr>
                <w:rFonts w:ascii="Times New Roman" w:hint="eastAsia"/>
              </w:rPr>
            </w:pPr>
            <w:r>
              <w:rPr>
                <w:rFonts w:ascii="Times New Roman"/>
              </w:rPr>
              <w:t xml:space="preserve">The manager </w:t>
            </w:r>
            <w:r>
              <w:rPr>
                <w:rFonts w:ascii="Times New Roman" w:hint="eastAsia"/>
              </w:rPr>
              <w:t>may</w:t>
            </w:r>
            <w:r>
              <w:rPr>
                <w:rFonts w:ascii="Times New Roman"/>
              </w:rPr>
              <w:t xml:space="preserve"> appoint or employ agents, contractors or sub-managers</w:t>
            </w:r>
            <w:r>
              <w:rPr>
                <w:rFonts w:ascii="Times New Roman" w:hint="eastAsia"/>
              </w:rPr>
              <w:t xml:space="preserve"> (including</w:t>
            </w:r>
            <w:r>
              <w:rPr>
                <w:rFonts w:ascii="Times New Roman"/>
              </w:rPr>
              <w:t xml:space="preserve"> professional property management companies</w:t>
            </w:r>
            <w:r>
              <w:rPr>
                <w:rFonts w:ascii="Times New Roman" w:hint="eastAsia"/>
              </w:rPr>
              <w:t>)</w:t>
            </w:r>
            <w:r>
              <w:rPr>
                <w:rFonts w:ascii="Times New Roman"/>
              </w:rPr>
              <w:t xml:space="preserve"> to carry out </w:t>
            </w:r>
            <w:r>
              <w:rPr>
                <w:rFonts w:ascii="Times New Roman" w:hint="eastAsia"/>
              </w:rPr>
              <w:t>various</w:t>
            </w:r>
            <w:r>
              <w:rPr>
                <w:rFonts w:ascii="Times New Roman"/>
              </w:rPr>
              <w:t xml:space="preserve"> aspects of the management works or management works in respect of certain area(s) of the development but the manager must not transfer or assign his duties or obligations</w:t>
            </w:r>
            <w:r>
              <w:rPr>
                <w:rFonts w:ascii="Times New Roman" w:hint="eastAsia"/>
              </w:rPr>
              <w:t xml:space="preserve"> </w:t>
            </w:r>
            <w:r>
              <w:rPr>
                <w:rFonts w:ascii="Times New Roman"/>
              </w:rPr>
              <w:t xml:space="preserve">under the DMC to any of those persons and </w:t>
            </w:r>
            <w:r>
              <w:rPr>
                <w:rFonts w:ascii="Times New Roman" w:hint="eastAsia"/>
              </w:rPr>
              <w:t>they</w:t>
            </w:r>
            <w:r>
              <w:rPr>
                <w:rFonts w:ascii="Times New Roman"/>
              </w:rPr>
              <w:t xml:space="preserve"> must remain responsible to the manager.  The manager must at all</w:t>
            </w:r>
            <w:r>
              <w:rPr>
                <w:rFonts w:ascii="Times New Roman" w:hint="eastAsia"/>
              </w:rPr>
              <w:t xml:space="preserve"> times be </w:t>
            </w:r>
            <w:r>
              <w:rPr>
                <w:rFonts w:ascii="Times New Roman"/>
              </w:rPr>
              <w:t>responsible for the</w:t>
            </w:r>
            <w:r>
              <w:rPr>
                <w:rFonts w:ascii="Times New Roman" w:hint="eastAsia"/>
              </w:rPr>
              <w:t xml:space="preserve"> management and </w:t>
            </w:r>
            <w:r>
              <w:rPr>
                <w:rFonts w:ascii="Times New Roman"/>
              </w:rPr>
              <w:t>control of the whole development and no provision in the DMC will be approved which takes away or reduces that responsibility.</w:t>
            </w:r>
          </w:p>
          <w:p w:rsidR="00AA73D8" w:rsidRDefault="00AA73D8" w:rsidP="003468AA">
            <w:pPr>
              <w:spacing w:line="300" w:lineRule="exact"/>
              <w:jc w:val="both"/>
              <w:rPr>
                <w:rFonts w:ascii="Times New Roman" w:hint="eastAsia"/>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40568A" w:rsidRDefault="0040568A"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40568A" w:rsidRDefault="0040568A" w:rsidP="003468AA">
            <w:pPr>
              <w:spacing w:line="300" w:lineRule="exact"/>
              <w:rPr>
                <w:rFonts w:ascii="Times New Roman"/>
              </w:rPr>
            </w:pPr>
          </w:p>
        </w:tc>
      </w:tr>
      <w:tr w:rsidR="0040568A">
        <w:tblPrEx>
          <w:tblCellMar>
            <w:top w:w="0" w:type="dxa"/>
            <w:bottom w:w="0" w:type="dxa"/>
          </w:tblCellMar>
        </w:tblPrEx>
        <w:tc>
          <w:tcPr>
            <w:tcW w:w="540" w:type="dxa"/>
            <w:tcBorders>
              <w:top w:val="single" w:sz="4" w:space="0" w:color="auto"/>
              <w:left w:val="double" w:sz="4" w:space="0" w:color="auto"/>
              <w:bottom w:val="single" w:sz="4" w:space="0" w:color="auto"/>
            </w:tcBorders>
          </w:tcPr>
          <w:p w:rsidR="0040568A" w:rsidRDefault="0040568A" w:rsidP="004A5DAE">
            <w:pPr>
              <w:spacing w:line="300" w:lineRule="exact"/>
              <w:jc w:val="center"/>
              <w:rPr>
                <w:rFonts w:ascii="Times New Roman"/>
              </w:rPr>
            </w:pPr>
            <w:r>
              <w:rPr>
                <w:rFonts w:ascii="Times New Roman" w:hint="eastAsia"/>
              </w:rPr>
              <w:t>16</w:t>
            </w:r>
            <w:r>
              <w:rPr>
                <w:rFonts w:ascii="Times New Roman"/>
              </w:rPr>
              <w:t>.</w:t>
            </w:r>
          </w:p>
        </w:tc>
        <w:tc>
          <w:tcPr>
            <w:tcW w:w="450" w:type="dxa"/>
            <w:tcBorders>
              <w:top w:val="single" w:sz="4" w:space="0" w:color="auto"/>
              <w:bottom w:val="single" w:sz="4" w:space="0" w:color="auto"/>
              <w:right w:val="single" w:sz="6" w:space="0" w:color="auto"/>
            </w:tcBorders>
          </w:tcPr>
          <w:p w:rsidR="0040568A" w:rsidRDefault="0040568A" w:rsidP="003468AA">
            <w:pPr>
              <w:spacing w:line="300" w:lineRule="exact"/>
              <w:rPr>
                <w:rFonts w:ascii="Times New Roman"/>
              </w:rPr>
            </w:pPr>
          </w:p>
        </w:tc>
        <w:tc>
          <w:tcPr>
            <w:tcW w:w="5490" w:type="dxa"/>
            <w:tcBorders>
              <w:top w:val="single" w:sz="4" w:space="0" w:color="auto"/>
              <w:bottom w:val="single" w:sz="4" w:space="0" w:color="auto"/>
            </w:tcBorders>
          </w:tcPr>
          <w:p w:rsidR="0040568A" w:rsidRDefault="0040568A" w:rsidP="003468AA">
            <w:pPr>
              <w:spacing w:line="300" w:lineRule="exact"/>
              <w:jc w:val="both"/>
              <w:rPr>
                <w:rFonts w:ascii="Times New Roman"/>
                <w:b/>
                <w:lang w:eastAsia="zh-HK"/>
              </w:rPr>
            </w:pPr>
            <w:r>
              <w:rPr>
                <w:rFonts w:ascii="Times New Roman"/>
              </w:rPr>
              <w:t xml:space="preserve">The DMC must not exclude the liability of the manager to the owners for any act or omission involving criminal liability, dishonesty or negligence on the part of the manager or </w:t>
            </w:r>
            <w:r>
              <w:rPr>
                <w:rFonts w:ascii="Times New Roman" w:hint="eastAsia"/>
              </w:rPr>
              <w:t>his</w:t>
            </w:r>
            <w:r>
              <w:rPr>
                <w:rFonts w:ascii="Times New Roman"/>
              </w:rPr>
              <w:t xml:space="preserve"> employees, agents or contractors and no owner will be required to indemnify the manager or his employees, agent</w:t>
            </w:r>
            <w:r>
              <w:rPr>
                <w:rFonts w:ascii="Times New Roman" w:hint="eastAsia"/>
              </w:rPr>
              <w:t>s</w:t>
            </w:r>
            <w:r>
              <w:rPr>
                <w:rFonts w:ascii="Times New Roman"/>
              </w:rPr>
              <w:t xml:space="preserve"> or contractors from and against any action, claim etc. arising out of any</w:t>
            </w:r>
            <w:r w:rsidR="004A5DAE">
              <w:rPr>
                <w:rFonts w:ascii="Times New Roman" w:hint="eastAsia"/>
                <w:lang w:eastAsia="zh-HK"/>
              </w:rPr>
              <w:t xml:space="preserve"> such</w:t>
            </w:r>
            <w:r>
              <w:rPr>
                <w:rFonts w:ascii="Times New Roman"/>
              </w:rPr>
              <w:t xml:space="preserve"> act or omission.</w:t>
            </w:r>
          </w:p>
          <w:p w:rsidR="0040568A" w:rsidRDefault="0040568A" w:rsidP="003468AA">
            <w:pPr>
              <w:spacing w:line="300" w:lineRule="exact"/>
              <w:rPr>
                <w:rFonts w:ascii="Times New Roman"/>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40568A" w:rsidRDefault="0040568A"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40568A" w:rsidRDefault="0040568A" w:rsidP="003468AA">
            <w:pPr>
              <w:spacing w:line="300" w:lineRule="exact"/>
              <w:rPr>
                <w:rFonts w:ascii="Times New Roman"/>
              </w:rPr>
            </w:pPr>
          </w:p>
        </w:tc>
      </w:tr>
      <w:tr w:rsidR="0040568A">
        <w:tblPrEx>
          <w:tblCellMar>
            <w:top w:w="0" w:type="dxa"/>
            <w:bottom w:w="0" w:type="dxa"/>
          </w:tblCellMar>
        </w:tblPrEx>
        <w:trPr>
          <w:cantSplit/>
        </w:trPr>
        <w:tc>
          <w:tcPr>
            <w:tcW w:w="540" w:type="dxa"/>
            <w:tcBorders>
              <w:top w:val="single" w:sz="4" w:space="0" w:color="auto"/>
              <w:left w:val="double" w:sz="4" w:space="0" w:color="auto"/>
              <w:bottom w:val="single" w:sz="4" w:space="0" w:color="auto"/>
            </w:tcBorders>
          </w:tcPr>
          <w:p w:rsidR="0040568A" w:rsidRDefault="0040568A" w:rsidP="004A5DAE">
            <w:pPr>
              <w:spacing w:line="300" w:lineRule="exact"/>
              <w:jc w:val="center"/>
              <w:rPr>
                <w:rFonts w:ascii="Times New Roman" w:hint="eastAsia"/>
              </w:rPr>
            </w:pPr>
            <w:r>
              <w:rPr>
                <w:rFonts w:ascii="Times New Roman" w:hint="eastAsia"/>
              </w:rPr>
              <w:t>17.</w:t>
            </w:r>
          </w:p>
        </w:tc>
        <w:tc>
          <w:tcPr>
            <w:tcW w:w="450" w:type="dxa"/>
            <w:tcBorders>
              <w:top w:val="single" w:sz="4" w:space="0" w:color="auto"/>
              <w:bottom w:val="single" w:sz="4" w:space="0" w:color="auto"/>
              <w:right w:val="single" w:sz="6" w:space="0" w:color="auto"/>
            </w:tcBorders>
          </w:tcPr>
          <w:p w:rsidR="0040568A" w:rsidRDefault="0040568A" w:rsidP="003468AA">
            <w:pPr>
              <w:spacing w:line="300" w:lineRule="exact"/>
              <w:rPr>
                <w:rFonts w:ascii="Times New Roman"/>
              </w:rPr>
            </w:pPr>
          </w:p>
        </w:tc>
        <w:tc>
          <w:tcPr>
            <w:tcW w:w="5490" w:type="dxa"/>
            <w:tcBorders>
              <w:top w:val="single" w:sz="4" w:space="0" w:color="auto"/>
              <w:bottom w:val="single" w:sz="4" w:space="0" w:color="auto"/>
            </w:tcBorders>
          </w:tcPr>
          <w:p w:rsidR="0040568A" w:rsidRDefault="0040568A" w:rsidP="003468AA">
            <w:pPr>
              <w:spacing w:line="300" w:lineRule="exact"/>
              <w:jc w:val="both"/>
              <w:rPr>
                <w:rFonts w:ascii="Times New Roman" w:hint="eastAsia"/>
                <w:bCs/>
                <w:lang w:eastAsia="zh-HK"/>
              </w:rPr>
            </w:pPr>
            <w:r>
              <w:rPr>
                <w:rFonts w:ascii="Times New Roman"/>
              </w:rPr>
              <w:t xml:space="preserve">The </w:t>
            </w:r>
            <w:r>
              <w:rPr>
                <w:rFonts w:ascii="Times New Roman" w:hint="eastAsia"/>
              </w:rPr>
              <w:t>m</w:t>
            </w:r>
            <w:r>
              <w:rPr>
                <w:rFonts w:ascii="Times New Roman"/>
              </w:rPr>
              <w:t xml:space="preserve">anager may make house rules </w:t>
            </w:r>
            <w:r>
              <w:rPr>
                <w:rFonts w:ascii="Times New Roman" w:hint="eastAsia"/>
              </w:rPr>
              <w:t>before</w:t>
            </w:r>
            <w:r>
              <w:rPr>
                <w:rFonts w:ascii="Times New Roman"/>
              </w:rPr>
              <w:t xml:space="preserve"> the formation of an Owners' Committee</w:t>
            </w:r>
            <w:r>
              <w:rPr>
                <w:rFonts w:ascii="Times New Roman" w:hint="eastAsia"/>
              </w:rPr>
              <w:t>.</w:t>
            </w:r>
            <w:r>
              <w:rPr>
                <w:rFonts w:ascii="Times New Roman"/>
              </w:rPr>
              <w:t xml:space="preserve"> </w:t>
            </w:r>
            <w:r>
              <w:rPr>
                <w:rFonts w:ascii="Times New Roman" w:hint="eastAsia"/>
              </w:rPr>
              <w:t>A</w:t>
            </w:r>
            <w:r>
              <w:rPr>
                <w:rFonts w:ascii="Times New Roman"/>
              </w:rPr>
              <w:t xml:space="preserve">mendments </w:t>
            </w:r>
            <w:r>
              <w:rPr>
                <w:rFonts w:ascii="Times New Roman" w:hint="eastAsia"/>
              </w:rPr>
              <w:t>to the house rules</w:t>
            </w:r>
            <w:r>
              <w:rPr>
                <w:rFonts w:ascii="Times New Roman"/>
              </w:rPr>
              <w:t xml:space="preserve"> may be made by the manager</w:t>
            </w:r>
            <w:r>
              <w:rPr>
                <w:rFonts w:ascii="Times New Roman" w:hint="eastAsia"/>
              </w:rPr>
              <w:t xml:space="preserve"> </w:t>
            </w:r>
            <w:r>
              <w:rPr>
                <w:rFonts w:ascii="Times New Roman"/>
              </w:rPr>
              <w:t xml:space="preserve">with the approval of the Owners’ Committee </w:t>
            </w:r>
            <w:r>
              <w:rPr>
                <w:rFonts w:ascii="Times New Roman" w:hint="eastAsia"/>
              </w:rPr>
              <w:t>(if any)</w:t>
            </w:r>
            <w:r>
              <w:rPr>
                <w:rFonts w:ascii="Times New Roman"/>
              </w:rPr>
              <w:t xml:space="preserve">. </w:t>
            </w:r>
            <w:r>
              <w:rPr>
                <w:rFonts w:ascii="Times New Roman" w:hint="eastAsia"/>
              </w:rPr>
              <w:t xml:space="preserve"> </w:t>
            </w:r>
            <w:r>
              <w:rPr>
                <w:rFonts w:ascii="Times New Roman"/>
              </w:rPr>
              <w:t xml:space="preserve">The house rules </w:t>
            </w:r>
            <w:r>
              <w:rPr>
                <w:rFonts w:ascii="Times New Roman" w:hint="eastAsia"/>
              </w:rPr>
              <w:t xml:space="preserve">and any amendments </w:t>
            </w:r>
            <w:r>
              <w:rPr>
                <w:rFonts w:ascii="Times New Roman"/>
              </w:rPr>
              <w:t xml:space="preserve">must not be inconsistent with </w:t>
            </w:r>
            <w:r>
              <w:rPr>
                <w:rFonts w:ascii="Times New Roman" w:hint="eastAsia"/>
              </w:rPr>
              <w:t xml:space="preserve">or contravene </w:t>
            </w:r>
            <w:r>
              <w:rPr>
                <w:rFonts w:ascii="Times New Roman"/>
              </w:rPr>
              <w:t>the DMC</w:t>
            </w:r>
            <w:r>
              <w:rPr>
                <w:rFonts w:ascii="Times New Roman" w:hint="eastAsia"/>
              </w:rPr>
              <w:t>, the BMO or the conditions of the land grant</w:t>
            </w:r>
            <w:r>
              <w:rPr>
                <w:rFonts w:ascii="Times New Roman"/>
              </w:rPr>
              <w:t>.</w:t>
            </w:r>
          </w:p>
          <w:p w:rsidR="0040568A" w:rsidRDefault="0040568A" w:rsidP="003468AA">
            <w:pPr>
              <w:spacing w:line="300" w:lineRule="exact"/>
              <w:jc w:val="both"/>
              <w:rPr>
                <w:rFonts w:ascii="Times New Roman"/>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40568A" w:rsidRDefault="0040568A"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40568A" w:rsidRDefault="0040568A" w:rsidP="003468AA">
            <w:pPr>
              <w:spacing w:line="300" w:lineRule="exact"/>
              <w:rPr>
                <w:rFonts w:ascii="Times New Roman"/>
              </w:rPr>
            </w:pPr>
          </w:p>
        </w:tc>
      </w:tr>
      <w:tr w:rsidR="0040568A">
        <w:tblPrEx>
          <w:tblCellMar>
            <w:top w:w="0" w:type="dxa"/>
            <w:bottom w:w="0" w:type="dxa"/>
          </w:tblCellMar>
        </w:tblPrEx>
        <w:trPr>
          <w:cantSplit/>
        </w:trPr>
        <w:tc>
          <w:tcPr>
            <w:tcW w:w="540" w:type="dxa"/>
            <w:tcBorders>
              <w:top w:val="single" w:sz="4" w:space="0" w:color="auto"/>
              <w:left w:val="double" w:sz="4" w:space="0" w:color="auto"/>
              <w:bottom w:val="double" w:sz="4" w:space="0" w:color="auto"/>
            </w:tcBorders>
          </w:tcPr>
          <w:p w:rsidR="0040568A" w:rsidRDefault="0040568A" w:rsidP="004A5DAE">
            <w:pPr>
              <w:spacing w:line="300" w:lineRule="exact"/>
              <w:jc w:val="center"/>
              <w:rPr>
                <w:rFonts w:ascii="Times New Roman" w:hint="eastAsia"/>
              </w:rPr>
            </w:pPr>
            <w:r>
              <w:rPr>
                <w:rFonts w:ascii="Times New Roman" w:hint="eastAsia"/>
              </w:rPr>
              <w:t>18.</w:t>
            </w:r>
          </w:p>
        </w:tc>
        <w:tc>
          <w:tcPr>
            <w:tcW w:w="450" w:type="dxa"/>
            <w:tcBorders>
              <w:top w:val="single" w:sz="4" w:space="0" w:color="auto"/>
              <w:bottom w:val="double" w:sz="4" w:space="0" w:color="auto"/>
              <w:right w:val="single" w:sz="6" w:space="0" w:color="auto"/>
            </w:tcBorders>
          </w:tcPr>
          <w:p w:rsidR="0040568A" w:rsidRDefault="0040568A" w:rsidP="003468AA">
            <w:pPr>
              <w:spacing w:line="300" w:lineRule="exact"/>
              <w:rPr>
                <w:rFonts w:ascii="Times New Roman"/>
              </w:rPr>
            </w:pPr>
          </w:p>
        </w:tc>
        <w:tc>
          <w:tcPr>
            <w:tcW w:w="5490" w:type="dxa"/>
            <w:tcBorders>
              <w:top w:val="single" w:sz="4" w:space="0" w:color="auto"/>
              <w:bottom w:val="double" w:sz="4" w:space="0" w:color="auto"/>
            </w:tcBorders>
          </w:tcPr>
          <w:p w:rsidR="0040568A" w:rsidRDefault="0040568A" w:rsidP="003468AA">
            <w:pPr>
              <w:spacing w:line="300" w:lineRule="exact"/>
              <w:jc w:val="both"/>
              <w:rPr>
                <w:rFonts w:ascii="Times New Roman" w:hint="eastAsia"/>
                <w:bCs/>
                <w:lang w:eastAsia="zh-HK"/>
              </w:rPr>
            </w:pPr>
            <w:r>
              <w:rPr>
                <w:rFonts w:ascii="Times New Roman" w:hint="eastAsia"/>
              </w:rPr>
              <w:t>T</w:t>
            </w:r>
            <w:r>
              <w:rPr>
                <w:rFonts w:ascii="Times New Roman"/>
              </w:rPr>
              <w:t xml:space="preserve">he manager </w:t>
            </w:r>
            <w:r>
              <w:rPr>
                <w:rFonts w:ascii="Times New Roman" w:hint="eastAsia"/>
              </w:rPr>
              <w:t>may</w:t>
            </w:r>
            <w:r>
              <w:rPr>
                <w:rFonts w:ascii="Times New Roman"/>
              </w:rPr>
              <w:t xml:space="preserve"> make house rules to protect the </w:t>
            </w:r>
            <w:r>
              <w:rPr>
                <w:rFonts w:ascii="Times New Roman" w:hint="eastAsia"/>
              </w:rPr>
              <w:t xml:space="preserve">environment of the development and to implement </w:t>
            </w:r>
            <w:r w:rsidR="008E2F2E">
              <w:rPr>
                <w:rFonts w:ascii="Times New Roman"/>
              </w:rPr>
              <w:t xml:space="preserve">noise abatement, </w:t>
            </w:r>
            <w:r>
              <w:rPr>
                <w:rFonts w:ascii="Times New Roman" w:hint="eastAsia"/>
              </w:rPr>
              <w:t>waste reduction and recycling measures with reference to guidelines on property management issued from time to time by the Director of Environmental Protection</w:t>
            </w:r>
            <w:r>
              <w:rPr>
                <w:rFonts w:ascii="Times New Roman"/>
              </w:rPr>
              <w:t>.</w:t>
            </w:r>
          </w:p>
          <w:p w:rsidR="0040568A" w:rsidRDefault="0040568A" w:rsidP="003468AA">
            <w:pPr>
              <w:spacing w:line="300" w:lineRule="exact"/>
              <w:jc w:val="both"/>
              <w:rPr>
                <w:rFonts w:ascii="Times New Roman"/>
              </w:rPr>
            </w:pPr>
          </w:p>
        </w:tc>
        <w:tc>
          <w:tcPr>
            <w:tcW w:w="1893" w:type="dxa"/>
            <w:tcBorders>
              <w:top w:val="single" w:sz="4" w:space="0" w:color="auto"/>
              <w:left w:val="single" w:sz="6" w:space="0" w:color="auto"/>
              <w:bottom w:val="double" w:sz="4" w:space="0" w:color="auto"/>
              <w:right w:val="single" w:sz="6" w:space="0" w:color="auto"/>
            </w:tcBorders>
            <w:tcMar>
              <w:top w:w="72" w:type="dxa"/>
              <w:left w:w="58" w:type="dxa"/>
              <w:bottom w:w="72" w:type="dxa"/>
              <w:right w:w="58" w:type="dxa"/>
            </w:tcMar>
          </w:tcPr>
          <w:p w:rsidR="0040568A" w:rsidRDefault="0040568A" w:rsidP="003468AA">
            <w:pPr>
              <w:spacing w:line="300" w:lineRule="exact"/>
              <w:rPr>
                <w:rFonts w:ascii="Times New Roman"/>
              </w:rPr>
            </w:pPr>
          </w:p>
        </w:tc>
        <w:tc>
          <w:tcPr>
            <w:tcW w:w="2340" w:type="dxa"/>
            <w:tcBorders>
              <w:top w:val="single" w:sz="4" w:space="0" w:color="auto"/>
              <w:bottom w:val="double" w:sz="4" w:space="0" w:color="auto"/>
              <w:right w:val="double" w:sz="4" w:space="0" w:color="auto"/>
            </w:tcBorders>
            <w:tcMar>
              <w:top w:w="72" w:type="dxa"/>
              <w:left w:w="115" w:type="dxa"/>
              <w:bottom w:w="72" w:type="dxa"/>
              <w:right w:w="115" w:type="dxa"/>
            </w:tcMar>
          </w:tcPr>
          <w:p w:rsidR="0040568A" w:rsidRDefault="0040568A" w:rsidP="003468AA">
            <w:pPr>
              <w:spacing w:line="300" w:lineRule="exact"/>
              <w:rPr>
                <w:rFonts w:ascii="Times New Roman"/>
              </w:rPr>
            </w:pPr>
          </w:p>
        </w:tc>
      </w:tr>
    </w:tbl>
    <w:p w:rsidR="00F1176B" w:rsidRDefault="00F1176B" w:rsidP="003468AA">
      <w:pPr>
        <w:spacing w:line="300" w:lineRule="exact"/>
        <w:rPr>
          <w:rFonts w:ascii="Times New Roman" w:hint="eastAsia"/>
          <w:u w:val="single"/>
        </w:rPr>
      </w:pPr>
    </w:p>
    <w:p w:rsidR="00964464" w:rsidRDefault="00964464" w:rsidP="003468AA">
      <w:pPr>
        <w:spacing w:line="300" w:lineRule="exact"/>
        <w:rPr>
          <w:rFonts w:ascii="Times New Roman" w:hint="eastAsia"/>
          <w:u w:val="single"/>
        </w:rPr>
      </w:pPr>
    </w:p>
    <w:p w:rsidR="00F1176B" w:rsidRDefault="00F1176B" w:rsidP="00964464">
      <w:pPr>
        <w:spacing w:line="300" w:lineRule="exact"/>
        <w:ind w:leftChars="-75" w:left="-180"/>
        <w:rPr>
          <w:rFonts w:ascii="Times New Roman"/>
          <w:u w:val="single"/>
        </w:rPr>
      </w:pPr>
      <w:r>
        <w:rPr>
          <w:rFonts w:ascii="Times New Roman" w:hint="eastAsia"/>
          <w:u w:val="single"/>
        </w:rPr>
        <w:t>VII</w:t>
      </w:r>
      <w:r>
        <w:rPr>
          <w:rFonts w:ascii="Times New Roman"/>
          <w:u w:val="single"/>
        </w:rPr>
        <w:t xml:space="preserve"> - Management Expenses</w:t>
      </w:r>
    </w:p>
    <w:p w:rsidR="00F1176B" w:rsidRDefault="00F1176B" w:rsidP="003468AA">
      <w:pPr>
        <w:spacing w:line="300" w:lineRule="exact"/>
        <w:rPr>
          <w:rFonts w:ascii="Times New Roman"/>
        </w:rPr>
      </w:pPr>
    </w:p>
    <w:tbl>
      <w:tblPr>
        <w:tblW w:w="10716" w:type="dxa"/>
        <w:tblInd w:w="-65" w:type="dxa"/>
        <w:tblLayout w:type="fixed"/>
        <w:tblCellMar>
          <w:left w:w="28" w:type="dxa"/>
          <w:right w:w="28" w:type="dxa"/>
        </w:tblCellMar>
        <w:tblLook w:val="0000" w:firstRow="0" w:lastRow="0" w:firstColumn="0" w:lastColumn="0" w:noHBand="0" w:noVBand="0"/>
      </w:tblPr>
      <w:tblGrid>
        <w:gridCol w:w="540"/>
        <w:gridCol w:w="450"/>
        <w:gridCol w:w="4413"/>
        <w:gridCol w:w="1080"/>
        <w:gridCol w:w="1893"/>
        <w:gridCol w:w="2340"/>
      </w:tblGrid>
      <w:tr w:rsidR="00F1176B">
        <w:tblPrEx>
          <w:tblCellMar>
            <w:top w:w="0" w:type="dxa"/>
            <w:bottom w:w="0" w:type="dxa"/>
          </w:tblCellMar>
        </w:tblPrEx>
        <w:trPr>
          <w:tblHeader/>
        </w:trPr>
        <w:tc>
          <w:tcPr>
            <w:tcW w:w="540" w:type="dxa"/>
            <w:tcBorders>
              <w:top w:val="double" w:sz="4" w:space="0" w:color="auto"/>
              <w:left w:val="double" w:sz="4" w:space="0" w:color="auto"/>
              <w:bottom w:val="single" w:sz="6" w:space="0" w:color="auto"/>
            </w:tcBorders>
          </w:tcPr>
          <w:p w:rsidR="00F1176B" w:rsidRDefault="00F1176B" w:rsidP="007E2F6F">
            <w:pPr>
              <w:spacing w:line="300" w:lineRule="exact"/>
              <w:jc w:val="right"/>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3" w:type="dxa"/>
            <w:gridSpan w:val="2"/>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c>
          <w:tcPr>
            <w:tcW w:w="540" w:type="dxa"/>
            <w:tcBorders>
              <w:top w:val="single" w:sz="6" w:space="0" w:color="auto"/>
              <w:left w:val="double" w:sz="4" w:space="0" w:color="auto"/>
            </w:tcBorders>
          </w:tcPr>
          <w:p w:rsidR="00F1176B" w:rsidRDefault="00F1176B" w:rsidP="004A5DAE">
            <w:pPr>
              <w:spacing w:line="300" w:lineRule="exact"/>
              <w:jc w:val="center"/>
              <w:rPr>
                <w:rFonts w:ascii="Times New Roman"/>
              </w:rPr>
            </w:pPr>
            <w:r>
              <w:rPr>
                <w:rFonts w:ascii="Times New Roman" w:hint="eastAsia"/>
              </w:rPr>
              <w:t>19</w:t>
            </w:r>
            <w:r>
              <w:rPr>
                <w:rFonts w:ascii="Times New Roman"/>
              </w:rPr>
              <w:t>.</w:t>
            </w:r>
          </w:p>
        </w:tc>
        <w:tc>
          <w:tcPr>
            <w:tcW w:w="450" w:type="dxa"/>
            <w:tcBorders>
              <w:top w:val="single" w:sz="6" w:space="0" w:color="auto"/>
              <w:right w:val="single" w:sz="6" w:space="0" w:color="auto"/>
            </w:tcBorders>
          </w:tcPr>
          <w:p w:rsidR="00F1176B" w:rsidRDefault="00F1176B" w:rsidP="003468AA">
            <w:pPr>
              <w:spacing w:line="300" w:lineRule="exact"/>
              <w:rPr>
                <w:rFonts w:ascii="Times New Roman"/>
              </w:rPr>
            </w:pPr>
            <w:r>
              <w:rPr>
                <w:rFonts w:ascii="Times New Roman" w:hint="eastAsia"/>
              </w:rPr>
              <w:t>(</w:t>
            </w:r>
            <w:r>
              <w:rPr>
                <w:rFonts w:ascii="Times New Roman"/>
              </w:rPr>
              <w:t>a)</w:t>
            </w:r>
          </w:p>
        </w:tc>
        <w:tc>
          <w:tcPr>
            <w:tcW w:w="5493" w:type="dxa"/>
            <w:gridSpan w:val="2"/>
            <w:tcBorders>
              <w:top w:val="single" w:sz="6" w:space="0" w:color="auto"/>
            </w:tcBorders>
          </w:tcPr>
          <w:p w:rsidR="00AA73D8" w:rsidRDefault="00F1176B" w:rsidP="003468AA">
            <w:pPr>
              <w:spacing w:line="300" w:lineRule="exact"/>
              <w:ind w:left="564" w:hangingChars="235" w:hanging="564"/>
              <w:jc w:val="both"/>
              <w:rPr>
                <w:rFonts w:ascii="Times New Roman" w:hint="eastAsia"/>
              </w:rPr>
            </w:pPr>
            <w:r>
              <w:rPr>
                <w:rFonts w:ascii="Times New Roman" w:hint="eastAsia"/>
              </w:rPr>
              <w:t>(i)</w:t>
            </w:r>
            <w:r>
              <w:rPr>
                <w:rFonts w:ascii="Times New Roman"/>
              </w:rPr>
              <w:tab/>
              <w:t>For residential developments, the manager’s remuneration must not exceed a percentage of the total</w:t>
            </w:r>
            <w:r>
              <w:rPr>
                <w:rFonts w:ascii="Times New Roman" w:hint="eastAsia"/>
              </w:rPr>
              <w:t xml:space="preserve"> expenses, costs and charges </w:t>
            </w:r>
            <w:r>
              <w:rPr>
                <w:rFonts w:ascii="Times New Roman"/>
              </w:rPr>
              <w:t>necessarily and reasonably incurred in the management of the development. The percentage</w:t>
            </w:r>
            <w:r>
              <w:rPr>
                <w:rFonts w:ascii="Times New Roman" w:hint="eastAsia"/>
              </w:rPr>
              <w:t xml:space="preserve"> </w:t>
            </w:r>
            <w:r>
              <w:rPr>
                <w:rFonts w:ascii="Times New Roman"/>
              </w:rPr>
              <w:t xml:space="preserve">must be based on the total number of residential </w:t>
            </w:r>
            <w:r>
              <w:rPr>
                <w:rFonts w:ascii="Times New Roman" w:hint="eastAsia"/>
              </w:rPr>
              <w:t xml:space="preserve">units and parking spaces </w:t>
            </w:r>
            <w:r>
              <w:rPr>
                <w:rFonts w:ascii="Times New Roman"/>
              </w:rPr>
              <w:t xml:space="preserve">in the </w:t>
            </w:r>
            <w:r>
              <w:rPr>
                <w:rFonts w:ascii="Times New Roman" w:hint="eastAsia"/>
              </w:rPr>
              <w:t>development</w:t>
            </w:r>
            <w:r>
              <w:rPr>
                <w:rFonts w:ascii="Times New Roman"/>
              </w:rPr>
              <w:t xml:space="preserve"> and must not exceed the following:  </w:t>
            </w:r>
          </w:p>
          <w:p w:rsidR="00C405B4" w:rsidRDefault="00C405B4" w:rsidP="003468AA">
            <w:pPr>
              <w:spacing w:line="300" w:lineRule="exact"/>
              <w:ind w:left="564" w:hangingChars="235" w:hanging="564"/>
              <w:jc w:val="both"/>
              <w:rPr>
                <w:rFonts w:ascii="Times New Roman" w:hint="eastAsia"/>
              </w:rPr>
            </w:pPr>
          </w:p>
        </w:tc>
        <w:tc>
          <w:tcPr>
            <w:tcW w:w="1893" w:type="dxa"/>
            <w:tcBorders>
              <w:top w:val="single" w:sz="6"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D40BA1">
        <w:tblPrEx>
          <w:tblCellMar>
            <w:top w:w="0" w:type="dxa"/>
            <w:bottom w:w="0" w:type="dxa"/>
          </w:tblCellMar>
        </w:tblPrEx>
        <w:tc>
          <w:tcPr>
            <w:tcW w:w="540" w:type="dxa"/>
            <w:tcBorders>
              <w:left w:val="double" w:sz="4" w:space="0" w:color="auto"/>
              <w:bottom w:val="single" w:sz="2" w:space="0" w:color="auto"/>
            </w:tcBorders>
          </w:tcPr>
          <w:p w:rsidR="00D40BA1" w:rsidRDefault="00D40BA1" w:rsidP="007E2F6F">
            <w:pPr>
              <w:spacing w:line="300" w:lineRule="exact"/>
              <w:jc w:val="right"/>
              <w:rPr>
                <w:rFonts w:ascii="Times New Roman" w:hint="eastAsia"/>
              </w:rPr>
            </w:pPr>
          </w:p>
        </w:tc>
        <w:tc>
          <w:tcPr>
            <w:tcW w:w="450" w:type="dxa"/>
            <w:tcBorders>
              <w:bottom w:val="single" w:sz="2" w:space="0" w:color="auto"/>
              <w:right w:val="single" w:sz="6" w:space="0" w:color="auto"/>
            </w:tcBorders>
          </w:tcPr>
          <w:p w:rsidR="00D40BA1" w:rsidRDefault="00D40BA1" w:rsidP="003468AA">
            <w:pPr>
              <w:spacing w:line="300" w:lineRule="exact"/>
              <w:rPr>
                <w:rFonts w:ascii="Times New Roman" w:hint="eastAsia"/>
              </w:rPr>
            </w:pPr>
          </w:p>
        </w:tc>
        <w:tc>
          <w:tcPr>
            <w:tcW w:w="4413" w:type="dxa"/>
            <w:tcBorders>
              <w:bottom w:val="single" w:sz="2" w:space="0" w:color="auto"/>
            </w:tcBorders>
          </w:tcPr>
          <w:p w:rsidR="00D40BA1" w:rsidRDefault="00D40BA1" w:rsidP="00D40BA1">
            <w:pPr>
              <w:tabs>
                <w:tab w:val="left" w:pos="4118"/>
              </w:tabs>
              <w:spacing w:line="300" w:lineRule="exact"/>
              <w:ind w:leftChars="235" w:left="564"/>
              <w:rPr>
                <w:rFonts w:ascii="Times New Roman" w:hint="eastAsia"/>
              </w:rPr>
            </w:pPr>
            <w:r>
              <w:rPr>
                <w:rFonts w:ascii="Times New Roman"/>
              </w:rPr>
              <w:t xml:space="preserve">20 residential </w:t>
            </w:r>
            <w:r>
              <w:rPr>
                <w:rFonts w:ascii="Times New Roman" w:hint="eastAsia"/>
              </w:rPr>
              <w:t>units</w:t>
            </w:r>
            <w:r>
              <w:rPr>
                <w:rFonts w:ascii="Times New Roman"/>
              </w:rPr>
              <w:t xml:space="preserve"> and </w:t>
            </w:r>
            <w:r>
              <w:rPr>
                <w:rFonts w:ascii="Times New Roman" w:hint="eastAsia"/>
              </w:rPr>
              <w:t xml:space="preserve">parking </w:t>
            </w:r>
            <w:r>
              <w:rPr>
                <w:rFonts w:ascii="Times New Roman"/>
              </w:rPr>
              <w:t>spaces</w:t>
            </w:r>
            <w:r>
              <w:rPr>
                <w:rFonts w:ascii="Times New Roman" w:hint="eastAsia"/>
              </w:rPr>
              <w:t xml:space="preserve"> or below</w:t>
            </w:r>
          </w:p>
          <w:p w:rsidR="00D40BA1" w:rsidRDefault="00D40BA1" w:rsidP="00D40BA1">
            <w:pPr>
              <w:tabs>
                <w:tab w:val="left" w:pos="4118"/>
              </w:tabs>
              <w:spacing w:line="300" w:lineRule="exact"/>
              <w:ind w:leftChars="235" w:left="564"/>
              <w:rPr>
                <w:rFonts w:ascii="Times New Roman" w:hint="eastAsia"/>
              </w:rPr>
            </w:pPr>
          </w:p>
          <w:p w:rsidR="00D40BA1" w:rsidRDefault="00D40BA1" w:rsidP="00D40BA1">
            <w:pPr>
              <w:tabs>
                <w:tab w:val="left" w:pos="4118"/>
              </w:tabs>
              <w:spacing w:line="300" w:lineRule="exact"/>
              <w:ind w:leftChars="235" w:left="564"/>
              <w:rPr>
                <w:rFonts w:ascii="Times New Roman" w:hint="eastAsia"/>
              </w:rPr>
            </w:pPr>
            <w:r>
              <w:rPr>
                <w:rFonts w:ascii="Times New Roman"/>
              </w:rPr>
              <w:t xml:space="preserve">21 to 100 residential </w:t>
            </w:r>
            <w:r>
              <w:rPr>
                <w:rFonts w:ascii="Times New Roman" w:hint="eastAsia"/>
              </w:rPr>
              <w:t>units</w:t>
            </w:r>
            <w:r>
              <w:rPr>
                <w:rFonts w:ascii="Times New Roman"/>
              </w:rPr>
              <w:t xml:space="preserve"> and </w:t>
            </w:r>
            <w:r>
              <w:rPr>
                <w:rFonts w:ascii="Times New Roman" w:hint="eastAsia"/>
              </w:rPr>
              <w:t xml:space="preserve">parking </w:t>
            </w:r>
            <w:r>
              <w:rPr>
                <w:rFonts w:ascii="Times New Roman"/>
              </w:rPr>
              <w:t>spaces</w:t>
            </w:r>
          </w:p>
          <w:p w:rsidR="00D40BA1" w:rsidRDefault="00D40BA1" w:rsidP="00D40BA1">
            <w:pPr>
              <w:tabs>
                <w:tab w:val="left" w:pos="4118"/>
              </w:tabs>
              <w:spacing w:line="300" w:lineRule="exact"/>
              <w:ind w:leftChars="235" w:left="564"/>
              <w:rPr>
                <w:rFonts w:ascii="Times New Roman" w:hint="eastAsia"/>
              </w:rPr>
            </w:pPr>
          </w:p>
          <w:p w:rsidR="00D40BA1" w:rsidRDefault="00D40BA1" w:rsidP="00D40BA1">
            <w:pPr>
              <w:tabs>
                <w:tab w:val="left" w:pos="4118"/>
              </w:tabs>
              <w:spacing w:line="300" w:lineRule="exact"/>
              <w:ind w:leftChars="235" w:left="564"/>
              <w:rPr>
                <w:rFonts w:ascii="Times New Roman" w:hint="eastAsia"/>
              </w:rPr>
            </w:pPr>
            <w:r>
              <w:rPr>
                <w:rFonts w:ascii="Times New Roman" w:hint="eastAsia"/>
              </w:rPr>
              <w:t>101</w:t>
            </w:r>
            <w:r>
              <w:rPr>
                <w:rFonts w:ascii="Times New Roman"/>
              </w:rPr>
              <w:t xml:space="preserve"> residential </w:t>
            </w:r>
            <w:r>
              <w:rPr>
                <w:rFonts w:ascii="Times New Roman" w:hint="eastAsia"/>
              </w:rPr>
              <w:t>units</w:t>
            </w:r>
            <w:r>
              <w:rPr>
                <w:rFonts w:ascii="Times New Roman"/>
              </w:rPr>
              <w:t xml:space="preserve"> and </w:t>
            </w:r>
            <w:r>
              <w:rPr>
                <w:rFonts w:ascii="Times New Roman" w:hint="eastAsia"/>
              </w:rPr>
              <w:t xml:space="preserve">parking </w:t>
            </w:r>
            <w:r>
              <w:rPr>
                <w:rFonts w:ascii="Times New Roman"/>
              </w:rPr>
              <w:t>spaces</w:t>
            </w:r>
            <w:r>
              <w:rPr>
                <w:rFonts w:ascii="Times New Roman" w:hint="eastAsia"/>
              </w:rPr>
              <w:t xml:space="preserve"> or above</w:t>
            </w:r>
          </w:p>
        </w:tc>
        <w:tc>
          <w:tcPr>
            <w:tcW w:w="1080" w:type="dxa"/>
            <w:tcBorders>
              <w:bottom w:val="single" w:sz="2" w:space="0" w:color="auto"/>
            </w:tcBorders>
          </w:tcPr>
          <w:p w:rsidR="00D40BA1" w:rsidRDefault="00D40BA1" w:rsidP="00D40BA1">
            <w:pPr>
              <w:tabs>
                <w:tab w:val="left" w:pos="4118"/>
              </w:tabs>
              <w:spacing w:line="300" w:lineRule="exact"/>
              <w:ind w:leftChars="25" w:left="60"/>
              <w:jc w:val="center"/>
              <w:rPr>
                <w:rFonts w:ascii="Times New Roman" w:hint="eastAsia"/>
              </w:rPr>
            </w:pPr>
            <w:r>
              <w:rPr>
                <w:rFonts w:ascii="Times New Roman"/>
              </w:rPr>
              <w:t>20%</w:t>
            </w:r>
          </w:p>
          <w:p w:rsidR="00D40BA1" w:rsidRDefault="00D40BA1" w:rsidP="00D40BA1">
            <w:pPr>
              <w:tabs>
                <w:tab w:val="left" w:pos="4118"/>
              </w:tabs>
              <w:spacing w:line="300" w:lineRule="exact"/>
              <w:ind w:leftChars="25" w:left="60"/>
              <w:jc w:val="center"/>
              <w:rPr>
                <w:rFonts w:ascii="Times New Roman" w:hint="eastAsia"/>
              </w:rPr>
            </w:pPr>
          </w:p>
          <w:p w:rsidR="00D40BA1" w:rsidRDefault="00D40BA1" w:rsidP="00D40BA1">
            <w:pPr>
              <w:tabs>
                <w:tab w:val="left" w:pos="4118"/>
              </w:tabs>
              <w:spacing w:line="300" w:lineRule="exact"/>
              <w:ind w:leftChars="25" w:left="60"/>
              <w:jc w:val="center"/>
              <w:rPr>
                <w:rFonts w:ascii="Times New Roman" w:hint="eastAsia"/>
              </w:rPr>
            </w:pPr>
          </w:p>
          <w:p w:rsidR="00D40BA1" w:rsidRDefault="00D40BA1" w:rsidP="00D40BA1">
            <w:pPr>
              <w:tabs>
                <w:tab w:val="left" w:pos="4118"/>
              </w:tabs>
              <w:spacing w:line="300" w:lineRule="exact"/>
              <w:ind w:leftChars="25" w:left="60"/>
              <w:jc w:val="center"/>
              <w:rPr>
                <w:rFonts w:ascii="Times New Roman" w:hint="eastAsia"/>
              </w:rPr>
            </w:pPr>
            <w:r>
              <w:rPr>
                <w:rFonts w:ascii="Times New Roman"/>
              </w:rPr>
              <w:t>15%</w:t>
            </w:r>
          </w:p>
          <w:p w:rsidR="00D40BA1" w:rsidRDefault="00D40BA1" w:rsidP="00D40BA1">
            <w:pPr>
              <w:tabs>
                <w:tab w:val="left" w:pos="4118"/>
              </w:tabs>
              <w:spacing w:line="300" w:lineRule="exact"/>
              <w:ind w:leftChars="25" w:left="60"/>
              <w:jc w:val="center"/>
              <w:rPr>
                <w:rFonts w:ascii="Times New Roman" w:hint="eastAsia"/>
              </w:rPr>
            </w:pPr>
          </w:p>
          <w:p w:rsidR="00D40BA1" w:rsidRDefault="00D40BA1" w:rsidP="00D40BA1">
            <w:pPr>
              <w:tabs>
                <w:tab w:val="left" w:pos="4118"/>
              </w:tabs>
              <w:spacing w:line="300" w:lineRule="exact"/>
              <w:ind w:leftChars="25" w:left="60"/>
              <w:jc w:val="center"/>
              <w:rPr>
                <w:rFonts w:ascii="Times New Roman" w:hint="eastAsia"/>
              </w:rPr>
            </w:pPr>
          </w:p>
          <w:p w:rsidR="00D40BA1" w:rsidRDefault="00D40BA1" w:rsidP="00D40BA1">
            <w:pPr>
              <w:tabs>
                <w:tab w:val="left" w:pos="4118"/>
              </w:tabs>
              <w:spacing w:line="300" w:lineRule="exact"/>
              <w:ind w:leftChars="25" w:left="60"/>
              <w:jc w:val="center"/>
              <w:rPr>
                <w:rFonts w:ascii="Times New Roman" w:hint="eastAsia"/>
              </w:rPr>
            </w:pPr>
            <w:r>
              <w:rPr>
                <w:rFonts w:ascii="Times New Roman" w:hint="eastAsia"/>
              </w:rPr>
              <w:t>10%</w:t>
            </w:r>
          </w:p>
        </w:tc>
        <w:tc>
          <w:tcPr>
            <w:tcW w:w="1893" w:type="dxa"/>
            <w:tcBorders>
              <w:left w:val="single" w:sz="6" w:space="0" w:color="auto"/>
              <w:bottom w:val="single" w:sz="2" w:space="0" w:color="auto"/>
              <w:right w:val="single" w:sz="6" w:space="0" w:color="auto"/>
            </w:tcBorders>
            <w:tcMar>
              <w:top w:w="72" w:type="dxa"/>
              <w:left w:w="58" w:type="dxa"/>
              <w:bottom w:w="72" w:type="dxa"/>
              <w:right w:w="58" w:type="dxa"/>
            </w:tcMar>
          </w:tcPr>
          <w:p w:rsidR="00D40BA1" w:rsidRDefault="00D40BA1" w:rsidP="003468AA">
            <w:pPr>
              <w:spacing w:line="300" w:lineRule="exact"/>
              <w:rPr>
                <w:rFonts w:ascii="Times New Roman"/>
              </w:rPr>
            </w:pPr>
          </w:p>
        </w:tc>
        <w:tc>
          <w:tcPr>
            <w:tcW w:w="2340" w:type="dxa"/>
            <w:tcBorders>
              <w:bottom w:val="single" w:sz="2" w:space="0" w:color="auto"/>
              <w:right w:val="double" w:sz="4" w:space="0" w:color="auto"/>
            </w:tcBorders>
            <w:tcMar>
              <w:top w:w="72" w:type="dxa"/>
              <w:left w:w="115" w:type="dxa"/>
              <w:bottom w:w="72" w:type="dxa"/>
              <w:right w:w="115" w:type="dxa"/>
            </w:tcMar>
          </w:tcPr>
          <w:p w:rsidR="00D40BA1" w:rsidRDefault="00D40BA1"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2" w:space="0" w:color="auto"/>
              <w:left w:val="double" w:sz="4" w:space="0" w:color="auto"/>
            </w:tcBorders>
          </w:tcPr>
          <w:p w:rsidR="00F1176B" w:rsidRDefault="00F1176B" w:rsidP="007E2F6F">
            <w:pPr>
              <w:spacing w:line="300" w:lineRule="exact"/>
              <w:jc w:val="right"/>
              <w:rPr>
                <w:rFonts w:ascii="Times New Roman" w:hint="eastAsia"/>
              </w:rPr>
            </w:pPr>
          </w:p>
        </w:tc>
        <w:tc>
          <w:tcPr>
            <w:tcW w:w="450" w:type="dxa"/>
            <w:tcBorders>
              <w:top w:val="single" w:sz="2" w:space="0" w:color="auto"/>
              <w:right w:val="single" w:sz="6" w:space="0" w:color="auto"/>
            </w:tcBorders>
          </w:tcPr>
          <w:p w:rsidR="00F1176B" w:rsidRDefault="00F1176B" w:rsidP="003468AA">
            <w:pPr>
              <w:spacing w:line="300" w:lineRule="exact"/>
              <w:rPr>
                <w:rFonts w:ascii="Times New Roman" w:hint="eastAsia"/>
              </w:rPr>
            </w:pPr>
          </w:p>
        </w:tc>
        <w:tc>
          <w:tcPr>
            <w:tcW w:w="5493" w:type="dxa"/>
            <w:gridSpan w:val="2"/>
            <w:tcBorders>
              <w:top w:val="single" w:sz="2" w:space="0" w:color="auto"/>
            </w:tcBorders>
          </w:tcPr>
          <w:p w:rsidR="00F1176B" w:rsidRDefault="00F1176B" w:rsidP="003468AA">
            <w:pPr>
              <w:spacing w:line="300" w:lineRule="exact"/>
              <w:ind w:left="564" w:hangingChars="235" w:hanging="564"/>
              <w:jc w:val="both"/>
              <w:rPr>
                <w:rFonts w:ascii="Times New Roman" w:hint="eastAsia"/>
                <w:bCs/>
              </w:rPr>
            </w:pPr>
            <w:r>
              <w:rPr>
                <w:rFonts w:ascii="Times New Roman" w:hint="eastAsia"/>
              </w:rPr>
              <w:t>(</w:t>
            </w:r>
            <w:r>
              <w:rPr>
                <w:rFonts w:ascii="Times New Roman"/>
              </w:rPr>
              <w:t>ii)</w:t>
            </w:r>
            <w:r>
              <w:rPr>
                <w:rFonts w:ascii="Times New Roman" w:hint="eastAsia"/>
              </w:rPr>
              <w:tab/>
            </w:r>
            <w:r>
              <w:rPr>
                <w:rFonts w:ascii="Times New Roman"/>
              </w:rPr>
              <w:t>For non-residential developments, the manager’s remuneration must not exceed 15% of the total</w:t>
            </w:r>
            <w:r>
              <w:rPr>
                <w:rFonts w:ascii="Times New Roman" w:hint="eastAsia"/>
              </w:rPr>
              <w:t xml:space="preserve"> expenses, costs and charges </w:t>
            </w:r>
            <w:r>
              <w:rPr>
                <w:rFonts w:ascii="Times New Roman"/>
              </w:rPr>
              <w:t>necessarily and reasonably incurred in the management of the development.</w:t>
            </w:r>
          </w:p>
          <w:p w:rsidR="00F1176B" w:rsidRDefault="00F1176B" w:rsidP="003468AA">
            <w:pPr>
              <w:spacing w:line="300" w:lineRule="exact"/>
              <w:jc w:val="both"/>
              <w:rPr>
                <w:rFonts w:ascii="Times New Roman" w:hint="eastAsia"/>
              </w:rPr>
            </w:pPr>
          </w:p>
          <w:p w:rsidR="00F1176B" w:rsidRDefault="00F1176B" w:rsidP="003468AA">
            <w:pPr>
              <w:numPr>
                <w:ilvl w:val="1"/>
                <w:numId w:val="24"/>
              </w:numPr>
              <w:tabs>
                <w:tab w:val="clear" w:pos="775"/>
                <w:tab w:val="num" w:pos="566"/>
              </w:tabs>
              <w:spacing w:line="300" w:lineRule="exact"/>
              <w:ind w:left="566" w:hanging="511"/>
              <w:jc w:val="both"/>
              <w:rPr>
                <w:rFonts w:ascii="Times New Roman" w:hint="eastAsia"/>
                <w:bCs/>
              </w:rPr>
            </w:pPr>
            <w:r>
              <w:rPr>
                <w:rFonts w:ascii="Times New Roman"/>
              </w:rPr>
              <w:t>For composite development</w:t>
            </w:r>
            <w:r>
              <w:rPr>
                <w:rFonts w:ascii="Times New Roman" w:hint="eastAsia"/>
              </w:rPr>
              <w:t>s</w:t>
            </w:r>
            <w:r>
              <w:rPr>
                <w:rFonts w:ascii="Times New Roman"/>
              </w:rPr>
              <w:t xml:space="preserve"> comprising both residential and non-residential </w:t>
            </w:r>
            <w:r>
              <w:rPr>
                <w:rFonts w:ascii="Times New Roman" w:hint="eastAsia"/>
              </w:rPr>
              <w:t>units</w:t>
            </w:r>
            <w:r>
              <w:rPr>
                <w:rFonts w:ascii="Times New Roman"/>
              </w:rPr>
              <w:t xml:space="preserve">, sub-paragraph (a)(i) </w:t>
            </w:r>
            <w:r>
              <w:rPr>
                <w:rFonts w:ascii="Times New Roman" w:hint="eastAsia"/>
              </w:rPr>
              <w:t xml:space="preserve">above </w:t>
            </w:r>
            <w:r>
              <w:rPr>
                <w:rFonts w:ascii="Times New Roman"/>
              </w:rPr>
              <w:t xml:space="preserve">will apply as if each non-residential </w:t>
            </w:r>
            <w:r>
              <w:rPr>
                <w:rFonts w:ascii="Times New Roman" w:hint="eastAsia"/>
              </w:rPr>
              <w:t>unit</w:t>
            </w:r>
            <w:r>
              <w:rPr>
                <w:rFonts w:ascii="Times New Roman"/>
              </w:rPr>
              <w:t xml:space="preserve"> is a residential </w:t>
            </w:r>
            <w:r>
              <w:rPr>
                <w:rFonts w:ascii="Times New Roman" w:hint="eastAsia"/>
              </w:rPr>
              <w:t>unit</w:t>
            </w:r>
            <w:r>
              <w:rPr>
                <w:rFonts w:ascii="Times New Roman"/>
              </w:rPr>
              <w:t>.</w:t>
            </w:r>
          </w:p>
          <w:p w:rsidR="00F1176B" w:rsidRDefault="00F1176B" w:rsidP="003468AA">
            <w:pPr>
              <w:spacing w:line="300" w:lineRule="exact"/>
              <w:jc w:val="both"/>
              <w:rPr>
                <w:rFonts w:ascii="Times New Roman" w:hint="eastAsia"/>
              </w:rPr>
            </w:pPr>
          </w:p>
        </w:tc>
        <w:tc>
          <w:tcPr>
            <w:tcW w:w="1893" w:type="dxa"/>
            <w:tcBorders>
              <w:top w:val="single" w:sz="2"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2"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left w:val="double" w:sz="4" w:space="0" w:color="auto"/>
            </w:tcBorders>
          </w:tcPr>
          <w:p w:rsidR="00F1176B" w:rsidRDefault="00F1176B" w:rsidP="007E2F6F">
            <w:pPr>
              <w:spacing w:line="300" w:lineRule="exact"/>
              <w:jc w:val="right"/>
              <w:rPr>
                <w:rFonts w:ascii="Times New Roman"/>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3" w:type="dxa"/>
            <w:gridSpan w:val="2"/>
            <w:tcBorders>
              <w:left w:val="single" w:sz="4" w:space="0" w:color="auto"/>
              <w:right w:val="single" w:sz="4" w:space="0" w:color="auto"/>
            </w:tcBorders>
          </w:tcPr>
          <w:p w:rsidR="00F1176B" w:rsidRDefault="00F1176B" w:rsidP="003468AA">
            <w:pPr>
              <w:spacing w:line="300" w:lineRule="exact"/>
              <w:jc w:val="both"/>
              <w:rPr>
                <w:rFonts w:ascii="Times New Roman" w:hint="eastAsia"/>
                <w:b/>
              </w:rPr>
            </w:pPr>
            <w:r>
              <w:rPr>
                <w:rFonts w:ascii="Times New Roman" w:hint="eastAsia"/>
              </w:rPr>
              <w:t>No variation</w:t>
            </w:r>
            <w:r>
              <w:rPr>
                <w:rFonts w:ascii="Times New Roman"/>
              </w:rPr>
              <w:t xml:space="preserve"> of the percentages </w:t>
            </w:r>
            <w:r>
              <w:rPr>
                <w:rFonts w:ascii="Times New Roman" w:hint="eastAsia"/>
              </w:rPr>
              <w:t xml:space="preserve">in sub-paragraph (a) above may be made except with approval </w:t>
            </w:r>
            <w:r>
              <w:rPr>
                <w:rFonts w:ascii="Times New Roman"/>
              </w:rPr>
              <w:t>by a resolution of owners at an owners’ meeting convened under the DMC.</w:t>
            </w:r>
          </w:p>
          <w:p w:rsidR="00F1176B" w:rsidRDefault="00F1176B" w:rsidP="003468AA">
            <w:pPr>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c>
          <w:tcPr>
            <w:tcW w:w="540" w:type="dxa"/>
            <w:tcBorders>
              <w:left w:val="double" w:sz="4" w:space="0" w:color="auto"/>
              <w:bottom w:val="single" w:sz="4" w:space="0" w:color="auto"/>
            </w:tcBorders>
          </w:tcPr>
          <w:p w:rsidR="00F1176B" w:rsidRDefault="00F1176B" w:rsidP="007E2F6F">
            <w:pPr>
              <w:spacing w:line="300" w:lineRule="exact"/>
              <w:jc w:val="right"/>
              <w:rPr>
                <w:rFonts w:ascii="Times New Roman"/>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3" w:type="dxa"/>
            <w:gridSpan w:val="2"/>
            <w:tcBorders>
              <w:bottom w:val="single" w:sz="4" w:space="0" w:color="auto"/>
            </w:tcBorders>
          </w:tcPr>
          <w:p w:rsidR="00F1176B" w:rsidRDefault="00F1176B" w:rsidP="003468AA">
            <w:pPr>
              <w:spacing w:line="300" w:lineRule="exact"/>
              <w:jc w:val="both"/>
              <w:rPr>
                <w:rFonts w:ascii="Times New Roman" w:hint="eastAsia"/>
                <w:b/>
                <w:iCs/>
                <w:lang w:eastAsia="zh-HK"/>
              </w:rPr>
            </w:pPr>
            <w:r>
              <w:rPr>
                <w:rFonts w:ascii="Times New Roman"/>
              </w:rPr>
              <w:t xml:space="preserve">For the purpose of calculating the manager’s remuneration, the total </w:t>
            </w:r>
            <w:r>
              <w:rPr>
                <w:rFonts w:ascii="Times New Roman" w:hint="eastAsia"/>
              </w:rPr>
              <w:t>expenses, costs and charges</w:t>
            </w:r>
            <w:r>
              <w:rPr>
                <w:rFonts w:ascii="Times New Roman"/>
              </w:rPr>
              <w:t xml:space="preserve"> </w:t>
            </w:r>
            <w:r>
              <w:rPr>
                <w:rFonts w:ascii="Times New Roman" w:hint="eastAsia"/>
              </w:rPr>
              <w:t xml:space="preserve">necessarily and reasonably </w:t>
            </w:r>
            <w:r>
              <w:rPr>
                <w:rFonts w:ascii="Times New Roman"/>
              </w:rPr>
              <w:t xml:space="preserve">incurred in the management of the </w:t>
            </w:r>
            <w:r>
              <w:rPr>
                <w:rFonts w:ascii="Times New Roman" w:hint="eastAsia"/>
              </w:rPr>
              <w:t>development</w:t>
            </w:r>
            <w:r>
              <w:rPr>
                <w:rFonts w:ascii="Times New Roman"/>
              </w:rPr>
              <w:t xml:space="preserve"> or any portion of it must exclude (i) the manager’s remuneration itself and (ii) any </w:t>
            </w:r>
            <w:r>
              <w:rPr>
                <w:rFonts w:ascii="Times New Roman" w:hint="eastAsia"/>
              </w:rPr>
              <w:t xml:space="preserve">capital </w:t>
            </w:r>
            <w:r>
              <w:rPr>
                <w:rFonts w:ascii="Times New Roman"/>
              </w:rPr>
              <w:t xml:space="preserve">expenditure </w:t>
            </w:r>
            <w:r>
              <w:rPr>
                <w:rFonts w:ascii="Times New Roman" w:hint="eastAsia"/>
              </w:rPr>
              <w:t xml:space="preserve">or expenditure drawn out of the Special Fund </w:t>
            </w:r>
            <w:r>
              <w:rPr>
                <w:rFonts w:ascii="Times New Roman"/>
              </w:rPr>
              <w:t xml:space="preserve">provided that by a resolution of owners at an owners’ meeting convened under the DMC, any capital expenditure </w:t>
            </w:r>
            <w:r>
              <w:rPr>
                <w:rFonts w:ascii="Times New Roman" w:hint="eastAsia"/>
              </w:rPr>
              <w:t xml:space="preserve">or expenditure drawn out of the Special Fund </w:t>
            </w:r>
            <w:r>
              <w:rPr>
                <w:rFonts w:ascii="Times New Roman"/>
              </w:rPr>
              <w:t>may be included</w:t>
            </w:r>
            <w:r>
              <w:rPr>
                <w:rFonts w:ascii="Times New Roman" w:hint="eastAsia"/>
              </w:rPr>
              <w:t xml:space="preserve"> </w:t>
            </w:r>
            <w:r>
              <w:rPr>
                <w:rFonts w:ascii="Times New Roman"/>
              </w:rPr>
              <w:t>for</w:t>
            </w:r>
            <w:r>
              <w:rPr>
                <w:rFonts w:ascii="Times New Roman" w:hint="eastAsia"/>
              </w:rPr>
              <w:t xml:space="preserve"> </w:t>
            </w:r>
            <w:r>
              <w:rPr>
                <w:rFonts w:ascii="Times New Roman"/>
              </w:rPr>
              <w:t>calculating the</w:t>
            </w:r>
            <w:r>
              <w:rPr>
                <w:rFonts w:ascii="Times New Roman" w:hint="eastAsia"/>
              </w:rPr>
              <w:t xml:space="preserve"> </w:t>
            </w:r>
            <w:r>
              <w:rPr>
                <w:rFonts w:ascii="Times New Roman"/>
              </w:rPr>
              <w:t>manager's remuneration at the rate applicable under sub-paragraph (a)</w:t>
            </w:r>
            <w:r>
              <w:rPr>
                <w:rFonts w:ascii="Times New Roman" w:hint="eastAsia"/>
              </w:rPr>
              <w:t xml:space="preserve"> or (b) above</w:t>
            </w:r>
            <w:r>
              <w:rPr>
                <w:rFonts w:ascii="Times New Roman"/>
              </w:rPr>
              <w:t xml:space="preserve"> or at </w:t>
            </w:r>
            <w:r>
              <w:rPr>
                <w:rFonts w:ascii="Times New Roman" w:hint="eastAsia"/>
              </w:rPr>
              <w:t>any</w:t>
            </w:r>
            <w:r>
              <w:rPr>
                <w:rFonts w:ascii="Times New Roman"/>
              </w:rPr>
              <w:t xml:space="preserve"> lower rate as considered appropriate by the owners.</w:t>
            </w:r>
          </w:p>
          <w:p w:rsidR="00F1176B" w:rsidRDefault="00F1176B" w:rsidP="003468AA">
            <w:pPr>
              <w:spacing w:line="300" w:lineRule="exact"/>
              <w:jc w:val="both"/>
              <w:rPr>
                <w:rFonts w:ascii="Times New Roman" w:hint="eastAsia"/>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c>
          <w:tcPr>
            <w:tcW w:w="540" w:type="dxa"/>
            <w:tcBorders>
              <w:top w:val="single" w:sz="4" w:space="0" w:color="auto"/>
              <w:left w:val="double" w:sz="4" w:space="0" w:color="auto"/>
            </w:tcBorders>
          </w:tcPr>
          <w:p w:rsidR="00F1176B" w:rsidRDefault="00F1176B" w:rsidP="007D7257">
            <w:pPr>
              <w:spacing w:line="300" w:lineRule="exact"/>
              <w:jc w:val="center"/>
              <w:rPr>
                <w:rFonts w:ascii="Times New Roman" w:hint="eastAsia"/>
              </w:rPr>
            </w:pPr>
            <w:r>
              <w:rPr>
                <w:rFonts w:ascii="Times New Roman" w:hint="eastAsia"/>
              </w:rPr>
              <w:t>20.</w:t>
            </w: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3" w:type="dxa"/>
            <w:gridSpan w:val="2"/>
            <w:tcBorders>
              <w:top w:val="single" w:sz="4" w:space="0" w:color="auto"/>
            </w:tcBorders>
          </w:tcPr>
          <w:p w:rsidR="00F1176B" w:rsidRDefault="00F1176B" w:rsidP="003468AA">
            <w:pPr>
              <w:spacing w:line="300" w:lineRule="exact"/>
              <w:jc w:val="both"/>
              <w:rPr>
                <w:rFonts w:ascii="Times New Roman" w:hint="eastAsia"/>
              </w:rPr>
            </w:pPr>
            <w:r>
              <w:rPr>
                <w:rFonts w:ascii="Times New Roman" w:hint="eastAsia"/>
              </w:rPr>
              <w:t xml:space="preserve">Except where the developer has made payments in accordance with Guideline </w:t>
            </w:r>
            <w:r>
              <w:rPr>
                <w:rFonts w:ascii="Times New Roman" w:hint="eastAsia"/>
                <w:bCs/>
              </w:rPr>
              <w:t>23</w:t>
            </w:r>
            <w:r>
              <w:rPr>
                <w:rFonts w:ascii="Times New Roman" w:hint="eastAsia"/>
              </w:rPr>
              <w:t>, provisions</w:t>
            </w:r>
            <w:r>
              <w:rPr>
                <w:rFonts w:ascii="Times New Roman"/>
              </w:rPr>
              <w:t xml:space="preserve"> may </w:t>
            </w:r>
            <w:r>
              <w:rPr>
                <w:rFonts w:ascii="Times New Roman" w:hint="eastAsia"/>
              </w:rPr>
              <w:t xml:space="preserve">be made in the DMC for the first owner of each unit (i.e. </w:t>
            </w:r>
            <w:r>
              <w:rPr>
                <w:rFonts w:ascii="Times New Roman"/>
              </w:rPr>
              <w:t xml:space="preserve">assignee </w:t>
            </w:r>
            <w:r>
              <w:rPr>
                <w:rFonts w:ascii="Times New Roman" w:hint="eastAsia"/>
              </w:rPr>
              <w:t>from the developer) to pay</w:t>
            </w:r>
            <w:r>
              <w:rPr>
                <w:rFonts w:ascii="Times New Roman"/>
              </w:rPr>
              <w:t xml:space="preserve"> to the manager</w:t>
            </w:r>
            <w:r>
              <w:rPr>
                <w:rFonts w:ascii="Times New Roman" w:hint="eastAsia"/>
              </w:rPr>
              <w:t xml:space="preserve"> the following amounts</w:t>
            </w:r>
            <w:r>
              <w:rPr>
                <w:rFonts w:ascii="Times New Roman"/>
              </w:rPr>
              <w:t>:</w:t>
            </w:r>
          </w:p>
          <w:p w:rsidR="00F1176B" w:rsidRDefault="00F1176B" w:rsidP="003468AA">
            <w:pPr>
              <w:spacing w:line="300" w:lineRule="exact"/>
              <w:jc w:val="both"/>
              <w:rPr>
                <w:rFonts w:ascii="Times New Roman" w:hint="eastAsia"/>
              </w:rPr>
            </w:pPr>
          </w:p>
          <w:p w:rsidR="00F1176B" w:rsidRDefault="00F1176B" w:rsidP="003468AA">
            <w:pPr>
              <w:spacing w:line="300" w:lineRule="exact"/>
              <w:ind w:left="422" w:hangingChars="176" w:hanging="422"/>
              <w:jc w:val="both"/>
              <w:rPr>
                <w:rFonts w:ascii="Times New Roman" w:hint="eastAsia"/>
              </w:rPr>
            </w:pPr>
            <w:r>
              <w:rPr>
                <w:rFonts w:ascii="Times New Roman" w:hint="eastAsia"/>
              </w:rPr>
              <w:t>(i)</w:t>
            </w:r>
            <w:r>
              <w:rPr>
                <w:rFonts w:ascii="Times New Roman"/>
              </w:rPr>
              <w:tab/>
              <w:t>a refundable or transferable deposit of not more than 3/12 of the first year’s budgeted management expenses;</w:t>
            </w:r>
          </w:p>
          <w:p w:rsidR="00F1176B" w:rsidRDefault="00F1176B" w:rsidP="003468AA">
            <w:pPr>
              <w:spacing w:line="300" w:lineRule="exact"/>
              <w:rPr>
                <w:rFonts w:ascii="Times New Roman" w:hint="eastAsia"/>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rPr>
          <w:cantSplit/>
        </w:trPr>
        <w:tc>
          <w:tcPr>
            <w:tcW w:w="540" w:type="dxa"/>
            <w:tcBorders>
              <w:left w:val="double" w:sz="4" w:space="0" w:color="auto"/>
              <w:bottom w:val="single" w:sz="4" w:space="0" w:color="auto"/>
            </w:tcBorders>
          </w:tcPr>
          <w:p w:rsidR="00F1176B" w:rsidRDefault="00F1176B" w:rsidP="007E2F6F">
            <w:pPr>
              <w:spacing w:line="300" w:lineRule="exact"/>
              <w:jc w:val="right"/>
              <w:rPr>
                <w:rFonts w:ascii="Times New Roman" w:hint="eastAsia"/>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p>
        </w:tc>
        <w:tc>
          <w:tcPr>
            <w:tcW w:w="5493" w:type="dxa"/>
            <w:gridSpan w:val="2"/>
            <w:tcBorders>
              <w:bottom w:val="single" w:sz="4" w:space="0" w:color="auto"/>
            </w:tcBorders>
          </w:tcPr>
          <w:p w:rsidR="00F1176B" w:rsidRDefault="00F1176B" w:rsidP="003468AA">
            <w:pPr>
              <w:spacing w:line="300" w:lineRule="exact"/>
              <w:ind w:left="454" w:hangingChars="189" w:hanging="454"/>
              <w:jc w:val="both"/>
              <w:rPr>
                <w:rFonts w:ascii="Times New Roman" w:hint="eastAsia"/>
              </w:rPr>
            </w:pPr>
            <w:r>
              <w:rPr>
                <w:rFonts w:ascii="Times New Roman" w:hint="eastAsia"/>
              </w:rPr>
              <w:t>(ii)</w:t>
            </w:r>
            <w:r>
              <w:rPr>
                <w:rFonts w:ascii="Times New Roman"/>
              </w:rPr>
              <w:tab/>
              <w:t>an advance payment of management fees of not more than 2/12 of the first year’s budgeted management expenses;</w:t>
            </w:r>
            <w:r>
              <w:rPr>
                <w:rFonts w:ascii="Times New Roman" w:hint="eastAsia"/>
              </w:rPr>
              <w:t xml:space="preserve"> and</w:t>
            </w:r>
          </w:p>
          <w:p w:rsidR="00F1176B" w:rsidRDefault="00F1176B" w:rsidP="003468AA">
            <w:pPr>
              <w:spacing w:line="300" w:lineRule="exact"/>
              <w:ind w:left="454" w:hangingChars="189" w:hanging="454"/>
              <w:jc w:val="both"/>
              <w:rPr>
                <w:rFonts w:ascii="Times New Roman" w:hint="eastAsia"/>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c>
          <w:tcPr>
            <w:tcW w:w="540" w:type="dxa"/>
            <w:tcBorders>
              <w:top w:val="single" w:sz="4" w:space="0" w:color="auto"/>
              <w:left w:val="double" w:sz="4" w:space="0" w:color="auto"/>
            </w:tcBorders>
          </w:tcPr>
          <w:p w:rsidR="00F1176B" w:rsidRDefault="00F1176B" w:rsidP="007E2F6F">
            <w:pPr>
              <w:spacing w:line="300" w:lineRule="exact"/>
              <w:jc w:val="right"/>
              <w:rPr>
                <w:rFonts w:ascii="Times New Roman" w:hint="eastAsia"/>
              </w:rPr>
            </w:pP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p>
        </w:tc>
        <w:tc>
          <w:tcPr>
            <w:tcW w:w="5493" w:type="dxa"/>
            <w:gridSpan w:val="2"/>
            <w:tcBorders>
              <w:top w:val="single" w:sz="4" w:space="0" w:color="auto"/>
            </w:tcBorders>
          </w:tcPr>
          <w:p w:rsidR="00F1176B" w:rsidRDefault="00F1176B" w:rsidP="003468AA">
            <w:pPr>
              <w:spacing w:line="300" w:lineRule="exact"/>
              <w:ind w:left="454" w:hangingChars="189" w:hanging="454"/>
              <w:jc w:val="both"/>
              <w:rPr>
                <w:rFonts w:ascii="Times New Roman" w:hint="eastAsia"/>
              </w:rPr>
            </w:pPr>
            <w:r>
              <w:rPr>
                <w:rFonts w:ascii="Times New Roman" w:hint="eastAsia"/>
              </w:rPr>
              <w:t>(iii)</w:t>
            </w:r>
            <w:r>
              <w:rPr>
                <w:rFonts w:ascii="Times New Roman"/>
              </w:rPr>
              <w:tab/>
              <w:t xml:space="preserve">a debris removal charge of not more than 1/12 of the first year’s budgeted management expenses in the case of </w:t>
            </w:r>
            <w:r>
              <w:rPr>
                <w:rFonts w:ascii="Times New Roman" w:hint="eastAsia"/>
              </w:rPr>
              <w:t xml:space="preserve">a </w:t>
            </w:r>
            <w:r>
              <w:rPr>
                <w:rFonts w:ascii="Times New Roman"/>
              </w:rPr>
              <w:t xml:space="preserve">residential </w:t>
            </w:r>
            <w:r>
              <w:rPr>
                <w:rFonts w:ascii="Times New Roman" w:hint="eastAsia"/>
              </w:rPr>
              <w:t>unit</w:t>
            </w:r>
            <w:r>
              <w:rPr>
                <w:rFonts w:ascii="Times New Roman"/>
              </w:rPr>
              <w:t xml:space="preserve"> or 3/12 in the case of </w:t>
            </w:r>
            <w:r>
              <w:rPr>
                <w:rFonts w:ascii="Times New Roman" w:hint="eastAsia"/>
              </w:rPr>
              <w:t>a non-residential unit.</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left w:val="double" w:sz="4" w:space="0" w:color="auto"/>
            </w:tcBorders>
          </w:tcPr>
          <w:p w:rsidR="00F1176B" w:rsidRDefault="00F1176B" w:rsidP="007E2F6F">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3" w:type="dxa"/>
            <w:gridSpan w:val="2"/>
          </w:tcPr>
          <w:p w:rsidR="00F1176B" w:rsidRDefault="00F1176B" w:rsidP="003468AA">
            <w:pPr>
              <w:spacing w:line="300" w:lineRule="exact"/>
              <w:jc w:val="both"/>
              <w:rPr>
                <w:rFonts w:ascii="Times New Roman" w:hint="eastAsia"/>
                <w:bCs/>
              </w:rPr>
            </w:pPr>
            <w:r>
              <w:rPr>
                <w:rFonts w:ascii="Times New Roman"/>
              </w:rPr>
              <w:t xml:space="preserve">All payments, deposits, charges and contributions payable </w:t>
            </w:r>
            <w:r>
              <w:rPr>
                <w:rFonts w:ascii="Times New Roman" w:hint="eastAsia"/>
              </w:rPr>
              <w:t xml:space="preserve">under the DMC </w:t>
            </w:r>
            <w:r>
              <w:rPr>
                <w:rFonts w:ascii="Times New Roman"/>
              </w:rPr>
              <w:t xml:space="preserve">by </w:t>
            </w:r>
            <w:r>
              <w:rPr>
                <w:rFonts w:ascii="Times New Roman" w:hint="eastAsia"/>
              </w:rPr>
              <w:t xml:space="preserve">the </w:t>
            </w:r>
            <w:r>
              <w:rPr>
                <w:rFonts w:ascii="Times New Roman"/>
              </w:rPr>
              <w:t xml:space="preserve">first owners which are </w:t>
            </w:r>
            <w:r w:rsidR="007D7257">
              <w:rPr>
                <w:rFonts w:ascii="Times New Roman" w:hint="eastAsia"/>
                <w:lang w:eastAsia="zh-HK"/>
              </w:rPr>
              <w:t xml:space="preserve">neither </w:t>
            </w:r>
            <w:r>
              <w:rPr>
                <w:rFonts w:ascii="Times New Roman"/>
              </w:rPr>
              <w:t>transferable</w:t>
            </w:r>
            <w:r>
              <w:rPr>
                <w:rFonts w:ascii="Times New Roman" w:hint="eastAsia"/>
              </w:rPr>
              <w:t xml:space="preserve"> </w:t>
            </w:r>
            <w:r w:rsidR="007D7257">
              <w:rPr>
                <w:rFonts w:ascii="Times New Roman" w:hint="eastAsia"/>
                <w:lang w:eastAsia="zh-HK"/>
              </w:rPr>
              <w:t xml:space="preserve">nor </w:t>
            </w:r>
            <w:r>
              <w:rPr>
                <w:rFonts w:ascii="Times New Roman" w:hint="eastAsia"/>
              </w:rPr>
              <w:t>refundable (including contribution to the Special Fund),</w:t>
            </w:r>
            <w:r>
              <w:rPr>
                <w:rFonts w:ascii="Times New Roman"/>
              </w:rPr>
              <w:t xml:space="preserve"> must not </w:t>
            </w:r>
            <w:r>
              <w:rPr>
                <w:rFonts w:ascii="Times New Roman" w:hint="eastAsia"/>
              </w:rPr>
              <w:t>exceed in total</w:t>
            </w:r>
            <w:r>
              <w:rPr>
                <w:rFonts w:ascii="Times New Roman"/>
              </w:rPr>
              <w:t xml:space="preserve"> 5/12 </w:t>
            </w:r>
            <w:r>
              <w:rPr>
                <w:rFonts w:ascii="Times New Roman" w:hint="eastAsia"/>
              </w:rPr>
              <w:t>for residential units or</w:t>
            </w:r>
            <w:r>
              <w:rPr>
                <w:rFonts w:ascii="Times New Roman"/>
              </w:rPr>
              <w:t xml:space="preserve"> 7/12 for </w:t>
            </w:r>
            <w:r>
              <w:rPr>
                <w:rFonts w:ascii="Times New Roman" w:hint="eastAsia"/>
              </w:rPr>
              <w:t>non-residential units</w:t>
            </w:r>
            <w:r>
              <w:rPr>
                <w:rFonts w:ascii="Times New Roman"/>
              </w:rPr>
              <w:t xml:space="preserve"> of the first year’s budgeted management expenses.</w:t>
            </w:r>
          </w:p>
          <w:p w:rsidR="00F1176B" w:rsidRDefault="00F1176B" w:rsidP="003468AA">
            <w:pPr>
              <w:spacing w:line="300" w:lineRule="exact"/>
              <w:jc w:val="both"/>
              <w:rPr>
                <w:rFonts w:ascii="Times New Roman" w:hint="eastAsia"/>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7E2F6F">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3" w:type="dxa"/>
            <w:gridSpan w:val="2"/>
          </w:tcPr>
          <w:p w:rsidR="00F1176B" w:rsidRDefault="00F1176B" w:rsidP="003468AA">
            <w:pPr>
              <w:spacing w:line="300" w:lineRule="exact"/>
              <w:jc w:val="both"/>
              <w:rPr>
                <w:rFonts w:ascii="Times New Roman" w:hint="eastAsia"/>
              </w:rPr>
            </w:pPr>
            <w:r>
              <w:rPr>
                <w:rFonts w:ascii="Times New Roman"/>
              </w:rPr>
              <w:t>The Director will not object to a provision requiring the owners to further contribute to the deposit referred to in sub-paragraph</w:t>
            </w:r>
            <w:r>
              <w:rPr>
                <w:rFonts w:ascii="Times New Roman" w:hint="eastAsia"/>
              </w:rPr>
              <w:t xml:space="preserve"> </w:t>
            </w:r>
            <w:r>
              <w:rPr>
                <w:rFonts w:ascii="Times New Roman"/>
              </w:rPr>
              <w:t xml:space="preserve">(a)(i) </w:t>
            </w:r>
            <w:r>
              <w:rPr>
                <w:rFonts w:ascii="Times New Roman" w:hint="eastAsia"/>
              </w:rPr>
              <w:t>above</w:t>
            </w:r>
            <w:r>
              <w:rPr>
                <w:rFonts w:ascii="Times New Roman"/>
              </w:rPr>
              <w:t xml:space="preserve"> so as to make it up to </w:t>
            </w:r>
            <w:r>
              <w:rPr>
                <w:rFonts w:ascii="Times New Roman" w:hint="eastAsia"/>
              </w:rPr>
              <w:t xml:space="preserve">not more than </w:t>
            </w:r>
            <w:r>
              <w:rPr>
                <w:rFonts w:ascii="Times New Roman"/>
              </w:rPr>
              <w:t xml:space="preserve">25% of any subsequent current year’s budgeted management expenses per </w:t>
            </w:r>
            <w:r>
              <w:rPr>
                <w:rFonts w:ascii="Times New Roman" w:hint="eastAsia"/>
              </w:rPr>
              <w:t>unit</w:t>
            </w:r>
            <w:r>
              <w:rPr>
                <w:rFonts w:ascii="Times New Roman"/>
              </w:rPr>
              <w:t>.</w:t>
            </w:r>
          </w:p>
          <w:p w:rsidR="00F1176B" w:rsidRDefault="00F1176B" w:rsidP="003468AA">
            <w:pPr>
              <w:spacing w:line="300" w:lineRule="exact"/>
              <w:jc w:val="both"/>
              <w:rPr>
                <w:rFonts w:ascii="Times New Roman" w:hint="eastAsia"/>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7E2F6F">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(d)</w:t>
            </w:r>
          </w:p>
        </w:tc>
        <w:tc>
          <w:tcPr>
            <w:tcW w:w="5493" w:type="dxa"/>
            <w:gridSpan w:val="2"/>
          </w:tcPr>
          <w:p w:rsidR="00F1176B" w:rsidRDefault="00F1176B" w:rsidP="003468AA">
            <w:pPr>
              <w:spacing w:line="300" w:lineRule="exact"/>
              <w:jc w:val="both"/>
              <w:rPr>
                <w:rFonts w:ascii="Times New Roman" w:hint="eastAsia"/>
                <w:bCs/>
              </w:rPr>
            </w:pPr>
            <w:r>
              <w:rPr>
                <w:rFonts w:ascii="Times New Roman"/>
              </w:rPr>
              <w:t xml:space="preserve">Any monies paid as debris </w:t>
            </w:r>
            <w:r>
              <w:rPr>
                <w:rFonts w:ascii="Times New Roman" w:hint="eastAsia"/>
              </w:rPr>
              <w:t xml:space="preserve">removal </w:t>
            </w:r>
            <w:r>
              <w:rPr>
                <w:rFonts w:ascii="Times New Roman"/>
              </w:rPr>
              <w:t xml:space="preserve">charge not used </w:t>
            </w:r>
            <w:r>
              <w:rPr>
                <w:rFonts w:ascii="Times New Roman" w:hint="eastAsia"/>
              </w:rPr>
              <w:t xml:space="preserve">to pay </w:t>
            </w:r>
            <w:r>
              <w:rPr>
                <w:rFonts w:ascii="Times New Roman"/>
              </w:rPr>
              <w:t>for</w:t>
            </w:r>
            <w:r>
              <w:rPr>
                <w:rFonts w:ascii="Times New Roman" w:hint="eastAsia"/>
              </w:rPr>
              <w:t xml:space="preserve"> debris</w:t>
            </w:r>
            <w:r>
              <w:rPr>
                <w:rFonts w:ascii="Times New Roman"/>
              </w:rPr>
              <w:t xml:space="preserve"> collection or removal must be </w:t>
            </w:r>
            <w:r>
              <w:rPr>
                <w:rFonts w:ascii="Times New Roman" w:hint="eastAsia"/>
              </w:rPr>
              <w:t>credited to</w:t>
            </w:r>
            <w:r>
              <w:rPr>
                <w:rFonts w:ascii="Times New Roman"/>
              </w:rPr>
              <w:t xml:space="preserve"> the </w:t>
            </w:r>
            <w:r>
              <w:rPr>
                <w:rFonts w:ascii="Times New Roman" w:hint="eastAsia"/>
              </w:rPr>
              <w:t>Special F</w:t>
            </w:r>
            <w:r>
              <w:rPr>
                <w:rFonts w:ascii="Times New Roman"/>
              </w:rPr>
              <w:t>und</w:t>
            </w:r>
            <w:r>
              <w:rPr>
                <w:rFonts w:ascii="Times New Roman" w:hint="eastAsia"/>
              </w:rPr>
              <w:t>.</w:t>
            </w:r>
          </w:p>
          <w:p w:rsidR="00F1176B" w:rsidRDefault="00F1176B" w:rsidP="003468AA">
            <w:pPr>
              <w:spacing w:line="300" w:lineRule="exact"/>
              <w:jc w:val="both"/>
              <w:rPr>
                <w:rFonts w:ascii="Times New Roman"/>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single" w:sz="4" w:space="0" w:color="auto"/>
            </w:tcBorders>
          </w:tcPr>
          <w:p w:rsidR="00F1176B" w:rsidRDefault="00F1176B" w:rsidP="007E2F6F">
            <w:pPr>
              <w:spacing w:line="300" w:lineRule="exact"/>
              <w:jc w:val="right"/>
              <w:rPr>
                <w:rFonts w:ascii="Times New Roman" w:hint="eastAsia"/>
              </w:rPr>
            </w:pPr>
          </w:p>
        </w:tc>
        <w:tc>
          <w:tcPr>
            <w:tcW w:w="450" w:type="dxa"/>
            <w:tcBorders>
              <w:bottom w:val="single" w:sz="4" w:space="0" w:color="auto"/>
              <w:right w:val="single" w:sz="6" w:space="0" w:color="auto"/>
            </w:tcBorders>
          </w:tcPr>
          <w:p w:rsidR="00F1176B" w:rsidRDefault="00F1176B" w:rsidP="003468AA">
            <w:pPr>
              <w:pStyle w:val="BodyText"/>
              <w:widowControl/>
              <w:spacing w:line="300" w:lineRule="exact"/>
              <w:rPr>
                <w:rFonts w:ascii="Times New Roman" w:eastAsia="MingLiU" w:hint="eastAsia"/>
              </w:rPr>
            </w:pPr>
            <w:r>
              <w:rPr>
                <w:rFonts w:ascii="Times New Roman" w:eastAsia="MingLiU" w:hint="eastAsia"/>
              </w:rPr>
              <w:t>(e)</w:t>
            </w:r>
          </w:p>
          <w:p w:rsidR="00F1176B" w:rsidRDefault="00F1176B" w:rsidP="003468AA">
            <w:pPr>
              <w:spacing w:line="300" w:lineRule="exact"/>
              <w:rPr>
                <w:rFonts w:ascii="Times New Roman" w:hint="eastAsia"/>
              </w:rPr>
            </w:pPr>
          </w:p>
        </w:tc>
        <w:tc>
          <w:tcPr>
            <w:tcW w:w="5493" w:type="dxa"/>
            <w:gridSpan w:val="2"/>
            <w:tcBorders>
              <w:bottom w:val="single" w:sz="4" w:space="0" w:color="auto"/>
            </w:tcBorders>
          </w:tcPr>
          <w:p w:rsidR="00F1176B" w:rsidRDefault="00F1176B" w:rsidP="003468AA">
            <w:pPr>
              <w:spacing w:line="300" w:lineRule="exact"/>
              <w:jc w:val="both"/>
              <w:rPr>
                <w:rFonts w:ascii="Times New Roman" w:hint="eastAsia"/>
                <w:bCs/>
                <w:lang w:eastAsia="zh-HK"/>
              </w:rPr>
            </w:pPr>
            <w:r>
              <w:rPr>
                <w:rFonts w:ascii="Times New Roman"/>
              </w:rPr>
              <w:t xml:space="preserve">The </w:t>
            </w:r>
            <w:r>
              <w:rPr>
                <w:rFonts w:ascii="Times New Roman" w:hint="eastAsia"/>
              </w:rPr>
              <w:t xml:space="preserve">Director will not raise any </w:t>
            </w:r>
            <w:r>
              <w:rPr>
                <w:rFonts w:ascii="Times New Roman"/>
              </w:rPr>
              <w:t xml:space="preserve">question as to the actual amount of the initial deposit of </w:t>
            </w:r>
            <w:r>
              <w:rPr>
                <w:rFonts w:ascii="Times New Roman" w:hint="eastAsia"/>
              </w:rPr>
              <w:t>management fee</w:t>
            </w:r>
            <w:r>
              <w:rPr>
                <w:rFonts w:ascii="Times New Roman"/>
              </w:rPr>
              <w:t xml:space="preserve"> or</w:t>
            </w:r>
            <w:r>
              <w:rPr>
                <w:rFonts w:ascii="Times New Roman" w:hint="eastAsia"/>
              </w:rPr>
              <w:t xml:space="preserve"> debris removal charge or the Special Fund.</w:t>
            </w:r>
          </w:p>
          <w:p w:rsidR="00F1176B" w:rsidRDefault="00F1176B" w:rsidP="003468AA">
            <w:pPr>
              <w:spacing w:line="300" w:lineRule="exact"/>
              <w:jc w:val="both"/>
              <w:rPr>
                <w:rFonts w:ascii="Times New Roman" w:hint="eastAsia"/>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c>
          <w:tcPr>
            <w:tcW w:w="540" w:type="dxa"/>
            <w:tcBorders>
              <w:top w:val="single" w:sz="4" w:space="0" w:color="auto"/>
              <w:left w:val="double" w:sz="4" w:space="0" w:color="auto"/>
            </w:tcBorders>
          </w:tcPr>
          <w:p w:rsidR="00F1176B" w:rsidRDefault="00F1176B" w:rsidP="007D7257">
            <w:pPr>
              <w:spacing w:line="300" w:lineRule="exact"/>
              <w:jc w:val="center"/>
              <w:rPr>
                <w:rFonts w:ascii="Times New Roman" w:hint="eastAsia"/>
              </w:rPr>
            </w:pPr>
            <w:r>
              <w:rPr>
                <w:rFonts w:ascii="Times New Roman" w:hint="eastAsia"/>
              </w:rPr>
              <w:t>21.</w:t>
            </w: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3" w:type="dxa"/>
            <w:gridSpan w:val="2"/>
            <w:tcBorders>
              <w:top w:val="single" w:sz="4" w:space="0" w:color="auto"/>
            </w:tcBorders>
          </w:tcPr>
          <w:p w:rsidR="00F1176B" w:rsidRDefault="00F1176B" w:rsidP="003468AA">
            <w:pPr>
              <w:spacing w:line="300" w:lineRule="exact"/>
              <w:jc w:val="both"/>
              <w:rPr>
                <w:rFonts w:ascii="Times New Roman" w:hint="eastAsia"/>
                <w:iCs/>
                <w:noProof/>
              </w:rPr>
            </w:pPr>
            <w:r>
              <w:rPr>
                <w:rFonts w:ascii="Times New Roman" w:hint="eastAsia"/>
                <w:noProof/>
              </w:rPr>
              <w:t xml:space="preserve">The DMC </w:t>
            </w:r>
            <w:r>
              <w:rPr>
                <w:rFonts w:ascii="Times New Roman"/>
                <w:noProof/>
              </w:rPr>
              <w:t xml:space="preserve">must </w:t>
            </w:r>
            <w:r>
              <w:rPr>
                <w:rFonts w:ascii="Times New Roman" w:hint="eastAsia"/>
                <w:noProof/>
              </w:rPr>
              <w:t xml:space="preserve">provide for the establishment and maintenance of </w:t>
            </w:r>
            <w:r w:rsidR="007D7257">
              <w:rPr>
                <w:rFonts w:ascii="Times New Roman" w:hint="eastAsia"/>
                <w:noProof/>
                <w:lang w:eastAsia="zh-HK"/>
              </w:rPr>
              <w:t>one</w:t>
            </w:r>
            <w:r>
              <w:rPr>
                <w:rFonts w:ascii="Times New Roman" w:hint="eastAsia"/>
                <w:noProof/>
              </w:rPr>
              <w:t xml:space="preserve"> special fund (</w:t>
            </w:r>
            <w:r>
              <w:rPr>
                <w:rFonts w:ascii="Times New Roman"/>
                <w:noProof/>
              </w:rPr>
              <w:t>“</w:t>
            </w:r>
            <w:r>
              <w:rPr>
                <w:rFonts w:ascii="Times New Roman" w:hint="eastAsia"/>
                <w:noProof/>
              </w:rPr>
              <w:t>the Special Fund</w:t>
            </w:r>
            <w:r>
              <w:rPr>
                <w:rFonts w:ascii="Times New Roman"/>
                <w:noProof/>
              </w:rPr>
              <w:t>”</w:t>
            </w:r>
            <w:r>
              <w:rPr>
                <w:rFonts w:ascii="Times New Roman" w:hint="eastAsia"/>
                <w:noProof/>
              </w:rPr>
              <w:t>) for the purpose of paragraph 4 of Schedule</w:t>
            </w:r>
            <w:r>
              <w:rPr>
                <w:rFonts w:ascii="Times New Roman"/>
                <w:noProof/>
              </w:rPr>
              <w:t xml:space="preserve"> 7</w:t>
            </w:r>
            <w:r>
              <w:rPr>
                <w:rFonts w:ascii="Times New Roman" w:hint="eastAsia"/>
                <w:noProof/>
              </w:rPr>
              <w:t xml:space="preserve"> to the</w:t>
            </w:r>
            <w:r>
              <w:rPr>
                <w:rFonts w:ascii="Times New Roman"/>
                <w:noProof/>
              </w:rPr>
              <w:t xml:space="preserve"> BMO</w:t>
            </w:r>
            <w:r>
              <w:rPr>
                <w:rFonts w:ascii="Times New Roman" w:hint="eastAsia"/>
                <w:noProof/>
              </w:rPr>
              <w:t>.</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rPr>
          <w:cantSplit/>
        </w:trPr>
        <w:tc>
          <w:tcPr>
            <w:tcW w:w="540" w:type="dxa"/>
            <w:tcBorders>
              <w:left w:val="double" w:sz="4" w:space="0" w:color="auto"/>
              <w:bottom w:val="single" w:sz="4" w:space="0" w:color="auto"/>
            </w:tcBorders>
          </w:tcPr>
          <w:p w:rsidR="00F1176B" w:rsidRDefault="00F1176B" w:rsidP="00C405B4">
            <w:pPr>
              <w:spacing w:line="300" w:lineRule="exact"/>
              <w:jc w:val="center"/>
              <w:rPr>
                <w:rFonts w:ascii="Times New Roman" w:hint="eastAsia"/>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3" w:type="dxa"/>
            <w:gridSpan w:val="2"/>
            <w:tcBorders>
              <w:bottom w:val="single" w:sz="4" w:space="0" w:color="auto"/>
            </w:tcBorders>
          </w:tcPr>
          <w:p w:rsidR="00F1176B" w:rsidRDefault="00F1176B" w:rsidP="003468AA">
            <w:pPr>
              <w:spacing w:line="300" w:lineRule="exact"/>
              <w:jc w:val="both"/>
              <w:rPr>
                <w:rFonts w:ascii="Times New Roman" w:hint="eastAsia"/>
                <w:iCs/>
                <w:noProof/>
              </w:rPr>
            </w:pPr>
            <w:r>
              <w:rPr>
                <w:rFonts w:ascii="Times New Roman" w:hint="eastAsia"/>
                <w:noProof/>
              </w:rPr>
              <w:t>The Special Fund will be held by the manager as trustee for all owners, to provide for expenditure of a capital nature or of a kind not expected to be incurred annually, which includes</w:t>
            </w:r>
            <w:r>
              <w:rPr>
                <w:rFonts w:ascii="Times New Roman"/>
                <w:noProof/>
              </w:rPr>
              <w:t>,</w:t>
            </w:r>
            <w:r>
              <w:rPr>
                <w:rFonts w:ascii="Times New Roman" w:hint="eastAsia"/>
                <w:noProof/>
              </w:rPr>
              <w:t xml:space="preserve"> but is not limited to, expenses for the renovation, improvement and repair of the common areas, the purchase, setting up, replacement, improvement and addition of installations, systems, equipment, tools</w:t>
            </w:r>
            <w:r>
              <w:rPr>
                <w:rFonts w:ascii="Times New Roman"/>
                <w:noProof/>
              </w:rPr>
              <w:t xml:space="preserve">, </w:t>
            </w:r>
            <w:r>
              <w:rPr>
                <w:rFonts w:ascii="Times New Roman" w:hint="eastAsia"/>
                <w:noProof/>
              </w:rPr>
              <w:t>plant</w:t>
            </w:r>
            <w:r>
              <w:rPr>
                <w:rFonts w:ascii="Times New Roman"/>
                <w:noProof/>
              </w:rPr>
              <w:t xml:space="preserve"> and</w:t>
            </w:r>
            <w:r>
              <w:rPr>
                <w:rFonts w:ascii="Times New Roman" w:hint="eastAsia"/>
                <w:noProof/>
              </w:rPr>
              <w:t xml:space="preserve"> machineries for the common areas and </w:t>
            </w:r>
            <w:r>
              <w:rPr>
                <w:rFonts w:ascii="Times New Roman"/>
                <w:noProof/>
              </w:rPr>
              <w:t>t</w:t>
            </w:r>
            <w:r>
              <w:rPr>
                <w:rFonts w:ascii="Times New Roman" w:hint="eastAsia"/>
                <w:noProof/>
              </w:rPr>
              <w:t>he costs of the relevant investigation works and professional services.</w:t>
            </w:r>
          </w:p>
          <w:p w:rsidR="00F1176B" w:rsidRDefault="00F1176B" w:rsidP="003468AA">
            <w:pPr>
              <w:spacing w:line="300" w:lineRule="exact"/>
              <w:jc w:val="both"/>
              <w:rPr>
                <w:rFonts w:ascii="Times New Roman" w:hint="eastAsia"/>
                <w:iCs/>
                <w:noProof/>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E15098">
        <w:tblPrEx>
          <w:tblCellMar>
            <w:top w:w="0" w:type="dxa"/>
            <w:bottom w:w="0" w:type="dxa"/>
          </w:tblCellMar>
        </w:tblPrEx>
        <w:tc>
          <w:tcPr>
            <w:tcW w:w="540" w:type="dxa"/>
            <w:tcBorders>
              <w:top w:val="single" w:sz="4" w:space="0" w:color="auto"/>
              <w:left w:val="double" w:sz="4" w:space="0" w:color="auto"/>
            </w:tcBorders>
          </w:tcPr>
          <w:p w:rsidR="00F1176B" w:rsidRDefault="00F1176B" w:rsidP="00C405B4">
            <w:pPr>
              <w:spacing w:line="300" w:lineRule="exact"/>
              <w:jc w:val="center"/>
              <w:rPr>
                <w:rFonts w:ascii="Times New Roman" w:hint="eastAsia"/>
              </w:rPr>
            </w:pP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(c)</w:t>
            </w:r>
          </w:p>
          <w:p w:rsidR="00F1176B" w:rsidRDefault="00F1176B" w:rsidP="003468AA">
            <w:pPr>
              <w:spacing w:line="300" w:lineRule="exact"/>
              <w:rPr>
                <w:rFonts w:ascii="Times New Roman" w:hint="eastAsia"/>
              </w:rPr>
            </w:pPr>
          </w:p>
        </w:tc>
        <w:tc>
          <w:tcPr>
            <w:tcW w:w="5493" w:type="dxa"/>
            <w:gridSpan w:val="2"/>
            <w:tcBorders>
              <w:top w:val="single" w:sz="4" w:space="0" w:color="auto"/>
            </w:tcBorders>
          </w:tcPr>
          <w:p w:rsidR="00F1176B" w:rsidRDefault="00F1176B" w:rsidP="003468AA">
            <w:pPr>
              <w:spacing w:line="300" w:lineRule="exact"/>
              <w:jc w:val="both"/>
              <w:rPr>
                <w:rFonts w:ascii="Times New Roman" w:hint="eastAsia"/>
                <w:iCs/>
                <w:noProof/>
              </w:rPr>
            </w:pPr>
            <w:r>
              <w:rPr>
                <w:rFonts w:ascii="Times New Roman" w:hint="eastAsia"/>
                <w:noProof/>
              </w:rPr>
              <w:t>The</w:t>
            </w:r>
            <w:r>
              <w:rPr>
                <w:rFonts w:ascii="Times New Roman"/>
                <w:noProof/>
              </w:rPr>
              <w:t xml:space="preserve"> </w:t>
            </w:r>
            <w:r>
              <w:rPr>
                <w:rFonts w:ascii="Times New Roman" w:hint="eastAsia"/>
                <w:noProof/>
              </w:rPr>
              <w:t>payments made by the owners towards the Special Fund are neither refundable to any owner by the manager nor transferable to any new owner</w:t>
            </w:r>
            <w:r>
              <w:rPr>
                <w:rFonts w:ascii="Times New Roman"/>
                <w:noProof/>
              </w:rPr>
              <w:t>.</w:t>
            </w:r>
          </w:p>
          <w:p w:rsidR="00F1176B" w:rsidRDefault="00F1176B" w:rsidP="003468AA">
            <w:pPr>
              <w:spacing w:line="300" w:lineRule="exact"/>
              <w:jc w:val="both"/>
              <w:rPr>
                <w:rFonts w:ascii="Times New Roman" w:hint="eastAsia"/>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C405B4">
            <w:pPr>
              <w:spacing w:line="300" w:lineRule="exact"/>
              <w:jc w:val="center"/>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r>
              <w:rPr>
                <w:rFonts w:ascii="Times New Roman" w:hint="eastAsia"/>
              </w:rPr>
              <w:t>(d)</w:t>
            </w:r>
          </w:p>
        </w:tc>
        <w:tc>
          <w:tcPr>
            <w:tcW w:w="5493" w:type="dxa"/>
            <w:gridSpan w:val="2"/>
          </w:tcPr>
          <w:p w:rsidR="00F1176B" w:rsidRDefault="00F1176B" w:rsidP="003468AA">
            <w:pPr>
              <w:spacing w:line="300" w:lineRule="exact"/>
              <w:ind w:left="564" w:hangingChars="235" w:hanging="564"/>
              <w:jc w:val="both"/>
              <w:rPr>
                <w:rFonts w:ascii="Times New Roman" w:hint="eastAsia"/>
                <w:noProof/>
              </w:rPr>
            </w:pPr>
            <w:r>
              <w:rPr>
                <w:rFonts w:ascii="Times New Roman" w:hint="eastAsia"/>
                <w:noProof/>
              </w:rPr>
              <w:t>(i)</w:t>
            </w:r>
            <w:r>
              <w:rPr>
                <w:rFonts w:ascii="Times New Roman"/>
                <w:noProof/>
              </w:rPr>
              <w:tab/>
              <w:t xml:space="preserve">Except where the developer has made payments in accordance with Guideline </w:t>
            </w:r>
            <w:r>
              <w:rPr>
                <w:rFonts w:ascii="Times New Roman" w:hint="eastAsia"/>
                <w:bCs/>
                <w:noProof/>
              </w:rPr>
              <w:t>23</w:t>
            </w:r>
            <w:r>
              <w:rPr>
                <w:rFonts w:ascii="Times New Roman"/>
                <w:noProof/>
              </w:rPr>
              <w:t>, a</w:t>
            </w:r>
            <w:r>
              <w:rPr>
                <w:rFonts w:ascii="Times New Roman" w:hint="eastAsia"/>
                <w:noProof/>
              </w:rPr>
              <w:t xml:space="preserve">s an initial contribution to the Special Fund, </w:t>
            </w:r>
            <w:r>
              <w:rPr>
                <w:rFonts w:ascii="Times New Roman"/>
                <w:noProof/>
              </w:rPr>
              <w:t xml:space="preserve">the first </w:t>
            </w:r>
            <w:r>
              <w:rPr>
                <w:rFonts w:ascii="Times New Roman" w:hint="eastAsia"/>
                <w:noProof/>
              </w:rPr>
              <w:t xml:space="preserve">owner </w:t>
            </w:r>
            <w:r>
              <w:rPr>
                <w:rFonts w:ascii="Times New Roman"/>
                <w:noProof/>
              </w:rPr>
              <w:t xml:space="preserve">of each </w:t>
            </w:r>
            <w:r>
              <w:rPr>
                <w:rFonts w:ascii="Times New Roman" w:hint="eastAsia"/>
                <w:noProof/>
              </w:rPr>
              <w:t xml:space="preserve">unit </w:t>
            </w:r>
            <w:r>
              <w:rPr>
                <w:rFonts w:ascii="Times New Roman"/>
                <w:noProof/>
              </w:rPr>
              <w:t xml:space="preserve">must, </w:t>
            </w:r>
            <w:r>
              <w:rPr>
                <w:rFonts w:ascii="Times New Roman" w:hint="eastAsia"/>
                <w:noProof/>
              </w:rPr>
              <w:t>upon the assignment</w:t>
            </w:r>
            <w:r>
              <w:rPr>
                <w:rFonts w:ascii="Times New Roman"/>
                <w:noProof/>
              </w:rPr>
              <w:t xml:space="preserve"> </w:t>
            </w:r>
            <w:r>
              <w:rPr>
                <w:rFonts w:ascii="Times New Roman" w:hint="eastAsia"/>
                <w:noProof/>
              </w:rPr>
              <w:t>of the unit from the developer</w:t>
            </w:r>
            <w:r>
              <w:rPr>
                <w:rFonts w:ascii="Times New Roman"/>
                <w:noProof/>
              </w:rPr>
              <w:t>,</w:t>
            </w:r>
            <w:r>
              <w:rPr>
                <w:rFonts w:ascii="Times New Roman" w:hint="eastAsia"/>
                <w:noProof/>
              </w:rPr>
              <w:t xml:space="preserve"> pay to the manager for the Special Fund an amount equivalent to 2/12 of the first year's budgeted management expenses.</w:t>
            </w:r>
          </w:p>
          <w:p w:rsidR="00964464" w:rsidRDefault="00964464" w:rsidP="003468AA">
            <w:pPr>
              <w:spacing w:line="300" w:lineRule="exact"/>
              <w:ind w:left="564" w:hangingChars="235" w:hanging="564"/>
              <w:jc w:val="both"/>
              <w:rPr>
                <w:rFonts w:ascii="Times New Roman" w:hint="eastAsia"/>
                <w:iCs/>
                <w:noProof/>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c>
          <w:tcPr>
            <w:tcW w:w="540" w:type="dxa"/>
            <w:tcBorders>
              <w:left w:val="double" w:sz="4" w:space="0" w:color="auto"/>
            </w:tcBorders>
          </w:tcPr>
          <w:p w:rsidR="00F1176B" w:rsidRDefault="00F1176B" w:rsidP="00C405B4">
            <w:pPr>
              <w:spacing w:line="300" w:lineRule="exact"/>
              <w:jc w:val="center"/>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p>
        </w:tc>
        <w:tc>
          <w:tcPr>
            <w:tcW w:w="5493" w:type="dxa"/>
            <w:gridSpan w:val="2"/>
          </w:tcPr>
          <w:p w:rsidR="00F1176B" w:rsidRDefault="00F1176B" w:rsidP="003468AA">
            <w:pPr>
              <w:spacing w:line="300" w:lineRule="exact"/>
              <w:ind w:left="542" w:hangingChars="226" w:hanging="542"/>
              <w:jc w:val="both"/>
              <w:rPr>
                <w:rFonts w:ascii="Times New Roman" w:hint="eastAsia"/>
                <w:noProof/>
              </w:rPr>
            </w:pPr>
            <w:r>
              <w:rPr>
                <w:rFonts w:ascii="Times New Roman" w:hint="eastAsia"/>
                <w:iCs/>
                <w:noProof/>
              </w:rPr>
              <w:t>(ii)</w:t>
            </w:r>
            <w:r>
              <w:rPr>
                <w:rFonts w:ascii="Times New Roman"/>
                <w:iCs/>
                <w:noProof/>
              </w:rPr>
              <w:tab/>
            </w:r>
            <w:r>
              <w:rPr>
                <w:rFonts w:ascii="Times New Roman" w:hint="eastAsia"/>
                <w:noProof/>
              </w:rPr>
              <w:t xml:space="preserve">Each owner </w:t>
            </w:r>
            <w:r>
              <w:rPr>
                <w:rFonts w:ascii="Times New Roman"/>
                <w:noProof/>
              </w:rPr>
              <w:t xml:space="preserve">must </w:t>
            </w:r>
            <w:r>
              <w:rPr>
                <w:rFonts w:ascii="Times New Roman" w:hint="eastAsia"/>
                <w:noProof/>
              </w:rPr>
              <w:t xml:space="preserve">covenant with the other owners to make further </w:t>
            </w:r>
            <w:r>
              <w:rPr>
                <w:rFonts w:ascii="Times New Roman"/>
                <w:noProof/>
              </w:rPr>
              <w:t xml:space="preserve">periodic </w:t>
            </w:r>
            <w:r>
              <w:rPr>
                <w:rFonts w:ascii="Times New Roman" w:hint="eastAsia"/>
                <w:noProof/>
              </w:rPr>
              <w:t>contribution</w:t>
            </w:r>
            <w:r>
              <w:rPr>
                <w:rFonts w:ascii="Times New Roman"/>
                <w:noProof/>
              </w:rPr>
              <w:t>s</w:t>
            </w:r>
            <w:r>
              <w:rPr>
                <w:rFonts w:ascii="Times New Roman" w:hint="eastAsia"/>
                <w:noProof/>
              </w:rPr>
              <w:t xml:space="preserve"> to the Special Fund.  </w:t>
            </w:r>
            <w:r>
              <w:rPr>
                <w:rFonts w:ascii="Times New Roman"/>
                <w:noProof/>
              </w:rPr>
              <w:t xml:space="preserve">The </w:t>
            </w:r>
            <w:r>
              <w:rPr>
                <w:rFonts w:ascii="Times New Roman" w:hint="eastAsia"/>
                <w:noProof/>
              </w:rPr>
              <w:t xml:space="preserve">amount to be contributed in each financial year and the time when those contributions </w:t>
            </w:r>
            <w:r>
              <w:rPr>
                <w:rFonts w:ascii="Times New Roman"/>
                <w:noProof/>
              </w:rPr>
              <w:t xml:space="preserve">will </w:t>
            </w:r>
            <w:r>
              <w:rPr>
                <w:rFonts w:ascii="Times New Roman" w:hint="eastAsia"/>
                <w:noProof/>
              </w:rPr>
              <w:t xml:space="preserve">be payable </w:t>
            </w:r>
            <w:r>
              <w:rPr>
                <w:rFonts w:ascii="Times New Roman"/>
                <w:noProof/>
              </w:rPr>
              <w:t xml:space="preserve">will </w:t>
            </w:r>
            <w:r>
              <w:rPr>
                <w:rFonts w:ascii="Times New Roman" w:hint="eastAsia"/>
                <w:noProof/>
              </w:rPr>
              <w:t>be determined by a resolution of owners at an owners</w:t>
            </w:r>
            <w:r>
              <w:rPr>
                <w:rFonts w:ascii="Times New Roman"/>
                <w:noProof/>
              </w:rPr>
              <w:t>’</w:t>
            </w:r>
            <w:r>
              <w:rPr>
                <w:rFonts w:ascii="Times New Roman" w:hint="eastAsia"/>
                <w:noProof/>
              </w:rPr>
              <w:t xml:space="preserve"> meeting convened under the DMC.</w:t>
            </w:r>
          </w:p>
          <w:p w:rsidR="00F1176B" w:rsidRDefault="00F1176B" w:rsidP="003468AA">
            <w:pPr>
              <w:spacing w:line="300" w:lineRule="exact"/>
              <w:ind w:left="542" w:hangingChars="226" w:hanging="542"/>
              <w:jc w:val="both"/>
              <w:rPr>
                <w:rFonts w:ascii="Times New Roman" w:hint="eastAsia"/>
                <w:noProof/>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90753">
        <w:tblPrEx>
          <w:tblCellMar>
            <w:top w:w="0" w:type="dxa"/>
            <w:bottom w:w="0" w:type="dxa"/>
          </w:tblCellMar>
        </w:tblPrEx>
        <w:trPr>
          <w:cantSplit/>
        </w:trPr>
        <w:tc>
          <w:tcPr>
            <w:tcW w:w="540" w:type="dxa"/>
            <w:tcBorders>
              <w:left w:val="double" w:sz="4" w:space="0" w:color="auto"/>
              <w:bottom w:val="single" w:sz="4" w:space="0" w:color="auto"/>
            </w:tcBorders>
          </w:tcPr>
          <w:p w:rsidR="00F1176B" w:rsidRDefault="00F1176B" w:rsidP="00C405B4">
            <w:pPr>
              <w:spacing w:line="300" w:lineRule="exact"/>
              <w:jc w:val="center"/>
              <w:rPr>
                <w:rFonts w:ascii="Times New Roman" w:hint="eastAsia"/>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(e)</w:t>
            </w:r>
          </w:p>
        </w:tc>
        <w:tc>
          <w:tcPr>
            <w:tcW w:w="5493" w:type="dxa"/>
            <w:gridSpan w:val="2"/>
            <w:tcBorders>
              <w:bottom w:val="single" w:sz="4" w:space="0" w:color="auto"/>
            </w:tcBorders>
          </w:tcPr>
          <w:p w:rsidR="00F1176B" w:rsidRDefault="00F1176B" w:rsidP="003468AA">
            <w:pPr>
              <w:spacing w:line="300" w:lineRule="exact"/>
              <w:jc w:val="both"/>
              <w:rPr>
                <w:rFonts w:ascii="Times New Roman" w:hint="eastAsia"/>
                <w:noProof/>
                <w:lang w:eastAsia="zh-HK"/>
              </w:rPr>
            </w:pPr>
            <w:r>
              <w:rPr>
                <w:rFonts w:ascii="Times New Roman" w:hint="eastAsia"/>
                <w:noProof/>
              </w:rPr>
              <w:t xml:space="preserve">All monies </w:t>
            </w:r>
            <w:r>
              <w:rPr>
                <w:rFonts w:ascii="Times New Roman"/>
                <w:noProof/>
              </w:rPr>
              <w:t xml:space="preserve">received for </w:t>
            </w:r>
            <w:r>
              <w:rPr>
                <w:rFonts w:ascii="Times New Roman" w:hint="eastAsia"/>
                <w:noProof/>
              </w:rPr>
              <w:t xml:space="preserve">the Special Fund </w:t>
            </w:r>
            <w:r>
              <w:rPr>
                <w:rFonts w:ascii="Times New Roman"/>
                <w:noProof/>
              </w:rPr>
              <w:t xml:space="preserve">must </w:t>
            </w:r>
            <w:r>
              <w:rPr>
                <w:rFonts w:ascii="Times New Roman" w:hint="eastAsia"/>
                <w:noProof/>
              </w:rPr>
              <w:t>be deposited by the manager with a bank within the meaning of section 2 of the Banking Ordinance</w:t>
            </w:r>
            <w:r w:rsidR="0083652B">
              <w:rPr>
                <w:rFonts w:ascii="Times New Roman" w:hint="eastAsia"/>
                <w:noProof/>
                <w:lang w:eastAsia="zh-HK"/>
              </w:rPr>
              <w:t>, Cap. 155</w:t>
            </w:r>
            <w:r>
              <w:rPr>
                <w:rFonts w:ascii="Times New Roman" w:hint="eastAsia"/>
                <w:noProof/>
              </w:rPr>
              <w:t xml:space="preserve"> in an interest-bearing account designated for the purposes of the Special Fund.  Except in a situation considered by the manager to be an emergency, money</w:t>
            </w:r>
            <w:r>
              <w:rPr>
                <w:rFonts w:ascii="Times New Roman"/>
                <w:noProof/>
              </w:rPr>
              <w:t xml:space="preserve"> must not</w:t>
            </w:r>
            <w:r>
              <w:rPr>
                <w:rFonts w:ascii="Times New Roman" w:hint="eastAsia"/>
                <w:noProof/>
              </w:rPr>
              <w:t xml:space="preserve"> be paid out of the Special Fund unless it is for a purpose approved by the Owners' Committee.  The manager </w:t>
            </w:r>
            <w:r>
              <w:rPr>
                <w:rFonts w:ascii="Times New Roman"/>
                <w:noProof/>
              </w:rPr>
              <w:t xml:space="preserve">must </w:t>
            </w:r>
            <w:r>
              <w:rPr>
                <w:rFonts w:ascii="Times New Roman" w:hint="eastAsia"/>
                <w:noProof/>
              </w:rPr>
              <w:t xml:space="preserve">not use the Special Fund for the </w:t>
            </w:r>
            <w:r>
              <w:rPr>
                <w:rFonts w:ascii="Times New Roman"/>
                <w:noProof/>
              </w:rPr>
              <w:t xml:space="preserve">payment </w:t>
            </w:r>
            <w:r>
              <w:rPr>
                <w:rFonts w:ascii="Times New Roman" w:hint="eastAsia"/>
                <w:noProof/>
              </w:rPr>
              <w:t>of any outstanding management expenses arising from or in connection with the day-to-day management of the</w:t>
            </w:r>
            <w:r>
              <w:rPr>
                <w:rFonts w:ascii="Times New Roman"/>
                <w:noProof/>
              </w:rPr>
              <w:t xml:space="preserve"> development</w:t>
            </w:r>
            <w:r>
              <w:rPr>
                <w:rFonts w:ascii="Times New Roman" w:hint="eastAsia"/>
                <w:noProof/>
              </w:rPr>
              <w:t>.</w:t>
            </w:r>
          </w:p>
          <w:p w:rsidR="00F1176B" w:rsidRDefault="00F1176B" w:rsidP="003468AA">
            <w:pPr>
              <w:spacing w:line="300" w:lineRule="exact"/>
              <w:jc w:val="both"/>
              <w:rPr>
                <w:rFonts w:ascii="Times New Roman" w:hint="eastAsia"/>
                <w:iCs/>
                <w:noProof/>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E15098">
        <w:tblPrEx>
          <w:tblCellMar>
            <w:top w:w="0" w:type="dxa"/>
            <w:bottom w:w="0" w:type="dxa"/>
          </w:tblCellMar>
        </w:tblPrEx>
        <w:tc>
          <w:tcPr>
            <w:tcW w:w="540" w:type="dxa"/>
            <w:tcBorders>
              <w:top w:val="single" w:sz="4" w:space="0" w:color="auto"/>
              <w:left w:val="double" w:sz="4" w:space="0" w:color="auto"/>
              <w:bottom w:val="single" w:sz="4" w:space="0" w:color="auto"/>
            </w:tcBorders>
          </w:tcPr>
          <w:p w:rsidR="00F1176B" w:rsidRDefault="00F1176B" w:rsidP="007F23E2">
            <w:pPr>
              <w:spacing w:line="300" w:lineRule="exact"/>
              <w:jc w:val="center"/>
              <w:rPr>
                <w:rFonts w:ascii="Times New Roman"/>
              </w:rPr>
            </w:pPr>
            <w:r>
              <w:rPr>
                <w:rFonts w:ascii="Times New Roman" w:hint="eastAsia"/>
              </w:rPr>
              <w:t>22</w:t>
            </w:r>
            <w:r>
              <w:rPr>
                <w:rFonts w:ascii="Times New Roman"/>
              </w:rPr>
              <w:t>.</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r>
              <w:rPr>
                <w:rFonts w:ascii="Times New Roman" w:hint="eastAsia"/>
              </w:rPr>
              <w:t>(</w:t>
            </w:r>
            <w:r>
              <w:rPr>
                <w:rFonts w:ascii="Times New Roman"/>
              </w:rPr>
              <w:t>a)</w:t>
            </w:r>
          </w:p>
        </w:tc>
        <w:tc>
          <w:tcPr>
            <w:tcW w:w="5493" w:type="dxa"/>
            <w:gridSpan w:val="2"/>
            <w:tcBorders>
              <w:top w:val="single" w:sz="4" w:space="0" w:color="auto"/>
              <w:bottom w:val="single" w:sz="4" w:space="0" w:color="auto"/>
            </w:tcBorders>
          </w:tcPr>
          <w:p w:rsidR="00F1176B" w:rsidRDefault="00F1176B" w:rsidP="003468AA">
            <w:pPr>
              <w:spacing w:line="300" w:lineRule="exact"/>
              <w:jc w:val="both"/>
              <w:rPr>
                <w:rFonts w:ascii="Times New Roman" w:hint="eastAsia"/>
                <w:bCs/>
              </w:rPr>
            </w:pPr>
            <w:r>
              <w:rPr>
                <w:rFonts w:ascii="Times New Roman"/>
              </w:rPr>
              <w:t xml:space="preserve">No owner may be called upon to pay more than his </w:t>
            </w:r>
            <w:r>
              <w:rPr>
                <w:rFonts w:ascii="Times New Roman" w:hint="eastAsia"/>
              </w:rPr>
              <w:t xml:space="preserve">appropriate </w:t>
            </w:r>
            <w:r>
              <w:rPr>
                <w:rFonts w:ascii="Times New Roman"/>
              </w:rPr>
              <w:t>share of management expenses</w:t>
            </w:r>
            <w:r>
              <w:rPr>
                <w:rFonts w:ascii="Times New Roman" w:hint="eastAsia"/>
              </w:rPr>
              <w:t>, having regard t</w:t>
            </w:r>
            <w:r>
              <w:rPr>
                <w:rFonts w:ascii="Times New Roman"/>
              </w:rPr>
              <w:t>o t</w:t>
            </w:r>
            <w:r>
              <w:rPr>
                <w:rFonts w:ascii="Times New Roman" w:hint="eastAsia"/>
              </w:rPr>
              <w:t>he number of undivided or management shares, as the case may be, allocated to the unit</w:t>
            </w:r>
            <w:r>
              <w:rPr>
                <w:rFonts w:ascii="Times New Roman"/>
              </w:rPr>
              <w:t>.</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E15098">
        <w:tblPrEx>
          <w:tblCellMar>
            <w:top w:w="0" w:type="dxa"/>
            <w:bottom w:w="0" w:type="dxa"/>
          </w:tblCellMar>
        </w:tblPrEx>
        <w:trPr>
          <w:cantSplit/>
        </w:trPr>
        <w:tc>
          <w:tcPr>
            <w:tcW w:w="540" w:type="dxa"/>
            <w:tcBorders>
              <w:top w:val="single" w:sz="4" w:space="0" w:color="auto"/>
              <w:left w:val="double" w:sz="4" w:space="0" w:color="auto"/>
            </w:tcBorders>
          </w:tcPr>
          <w:p w:rsidR="00F1176B" w:rsidRDefault="00F1176B" w:rsidP="00C405B4">
            <w:pPr>
              <w:spacing w:line="300" w:lineRule="exact"/>
              <w:jc w:val="center"/>
              <w:rPr>
                <w:rFonts w:ascii="Times New Roman"/>
              </w:rPr>
            </w:pPr>
          </w:p>
        </w:tc>
        <w:tc>
          <w:tcPr>
            <w:tcW w:w="450" w:type="dxa"/>
            <w:tcBorders>
              <w:top w:val="single" w:sz="4" w:space="0" w:color="auto"/>
              <w:right w:val="single" w:sz="6" w:space="0" w:color="auto"/>
            </w:tcBorders>
          </w:tcPr>
          <w:p w:rsidR="00F1176B" w:rsidRDefault="00F1176B" w:rsidP="003468AA">
            <w:pPr>
              <w:spacing w:line="300" w:lineRule="exact"/>
              <w:rPr>
                <w:rFonts w:ascii="Times New Roman"/>
              </w:rPr>
            </w:pPr>
            <w:r>
              <w:rPr>
                <w:rFonts w:ascii="Times New Roman" w:hint="eastAsia"/>
              </w:rPr>
              <w:t>(</w:t>
            </w:r>
            <w:r>
              <w:rPr>
                <w:rFonts w:ascii="Times New Roman"/>
              </w:rPr>
              <w:t>b)</w:t>
            </w:r>
          </w:p>
        </w:tc>
        <w:tc>
          <w:tcPr>
            <w:tcW w:w="5493" w:type="dxa"/>
            <w:gridSpan w:val="2"/>
            <w:tcBorders>
              <w:top w:val="single" w:sz="4" w:space="0" w:color="auto"/>
            </w:tcBorders>
          </w:tcPr>
          <w:p w:rsidR="00F1176B" w:rsidRDefault="00F1176B" w:rsidP="003468AA">
            <w:pPr>
              <w:spacing w:line="300" w:lineRule="exact"/>
              <w:jc w:val="both"/>
              <w:rPr>
                <w:rFonts w:ascii="Times New Roman"/>
              </w:rPr>
            </w:pPr>
            <w:r>
              <w:rPr>
                <w:rFonts w:ascii="Times New Roman"/>
              </w:rPr>
              <w:t xml:space="preserve">The developer must make payments and contributions for those expenses which are of a recurrent nature for those </w:t>
            </w:r>
            <w:r>
              <w:rPr>
                <w:rFonts w:ascii="Times New Roman" w:hint="eastAsia"/>
              </w:rPr>
              <w:t xml:space="preserve">units and </w:t>
            </w:r>
            <w:r>
              <w:rPr>
                <w:rFonts w:ascii="Times New Roman"/>
              </w:rPr>
              <w:t>undivided shares unsold, provided however that a developer will not</w:t>
            </w:r>
            <w:r>
              <w:rPr>
                <w:rFonts w:ascii="Times New Roman" w:hint="eastAsia"/>
              </w:rPr>
              <w:t xml:space="preserve"> </w:t>
            </w:r>
            <w:r>
              <w:rPr>
                <w:rFonts w:ascii="Times New Roman"/>
              </w:rPr>
              <w:t xml:space="preserve">be obliged to make payments and contributions in respect of </w:t>
            </w:r>
            <w:r>
              <w:rPr>
                <w:rFonts w:ascii="Times New Roman" w:hint="eastAsia"/>
              </w:rPr>
              <w:t xml:space="preserve">units and </w:t>
            </w:r>
            <w:r>
              <w:rPr>
                <w:rFonts w:ascii="Times New Roman"/>
              </w:rPr>
              <w:t>undivided shares allocated to a separate building</w:t>
            </w:r>
            <w:r>
              <w:rPr>
                <w:rFonts w:ascii="Times New Roman" w:hint="eastAsia"/>
              </w:rPr>
              <w:t xml:space="preserve"> or phase</w:t>
            </w:r>
            <w:r>
              <w:rPr>
                <w:rFonts w:ascii="Times New Roman"/>
              </w:rPr>
              <w:t>, the construction of which has not been completed, except to the extent that</w:t>
            </w:r>
            <w:r>
              <w:rPr>
                <w:rFonts w:ascii="Times New Roman" w:hint="eastAsia"/>
              </w:rPr>
              <w:t xml:space="preserve"> the</w:t>
            </w:r>
            <w:r>
              <w:rPr>
                <w:rFonts w:ascii="Times New Roman"/>
              </w:rPr>
              <w:t xml:space="preserve"> building </w:t>
            </w:r>
            <w:r>
              <w:rPr>
                <w:rFonts w:ascii="Times New Roman" w:hint="eastAsia"/>
              </w:rPr>
              <w:t xml:space="preserve">or phase </w:t>
            </w:r>
            <w:r>
              <w:rPr>
                <w:rFonts w:ascii="Times New Roman"/>
              </w:rPr>
              <w:t>benefits from provision</w:t>
            </w:r>
            <w:r>
              <w:rPr>
                <w:rFonts w:ascii="Times New Roman" w:hint="eastAsia"/>
              </w:rPr>
              <w:t>s</w:t>
            </w:r>
            <w:r>
              <w:rPr>
                <w:rFonts w:ascii="Times New Roman"/>
              </w:rPr>
              <w:t xml:space="preserve"> in the DMC as to management and maintenance (e.g. as to the costs of managing and maintaining slopes or as to security etc</w:t>
            </w:r>
            <w:r w:rsidR="00D40BA1">
              <w:rPr>
                <w:rFonts w:ascii="Times New Roman" w:hint="eastAsia"/>
              </w:rPr>
              <w:t>.</w:t>
            </w:r>
            <w:r>
              <w:rPr>
                <w:rFonts w:ascii="Times New Roman"/>
              </w:rPr>
              <w:t xml:space="preserve"> provided by the management of the completed parts) of </w:t>
            </w:r>
            <w:r>
              <w:rPr>
                <w:rFonts w:ascii="Times New Roman" w:hint="eastAsia"/>
              </w:rPr>
              <w:t>the</w:t>
            </w:r>
            <w:r>
              <w:rPr>
                <w:rFonts w:ascii="Times New Roman"/>
              </w:rPr>
              <w:t xml:space="preserve"> development.</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single" w:sz="4" w:space="0" w:color="auto"/>
            </w:tcBorders>
          </w:tcPr>
          <w:p w:rsidR="00F1176B" w:rsidRDefault="00F1176B" w:rsidP="00C405B4">
            <w:pPr>
              <w:spacing w:line="300" w:lineRule="exact"/>
              <w:jc w:val="center"/>
              <w:rPr>
                <w:rFonts w:ascii="Times New Roman"/>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w:t>
            </w:r>
            <w:r>
              <w:rPr>
                <w:rFonts w:ascii="Times New Roman"/>
              </w:rPr>
              <w:t>c)</w:t>
            </w:r>
          </w:p>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tc>
        <w:tc>
          <w:tcPr>
            <w:tcW w:w="5493" w:type="dxa"/>
            <w:gridSpan w:val="2"/>
            <w:tcBorders>
              <w:bottom w:val="single" w:sz="4" w:space="0" w:color="auto"/>
            </w:tcBorders>
          </w:tcPr>
          <w:p w:rsidR="00F1176B" w:rsidRDefault="00F1176B" w:rsidP="003468AA">
            <w:pPr>
              <w:spacing w:line="300" w:lineRule="exact"/>
              <w:jc w:val="both"/>
              <w:rPr>
                <w:rFonts w:ascii="Times New Roman" w:hint="eastAsia"/>
                <w:bCs/>
              </w:rPr>
            </w:pPr>
            <w:r>
              <w:rPr>
                <w:rFonts w:ascii="Times New Roman"/>
              </w:rPr>
              <w:t xml:space="preserve">All outgoings including management expenses </w:t>
            </w:r>
            <w:r>
              <w:rPr>
                <w:rFonts w:ascii="Times New Roman" w:hint="eastAsia"/>
              </w:rPr>
              <w:t xml:space="preserve">and any Government rent </w:t>
            </w:r>
            <w:r>
              <w:rPr>
                <w:rFonts w:ascii="Times New Roman"/>
              </w:rPr>
              <w:t xml:space="preserve">up to and inclusive of the date of assignment of the </w:t>
            </w:r>
            <w:r>
              <w:rPr>
                <w:rFonts w:ascii="Times New Roman" w:hint="eastAsia"/>
              </w:rPr>
              <w:t>unit</w:t>
            </w:r>
            <w:r>
              <w:rPr>
                <w:rFonts w:ascii="Times New Roman"/>
              </w:rPr>
              <w:t xml:space="preserve"> must be paid by the developer.  An owner must not be required to make any payment or reimburse the developer for </w:t>
            </w:r>
            <w:r>
              <w:rPr>
                <w:rFonts w:ascii="Times New Roman" w:hint="eastAsia"/>
              </w:rPr>
              <w:t>these</w:t>
            </w:r>
            <w:r>
              <w:rPr>
                <w:rFonts w:ascii="Times New Roman"/>
              </w:rPr>
              <w:t xml:space="preserve"> outgoings.</w:t>
            </w:r>
          </w:p>
          <w:p w:rsidR="00F1176B" w:rsidRDefault="00F1176B" w:rsidP="003468AA">
            <w:pPr>
              <w:spacing w:line="300" w:lineRule="exact"/>
              <w:jc w:val="both"/>
              <w:rPr>
                <w:rFonts w:ascii="Times New Roman" w:hint="eastAsia"/>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4" w:space="0" w:color="auto"/>
              <w:left w:val="double" w:sz="4" w:space="0" w:color="auto"/>
              <w:bottom w:val="single" w:sz="6" w:space="0" w:color="auto"/>
            </w:tcBorders>
          </w:tcPr>
          <w:p w:rsidR="00F1176B" w:rsidRDefault="00F1176B" w:rsidP="007F23E2">
            <w:pPr>
              <w:spacing w:line="300" w:lineRule="exact"/>
              <w:jc w:val="center"/>
              <w:rPr>
                <w:rFonts w:ascii="Times New Roman"/>
              </w:rPr>
            </w:pPr>
            <w:r>
              <w:rPr>
                <w:rFonts w:ascii="Times New Roman" w:hint="eastAsia"/>
              </w:rPr>
              <w:t>23</w:t>
            </w:r>
            <w:r>
              <w:rPr>
                <w:rFonts w:ascii="Times New Roman"/>
              </w:rPr>
              <w:t>.</w:t>
            </w:r>
          </w:p>
        </w:tc>
        <w:tc>
          <w:tcPr>
            <w:tcW w:w="450" w:type="dxa"/>
            <w:tcBorders>
              <w:top w:val="single" w:sz="4" w:space="0" w:color="auto"/>
              <w:bottom w:val="single" w:sz="6" w:space="0" w:color="auto"/>
              <w:right w:val="single" w:sz="6" w:space="0" w:color="auto"/>
            </w:tcBorders>
          </w:tcPr>
          <w:p w:rsidR="00F1176B" w:rsidRDefault="00F1176B" w:rsidP="003468AA">
            <w:pPr>
              <w:spacing w:line="300" w:lineRule="exact"/>
              <w:jc w:val="right"/>
              <w:rPr>
                <w:rFonts w:ascii="Times New Roman"/>
              </w:rPr>
            </w:pPr>
          </w:p>
          <w:p w:rsidR="00F1176B" w:rsidRDefault="00F1176B" w:rsidP="003468AA">
            <w:pPr>
              <w:spacing w:line="300" w:lineRule="exact"/>
              <w:jc w:val="right"/>
              <w:rPr>
                <w:rFonts w:ascii="Times New Roman"/>
              </w:rPr>
            </w:pPr>
          </w:p>
        </w:tc>
        <w:tc>
          <w:tcPr>
            <w:tcW w:w="5493" w:type="dxa"/>
            <w:gridSpan w:val="2"/>
            <w:tcBorders>
              <w:top w:val="single" w:sz="4" w:space="0" w:color="auto"/>
              <w:bottom w:val="single" w:sz="6" w:space="0" w:color="auto"/>
            </w:tcBorders>
          </w:tcPr>
          <w:p w:rsidR="00F1176B" w:rsidRDefault="00F1176B" w:rsidP="003468AA">
            <w:pPr>
              <w:spacing w:line="300" w:lineRule="exact"/>
              <w:jc w:val="both"/>
              <w:rPr>
                <w:rFonts w:ascii="Times New Roman" w:hint="eastAsia"/>
              </w:rPr>
            </w:pPr>
            <w:r>
              <w:rPr>
                <w:rFonts w:ascii="Times New Roman"/>
              </w:rPr>
              <w:t xml:space="preserve">The developer must make the initial contribution to the </w:t>
            </w:r>
            <w:r>
              <w:rPr>
                <w:rFonts w:ascii="Times New Roman" w:hint="eastAsia"/>
              </w:rPr>
              <w:t>S</w:t>
            </w:r>
            <w:r>
              <w:rPr>
                <w:rFonts w:ascii="Times New Roman"/>
              </w:rPr>
              <w:t xml:space="preserve">pecial </w:t>
            </w:r>
            <w:r>
              <w:rPr>
                <w:rFonts w:ascii="Times New Roman" w:hint="eastAsia"/>
              </w:rPr>
              <w:t>F</w:t>
            </w:r>
            <w:r>
              <w:rPr>
                <w:rFonts w:ascii="Times New Roman"/>
              </w:rPr>
              <w:t xml:space="preserve">und and pay the management fee deposit and debris removal charge if he remains the owner of those undivided shares allocated to </w:t>
            </w:r>
            <w:r>
              <w:rPr>
                <w:rFonts w:ascii="Times New Roman" w:hint="eastAsia"/>
              </w:rPr>
              <w:t>units</w:t>
            </w:r>
            <w:r>
              <w:rPr>
                <w:rFonts w:ascii="Times New Roman"/>
              </w:rPr>
              <w:t xml:space="preserve"> in that part of the development the construction of which has been completed and which remain unsold 3 months after (i) execution of the DMC or (ii) the date </w:t>
            </w:r>
            <w:r>
              <w:rPr>
                <w:rFonts w:ascii="Times New Roman" w:hint="eastAsia"/>
              </w:rPr>
              <w:t>on which</w:t>
            </w:r>
            <w:r>
              <w:rPr>
                <w:rFonts w:ascii="Times New Roman"/>
              </w:rPr>
              <w:t xml:space="preserve"> he is in a position validly to assign those undivided shares (i.e. when the consent to assign or certificate of compliance has been issued),  whichever is the later.</w:t>
            </w:r>
          </w:p>
          <w:p w:rsidR="00F1176B" w:rsidRDefault="00F1176B" w:rsidP="003468AA">
            <w:pPr>
              <w:spacing w:line="300" w:lineRule="exact"/>
              <w:jc w:val="both"/>
              <w:rPr>
                <w:rFonts w:ascii="Times New Roman" w:hint="eastAsia"/>
              </w:rPr>
            </w:pPr>
          </w:p>
        </w:tc>
        <w:tc>
          <w:tcPr>
            <w:tcW w:w="1893" w:type="dxa"/>
            <w:tcBorders>
              <w:top w:val="single" w:sz="4" w:space="0" w:color="auto"/>
              <w:left w:val="single" w:sz="6" w:space="0" w:color="auto"/>
              <w:bottom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6" w:space="0" w:color="auto"/>
              <w:left w:val="double" w:sz="4" w:space="0" w:color="auto"/>
              <w:bottom w:val="single" w:sz="4" w:space="0" w:color="auto"/>
            </w:tcBorders>
          </w:tcPr>
          <w:p w:rsidR="00F1176B" w:rsidRDefault="00F1176B" w:rsidP="007F23E2">
            <w:pPr>
              <w:spacing w:line="300" w:lineRule="exact"/>
              <w:jc w:val="center"/>
              <w:rPr>
                <w:rFonts w:ascii="Times New Roman"/>
              </w:rPr>
            </w:pPr>
            <w:r>
              <w:rPr>
                <w:rFonts w:ascii="Times New Roman" w:hint="eastAsia"/>
              </w:rPr>
              <w:t>24</w:t>
            </w:r>
            <w:r>
              <w:rPr>
                <w:rFonts w:ascii="Times New Roman"/>
              </w:rPr>
              <w:t>.</w:t>
            </w:r>
          </w:p>
        </w:tc>
        <w:tc>
          <w:tcPr>
            <w:tcW w:w="450" w:type="dxa"/>
            <w:tcBorders>
              <w:top w:val="single" w:sz="6" w:space="0" w:color="auto"/>
              <w:bottom w:val="single" w:sz="4" w:space="0" w:color="auto"/>
              <w:right w:val="single" w:sz="6" w:space="0" w:color="auto"/>
            </w:tcBorders>
          </w:tcPr>
          <w:p w:rsidR="00F1176B" w:rsidRDefault="00F1176B" w:rsidP="003468AA">
            <w:pPr>
              <w:spacing w:line="300" w:lineRule="exact"/>
              <w:jc w:val="right"/>
              <w:rPr>
                <w:rFonts w:ascii="Times New Roman"/>
              </w:rPr>
            </w:pPr>
          </w:p>
        </w:tc>
        <w:tc>
          <w:tcPr>
            <w:tcW w:w="5493" w:type="dxa"/>
            <w:gridSpan w:val="2"/>
            <w:tcBorders>
              <w:top w:val="single" w:sz="6" w:space="0" w:color="auto"/>
              <w:bottom w:val="single" w:sz="4" w:space="0" w:color="auto"/>
            </w:tcBorders>
          </w:tcPr>
          <w:p w:rsidR="00F1176B" w:rsidRDefault="00F1176B" w:rsidP="003468AA">
            <w:pPr>
              <w:spacing w:line="300" w:lineRule="exact"/>
              <w:jc w:val="both"/>
              <w:rPr>
                <w:rFonts w:ascii="Times New Roman"/>
                <w:b/>
                <w:lang w:eastAsia="zh-HK"/>
              </w:rPr>
            </w:pPr>
            <w:r>
              <w:rPr>
                <w:rFonts w:ascii="Times New Roman" w:hint="eastAsia"/>
              </w:rPr>
              <w:t xml:space="preserve">For a development comprising residential </w:t>
            </w:r>
            <w:r>
              <w:rPr>
                <w:rFonts w:ascii="Times New Roman"/>
              </w:rPr>
              <w:t>units</w:t>
            </w:r>
            <w:r>
              <w:rPr>
                <w:rFonts w:ascii="Times New Roman" w:hint="eastAsia"/>
              </w:rPr>
              <w:t xml:space="preserve">, non-residential units, parking spaces or any combination of them, the manager </w:t>
            </w:r>
            <w:r>
              <w:rPr>
                <w:rFonts w:ascii="Times New Roman"/>
              </w:rPr>
              <w:t xml:space="preserve">must </w:t>
            </w:r>
            <w:r>
              <w:rPr>
                <w:rFonts w:ascii="Times New Roman" w:hint="eastAsia"/>
              </w:rPr>
              <w:t>keep separate management accounts and budgets for each part.  The owners of the residential units, non-residential units and parking spaces will only be liable to contribute</w:t>
            </w:r>
            <w:r>
              <w:rPr>
                <w:rFonts w:ascii="Times New Roman"/>
              </w:rPr>
              <w:t xml:space="preserve"> to</w:t>
            </w:r>
            <w:r>
              <w:rPr>
                <w:rFonts w:ascii="Times New Roman" w:hint="eastAsia"/>
              </w:rPr>
              <w:t xml:space="preserve"> the management and maintenance costs of their respective parts (e.g. owners of residential units </w:t>
            </w:r>
            <w:r>
              <w:rPr>
                <w:rFonts w:ascii="Times New Roman"/>
              </w:rPr>
              <w:t>will only</w:t>
            </w:r>
            <w:r>
              <w:rPr>
                <w:rFonts w:ascii="Times New Roman" w:hint="eastAsia"/>
              </w:rPr>
              <w:t xml:space="preserve"> be responsible for residential common areas). All owners will be liable for development common areas.</w:t>
            </w:r>
          </w:p>
          <w:p w:rsidR="00F1176B" w:rsidRDefault="00F1176B" w:rsidP="003468AA">
            <w:pPr>
              <w:spacing w:line="300" w:lineRule="exact"/>
              <w:jc w:val="both"/>
              <w:rPr>
                <w:rFonts w:ascii="Times New Roman"/>
              </w:rPr>
            </w:pPr>
          </w:p>
        </w:tc>
        <w:tc>
          <w:tcPr>
            <w:tcW w:w="1893" w:type="dxa"/>
            <w:tcBorders>
              <w:top w:val="single" w:sz="6"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3D0673">
        <w:tblPrEx>
          <w:tblCellMar>
            <w:top w:w="0" w:type="dxa"/>
            <w:bottom w:w="0" w:type="dxa"/>
          </w:tblCellMar>
        </w:tblPrEx>
        <w:trPr>
          <w:cantSplit/>
        </w:trPr>
        <w:tc>
          <w:tcPr>
            <w:tcW w:w="540" w:type="dxa"/>
            <w:tcBorders>
              <w:top w:val="single" w:sz="4" w:space="0" w:color="auto"/>
              <w:left w:val="double" w:sz="4" w:space="0" w:color="auto"/>
              <w:bottom w:val="single" w:sz="4" w:space="0" w:color="auto"/>
            </w:tcBorders>
          </w:tcPr>
          <w:p w:rsidR="00F1176B" w:rsidRDefault="00F1176B" w:rsidP="007F23E2">
            <w:pPr>
              <w:spacing w:line="300" w:lineRule="exact"/>
              <w:jc w:val="center"/>
              <w:rPr>
                <w:rFonts w:ascii="Times New Roman"/>
              </w:rPr>
            </w:pPr>
            <w:r>
              <w:rPr>
                <w:rFonts w:ascii="Times New Roman" w:hint="eastAsia"/>
              </w:rPr>
              <w:t>25</w:t>
            </w:r>
            <w:r>
              <w:rPr>
                <w:rFonts w:ascii="Times New Roman"/>
              </w:rPr>
              <w:t>.</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jc w:val="right"/>
              <w:rPr>
                <w:rFonts w:ascii="Times New Roman"/>
              </w:rPr>
            </w:pPr>
          </w:p>
        </w:tc>
        <w:tc>
          <w:tcPr>
            <w:tcW w:w="5493" w:type="dxa"/>
            <w:gridSpan w:val="2"/>
            <w:tcBorders>
              <w:top w:val="single" w:sz="4" w:space="0" w:color="auto"/>
              <w:bottom w:val="single" w:sz="4" w:space="0" w:color="auto"/>
            </w:tcBorders>
          </w:tcPr>
          <w:p w:rsidR="00F1176B" w:rsidRDefault="00F1176B" w:rsidP="003468AA">
            <w:pPr>
              <w:spacing w:line="300" w:lineRule="exact"/>
              <w:jc w:val="both"/>
              <w:rPr>
                <w:rFonts w:ascii="Times New Roman" w:hint="eastAsia"/>
                <w:b/>
                <w:lang w:eastAsia="zh-HK"/>
              </w:rPr>
            </w:pPr>
            <w:r>
              <w:rPr>
                <w:rFonts w:ascii="Times New Roman" w:hint="eastAsia"/>
                <w:lang w:eastAsia="zh-HK"/>
              </w:rPr>
              <w:t>Prior to the formation of the Owners' Corporation, t</w:t>
            </w:r>
            <w:r>
              <w:rPr>
                <w:rFonts w:ascii="Times New Roman"/>
              </w:rPr>
              <w:t xml:space="preserve">he </w:t>
            </w:r>
            <w:r>
              <w:rPr>
                <w:rFonts w:ascii="Times New Roman" w:hint="eastAsia"/>
              </w:rPr>
              <w:t>o</w:t>
            </w:r>
            <w:r>
              <w:rPr>
                <w:rFonts w:ascii="Times New Roman"/>
              </w:rPr>
              <w:t xml:space="preserve">wners at an owners' meeting </w:t>
            </w:r>
            <w:r>
              <w:rPr>
                <w:rFonts w:ascii="Times New Roman" w:hint="eastAsia"/>
              </w:rPr>
              <w:t xml:space="preserve">convened under the DMC </w:t>
            </w:r>
            <w:r>
              <w:rPr>
                <w:rFonts w:ascii="Times New Roman"/>
              </w:rPr>
              <w:t>must have power to requi</w:t>
            </w:r>
            <w:r>
              <w:rPr>
                <w:rFonts w:ascii="Times New Roman" w:hint="eastAsia"/>
              </w:rPr>
              <w:t>re the annual accounts to be audited by an independent auditor of their choice.</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bottom w:val="single" w:sz="4" w:space="0" w:color="auto"/>
            </w:tcBorders>
          </w:tcPr>
          <w:p w:rsidR="00F1176B" w:rsidRDefault="00F1176B" w:rsidP="007F23E2">
            <w:pPr>
              <w:spacing w:line="300" w:lineRule="exact"/>
              <w:jc w:val="center"/>
              <w:rPr>
                <w:rFonts w:ascii="Times New Roman" w:hint="eastAsia"/>
              </w:rPr>
            </w:pPr>
            <w:r>
              <w:rPr>
                <w:rFonts w:ascii="Times New Roman" w:hint="eastAsia"/>
              </w:rPr>
              <w:t>26.</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jc w:val="right"/>
              <w:rPr>
                <w:rFonts w:ascii="Times New Roman" w:hint="eastAsia"/>
              </w:rPr>
            </w:pPr>
          </w:p>
        </w:tc>
        <w:tc>
          <w:tcPr>
            <w:tcW w:w="5493" w:type="dxa"/>
            <w:gridSpan w:val="2"/>
            <w:tcBorders>
              <w:top w:val="single" w:sz="4" w:space="0" w:color="auto"/>
              <w:bottom w:val="single" w:sz="4" w:space="0" w:color="auto"/>
            </w:tcBorders>
          </w:tcPr>
          <w:p w:rsidR="00F1176B" w:rsidRDefault="00F1176B" w:rsidP="003468AA">
            <w:pPr>
              <w:spacing w:line="300" w:lineRule="exact"/>
              <w:jc w:val="both"/>
              <w:rPr>
                <w:rFonts w:ascii="Times New Roman" w:hint="eastAsia"/>
                <w:lang w:eastAsia="zh-HK"/>
              </w:rPr>
            </w:pPr>
            <w:r>
              <w:rPr>
                <w:rFonts w:ascii="Times New Roman"/>
              </w:rPr>
              <w:t xml:space="preserve">Where </w:t>
            </w:r>
            <w:r>
              <w:rPr>
                <w:rFonts w:ascii="Times New Roman" w:hint="eastAsia"/>
              </w:rPr>
              <w:t>the manager</w:t>
            </w:r>
            <w:r>
              <w:rPr>
                <w:rFonts w:ascii="Times New Roman"/>
              </w:rPr>
              <w:t>’</w:t>
            </w:r>
            <w:r>
              <w:rPr>
                <w:rFonts w:ascii="Times New Roman" w:hint="eastAsia"/>
              </w:rPr>
              <w:t>s</w:t>
            </w:r>
            <w:r>
              <w:rPr>
                <w:rFonts w:ascii="Times New Roman"/>
              </w:rPr>
              <w:t xml:space="preserve"> consent is required </w:t>
            </w:r>
            <w:r>
              <w:rPr>
                <w:rFonts w:ascii="Times New Roman" w:hint="eastAsia"/>
              </w:rPr>
              <w:t xml:space="preserve">under the DMC, the DMC must provide that it must not be unreasonably withheld and that the </w:t>
            </w:r>
            <w:r>
              <w:rPr>
                <w:rFonts w:ascii="Times New Roman"/>
              </w:rPr>
              <w:t xml:space="preserve">manager must not charge any fee </w:t>
            </w:r>
            <w:r>
              <w:rPr>
                <w:rFonts w:ascii="Times New Roman" w:hint="eastAsia"/>
              </w:rPr>
              <w:t xml:space="preserve">other than </w:t>
            </w:r>
            <w:r>
              <w:rPr>
                <w:rFonts w:ascii="Times New Roman"/>
              </w:rPr>
              <w:t>a reasonable administrati</w:t>
            </w:r>
            <w:r>
              <w:rPr>
                <w:rFonts w:ascii="Times New Roman" w:hint="eastAsia"/>
              </w:rPr>
              <w:t>ve</w:t>
            </w:r>
            <w:r>
              <w:rPr>
                <w:rFonts w:ascii="Times New Roman"/>
              </w:rPr>
              <w:t xml:space="preserve"> fee for issuing</w:t>
            </w:r>
            <w:r>
              <w:rPr>
                <w:rFonts w:ascii="Times New Roman" w:hint="eastAsia"/>
              </w:rPr>
              <w:t xml:space="preserve"> the </w:t>
            </w:r>
            <w:r>
              <w:rPr>
                <w:rFonts w:ascii="Times New Roman"/>
              </w:rPr>
              <w:t>consent</w:t>
            </w:r>
            <w:r>
              <w:rPr>
                <w:rFonts w:ascii="Times New Roman" w:hint="eastAsia"/>
              </w:rPr>
              <w:t xml:space="preserve">. </w:t>
            </w:r>
            <w:r>
              <w:rPr>
                <w:rFonts w:ascii="Times New Roman"/>
              </w:rPr>
              <w:t xml:space="preserve">The </w:t>
            </w:r>
            <w:r>
              <w:rPr>
                <w:rFonts w:ascii="Times New Roman" w:hint="eastAsia"/>
              </w:rPr>
              <w:t>fee</w:t>
            </w:r>
            <w:r>
              <w:rPr>
                <w:rFonts w:ascii="Times New Roman"/>
              </w:rPr>
              <w:t xml:space="preserve"> must</w:t>
            </w:r>
            <w:r>
              <w:rPr>
                <w:rFonts w:ascii="Times New Roman" w:hint="eastAsia"/>
              </w:rPr>
              <w:t xml:space="preserve"> be credited to the Special Fund.</w:t>
            </w:r>
          </w:p>
          <w:p w:rsidR="00F1176B" w:rsidRDefault="00F1176B" w:rsidP="003468AA">
            <w:pPr>
              <w:spacing w:line="300" w:lineRule="exact"/>
              <w:jc w:val="both"/>
              <w:rPr>
                <w:rFonts w:ascii="Times New Roman" w:hint="eastAsia"/>
              </w:rPr>
            </w:pPr>
          </w:p>
        </w:tc>
        <w:tc>
          <w:tcPr>
            <w:tcW w:w="1893" w:type="dxa"/>
            <w:tcBorders>
              <w:top w:val="single" w:sz="4"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4" w:space="0" w:color="auto"/>
              <w:left w:val="double" w:sz="4" w:space="0" w:color="auto"/>
              <w:bottom w:val="single" w:sz="6" w:space="0" w:color="auto"/>
            </w:tcBorders>
          </w:tcPr>
          <w:p w:rsidR="00F1176B" w:rsidRDefault="00F1176B" w:rsidP="007F23E2">
            <w:pPr>
              <w:spacing w:line="300" w:lineRule="exact"/>
              <w:jc w:val="center"/>
              <w:rPr>
                <w:rFonts w:ascii="Times New Roman"/>
              </w:rPr>
            </w:pPr>
            <w:r>
              <w:rPr>
                <w:rFonts w:ascii="Times New Roman" w:hint="eastAsia"/>
              </w:rPr>
              <w:t>27</w:t>
            </w:r>
            <w:r>
              <w:rPr>
                <w:rFonts w:ascii="Times New Roman"/>
              </w:rPr>
              <w:t>.</w:t>
            </w:r>
          </w:p>
        </w:tc>
        <w:tc>
          <w:tcPr>
            <w:tcW w:w="450" w:type="dxa"/>
            <w:tcBorders>
              <w:top w:val="single" w:sz="4" w:space="0" w:color="auto"/>
              <w:bottom w:val="single" w:sz="6" w:space="0" w:color="auto"/>
              <w:right w:val="single" w:sz="6" w:space="0" w:color="auto"/>
            </w:tcBorders>
          </w:tcPr>
          <w:p w:rsidR="00F1176B" w:rsidRDefault="00F1176B" w:rsidP="003468AA">
            <w:pPr>
              <w:spacing w:line="300" w:lineRule="exact"/>
              <w:jc w:val="both"/>
              <w:rPr>
                <w:rFonts w:ascii="Times New Roman"/>
              </w:rPr>
            </w:pPr>
          </w:p>
        </w:tc>
        <w:tc>
          <w:tcPr>
            <w:tcW w:w="5493" w:type="dxa"/>
            <w:gridSpan w:val="2"/>
            <w:tcBorders>
              <w:top w:val="single" w:sz="4" w:space="0" w:color="auto"/>
              <w:bottom w:val="single" w:sz="6" w:space="0" w:color="auto"/>
            </w:tcBorders>
          </w:tcPr>
          <w:p w:rsidR="00F1176B" w:rsidRDefault="00F1176B" w:rsidP="003468AA">
            <w:pPr>
              <w:spacing w:line="300" w:lineRule="exact"/>
              <w:jc w:val="both"/>
              <w:rPr>
                <w:rFonts w:ascii="Times New Roman" w:hint="eastAsia"/>
                <w:b/>
              </w:rPr>
            </w:pPr>
            <w:r>
              <w:rPr>
                <w:rFonts w:ascii="Times New Roman"/>
              </w:rPr>
              <w:t>Interest at a rate not exceeding 2% per annum above the prime rate from time to time specified by the Hong Kong and Shanghai Banking Corporation Limited and a collection charge not exceeding 10% of the amount due may be imposed on any owner failing to pay sums due under the DMC within 30 days of demand and the amounts of such interest and collection charge plus any legal costs (on a solicitor and own client basis) involved in recovering them may be the subject of a charge on the owner’s undivided shares. All interest and collection charges received must be credited to the Special Fund.</w:t>
            </w:r>
          </w:p>
          <w:p w:rsidR="00F1176B" w:rsidRDefault="00F1176B" w:rsidP="003468AA">
            <w:pPr>
              <w:spacing w:line="300" w:lineRule="exact"/>
              <w:jc w:val="both"/>
              <w:rPr>
                <w:rFonts w:ascii="Times New Roman"/>
                <w:lang w:eastAsia="zh-HK"/>
              </w:rPr>
            </w:pPr>
          </w:p>
        </w:tc>
        <w:tc>
          <w:tcPr>
            <w:tcW w:w="1893" w:type="dxa"/>
            <w:tcBorders>
              <w:top w:val="single" w:sz="4" w:space="0" w:color="auto"/>
              <w:left w:val="single" w:sz="6" w:space="0" w:color="auto"/>
              <w:bottom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6" w:space="0" w:color="auto"/>
              <w:left w:val="double" w:sz="4" w:space="0" w:color="auto"/>
            </w:tcBorders>
          </w:tcPr>
          <w:p w:rsidR="00F1176B" w:rsidRDefault="00F1176B" w:rsidP="007F23E2">
            <w:pPr>
              <w:spacing w:line="300" w:lineRule="exact"/>
              <w:jc w:val="center"/>
              <w:rPr>
                <w:rFonts w:ascii="Times New Roman" w:hint="eastAsia"/>
              </w:rPr>
            </w:pPr>
            <w:r>
              <w:rPr>
                <w:rFonts w:ascii="Times New Roman" w:hint="eastAsia"/>
              </w:rPr>
              <w:t>28</w:t>
            </w:r>
            <w:r>
              <w:rPr>
                <w:rFonts w:ascii="Times New Roman"/>
              </w:rPr>
              <w:t>.</w:t>
            </w:r>
          </w:p>
        </w:tc>
        <w:tc>
          <w:tcPr>
            <w:tcW w:w="450" w:type="dxa"/>
            <w:tcBorders>
              <w:top w:val="single" w:sz="6" w:space="0" w:color="auto"/>
              <w:right w:val="single" w:sz="6" w:space="0" w:color="auto"/>
            </w:tcBorders>
          </w:tcPr>
          <w:p w:rsidR="00F1176B" w:rsidRDefault="00F1176B" w:rsidP="003468AA">
            <w:pPr>
              <w:spacing w:line="300" w:lineRule="exact"/>
              <w:jc w:val="both"/>
              <w:rPr>
                <w:rFonts w:ascii="Times New Roman"/>
              </w:rPr>
            </w:pPr>
            <w:r>
              <w:rPr>
                <w:rFonts w:ascii="Times New Roman" w:hint="eastAsia"/>
              </w:rPr>
              <w:t>(</w:t>
            </w:r>
            <w:r>
              <w:rPr>
                <w:rFonts w:ascii="Times New Roman"/>
              </w:rPr>
              <w:t>a)</w:t>
            </w:r>
          </w:p>
        </w:tc>
        <w:tc>
          <w:tcPr>
            <w:tcW w:w="5493" w:type="dxa"/>
            <w:gridSpan w:val="2"/>
            <w:tcBorders>
              <w:top w:val="single" w:sz="6" w:space="0" w:color="auto"/>
            </w:tcBorders>
          </w:tcPr>
          <w:p w:rsidR="00F1176B" w:rsidRDefault="00F1176B" w:rsidP="003468AA">
            <w:pPr>
              <w:spacing w:line="300" w:lineRule="exact"/>
              <w:jc w:val="both"/>
              <w:rPr>
                <w:rFonts w:ascii="Times New Roman" w:hint="eastAsia"/>
                <w:b/>
                <w:lang w:eastAsia="zh-HK"/>
              </w:rPr>
            </w:pPr>
            <w:r>
              <w:rPr>
                <w:rFonts w:ascii="Times New Roman"/>
              </w:rPr>
              <w:t>There must be no provision in the DMC for interrupting the supply of electricity, water, gas</w:t>
            </w:r>
            <w:r>
              <w:rPr>
                <w:rFonts w:ascii="Times New Roman" w:hint="eastAsia"/>
              </w:rPr>
              <w:t>, telecommunications</w:t>
            </w:r>
            <w:r>
              <w:rPr>
                <w:rFonts w:ascii="Times New Roman"/>
              </w:rPr>
              <w:t xml:space="preserve"> or other utilities to any unit or prevent</w:t>
            </w:r>
            <w:r>
              <w:rPr>
                <w:rFonts w:ascii="Times New Roman" w:hint="eastAsia"/>
                <w:lang w:eastAsia="zh-HK"/>
              </w:rPr>
              <w:t>ing</w:t>
            </w:r>
            <w:r>
              <w:rPr>
                <w:rFonts w:ascii="Times New Roman"/>
              </w:rPr>
              <w:t xml:space="preserve"> access to the unit by reason of the owner of that unit failing to pay any fees or to comply with any other provisions under the DMC.</w:t>
            </w:r>
          </w:p>
          <w:p w:rsidR="00F1176B" w:rsidRDefault="00F1176B" w:rsidP="003468AA">
            <w:pPr>
              <w:spacing w:line="300" w:lineRule="exact"/>
              <w:jc w:val="both"/>
              <w:rPr>
                <w:rFonts w:ascii="Times New Roman" w:hint="eastAsia"/>
              </w:rPr>
            </w:pPr>
          </w:p>
        </w:tc>
        <w:tc>
          <w:tcPr>
            <w:tcW w:w="1893" w:type="dxa"/>
            <w:tcBorders>
              <w:top w:val="single" w:sz="6"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double" w:sz="4" w:space="0" w:color="auto"/>
            </w:tcBorders>
          </w:tcPr>
          <w:p w:rsidR="00F1176B" w:rsidRDefault="00F1176B" w:rsidP="00C405B4">
            <w:pPr>
              <w:spacing w:line="300" w:lineRule="exact"/>
              <w:jc w:val="center"/>
              <w:rPr>
                <w:rFonts w:ascii="Times New Roman"/>
              </w:rPr>
            </w:pPr>
          </w:p>
        </w:tc>
        <w:tc>
          <w:tcPr>
            <w:tcW w:w="450" w:type="dxa"/>
            <w:tcBorders>
              <w:bottom w:val="double" w:sz="4" w:space="0" w:color="auto"/>
              <w:right w:val="single" w:sz="6" w:space="0" w:color="auto"/>
            </w:tcBorders>
          </w:tcPr>
          <w:p w:rsidR="00F1176B" w:rsidRDefault="00F1176B" w:rsidP="003468AA">
            <w:pPr>
              <w:spacing w:line="300" w:lineRule="exact"/>
              <w:jc w:val="both"/>
              <w:rPr>
                <w:rFonts w:ascii="Times New Roman"/>
              </w:rPr>
            </w:pPr>
            <w:r>
              <w:rPr>
                <w:rFonts w:ascii="Times New Roman" w:hint="eastAsia"/>
              </w:rPr>
              <w:t>(</w:t>
            </w:r>
            <w:r>
              <w:rPr>
                <w:rFonts w:ascii="Times New Roman"/>
              </w:rPr>
              <w:t>b)</w:t>
            </w:r>
          </w:p>
        </w:tc>
        <w:tc>
          <w:tcPr>
            <w:tcW w:w="5493" w:type="dxa"/>
            <w:gridSpan w:val="2"/>
            <w:tcBorders>
              <w:bottom w:val="double" w:sz="4" w:space="0" w:color="auto"/>
            </w:tcBorders>
          </w:tcPr>
          <w:p w:rsidR="00F1176B" w:rsidRDefault="00F1176B" w:rsidP="003468AA">
            <w:pPr>
              <w:spacing w:line="300" w:lineRule="exact"/>
              <w:jc w:val="both"/>
              <w:rPr>
                <w:rFonts w:ascii="Times New Roman" w:hint="eastAsia"/>
              </w:rPr>
            </w:pPr>
            <w:r>
              <w:rPr>
                <w:rFonts w:ascii="Times New Roman"/>
              </w:rPr>
              <w:t>The manager may discontinue providing management services to owners who fail to pay fees or to comply with any other provisions under the DMC and the manager may, if the DMC provides</w:t>
            </w:r>
            <w:r>
              <w:rPr>
                <w:rFonts w:ascii="Times New Roman" w:hint="eastAsia"/>
              </w:rPr>
              <w:t xml:space="preserve"> for it</w:t>
            </w:r>
            <w:r>
              <w:rPr>
                <w:rFonts w:ascii="Times New Roman"/>
              </w:rPr>
              <w:t>, register and enforce a charge against the interest of an owner who fails to pay any sum which is payable to the manager under the DMC.</w:t>
            </w:r>
          </w:p>
          <w:p w:rsidR="00A61572" w:rsidRDefault="00A61572" w:rsidP="003468AA">
            <w:pPr>
              <w:spacing w:line="300" w:lineRule="exact"/>
              <w:jc w:val="both"/>
              <w:rPr>
                <w:rFonts w:ascii="Times New Roman" w:hint="eastAsia"/>
              </w:rPr>
            </w:pPr>
          </w:p>
        </w:tc>
        <w:tc>
          <w:tcPr>
            <w:tcW w:w="1893" w:type="dxa"/>
            <w:tcBorders>
              <w:left w:val="single" w:sz="6" w:space="0" w:color="auto"/>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AA73D8" w:rsidRDefault="00AA73D8" w:rsidP="003468AA">
      <w:pPr>
        <w:spacing w:line="300" w:lineRule="exact"/>
        <w:ind w:leftChars="-112" w:left="-269"/>
        <w:rPr>
          <w:rFonts w:ascii="Times New Roman"/>
          <w:u w:val="single"/>
        </w:rPr>
      </w:pPr>
    </w:p>
    <w:p w:rsidR="0083652B" w:rsidRDefault="00E15098" w:rsidP="003468AA">
      <w:pPr>
        <w:spacing w:line="300" w:lineRule="exact"/>
        <w:ind w:leftChars="-112" w:left="-269"/>
        <w:rPr>
          <w:rFonts w:ascii="Times New Roman" w:hint="eastAsia"/>
          <w:u w:val="single"/>
        </w:rPr>
      </w:pPr>
      <w:r>
        <w:rPr>
          <w:rFonts w:ascii="Times New Roman"/>
          <w:u w:val="single"/>
        </w:rPr>
        <w:br w:type="page"/>
      </w:r>
    </w:p>
    <w:p w:rsidR="00F1176B" w:rsidRDefault="00F1176B" w:rsidP="00C405B4">
      <w:pPr>
        <w:spacing w:line="300" w:lineRule="exact"/>
        <w:ind w:leftChars="-75" w:left="-180"/>
        <w:rPr>
          <w:rFonts w:ascii="Times New Roman"/>
          <w:u w:val="single"/>
        </w:rPr>
      </w:pPr>
      <w:r>
        <w:rPr>
          <w:rFonts w:ascii="Times New Roman"/>
          <w:u w:val="single"/>
        </w:rPr>
        <w:t>V</w:t>
      </w:r>
      <w:r>
        <w:rPr>
          <w:rFonts w:ascii="Times New Roman" w:hint="eastAsia"/>
          <w:u w:val="single"/>
        </w:rPr>
        <w:t xml:space="preserve">III </w:t>
      </w:r>
      <w:r>
        <w:rPr>
          <w:rFonts w:ascii="Times New Roman"/>
          <w:u w:val="single"/>
        </w:rPr>
        <w:t>- Reservation of Rights to Developer/Manager</w:t>
      </w:r>
    </w:p>
    <w:p w:rsidR="00F1176B" w:rsidRDefault="00F1176B" w:rsidP="003468AA">
      <w:pPr>
        <w:spacing w:line="300" w:lineRule="exact"/>
        <w:rPr>
          <w:rFonts w:ascii="Times New Roman"/>
          <w:u w:val="single"/>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tblPrEx>
          <w:tblCellMar>
            <w:top w:w="0" w:type="dxa"/>
            <w:bottom w:w="0" w:type="dxa"/>
          </w:tblCellMar>
        </w:tblPrEx>
        <w:trPr>
          <w:tblHeader/>
        </w:trPr>
        <w:tc>
          <w:tcPr>
            <w:tcW w:w="540" w:type="dxa"/>
            <w:tcBorders>
              <w:top w:val="double" w:sz="4" w:space="0" w:color="auto"/>
              <w:left w:val="double" w:sz="4" w:space="0" w:color="auto"/>
              <w:bottom w:val="single" w:sz="6" w:space="0" w:color="auto"/>
            </w:tcBorders>
          </w:tcPr>
          <w:p w:rsidR="00F1176B" w:rsidRDefault="00F1176B" w:rsidP="00C405B4">
            <w:pPr>
              <w:spacing w:line="300" w:lineRule="exact"/>
              <w:jc w:val="center"/>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c>
          <w:tcPr>
            <w:tcW w:w="540" w:type="dxa"/>
            <w:tcBorders>
              <w:top w:val="single" w:sz="6" w:space="0" w:color="auto"/>
              <w:left w:val="double" w:sz="4" w:space="0" w:color="auto"/>
              <w:bottom w:val="single" w:sz="4" w:space="0" w:color="auto"/>
            </w:tcBorders>
          </w:tcPr>
          <w:p w:rsidR="00F1176B" w:rsidRDefault="00F1176B" w:rsidP="007F23E2">
            <w:pPr>
              <w:spacing w:line="300" w:lineRule="exact"/>
              <w:jc w:val="center"/>
              <w:rPr>
                <w:rFonts w:ascii="Times New Roman"/>
              </w:rPr>
            </w:pPr>
            <w:r>
              <w:rPr>
                <w:rFonts w:ascii="Times New Roman" w:hint="eastAsia"/>
              </w:rPr>
              <w:t>29</w:t>
            </w:r>
            <w:r>
              <w:rPr>
                <w:rFonts w:ascii="Times New Roman"/>
              </w:rPr>
              <w:t>.</w:t>
            </w:r>
          </w:p>
        </w:tc>
        <w:tc>
          <w:tcPr>
            <w:tcW w:w="450" w:type="dxa"/>
            <w:tcBorders>
              <w:top w:val="single" w:sz="6" w:space="0" w:color="auto"/>
              <w:bottom w:val="single" w:sz="4" w:space="0" w:color="auto"/>
              <w:right w:val="single" w:sz="6" w:space="0" w:color="auto"/>
            </w:tcBorders>
          </w:tcPr>
          <w:p w:rsidR="00F1176B" w:rsidRDefault="00F1176B" w:rsidP="003468AA">
            <w:pPr>
              <w:spacing w:line="300" w:lineRule="exact"/>
              <w:rPr>
                <w:rFonts w:ascii="Times New Roman"/>
              </w:rPr>
            </w:pPr>
          </w:p>
          <w:p w:rsidR="00F1176B" w:rsidRDefault="00F1176B" w:rsidP="003468AA">
            <w:pPr>
              <w:spacing w:line="300" w:lineRule="exact"/>
              <w:rPr>
                <w:rFonts w:ascii="Times New Roman"/>
              </w:rPr>
            </w:pPr>
          </w:p>
          <w:p w:rsidR="00F1176B" w:rsidRDefault="00F1176B" w:rsidP="003468AA">
            <w:pPr>
              <w:spacing w:line="300" w:lineRule="exact"/>
              <w:rPr>
                <w:rFonts w:ascii="Times New Roman"/>
              </w:rPr>
            </w:pPr>
          </w:p>
        </w:tc>
        <w:tc>
          <w:tcPr>
            <w:tcW w:w="5490" w:type="dxa"/>
            <w:tcBorders>
              <w:top w:val="single" w:sz="6" w:space="0" w:color="auto"/>
              <w:bottom w:val="single" w:sz="4" w:space="0" w:color="auto"/>
            </w:tcBorders>
          </w:tcPr>
          <w:p w:rsidR="00F1176B" w:rsidRDefault="00F1176B" w:rsidP="003468AA">
            <w:pPr>
              <w:spacing w:line="300" w:lineRule="exact"/>
              <w:jc w:val="both"/>
              <w:rPr>
                <w:rFonts w:ascii="Times New Roman" w:hint="eastAsia"/>
                <w:bCs/>
                <w:lang w:eastAsia="zh-HK"/>
              </w:rPr>
            </w:pPr>
            <w:r>
              <w:rPr>
                <w:rFonts w:ascii="Times New Roman"/>
              </w:rPr>
              <w:t xml:space="preserve">The </w:t>
            </w:r>
            <w:r>
              <w:rPr>
                <w:rFonts w:ascii="Times New Roman" w:hint="eastAsia"/>
              </w:rPr>
              <w:t>developer</w:t>
            </w:r>
            <w:r>
              <w:rPr>
                <w:rFonts w:ascii="Times New Roman"/>
              </w:rPr>
              <w:t xml:space="preserve"> may reserve rights to execute sub-DMCs</w:t>
            </w:r>
            <w:r>
              <w:rPr>
                <w:rFonts w:ascii="Times New Roman" w:hint="eastAsia"/>
              </w:rPr>
              <w:t xml:space="preserve"> </w:t>
            </w:r>
            <w:r>
              <w:rPr>
                <w:rFonts w:ascii="Times New Roman"/>
              </w:rPr>
              <w:t>in respect of separate towers, phases etc.  All sub-DMCs (as well as the principal DMC) require the approval of the Director but where the Director is satisfied</w:t>
            </w:r>
            <w:r>
              <w:rPr>
                <w:rFonts w:ascii="Times New Roman" w:hint="eastAsia"/>
              </w:rPr>
              <w:t>,</w:t>
            </w:r>
            <w:r>
              <w:rPr>
                <w:rFonts w:ascii="Times New Roman"/>
              </w:rPr>
              <w:t xml:space="preserve"> upon submission of the </w:t>
            </w:r>
            <w:r>
              <w:rPr>
                <w:rFonts w:ascii="Times New Roman" w:hint="eastAsia"/>
              </w:rPr>
              <w:t xml:space="preserve">draft </w:t>
            </w:r>
            <w:r>
              <w:rPr>
                <w:rFonts w:ascii="Times New Roman"/>
              </w:rPr>
              <w:t xml:space="preserve">sub-DMC to the Director, that the sub-DMC relates only to the internal sub-division of an existing unit and by the sub-DMC there will be no alteration to common areas </w:t>
            </w:r>
            <w:r>
              <w:rPr>
                <w:rFonts w:ascii="Times New Roman" w:hint="eastAsia"/>
              </w:rPr>
              <w:t xml:space="preserve">or liability for management or other charges </w:t>
            </w:r>
            <w:r>
              <w:rPr>
                <w:rFonts w:ascii="Times New Roman"/>
              </w:rPr>
              <w:t xml:space="preserve">under the principal DMC, the Director may, </w:t>
            </w:r>
            <w:r>
              <w:rPr>
                <w:rFonts w:ascii="Times New Roman" w:hint="eastAsia"/>
              </w:rPr>
              <w:t>in his absolute discretion</w:t>
            </w:r>
            <w:r>
              <w:rPr>
                <w:rFonts w:ascii="Times New Roman"/>
              </w:rPr>
              <w:t>,</w:t>
            </w:r>
            <w:r>
              <w:rPr>
                <w:rFonts w:ascii="Times New Roman" w:hint="eastAsia"/>
              </w:rPr>
              <w:t xml:space="preserve"> </w:t>
            </w:r>
            <w:r>
              <w:rPr>
                <w:rFonts w:ascii="Times New Roman"/>
              </w:rPr>
              <w:t>waive the requirement of approval of the sub-DMC.</w:t>
            </w:r>
          </w:p>
          <w:p w:rsidR="00F1176B" w:rsidRDefault="00F1176B" w:rsidP="003468AA">
            <w:pPr>
              <w:spacing w:line="300" w:lineRule="exact"/>
              <w:jc w:val="both"/>
              <w:rPr>
                <w:rFonts w:ascii="Times New Roman"/>
              </w:rPr>
            </w:pPr>
          </w:p>
        </w:tc>
        <w:tc>
          <w:tcPr>
            <w:tcW w:w="1893" w:type="dxa"/>
            <w:tcBorders>
              <w:top w:val="single" w:sz="6" w:space="0" w:color="auto"/>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tcBorders>
          </w:tcPr>
          <w:p w:rsidR="00F1176B" w:rsidRDefault="00F1176B" w:rsidP="007F23E2">
            <w:pPr>
              <w:spacing w:line="300" w:lineRule="exact"/>
              <w:jc w:val="center"/>
              <w:rPr>
                <w:rFonts w:ascii="Times New Roman"/>
              </w:rPr>
            </w:pPr>
            <w:r>
              <w:rPr>
                <w:rFonts w:ascii="Times New Roman" w:hint="eastAsia"/>
              </w:rPr>
              <w:t>30</w:t>
            </w:r>
            <w:r>
              <w:rPr>
                <w:rFonts w:ascii="Times New Roman"/>
              </w:rPr>
              <w:t>.</w:t>
            </w:r>
          </w:p>
        </w:tc>
        <w:tc>
          <w:tcPr>
            <w:tcW w:w="450" w:type="dxa"/>
            <w:tcBorders>
              <w:top w:val="single" w:sz="4" w:space="0" w:color="auto"/>
              <w:right w:val="single" w:sz="6" w:space="0" w:color="auto"/>
            </w:tcBorders>
          </w:tcPr>
          <w:p w:rsidR="00F1176B" w:rsidRDefault="00F1176B" w:rsidP="003468AA">
            <w:pPr>
              <w:spacing w:line="300" w:lineRule="exact"/>
              <w:jc w:val="both"/>
              <w:rPr>
                <w:rFonts w:ascii="Times New Roman" w:hint="eastAsia"/>
              </w:rPr>
            </w:pPr>
            <w:r>
              <w:rPr>
                <w:rFonts w:ascii="Times New Roman" w:hint="eastAsia"/>
              </w:rPr>
              <w:t>(a)</w:t>
            </w:r>
          </w:p>
        </w:tc>
        <w:tc>
          <w:tcPr>
            <w:tcW w:w="5490" w:type="dxa"/>
            <w:tcBorders>
              <w:top w:val="single" w:sz="4" w:space="0" w:color="auto"/>
            </w:tcBorders>
          </w:tcPr>
          <w:p w:rsidR="00F1176B" w:rsidRDefault="00F1176B" w:rsidP="003468AA">
            <w:pPr>
              <w:spacing w:line="300" w:lineRule="exact"/>
              <w:jc w:val="both"/>
              <w:rPr>
                <w:rFonts w:ascii="Times New Roman" w:hint="eastAsia"/>
                <w:b/>
                <w:lang w:eastAsia="zh-HK"/>
              </w:rPr>
            </w:pPr>
            <w:r>
              <w:rPr>
                <w:rFonts w:ascii="Times New Roman"/>
              </w:rPr>
              <w:t xml:space="preserve">The developer/manager </w:t>
            </w:r>
            <w:r>
              <w:rPr>
                <w:rFonts w:ascii="Times New Roman" w:hint="eastAsia"/>
              </w:rPr>
              <w:t>is permitted to</w:t>
            </w:r>
            <w:r>
              <w:rPr>
                <w:rFonts w:ascii="Times New Roman"/>
              </w:rPr>
              <w:t xml:space="preserve"> reserve rights for </w:t>
            </w:r>
            <w:r>
              <w:rPr>
                <w:rFonts w:ascii="Times New Roman" w:hint="eastAsia"/>
              </w:rPr>
              <w:t xml:space="preserve">himself, his </w:t>
            </w:r>
            <w:r>
              <w:rPr>
                <w:rFonts w:ascii="Times New Roman"/>
              </w:rPr>
              <w:t>licensees or other third parties to install or affix chimneys, flues, pipes or any other structures or facilities</w:t>
            </w:r>
            <w:r>
              <w:rPr>
                <w:rFonts w:ascii="Times New Roman" w:hint="eastAsia"/>
              </w:rPr>
              <w:t xml:space="preserve"> </w:t>
            </w:r>
            <w:r>
              <w:rPr>
                <w:rFonts w:ascii="Times New Roman"/>
              </w:rPr>
              <w:t xml:space="preserve">on or within the common areas provided that the written approval </w:t>
            </w:r>
            <w:r>
              <w:rPr>
                <w:rFonts w:ascii="Times New Roman" w:hint="eastAsia"/>
              </w:rPr>
              <w:t xml:space="preserve">by a resolution </w:t>
            </w:r>
            <w:r>
              <w:rPr>
                <w:rFonts w:ascii="Times New Roman"/>
              </w:rPr>
              <w:t>of owners at an</w:t>
            </w:r>
            <w:r>
              <w:rPr>
                <w:rFonts w:ascii="Times New Roman" w:hint="eastAsia"/>
              </w:rPr>
              <w:t xml:space="preserve"> owners' meeting convened under the DMC has been</w:t>
            </w:r>
            <w:r>
              <w:rPr>
                <w:rFonts w:ascii="Times New Roman"/>
              </w:rPr>
              <w:t xml:space="preserve"> obtained </w:t>
            </w:r>
            <w:r>
              <w:rPr>
                <w:rFonts w:ascii="Times New Roman" w:hint="eastAsia"/>
              </w:rPr>
              <w:t>before</w:t>
            </w:r>
            <w:r>
              <w:rPr>
                <w:rFonts w:ascii="Times New Roman"/>
              </w:rPr>
              <w:t xml:space="preserve"> the exercise of the rights. Any </w:t>
            </w:r>
            <w:r>
              <w:rPr>
                <w:rFonts w:ascii="Times New Roman" w:hint="eastAsia"/>
              </w:rPr>
              <w:t>payment</w:t>
            </w:r>
            <w:r>
              <w:rPr>
                <w:rFonts w:ascii="Times New Roman"/>
              </w:rPr>
              <w:t xml:space="preserve"> received for the approval must be credited to the </w:t>
            </w:r>
            <w:r>
              <w:rPr>
                <w:rFonts w:ascii="Times New Roman" w:hint="eastAsia"/>
              </w:rPr>
              <w:t>Special Fund</w:t>
            </w:r>
            <w:r>
              <w:rPr>
                <w:rFonts w:ascii="Times New Roman"/>
              </w:rPr>
              <w:t>.</w:t>
            </w:r>
          </w:p>
          <w:p w:rsidR="00F1176B" w:rsidRDefault="00F1176B" w:rsidP="003468AA">
            <w:pPr>
              <w:spacing w:line="300" w:lineRule="exact"/>
              <w:jc w:val="both"/>
              <w:rPr>
                <w:rFonts w:ascii="Times New Roman" w:hint="eastAsia"/>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single" w:sz="4" w:space="0" w:color="auto"/>
            </w:tcBorders>
          </w:tcPr>
          <w:p w:rsidR="00F1176B" w:rsidRDefault="00F1176B" w:rsidP="00C405B4">
            <w:pPr>
              <w:spacing w:line="300" w:lineRule="exact"/>
              <w:jc w:val="center"/>
              <w:rPr>
                <w:rFonts w:ascii="Times New Roman" w:hint="eastAsia"/>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bottom w:val="single" w:sz="4" w:space="0" w:color="auto"/>
            </w:tcBorders>
          </w:tcPr>
          <w:p w:rsidR="00F1176B" w:rsidRDefault="00F1176B" w:rsidP="003468AA">
            <w:pPr>
              <w:spacing w:line="300" w:lineRule="exact"/>
              <w:jc w:val="both"/>
              <w:rPr>
                <w:rFonts w:ascii="Times New Roman" w:hint="eastAsia"/>
                <w:b/>
              </w:rPr>
            </w:pPr>
            <w:r>
              <w:rPr>
                <w:rFonts w:ascii="Times New Roman" w:hint="eastAsia"/>
              </w:rPr>
              <w:t>LACO</w:t>
            </w:r>
            <w:r>
              <w:rPr>
                <w:rFonts w:ascii="Times New Roman"/>
              </w:rPr>
              <w:t xml:space="preserve"> will decide on a case by case basis whether or not any other rights </w:t>
            </w:r>
            <w:r>
              <w:rPr>
                <w:rFonts w:ascii="Times New Roman" w:hint="eastAsia"/>
              </w:rPr>
              <w:t xml:space="preserve">may be </w:t>
            </w:r>
            <w:r>
              <w:rPr>
                <w:rFonts w:ascii="Times New Roman"/>
              </w:rPr>
              <w:t xml:space="preserve">reserved to the developer </w:t>
            </w:r>
            <w:r>
              <w:rPr>
                <w:rFonts w:ascii="Times New Roman" w:hint="eastAsia"/>
              </w:rPr>
              <w:t xml:space="preserve">and whether or not the exercise of these rights </w:t>
            </w:r>
            <w:r>
              <w:rPr>
                <w:rFonts w:ascii="Times New Roman"/>
              </w:rPr>
              <w:t xml:space="preserve">should </w:t>
            </w:r>
            <w:r>
              <w:rPr>
                <w:rFonts w:ascii="Times New Roman" w:hint="eastAsia"/>
              </w:rPr>
              <w:t xml:space="preserve">only </w:t>
            </w:r>
            <w:r>
              <w:rPr>
                <w:rFonts w:ascii="Times New Roman"/>
              </w:rPr>
              <w:t xml:space="preserve">be </w:t>
            </w:r>
            <w:r>
              <w:rPr>
                <w:rFonts w:ascii="Times New Roman" w:hint="eastAsia"/>
              </w:rPr>
              <w:t xml:space="preserve">permitted </w:t>
            </w:r>
            <w:r>
              <w:rPr>
                <w:rFonts w:ascii="Times New Roman"/>
              </w:rPr>
              <w:t>subject to the approval of the Owners’ Committee</w:t>
            </w:r>
            <w:r>
              <w:rPr>
                <w:rFonts w:ascii="Times New Roman" w:hint="eastAsia"/>
              </w:rPr>
              <w:t xml:space="preserve"> or of owners at an owners' meeting, if at all</w:t>
            </w:r>
            <w:r>
              <w:rPr>
                <w:rFonts w:ascii="Times New Roman"/>
              </w:rPr>
              <w:t>.</w:t>
            </w:r>
          </w:p>
          <w:p w:rsidR="00F1176B" w:rsidRDefault="00F1176B" w:rsidP="003468AA">
            <w:pPr>
              <w:spacing w:line="300" w:lineRule="exact"/>
              <w:jc w:val="both"/>
              <w:rPr>
                <w:rFonts w:ascii="Times New Roman"/>
                <w:lang w:eastAsia="zh-HK"/>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top w:val="single" w:sz="4" w:space="0" w:color="auto"/>
              <w:left w:val="double" w:sz="4" w:space="0" w:color="auto"/>
            </w:tcBorders>
          </w:tcPr>
          <w:p w:rsidR="00F1176B" w:rsidRDefault="00F1176B" w:rsidP="007F23E2">
            <w:pPr>
              <w:spacing w:line="300" w:lineRule="exact"/>
              <w:jc w:val="center"/>
              <w:rPr>
                <w:rFonts w:ascii="Times New Roman"/>
              </w:rPr>
            </w:pPr>
            <w:r>
              <w:rPr>
                <w:rFonts w:ascii="Times New Roman" w:hint="eastAsia"/>
              </w:rPr>
              <w:t>31</w:t>
            </w:r>
            <w:r>
              <w:rPr>
                <w:rFonts w:ascii="Times New Roman"/>
              </w:rPr>
              <w:t>.</w:t>
            </w: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tc>
        <w:tc>
          <w:tcPr>
            <w:tcW w:w="5490" w:type="dxa"/>
            <w:tcBorders>
              <w:top w:val="single" w:sz="4" w:space="0" w:color="auto"/>
            </w:tcBorders>
          </w:tcPr>
          <w:p w:rsidR="00F1176B" w:rsidRDefault="00F1176B" w:rsidP="003468AA">
            <w:pPr>
              <w:spacing w:line="300" w:lineRule="exact"/>
              <w:jc w:val="both"/>
              <w:rPr>
                <w:rFonts w:ascii="Times New Roman" w:hint="eastAsia"/>
              </w:rPr>
            </w:pPr>
            <w:r>
              <w:rPr>
                <w:rFonts w:ascii="Times New Roman"/>
              </w:rPr>
              <w:t xml:space="preserve">Subject to the </w:t>
            </w:r>
            <w:r>
              <w:rPr>
                <w:rFonts w:ascii="Times New Roman" w:hint="eastAsia"/>
              </w:rPr>
              <w:t>conditions of the land grant</w:t>
            </w:r>
            <w:r>
              <w:rPr>
                <w:rFonts w:ascii="Times New Roman"/>
              </w:rPr>
              <w:t xml:space="preserve">, the </w:t>
            </w:r>
            <w:r>
              <w:rPr>
                <w:rFonts w:ascii="Times New Roman" w:hint="eastAsia"/>
              </w:rPr>
              <w:t>developer</w:t>
            </w:r>
            <w:r>
              <w:rPr>
                <w:rFonts w:ascii="Times New Roman"/>
              </w:rPr>
              <w:t xml:space="preserve"> may reserve right</w:t>
            </w:r>
            <w:r>
              <w:rPr>
                <w:rFonts w:ascii="Times New Roman" w:hint="eastAsia"/>
              </w:rPr>
              <w:t>s</w:t>
            </w:r>
            <w:r>
              <w:rPr>
                <w:rFonts w:ascii="Times New Roman"/>
              </w:rPr>
              <w:t xml:space="preserve"> to retain for his own use </w:t>
            </w:r>
            <w:r>
              <w:rPr>
                <w:rFonts w:ascii="Times New Roman" w:hint="eastAsia"/>
              </w:rPr>
              <w:t xml:space="preserve">any </w:t>
            </w:r>
            <w:r>
              <w:rPr>
                <w:rFonts w:ascii="Times New Roman"/>
              </w:rPr>
              <w:t>unsold part or parts of the lot not being common areas ("the Retained Areas") provided that:</w:t>
            </w:r>
          </w:p>
          <w:p w:rsidR="00F1176B" w:rsidRDefault="00F1176B" w:rsidP="003468AA">
            <w:pPr>
              <w:spacing w:line="300" w:lineRule="exact"/>
              <w:jc w:val="both"/>
              <w:rPr>
                <w:rFonts w:ascii="Times New Roman"/>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single" w:sz="8" w:space="0" w:color="auto"/>
            </w:tcBorders>
          </w:tcPr>
          <w:p w:rsidR="00F1176B" w:rsidRDefault="00F1176B" w:rsidP="00C405B4">
            <w:pPr>
              <w:spacing w:line="300" w:lineRule="exact"/>
              <w:jc w:val="center"/>
              <w:rPr>
                <w:rFonts w:ascii="Times New Roman" w:hint="eastAsia"/>
              </w:rPr>
            </w:pPr>
          </w:p>
        </w:tc>
        <w:tc>
          <w:tcPr>
            <w:tcW w:w="450" w:type="dxa"/>
            <w:tcBorders>
              <w:bottom w:val="single" w:sz="8" w:space="0" w:color="auto"/>
              <w:right w:val="single" w:sz="4"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left w:val="single" w:sz="4" w:space="0" w:color="auto"/>
              <w:bottom w:val="single" w:sz="8"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rPr>
              <w:t xml:space="preserve">the Retained Areas </w:t>
            </w:r>
            <w:r>
              <w:rPr>
                <w:rFonts w:ascii="Times New Roman" w:hint="eastAsia"/>
              </w:rPr>
              <w:t>and their proposed use must</w:t>
            </w:r>
            <w:r>
              <w:rPr>
                <w:rFonts w:ascii="Times New Roman"/>
              </w:rPr>
              <w:t xml:space="preserve"> be clearly defined and identified in the DMC; and</w:t>
            </w:r>
          </w:p>
          <w:p w:rsidR="00F1176B" w:rsidRDefault="00F1176B" w:rsidP="003468AA">
            <w:pPr>
              <w:spacing w:line="300" w:lineRule="exact"/>
              <w:jc w:val="both"/>
              <w:rPr>
                <w:rFonts w:ascii="Times New Roman"/>
              </w:rPr>
            </w:pPr>
          </w:p>
        </w:tc>
        <w:tc>
          <w:tcPr>
            <w:tcW w:w="1893" w:type="dxa"/>
            <w:tcBorders>
              <w:left w:val="single" w:sz="4" w:space="0" w:color="auto"/>
              <w:bottom w:val="single" w:sz="8"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bottom w:val="single" w:sz="8"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8" w:space="0" w:color="auto"/>
              <w:left w:val="double" w:sz="4" w:space="0" w:color="auto"/>
              <w:bottom w:val="double" w:sz="4" w:space="0" w:color="auto"/>
            </w:tcBorders>
          </w:tcPr>
          <w:p w:rsidR="00F1176B" w:rsidRDefault="00F1176B" w:rsidP="00C405B4">
            <w:pPr>
              <w:spacing w:line="300" w:lineRule="exact"/>
              <w:jc w:val="center"/>
              <w:rPr>
                <w:rFonts w:ascii="Times New Roman" w:hint="eastAsia"/>
              </w:rPr>
            </w:pPr>
          </w:p>
        </w:tc>
        <w:tc>
          <w:tcPr>
            <w:tcW w:w="450" w:type="dxa"/>
            <w:tcBorders>
              <w:top w:val="single" w:sz="8" w:space="0" w:color="auto"/>
              <w:bottom w:val="doub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top w:val="single" w:sz="8" w:space="0" w:color="auto"/>
              <w:bottom w:val="double" w:sz="4" w:space="0" w:color="auto"/>
            </w:tcBorders>
          </w:tcPr>
          <w:p w:rsidR="00F1176B" w:rsidRDefault="00F1176B" w:rsidP="003468AA">
            <w:pPr>
              <w:spacing w:line="300" w:lineRule="exact"/>
              <w:jc w:val="both"/>
              <w:rPr>
                <w:rFonts w:ascii="Times New Roman" w:hint="eastAsia"/>
                <w:b/>
                <w:lang w:eastAsia="zh-HK"/>
              </w:rPr>
            </w:pPr>
            <w:r>
              <w:rPr>
                <w:rFonts w:ascii="Times New Roman"/>
              </w:rPr>
              <w:t xml:space="preserve">the Retained Areas </w:t>
            </w:r>
            <w:r>
              <w:rPr>
                <w:rFonts w:ascii="Times New Roman" w:hint="eastAsia"/>
              </w:rPr>
              <w:t>must</w:t>
            </w:r>
            <w:r>
              <w:rPr>
                <w:rFonts w:ascii="Times New Roman"/>
              </w:rPr>
              <w:t xml:space="preserve"> be allocated </w:t>
            </w:r>
            <w:r>
              <w:rPr>
                <w:rFonts w:ascii="Times New Roman" w:hint="eastAsia"/>
              </w:rPr>
              <w:t>a</w:t>
            </w:r>
            <w:r>
              <w:rPr>
                <w:rFonts w:ascii="Times New Roman"/>
              </w:rPr>
              <w:t xml:space="preserve"> number of undivided shares and management shares on </w:t>
            </w:r>
            <w:r>
              <w:rPr>
                <w:rFonts w:ascii="Times New Roman" w:hint="eastAsia"/>
              </w:rPr>
              <w:t xml:space="preserve">the same </w:t>
            </w:r>
            <w:r>
              <w:rPr>
                <w:rFonts w:ascii="Times New Roman"/>
              </w:rPr>
              <w:t>basis</w:t>
            </w:r>
            <w:r>
              <w:rPr>
                <w:rFonts w:ascii="Times New Roman" w:hint="eastAsia"/>
              </w:rPr>
              <w:t xml:space="preserve"> as set out in Guideline </w:t>
            </w:r>
            <w:r>
              <w:rPr>
                <w:rFonts w:ascii="Times New Roman" w:hint="eastAsia"/>
                <w:bCs/>
              </w:rPr>
              <w:t>6</w:t>
            </w:r>
            <w:r>
              <w:rPr>
                <w:rFonts w:ascii="Times New Roman"/>
              </w:rPr>
              <w:t>,</w:t>
            </w:r>
            <w:r>
              <w:rPr>
                <w:rFonts w:ascii="Times New Roman" w:hint="eastAsia"/>
              </w:rPr>
              <w:t xml:space="preserve"> </w:t>
            </w:r>
            <w:r>
              <w:rPr>
                <w:rFonts w:ascii="Times New Roman"/>
              </w:rPr>
              <w:t xml:space="preserve">and the developer must remain liable to contribute to </w:t>
            </w:r>
            <w:r>
              <w:rPr>
                <w:rFonts w:ascii="Times New Roman" w:hint="eastAsia"/>
              </w:rPr>
              <w:t xml:space="preserve">the </w:t>
            </w:r>
            <w:r>
              <w:rPr>
                <w:rFonts w:ascii="Times New Roman"/>
              </w:rPr>
              <w:t>management and other charges and payments</w:t>
            </w:r>
            <w:r>
              <w:rPr>
                <w:rFonts w:ascii="Times New Roman" w:hint="eastAsia"/>
              </w:rPr>
              <w:t xml:space="preserve"> for them so long as it retains them</w:t>
            </w:r>
            <w:r>
              <w:rPr>
                <w:rFonts w:ascii="Times New Roman"/>
              </w:rPr>
              <w:t>.</w:t>
            </w:r>
          </w:p>
          <w:p w:rsidR="00F1176B" w:rsidRDefault="00F1176B" w:rsidP="003468AA">
            <w:pPr>
              <w:spacing w:line="300" w:lineRule="exact"/>
              <w:jc w:val="both"/>
              <w:rPr>
                <w:rFonts w:ascii="Times New Roman" w:hint="eastAsia"/>
              </w:rPr>
            </w:pPr>
          </w:p>
        </w:tc>
        <w:tc>
          <w:tcPr>
            <w:tcW w:w="1893" w:type="dxa"/>
            <w:tcBorders>
              <w:top w:val="single" w:sz="8" w:space="0" w:color="auto"/>
              <w:left w:val="single" w:sz="6" w:space="0" w:color="auto"/>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8" w:space="0" w:color="auto"/>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E41E74" w:rsidRDefault="00E41E74" w:rsidP="003468AA">
      <w:pPr>
        <w:spacing w:line="300" w:lineRule="exact"/>
        <w:rPr>
          <w:rFonts w:ascii="Times New Roman"/>
          <w:u w:val="single"/>
        </w:rPr>
      </w:pPr>
    </w:p>
    <w:p w:rsidR="00E41E74" w:rsidRDefault="00E41E74" w:rsidP="003468AA">
      <w:pPr>
        <w:spacing w:line="300" w:lineRule="exact"/>
        <w:rPr>
          <w:rFonts w:ascii="Times New Roman" w:hint="eastAsia"/>
          <w:u w:val="single"/>
        </w:rPr>
      </w:pPr>
    </w:p>
    <w:p w:rsidR="00F1176B" w:rsidRDefault="00F1176B" w:rsidP="00C405B4">
      <w:pPr>
        <w:spacing w:line="300" w:lineRule="exact"/>
        <w:ind w:leftChars="-75" w:left="-180"/>
        <w:rPr>
          <w:rFonts w:ascii="Times New Roman"/>
          <w:u w:val="single"/>
        </w:rPr>
      </w:pPr>
      <w:r>
        <w:rPr>
          <w:rFonts w:ascii="Times New Roman" w:hint="eastAsia"/>
          <w:u w:val="single"/>
        </w:rPr>
        <w:t>IX</w:t>
      </w:r>
      <w:r>
        <w:rPr>
          <w:rFonts w:ascii="Times New Roman"/>
          <w:u w:val="single"/>
        </w:rPr>
        <w:t xml:space="preserve"> - Owners' Covenants</w:t>
      </w:r>
    </w:p>
    <w:p w:rsidR="00F1176B" w:rsidRDefault="00F1176B" w:rsidP="003468AA">
      <w:pPr>
        <w:spacing w:line="300" w:lineRule="exact"/>
        <w:rPr>
          <w:rFonts w:ascii="Times New Roman"/>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Change w:id="0">
          <w:tblGrid>
            <w:gridCol w:w="540"/>
            <w:gridCol w:w="450"/>
            <w:gridCol w:w="5490"/>
            <w:gridCol w:w="1893"/>
            <w:gridCol w:w="2340"/>
          </w:tblGrid>
        </w:tblGridChange>
      </w:tblGrid>
      <w:tr w:rsidR="00F1176B" w:rsidTr="003D0673">
        <w:tblPrEx>
          <w:tblCellMar>
            <w:top w:w="0" w:type="dxa"/>
            <w:bottom w:w="0" w:type="dxa"/>
          </w:tblCellMar>
        </w:tblPrEx>
        <w:trPr>
          <w:cantSplit/>
          <w:tblHeader/>
        </w:trPr>
        <w:tc>
          <w:tcPr>
            <w:tcW w:w="540" w:type="dxa"/>
            <w:tcBorders>
              <w:top w:val="double" w:sz="4" w:space="0" w:color="auto"/>
              <w:left w:val="double" w:sz="4" w:space="0" w:color="auto"/>
              <w:bottom w:val="single" w:sz="6" w:space="0" w:color="auto"/>
            </w:tcBorders>
          </w:tcPr>
          <w:p w:rsidR="00F1176B" w:rsidRDefault="00F1176B" w:rsidP="003468AA">
            <w:pPr>
              <w:spacing w:line="300" w:lineRule="exact"/>
              <w:jc w:val="right"/>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rsidTr="007E2F6F">
        <w:tblPrEx>
          <w:tblCellMar>
            <w:top w:w="0" w:type="dxa"/>
            <w:bottom w:w="0" w:type="dxa"/>
          </w:tblCellMar>
        </w:tblPrEx>
        <w:trPr>
          <w:cantSplit/>
        </w:trPr>
        <w:tc>
          <w:tcPr>
            <w:tcW w:w="540" w:type="dxa"/>
            <w:tcBorders>
              <w:top w:val="single" w:sz="6" w:space="0" w:color="auto"/>
              <w:left w:val="double" w:sz="4" w:space="0" w:color="auto"/>
            </w:tcBorders>
          </w:tcPr>
          <w:p w:rsidR="00F1176B" w:rsidRDefault="00F1176B" w:rsidP="00350FA9">
            <w:pPr>
              <w:spacing w:line="300" w:lineRule="exact"/>
              <w:jc w:val="right"/>
              <w:rPr>
                <w:rFonts w:ascii="Times New Roman"/>
              </w:rPr>
            </w:pPr>
            <w:r>
              <w:rPr>
                <w:rFonts w:ascii="Times New Roman" w:hint="eastAsia"/>
              </w:rPr>
              <w:t>32</w:t>
            </w:r>
            <w:r>
              <w:rPr>
                <w:rFonts w:ascii="Times New Roman"/>
              </w:rPr>
              <w:t>.</w:t>
            </w:r>
          </w:p>
        </w:tc>
        <w:tc>
          <w:tcPr>
            <w:tcW w:w="450" w:type="dxa"/>
            <w:tcBorders>
              <w:top w:val="single" w:sz="6" w:space="0" w:color="auto"/>
              <w:right w:val="single" w:sz="6" w:space="0" w:color="auto"/>
            </w:tcBorders>
          </w:tcPr>
          <w:p w:rsidR="00F1176B" w:rsidRDefault="00350FA9" w:rsidP="003468AA">
            <w:pPr>
              <w:spacing w:line="300" w:lineRule="exact"/>
              <w:rPr>
                <w:rFonts w:ascii="Times New Roman" w:hint="eastAsia"/>
                <w:lang w:eastAsia="zh-HK"/>
              </w:rPr>
            </w:pPr>
            <w:r>
              <w:rPr>
                <w:rFonts w:ascii="Times New Roman" w:hint="eastAsia"/>
                <w:lang w:eastAsia="zh-HK"/>
              </w:rPr>
              <w:t>(a)</w:t>
            </w:r>
          </w:p>
        </w:tc>
        <w:tc>
          <w:tcPr>
            <w:tcW w:w="5490" w:type="dxa"/>
            <w:tcBorders>
              <w:top w:val="single" w:sz="6" w:space="0" w:color="auto"/>
            </w:tcBorders>
          </w:tcPr>
          <w:p w:rsidR="00F1176B" w:rsidRPr="007E2F6F" w:rsidRDefault="00F1176B" w:rsidP="003468AA">
            <w:pPr>
              <w:spacing w:line="300" w:lineRule="exact"/>
              <w:jc w:val="both"/>
              <w:rPr>
                <w:rFonts w:ascii="Times New Roman" w:hint="eastAsia"/>
                <w:b/>
                <w:szCs w:val="24"/>
                <w:lang w:eastAsia="zh-HK"/>
              </w:rPr>
            </w:pPr>
            <w:r w:rsidRPr="007E2F6F">
              <w:rPr>
                <w:rFonts w:ascii="Times New Roman" w:hint="eastAsia"/>
                <w:szCs w:val="24"/>
              </w:rPr>
              <w:t>An owner must not</w:t>
            </w:r>
            <w:r w:rsidRPr="007E2F6F">
              <w:rPr>
                <w:rFonts w:ascii="Times New Roman"/>
                <w:szCs w:val="24"/>
              </w:rPr>
              <w:t xml:space="preserve"> make any structural alteration which will interfere with or affect the rights of other owners. </w:t>
            </w:r>
            <w:r w:rsidRPr="007E2F6F">
              <w:rPr>
                <w:rFonts w:ascii="Times New Roman" w:hint="eastAsia"/>
                <w:szCs w:val="24"/>
              </w:rPr>
              <w:t xml:space="preserve"> N</w:t>
            </w:r>
            <w:r w:rsidRPr="007E2F6F">
              <w:rPr>
                <w:rFonts w:ascii="Times New Roman"/>
                <w:szCs w:val="24"/>
              </w:rPr>
              <w:t>o provision</w:t>
            </w:r>
            <w:r w:rsidRPr="007E2F6F">
              <w:rPr>
                <w:rFonts w:ascii="Times New Roman" w:hint="eastAsia"/>
                <w:szCs w:val="24"/>
              </w:rPr>
              <w:t xml:space="preserve"> will be approved</w:t>
            </w:r>
            <w:r w:rsidRPr="007E2F6F">
              <w:rPr>
                <w:rFonts w:ascii="Times New Roman"/>
                <w:szCs w:val="24"/>
              </w:rPr>
              <w:t xml:space="preserve"> in the DMC </w:t>
            </w:r>
            <w:r w:rsidRPr="007E2F6F">
              <w:rPr>
                <w:rFonts w:ascii="Times New Roman" w:hint="eastAsia"/>
                <w:szCs w:val="24"/>
              </w:rPr>
              <w:t xml:space="preserve">which </w:t>
            </w:r>
            <w:r w:rsidRPr="007E2F6F">
              <w:rPr>
                <w:rFonts w:ascii="Times New Roman"/>
                <w:szCs w:val="24"/>
              </w:rPr>
              <w:t>prevent</w:t>
            </w:r>
            <w:r w:rsidRPr="007E2F6F">
              <w:rPr>
                <w:rFonts w:ascii="Times New Roman" w:hint="eastAsia"/>
                <w:szCs w:val="24"/>
              </w:rPr>
              <w:t>s</w:t>
            </w:r>
            <w:r w:rsidRPr="007E2F6F">
              <w:rPr>
                <w:rFonts w:ascii="Times New Roman"/>
                <w:szCs w:val="24"/>
              </w:rPr>
              <w:t xml:space="preserve"> an owner from taking legal action against another owner in this respect.</w:t>
            </w:r>
          </w:p>
          <w:p w:rsidR="00F1176B" w:rsidRPr="007E2F6F" w:rsidRDefault="00F1176B" w:rsidP="007E2F6F">
            <w:pPr>
              <w:spacing w:line="300" w:lineRule="exact"/>
              <w:jc w:val="both"/>
              <w:rPr>
                <w:rFonts w:ascii="Times New Roman"/>
                <w:szCs w:val="24"/>
              </w:rPr>
            </w:pPr>
          </w:p>
        </w:tc>
        <w:tc>
          <w:tcPr>
            <w:tcW w:w="1893" w:type="dxa"/>
            <w:tcBorders>
              <w:top w:val="single" w:sz="6" w:space="0" w:color="auto"/>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350FA9" w:rsidRPr="007E2F6F" w:rsidTr="00E15098">
        <w:tblPrEx>
          <w:tblCellMar>
            <w:top w:w="0" w:type="dxa"/>
            <w:bottom w:w="0" w:type="dxa"/>
          </w:tblCellMar>
        </w:tblPrEx>
        <w:trPr>
          <w:cantSplit/>
        </w:trPr>
        <w:tc>
          <w:tcPr>
            <w:tcW w:w="540" w:type="dxa"/>
            <w:tcBorders>
              <w:left w:val="double" w:sz="4" w:space="0" w:color="auto"/>
              <w:bottom w:val="single" w:sz="4" w:space="0" w:color="auto"/>
            </w:tcBorders>
          </w:tcPr>
          <w:p w:rsidR="00350FA9" w:rsidRPr="007E2F6F" w:rsidRDefault="00350FA9" w:rsidP="00350FA9">
            <w:pPr>
              <w:spacing w:line="300" w:lineRule="exact"/>
              <w:jc w:val="right"/>
              <w:rPr>
                <w:rFonts w:ascii="Times New Roman" w:hint="eastAsia"/>
                <w:szCs w:val="24"/>
              </w:rPr>
            </w:pPr>
          </w:p>
        </w:tc>
        <w:tc>
          <w:tcPr>
            <w:tcW w:w="450" w:type="dxa"/>
            <w:tcBorders>
              <w:bottom w:val="single" w:sz="4" w:space="0" w:color="auto"/>
              <w:right w:val="single" w:sz="6" w:space="0" w:color="auto"/>
            </w:tcBorders>
          </w:tcPr>
          <w:p w:rsidR="00350FA9" w:rsidRPr="007E2F6F" w:rsidRDefault="00350FA9" w:rsidP="003468AA">
            <w:pPr>
              <w:spacing w:line="300" w:lineRule="exact"/>
              <w:rPr>
                <w:rFonts w:ascii="Times New Roman" w:hint="eastAsia"/>
                <w:szCs w:val="24"/>
                <w:lang w:eastAsia="zh-HK"/>
              </w:rPr>
            </w:pPr>
            <w:r w:rsidRPr="007E2F6F">
              <w:rPr>
                <w:rFonts w:ascii="Times New Roman" w:hint="eastAsia"/>
                <w:szCs w:val="24"/>
                <w:lang w:eastAsia="zh-HK"/>
              </w:rPr>
              <w:t>(b)</w:t>
            </w:r>
          </w:p>
        </w:tc>
        <w:tc>
          <w:tcPr>
            <w:tcW w:w="5490" w:type="dxa"/>
            <w:tcBorders>
              <w:bottom w:val="single" w:sz="4" w:space="0" w:color="auto"/>
            </w:tcBorders>
          </w:tcPr>
          <w:p w:rsidR="00350FA9" w:rsidRPr="007E2F6F" w:rsidRDefault="004E5B46" w:rsidP="00350FA9">
            <w:pPr>
              <w:spacing w:line="300" w:lineRule="exact"/>
              <w:jc w:val="both"/>
              <w:rPr>
                <w:rFonts w:ascii="Times New Roman" w:hint="eastAsia"/>
                <w:szCs w:val="24"/>
                <w:lang w:eastAsia="zh-HK"/>
              </w:rPr>
            </w:pPr>
            <w:r w:rsidRPr="007E2F6F">
              <w:rPr>
                <w:rFonts w:ascii="Times New Roman"/>
                <w:iCs/>
                <w:szCs w:val="24"/>
              </w:rPr>
              <w:t>Where the land grant contains restrictions on the minimum number, and/or the size, of residential units, t</w:t>
            </w:r>
            <w:r w:rsidR="00350FA9" w:rsidRPr="007E2F6F">
              <w:rPr>
                <w:rFonts w:ascii="Times New Roman"/>
                <w:szCs w:val="24"/>
              </w:rPr>
              <w:t>he DMC must incorporate provisions to the following effect:</w:t>
            </w:r>
          </w:p>
          <w:p w:rsidR="00350FA9" w:rsidRPr="007E2F6F" w:rsidRDefault="00350FA9" w:rsidP="00350FA9">
            <w:pPr>
              <w:spacing w:line="300" w:lineRule="exact"/>
              <w:jc w:val="both"/>
              <w:rPr>
                <w:rFonts w:ascii="Times New Roman" w:hint="eastAsia"/>
                <w:szCs w:val="24"/>
                <w:lang w:eastAsia="zh-HK"/>
              </w:rPr>
            </w:pPr>
          </w:p>
          <w:p w:rsidR="00350FA9" w:rsidRPr="007E2F6F" w:rsidRDefault="00350FA9" w:rsidP="00350FA9">
            <w:pPr>
              <w:tabs>
                <w:tab w:val="left" w:pos="738"/>
              </w:tabs>
              <w:spacing w:line="300" w:lineRule="exact"/>
              <w:ind w:left="758" w:hanging="758"/>
              <w:jc w:val="both"/>
              <w:rPr>
                <w:rFonts w:ascii="Times New Roman"/>
                <w:szCs w:val="24"/>
              </w:rPr>
            </w:pPr>
            <w:r w:rsidRPr="007E2F6F">
              <w:rPr>
                <w:rFonts w:ascii="Times New Roman"/>
                <w:szCs w:val="24"/>
              </w:rPr>
              <w:t>(i)</w:t>
            </w:r>
            <w:r w:rsidRPr="007E2F6F">
              <w:rPr>
                <w:rFonts w:ascii="Times New Roman"/>
                <w:szCs w:val="24"/>
              </w:rPr>
              <w:tab/>
              <w:t>no owner shall carry out or permit or suffer to be carried out any works in connection with any residential unit, including but not limited to demolition or alteration of any partition wall or any floor or roof slab or any partition structure, which will result in such unit being internally linked to and accessible from any adjoining or adjacent residential unit, except with the prior written consent of the Director or any other Government authority in place of him from time to time, which consent may be given or withheld at his absolute discretion and if given, may be subject to such terms and conditions (including payment of fees) as may be imposed by him at his absolute discretion; and</w:t>
            </w:r>
          </w:p>
          <w:p w:rsidR="00350FA9" w:rsidRPr="007E2F6F" w:rsidRDefault="00350FA9" w:rsidP="003468AA">
            <w:pPr>
              <w:spacing w:line="300" w:lineRule="exact"/>
              <w:jc w:val="both"/>
              <w:rPr>
                <w:rFonts w:ascii="Times New Roman" w:hint="eastAsia"/>
                <w:szCs w:val="24"/>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350FA9" w:rsidRPr="007E2F6F" w:rsidRDefault="00350FA9" w:rsidP="003468AA">
            <w:pPr>
              <w:spacing w:line="300" w:lineRule="exact"/>
              <w:rPr>
                <w:rFonts w:ascii="Times New Roman"/>
                <w:szCs w:val="24"/>
              </w:rPr>
            </w:pPr>
          </w:p>
        </w:tc>
        <w:tc>
          <w:tcPr>
            <w:tcW w:w="2340" w:type="dxa"/>
            <w:tcBorders>
              <w:bottom w:val="single" w:sz="4" w:space="0" w:color="auto"/>
              <w:right w:val="double" w:sz="4" w:space="0" w:color="auto"/>
            </w:tcBorders>
            <w:tcMar>
              <w:top w:w="72" w:type="dxa"/>
              <w:left w:w="115" w:type="dxa"/>
              <w:bottom w:w="72" w:type="dxa"/>
              <w:right w:w="115" w:type="dxa"/>
            </w:tcMar>
          </w:tcPr>
          <w:p w:rsidR="00350FA9" w:rsidRPr="007E2F6F" w:rsidRDefault="00350FA9" w:rsidP="003468AA">
            <w:pPr>
              <w:spacing w:line="300" w:lineRule="exact"/>
              <w:rPr>
                <w:rFonts w:ascii="Times New Roman"/>
                <w:szCs w:val="24"/>
              </w:rPr>
            </w:pPr>
          </w:p>
        </w:tc>
      </w:tr>
      <w:tr w:rsidR="00350FA9" w:rsidTr="001432F1">
        <w:tblPrEx>
          <w:tblCellMar>
            <w:top w:w="0" w:type="dxa"/>
            <w:bottom w:w="0" w:type="dxa"/>
          </w:tblCellMar>
        </w:tblPrEx>
        <w:trPr>
          <w:cantSplit/>
        </w:trPr>
        <w:tc>
          <w:tcPr>
            <w:tcW w:w="540" w:type="dxa"/>
            <w:tcBorders>
              <w:top w:val="single" w:sz="4" w:space="0" w:color="auto"/>
              <w:left w:val="double" w:sz="4" w:space="0" w:color="auto"/>
            </w:tcBorders>
          </w:tcPr>
          <w:p w:rsidR="00350FA9" w:rsidRDefault="00350FA9" w:rsidP="00350FA9">
            <w:pPr>
              <w:spacing w:line="300" w:lineRule="exact"/>
              <w:jc w:val="right"/>
              <w:rPr>
                <w:rFonts w:ascii="Times New Roman" w:hint="eastAsia"/>
              </w:rPr>
            </w:pPr>
          </w:p>
        </w:tc>
        <w:tc>
          <w:tcPr>
            <w:tcW w:w="450" w:type="dxa"/>
            <w:tcBorders>
              <w:top w:val="single" w:sz="4" w:space="0" w:color="auto"/>
              <w:right w:val="single" w:sz="6" w:space="0" w:color="auto"/>
            </w:tcBorders>
          </w:tcPr>
          <w:p w:rsidR="00350FA9" w:rsidRDefault="00350FA9" w:rsidP="003468AA">
            <w:pPr>
              <w:spacing w:line="300" w:lineRule="exact"/>
              <w:rPr>
                <w:rFonts w:ascii="Times New Roman" w:hint="eastAsia"/>
                <w:lang w:eastAsia="zh-HK"/>
              </w:rPr>
            </w:pPr>
          </w:p>
        </w:tc>
        <w:tc>
          <w:tcPr>
            <w:tcW w:w="5490" w:type="dxa"/>
            <w:tcBorders>
              <w:top w:val="single" w:sz="4" w:space="0" w:color="auto"/>
            </w:tcBorders>
          </w:tcPr>
          <w:p w:rsidR="00350FA9" w:rsidRPr="007E2F6F" w:rsidRDefault="00350FA9" w:rsidP="00350FA9">
            <w:pPr>
              <w:tabs>
                <w:tab w:val="left" w:pos="758"/>
              </w:tabs>
              <w:spacing w:line="300" w:lineRule="exact"/>
              <w:ind w:left="758" w:hanging="758"/>
              <w:jc w:val="both"/>
              <w:rPr>
                <w:rFonts w:ascii="Times New Roman"/>
                <w:szCs w:val="24"/>
              </w:rPr>
            </w:pPr>
            <w:r w:rsidRPr="007E2F6F">
              <w:rPr>
                <w:rFonts w:ascii="Times New Roman"/>
                <w:szCs w:val="24"/>
              </w:rPr>
              <w:t>(ii)</w:t>
            </w:r>
            <w:r w:rsidRPr="007E2F6F">
              <w:rPr>
                <w:rFonts w:ascii="Times New Roman"/>
                <w:szCs w:val="24"/>
              </w:rPr>
              <w:tab/>
              <w:t>the manager shall deposit in the management office the record provided by the Director or any other Government authority in place of him from time to time of the information relating to the consent given under the provision in the DMC referred to in (i) above for inspection by all owners free of costs and for taking copies at their own expense and on payment of a reasonable charge, all charges received to be credited to the Special Fund.</w:t>
            </w:r>
          </w:p>
          <w:p w:rsidR="00350FA9" w:rsidRPr="007E2F6F" w:rsidRDefault="00350FA9" w:rsidP="00350FA9">
            <w:pPr>
              <w:spacing w:line="300" w:lineRule="exact"/>
              <w:jc w:val="both"/>
              <w:rPr>
                <w:rFonts w:ascii="Times New Roman"/>
                <w:szCs w:val="24"/>
              </w:rPr>
            </w:pPr>
          </w:p>
        </w:tc>
        <w:tc>
          <w:tcPr>
            <w:tcW w:w="1893" w:type="dxa"/>
            <w:tcBorders>
              <w:top w:val="single" w:sz="4" w:space="0" w:color="auto"/>
              <w:left w:val="single" w:sz="6" w:space="0" w:color="auto"/>
              <w:right w:val="single" w:sz="6" w:space="0" w:color="auto"/>
            </w:tcBorders>
            <w:tcMar>
              <w:top w:w="72" w:type="dxa"/>
              <w:left w:w="58" w:type="dxa"/>
              <w:bottom w:w="72" w:type="dxa"/>
              <w:right w:w="58" w:type="dxa"/>
            </w:tcMar>
          </w:tcPr>
          <w:p w:rsidR="00350FA9" w:rsidRDefault="00350FA9"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350FA9" w:rsidRDefault="00350FA9" w:rsidP="003468AA">
            <w:pPr>
              <w:spacing w:line="300" w:lineRule="exact"/>
              <w:rPr>
                <w:rFonts w:ascii="Times New Roman"/>
              </w:rPr>
            </w:pPr>
          </w:p>
        </w:tc>
      </w:tr>
      <w:tr w:rsidR="00350FA9" w:rsidRPr="007E2F6F" w:rsidTr="001432F1">
        <w:tblPrEx>
          <w:tblCellMar>
            <w:top w:w="0" w:type="dxa"/>
            <w:bottom w:w="0" w:type="dxa"/>
          </w:tblCellMar>
        </w:tblPrEx>
        <w:trPr>
          <w:cantSplit/>
        </w:trPr>
        <w:tc>
          <w:tcPr>
            <w:tcW w:w="540" w:type="dxa"/>
            <w:tcBorders>
              <w:left w:val="double" w:sz="4" w:space="0" w:color="auto"/>
              <w:bottom w:val="double" w:sz="4" w:space="0" w:color="auto"/>
            </w:tcBorders>
          </w:tcPr>
          <w:p w:rsidR="00350FA9" w:rsidRPr="007E2F6F" w:rsidRDefault="00350FA9" w:rsidP="007E2F6F">
            <w:pPr>
              <w:spacing w:line="300" w:lineRule="exact"/>
              <w:jc w:val="center"/>
              <w:rPr>
                <w:rFonts w:ascii="Times New Roman" w:hint="eastAsia"/>
                <w:szCs w:val="24"/>
              </w:rPr>
            </w:pPr>
          </w:p>
        </w:tc>
        <w:tc>
          <w:tcPr>
            <w:tcW w:w="450" w:type="dxa"/>
            <w:tcBorders>
              <w:bottom w:val="double" w:sz="4" w:space="0" w:color="auto"/>
              <w:right w:val="single" w:sz="6" w:space="0" w:color="auto"/>
            </w:tcBorders>
          </w:tcPr>
          <w:p w:rsidR="00350FA9" w:rsidRPr="007E2F6F" w:rsidRDefault="004E5B46" w:rsidP="003468AA">
            <w:pPr>
              <w:spacing w:line="300" w:lineRule="exact"/>
              <w:rPr>
                <w:rFonts w:ascii="Times New Roman" w:hint="eastAsia"/>
                <w:szCs w:val="24"/>
                <w:lang w:eastAsia="zh-HK"/>
              </w:rPr>
            </w:pPr>
            <w:r w:rsidRPr="007E2F6F">
              <w:rPr>
                <w:rFonts w:ascii="Times New Roman"/>
                <w:szCs w:val="24"/>
                <w:lang w:eastAsia="zh-HK"/>
              </w:rPr>
              <w:t>(c)</w:t>
            </w:r>
          </w:p>
        </w:tc>
        <w:tc>
          <w:tcPr>
            <w:tcW w:w="5490" w:type="dxa"/>
            <w:tcBorders>
              <w:bottom w:val="double" w:sz="4" w:space="0" w:color="auto"/>
            </w:tcBorders>
          </w:tcPr>
          <w:p w:rsidR="00350FA9" w:rsidRPr="007E2F6F" w:rsidRDefault="004E5B46" w:rsidP="00350FA9">
            <w:pPr>
              <w:spacing w:line="240" w:lineRule="auto"/>
              <w:jc w:val="both"/>
              <w:rPr>
                <w:rFonts w:ascii="Times New Roman"/>
                <w:szCs w:val="24"/>
              </w:rPr>
            </w:pPr>
            <w:r w:rsidRPr="007E2F6F">
              <w:rPr>
                <w:rFonts w:ascii="Times New Roman"/>
                <w:szCs w:val="24"/>
              </w:rPr>
              <w:t>Where</w:t>
            </w:r>
            <w:r w:rsidRPr="007E2F6F">
              <w:rPr>
                <w:rFonts w:ascii="Times New Roman"/>
                <w:i/>
                <w:szCs w:val="24"/>
              </w:rPr>
              <w:t xml:space="preserve"> </w:t>
            </w:r>
            <w:r w:rsidRPr="007E2F6F">
              <w:rPr>
                <w:rFonts w:ascii="Times New Roman"/>
                <w:szCs w:val="24"/>
              </w:rPr>
              <w:t>the</w:t>
            </w:r>
            <w:r w:rsidRPr="007E2F6F">
              <w:rPr>
                <w:rFonts w:ascii="Times New Roman"/>
                <w:i/>
                <w:szCs w:val="24"/>
              </w:rPr>
              <w:t xml:space="preserve"> </w:t>
            </w:r>
            <w:r w:rsidRPr="007E2F6F">
              <w:rPr>
                <w:rFonts w:ascii="Times New Roman"/>
                <w:szCs w:val="24"/>
              </w:rPr>
              <w:t>land grant</w:t>
            </w:r>
            <w:r w:rsidRPr="007E2F6F">
              <w:rPr>
                <w:rFonts w:ascii="Times New Roman"/>
                <w:iCs/>
                <w:szCs w:val="24"/>
              </w:rPr>
              <w:t xml:space="preserve"> contains restrictions on the minimum number, and/or the size, of residential units</w:t>
            </w:r>
            <w:r w:rsidRPr="007E2F6F">
              <w:rPr>
                <w:rFonts w:ascii="Times New Roman"/>
                <w:szCs w:val="24"/>
              </w:rPr>
              <w:t xml:space="preserve"> and also a restriction on merging of residential units without the prior written consent of the Director</w:t>
            </w:r>
            <w:r w:rsidRPr="007E2F6F">
              <w:rPr>
                <w:rFonts w:ascii="Times New Roman"/>
                <w:i/>
                <w:szCs w:val="24"/>
              </w:rPr>
              <w:t xml:space="preserve">, </w:t>
            </w:r>
            <w:r w:rsidRPr="007E2F6F">
              <w:rPr>
                <w:rFonts w:ascii="Times New Roman"/>
                <w:szCs w:val="24"/>
              </w:rPr>
              <w:t>the DMC must</w:t>
            </w:r>
            <w:r w:rsidRPr="007E2F6F">
              <w:rPr>
                <w:rFonts w:ascii="Times New Roman"/>
                <w:i/>
                <w:szCs w:val="24"/>
              </w:rPr>
              <w:t xml:space="preserve"> </w:t>
            </w:r>
            <w:r w:rsidRPr="007E2F6F">
              <w:rPr>
                <w:rFonts w:ascii="Times New Roman"/>
                <w:szCs w:val="24"/>
              </w:rPr>
              <w:t>incorporate provision to the following effect:</w:t>
            </w:r>
          </w:p>
          <w:p w:rsidR="004E5B46" w:rsidRPr="007E2F6F" w:rsidRDefault="004E5B46" w:rsidP="00350FA9">
            <w:pPr>
              <w:spacing w:line="240" w:lineRule="auto"/>
              <w:jc w:val="both"/>
              <w:rPr>
                <w:rFonts w:ascii="Times New Roman"/>
                <w:i/>
                <w:szCs w:val="24"/>
              </w:rPr>
            </w:pPr>
          </w:p>
          <w:p w:rsidR="00350FA9" w:rsidRPr="007E2F6F" w:rsidRDefault="00350FA9" w:rsidP="00350FA9">
            <w:pPr>
              <w:spacing w:line="240" w:lineRule="auto"/>
              <w:jc w:val="both"/>
              <w:rPr>
                <w:rFonts w:ascii="Times New Roman"/>
                <w:i/>
                <w:szCs w:val="24"/>
              </w:rPr>
            </w:pPr>
            <w:r w:rsidRPr="007E2F6F">
              <w:rPr>
                <w:rFonts w:ascii="Times New Roman"/>
                <w:szCs w:val="24"/>
              </w:rPr>
              <w:t>The manager shall deposit in the management office the record provided by the Director of the information relating to the consent given under the land grant for inspection by all owners free of costs and for taking copies at their own expense and on payment of a reasonable charge, all charges received to be credited to the Special Fund.</w:t>
            </w:r>
          </w:p>
          <w:p w:rsidR="00350FA9" w:rsidRPr="007E2F6F" w:rsidRDefault="00350FA9" w:rsidP="00350FA9">
            <w:pPr>
              <w:tabs>
                <w:tab w:val="left" w:pos="758"/>
              </w:tabs>
              <w:spacing w:line="300" w:lineRule="exact"/>
              <w:ind w:left="758" w:hanging="758"/>
              <w:jc w:val="both"/>
              <w:rPr>
                <w:rFonts w:ascii="Times New Roman"/>
                <w:szCs w:val="24"/>
              </w:rPr>
            </w:pPr>
          </w:p>
        </w:tc>
        <w:tc>
          <w:tcPr>
            <w:tcW w:w="1893" w:type="dxa"/>
            <w:tcBorders>
              <w:left w:val="single" w:sz="6" w:space="0" w:color="auto"/>
              <w:bottom w:val="double" w:sz="4" w:space="0" w:color="auto"/>
              <w:right w:val="single" w:sz="6" w:space="0" w:color="auto"/>
            </w:tcBorders>
            <w:tcMar>
              <w:top w:w="72" w:type="dxa"/>
              <w:left w:w="58" w:type="dxa"/>
              <w:bottom w:w="72" w:type="dxa"/>
              <w:right w:w="58" w:type="dxa"/>
            </w:tcMar>
          </w:tcPr>
          <w:p w:rsidR="00350FA9" w:rsidRPr="007E2F6F" w:rsidRDefault="00350FA9" w:rsidP="003468AA">
            <w:pPr>
              <w:spacing w:line="300" w:lineRule="exact"/>
              <w:rPr>
                <w:rFonts w:ascii="Times New Roman"/>
                <w:szCs w:val="24"/>
              </w:rPr>
            </w:pPr>
          </w:p>
        </w:tc>
        <w:tc>
          <w:tcPr>
            <w:tcW w:w="2340" w:type="dxa"/>
            <w:tcBorders>
              <w:bottom w:val="double" w:sz="4" w:space="0" w:color="auto"/>
              <w:right w:val="double" w:sz="4" w:space="0" w:color="auto"/>
            </w:tcBorders>
            <w:tcMar>
              <w:top w:w="72" w:type="dxa"/>
              <w:left w:w="115" w:type="dxa"/>
              <w:bottom w:w="72" w:type="dxa"/>
              <w:right w:w="115" w:type="dxa"/>
            </w:tcMar>
          </w:tcPr>
          <w:p w:rsidR="00350FA9" w:rsidRPr="007E2F6F" w:rsidRDefault="00350FA9" w:rsidP="003468AA">
            <w:pPr>
              <w:spacing w:line="300" w:lineRule="exact"/>
              <w:rPr>
                <w:rFonts w:ascii="Times New Roman"/>
                <w:szCs w:val="24"/>
              </w:rPr>
            </w:pPr>
          </w:p>
        </w:tc>
      </w:tr>
    </w:tbl>
    <w:p w:rsidR="00F1176B" w:rsidRDefault="00F1176B" w:rsidP="003468AA">
      <w:pPr>
        <w:spacing w:line="300" w:lineRule="exact"/>
        <w:rPr>
          <w:rFonts w:ascii="Times New Roman"/>
        </w:rPr>
      </w:pPr>
    </w:p>
    <w:p w:rsidR="00E15098" w:rsidRDefault="00E15098" w:rsidP="003468AA">
      <w:pPr>
        <w:spacing w:line="300" w:lineRule="exact"/>
        <w:rPr>
          <w:rFonts w:ascii="Times New Roman"/>
        </w:rPr>
      </w:pPr>
    </w:p>
    <w:p w:rsidR="00E15098" w:rsidRDefault="00E15098" w:rsidP="003468AA">
      <w:pPr>
        <w:spacing w:line="300" w:lineRule="exact"/>
        <w:rPr>
          <w:rFonts w:ascii="Times New Roman" w:hint="eastAsia"/>
        </w:rPr>
      </w:pPr>
    </w:p>
    <w:p w:rsidR="00F1176B" w:rsidRDefault="00F1176B" w:rsidP="00C405B4">
      <w:pPr>
        <w:spacing w:line="300" w:lineRule="exact"/>
        <w:ind w:leftChars="-75" w:left="-180"/>
        <w:rPr>
          <w:rFonts w:ascii="Times New Roman"/>
          <w:u w:val="single"/>
        </w:rPr>
      </w:pPr>
      <w:r>
        <w:rPr>
          <w:rFonts w:ascii="Times New Roman" w:hint="eastAsia"/>
          <w:u w:val="single"/>
        </w:rPr>
        <w:t>X</w:t>
      </w:r>
      <w:r>
        <w:rPr>
          <w:rFonts w:ascii="Times New Roman"/>
          <w:u w:val="single"/>
        </w:rPr>
        <w:t>- Owners' Meetings</w:t>
      </w:r>
    </w:p>
    <w:p w:rsidR="00F1176B" w:rsidRDefault="00F1176B" w:rsidP="003468AA">
      <w:pPr>
        <w:spacing w:line="300" w:lineRule="exact"/>
        <w:rPr>
          <w:rFonts w:ascii="Times New Roman"/>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tblPrEx>
          <w:tblCellMar>
            <w:top w:w="0" w:type="dxa"/>
            <w:bottom w:w="0" w:type="dxa"/>
          </w:tblCellMar>
        </w:tblPrEx>
        <w:trPr>
          <w:cantSplit/>
        </w:trPr>
        <w:tc>
          <w:tcPr>
            <w:tcW w:w="540" w:type="dxa"/>
            <w:tcBorders>
              <w:top w:val="double" w:sz="4" w:space="0" w:color="auto"/>
              <w:left w:val="double" w:sz="4" w:space="0" w:color="auto"/>
              <w:bottom w:val="single" w:sz="6" w:space="0" w:color="auto"/>
            </w:tcBorders>
          </w:tcPr>
          <w:p w:rsidR="00F1176B" w:rsidRDefault="00F1176B" w:rsidP="00C405B4">
            <w:pPr>
              <w:spacing w:line="300" w:lineRule="exact"/>
              <w:jc w:val="center"/>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c>
          <w:tcPr>
            <w:tcW w:w="540" w:type="dxa"/>
            <w:tcBorders>
              <w:top w:val="single" w:sz="6" w:space="0" w:color="auto"/>
              <w:left w:val="double" w:sz="4" w:space="0" w:color="auto"/>
              <w:bottom w:val="double" w:sz="4" w:space="0" w:color="auto"/>
            </w:tcBorders>
          </w:tcPr>
          <w:p w:rsidR="00F1176B" w:rsidRDefault="00F1176B" w:rsidP="003B4509">
            <w:pPr>
              <w:spacing w:line="300" w:lineRule="exact"/>
              <w:jc w:val="center"/>
              <w:rPr>
                <w:rFonts w:ascii="Times New Roman"/>
              </w:rPr>
            </w:pPr>
            <w:r>
              <w:rPr>
                <w:rFonts w:ascii="Times New Roman" w:hint="eastAsia"/>
              </w:rPr>
              <w:t>33</w:t>
            </w:r>
            <w:r>
              <w:rPr>
                <w:rFonts w:ascii="Times New Roman"/>
              </w:rPr>
              <w:t>.</w:t>
            </w:r>
          </w:p>
        </w:tc>
        <w:tc>
          <w:tcPr>
            <w:tcW w:w="450" w:type="dxa"/>
            <w:tcBorders>
              <w:top w:val="single" w:sz="6" w:space="0" w:color="auto"/>
              <w:bottom w:val="doub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6" w:space="0" w:color="auto"/>
              <w:bottom w:val="double" w:sz="4" w:space="0" w:color="auto"/>
            </w:tcBorders>
          </w:tcPr>
          <w:p w:rsidR="00F1176B" w:rsidRDefault="00F1176B" w:rsidP="007C223B">
            <w:pPr>
              <w:spacing w:afterLines="50" w:after="120" w:line="300" w:lineRule="exact"/>
              <w:jc w:val="both"/>
              <w:rPr>
                <w:rFonts w:ascii="Times New Roman"/>
              </w:rPr>
            </w:pPr>
            <w:r>
              <w:rPr>
                <w:rFonts w:ascii="Times New Roman" w:hint="eastAsia"/>
              </w:rPr>
              <w:t>The DMC must provide that, if</w:t>
            </w:r>
            <w:r>
              <w:rPr>
                <w:rFonts w:ascii="Times New Roman"/>
              </w:rPr>
              <w:t xml:space="preserve"> </w:t>
            </w:r>
            <w:r>
              <w:rPr>
                <w:rFonts w:ascii="Times New Roman" w:hint="eastAsia"/>
              </w:rPr>
              <w:t xml:space="preserve">the whole or </w:t>
            </w:r>
            <w:r>
              <w:rPr>
                <w:rFonts w:ascii="Times New Roman"/>
              </w:rPr>
              <w:t xml:space="preserve">any part of the </w:t>
            </w:r>
            <w:r>
              <w:rPr>
                <w:rFonts w:ascii="Times New Roman" w:hint="eastAsia"/>
              </w:rPr>
              <w:t>development</w:t>
            </w:r>
            <w:r>
              <w:rPr>
                <w:rFonts w:ascii="Times New Roman"/>
              </w:rPr>
              <w:t xml:space="preserve"> </w:t>
            </w:r>
            <w:r>
              <w:rPr>
                <w:rFonts w:ascii="Times New Roman" w:hint="eastAsia"/>
              </w:rPr>
              <w:t>has</w:t>
            </w:r>
            <w:r>
              <w:rPr>
                <w:rFonts w:ascii="Times New Roman"/>
              </w:rPr>
              <w:t xml:space="preserve"> been damaged by fire, typhoon, earthquake, subsidence or other causes rendering it substantially unfit for use or habitation or occupation, the owners of not less than 75% of the undivided shares allocated to that damaged part(s) of the development (excluding the undivided shares allocated to the common areas) may </w:t>
            </w:r>
            <w:r>
              <w:rPr>
                <w:rFonts w:ascii="Times New Roman" w:hint="eastAsia"/>
              </w:rPr>
              <w:t xml:space="preserve">convene a meeting and decide </w:t>
            </w:r>
            <w:r>
              <w:rPr>
                <w:rFonts w:ascii="Times New Roman"/>
              </w:rPr>
              <w:t xml:space="preserve">by a resolution of not less than 75% of those present at the meeting </w:t>
            </w:r>
            <w:r>
              <w:rPr>
                <w:rFonts w:ascii="Times New Roman" w:hint="eastAsia"/>
              </w:rPr>
              <w:t>whether or not</w:t>
            </w:r>
            <w:r>
              <w:rPr>
                <w:rFonts w:ascii="Times New Roman"/>
              </w:rPr>
              <w:t xml:space="preserve"> to rebuild or reinstate the damaged part(s) of the development. </w:t>
            </w:r>
            <w:r>
              <w:rPr>
                <w:rFonts w:ascii="Times New Roman" w:hint="eastAsia"/>
              </w:rPr>
              <w:t xml:space="preserve"> </w:t>
            </w:r>
            <w:r>
              <w:rPr>
                <w:rFonts w:ascii="Times New Roman"/>
              </w:rPr>
              <w:t xml:space="preserve">The resolution </w:t>
            </w:r>
            <w:r>
              <w:rPr>
                <w:rFonts w:ascii="Times New Roman" w:hint="eastAsia"/>
              </w:rPr>
              <w:t>is to</w:t>
            </w:r>
            <w:r>
              <w:rPr>
                <w:rFonts w:ascii="Times New Roman"/>
              </w:rPr>
              <w:t xml:space="preserve"> be binding upon </w:t>
            </w:r>
            <w:r>
              <w:rPr>
                <w:rFonts w:ascii="Times New Roman" w:hint="eastAsia"/>
              </w:rPr>
              <w:t xml:space="preserve">all </w:t>
            </w:r>
            <w:r>
              <w:rPr>
                <w:rFonts w:ascii="Times New Roman"/>
              </w:rPr>
              <w:t>the owners of the damaged part(s).</w:t>
            </w:r>
          </w:p>
        </w:tc>
        <w:tc>
          <w:tcPr>
            <w:tcW w:w="1893" w:type="dxa"/>
            <w:tcBorders>
              <w:top w:val="single" w:sz="6" w:space="0" w:color="auto"/>
              <w:left w:val="single" w:sz="6" w:space="0" w:color="auto"/>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6A656D" w:rsidRDefault="006A656D" w:rsidP="00D40BA1">
      <w:pPr>
        <w:spacing w:line="300" w:lineRule="exact"/>
        <w:ind w:leftChars="-37" w:left="-89"/>
        <w:rPr>
          <w:rFonts w:ascii="Times New Roman"/>
          <w:u w:val="single"/>
        </w:rPr>
      </w:pPr>
    </w:p>
    <w:p w:rsidR="00E15098" w:rsidRDefault="00E15098" w:rsidP="00D40BA1">
      <w:pPr>
        <w:spacing w:line="300" w:lineRule="exact"/>
        <w:ind w:leftChars="-37" w:left="-89"/>
        <w:rPr>
          <w:rFonts w:ascii="Times New Roman" w:hint="eastAsia"/>
          <w:u w:val="single"/>
        </w:rPr>
      </w:pPr>
    </w:p>
    <w:p w:rsidR="00F1176B" w:rsidRDefault="00F1176B" w:rsidP="00D40BA1">
      <w:pPr>
        <w:spacing w:line="300" w:lineRule="exact"/>
        <w:ind w:leftChars="-37" w:left="-89"/>
        <w:rPr>
          <w:rFonts w:ascii="Times New Roman" w:hint="eastAsia"/>
          <w:u w:val="single"/>
        </w:rPr>
      </w:pPr>
      <w:r>
        <w:rPr>
          <w:rFonts w:ascii="Times New Roman" w:hint="eastAsia"/>
          <w:u w:val="single"/>
        </w:rPr>
        <w:t>XI</w:t>
      </w:r>
      <w:r>
        <w:rPr>
          <w:rFonts w:ascii="Times New Roman"/>
          <w:u w:val="single"/>
        </w:rPr>
        <w:t xml:space="preserve"> – </w:t>
      </w:r>
      <w:r>
        <w:rPr>
          <w:rFonts w:ascii="Times New Roman" w:hint="eastAsia"/>
          <w:u w:val="single"/>
        </w:rPr>
        <w:t xml:space="preserve">Green and Innovative Features and </w:t>
      </w:r>
      <w:r>
        <w:rPr>
          <w:rFonts w:ascii="Times New Roman"/>
          <w:u w:val="single"/>
        </w:rPr>
        <w:t>Slope Maintenance</w:t>
      </w:r>
      <w:r>
        <w:rPr>
          <w:rFonts w:ascii="Times New Roman" w:hint="eastAsia"/>
          <w:u w:val="single"/>
        </w:rPr>
        <w:t xml:space="preserve"> etc.</w:t>
      </w:r>
    </w:p>
    <w:p w:rsidR="00F1176B" w:rsidRDefault="00F1176B" w:rsidP="003468AA">
      <w:pPr>
        <w:spacing w:line="300" w:lineRule="exact"/>
        <w:rPr>
          <w:rFonts w:ascii="Times New Roman"/>
          <w:u w:val="single"/>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tblPrEx>
          <w:tblCellMar>
            <w:top w:w="0" w:type="dxa"/>
            <w:bottom w:w="0" w:type="dxa"/>
          </w:tblCellMar>
        </w:tblPrEx>
        <w:trPr>
          <w:tblHeader/>
        </w:trPr>
        <w:tc>
          <w:tcPr>
            <w:tcW w:w="540" w:type="dxa"/>
            <w:tcBorders>
              <w:top w:val="double" w:sz="4" w:space="0" w:color="auto"/>
              <w:left w:val="double" w:sz="4" w:space="0" w:color="auto"/>
              <w:bottom w:val="single" w:sz="4" w:space="0" w:color="auto"/>
            </w:tcBorders>
          </w:tcPr>
          <w:p w:rsidR="00F1176B" w:rsidRDefault="00F1176B" w:rsidP="003468AA">
            <w:pPr>
              <w:spacing w:line="300" w:lineRule="exact"/>
              <w:jc w:val="right"/>
              <w:rPr>
                <w:rFonts w:ascii="Times New Roman"/>
              </w:rPr>
            </w:pPr>
          </w:p>
        </w:tc>
        <w:tc>
          <w:tcPr>
            <w:tcW w:w="450" w:type="dxa"/>
            <w:tcBorders>
              <w:top w:val="double" w:sz="4" w:space="0" w:color="auto"/>
              <w:bottom w:val="single" w:sz="4"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4"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4"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4"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c>
          <w:tcPr>
            <w:tcW w:w="540" w:type="dxa"/>
            <w:tcBorders>
              <w:top w:val="single" w:sz="4" w:space="0" w:color="auto"/>
              <w:left w:val="double" w:sz="4" w:space="0" w:color="auto"/>
            </w:tcBorders>
          </w:tcPr>
          <w:p w:rsidR="00F1176B" w:rsidRDefault="00F1176B" w:rsidP="003B4509">
            <w:pPr>
              <w:spacing w:line="300" w:lineRule="exact"/>
              <w:jc w:val="right"/>
              <w:rPr>
                <w:rFonts w:ascii="Times New Roman" w:hint="eastAsia"/>
              </w:rPr>
            </w:pPr>
            <w:r>
              <w:rPr>
                <w:rFonts w:ascii="Times New Roman" w:hint="eastAsia"/>
              </w:rPr>
              <w:t>34.</w:t>
            </w:r>
          </w:p>
        </w:tc>
        <w:tc>
          <w:tcPr>
            <w:tcW w:w="450" w:type="dxa"/>
            <w:tcBorders>
              <w:top w:val="single" w:sz="4" w:space="0" w:color="auto"/>
              <w:right w:val="single" w:sz="4" w:space="0" w:color="auto"/>
            </w:tcBorders>
          </w:tcPr>
          <w:p w:rsidR="00F1176B" w:rsidRDefault="00F1176B" w:rsidP="003468AA">
            <w:pPr>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rPr>
              <w:t xml:space="preserve">Where a development comprises green and innovative features which are exempted from the calculation of </w:t>
            </w:r>
            <w:r>
              <w:rPr>
                <w:rFonts w:ascii="Times New Roman" w:hint="eastAsia"/>
              </w:rPr>
              <w:t>gross floor area</w:t>
            </w:r>
            <w:r>
              <w:rPr>
                <w:rFonts w:ascii="Times New Roman"/>
              </w:rPr>
              <w:t xml:space="preserve"> or site coverage or both by the Building Authority and the Director</w:t>
            </w:r>
            <w:r>
              <w:rPr>
                <w:rFonts w:ascii="Times New Roman" w:hint="eastAsia"/>
              </w:rPr>
              <w:t>,</w:t>
            </w:r>
            <w:r>
              <w:rPr>
                <w:rFonts w:ascii="Times New Roman"/>
              </w:rPr>
              <w:t xml:space="preserve"> the DMC </w:t>
            </w:r>
            <w:r>
              <w:rPr>
                <w:rFonts w:ascii="Times New Roman" w:hint="eastAsia"/>
              </w:rPr>
              <w:t>will</w:t>
            </w:r>
            <w:r>
              <w:rPr>
                <w:rFonts w:ascii="Times New Roman"/>
              </w:rPr>
              <w:t xml:space="preserve"> include provisions to the following effect:</w:t>
            </w:r>
          </w:p>
          <w:p w:rsidR="00F1176B" w:rsidRDefault="00F1176B" w:rsidP="003468AA">
            <w:pPr>
              <w:spacing w:line="300" w:lineRule="exact"/>
              <w:rPr>
                <w:rFonts w:ascii="Times New Roman" w:hint="eastAsia"/>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C405B4">
        <w:tblPrEx>
          <w:tblCellMar>
            <w:top w:w="0" w:type="dxa"/>
            <w:bottom w:w="0" w:type="dxa"/>
          </w:tblCellMar>
        </w:tblPrEx>
        <w:tc>
          <w:tcPr>
            <w:tcW w:w="540" w:type="dxa"/>
            <w:tcBorders>
              <w:left w:val="double" w:sz="4" w:space="0" w:color="auto"/>
            </w:tcBorders>
          </w:tcPr>
          <w:p w:rsidR="00C405B4" w:rsidRDefault="00C405B4" w:rsidP="003468AA">
            <w:pPr>
              <w:spacing w:line="300" w:lineRule="exact"/>
              <w:jc w:val="right"/>
              <w:rPr>
                <w:rFonts w:ascii="Times New Roman" w:hint="eastAsia"/>
              </w:rPr>
            </w:pPr>
          </w:p>
        </w:tc>
        <w:tc>
          <w:tcPr>
            <w:tcW w:w="450" w:type="dxa"/>
            <w:tcBorders>
              <w:right w:val="single" w:sz="4" w:space="0" w:color="auto"/>
            </w:tcBorders>
          </w:tcPr>
          <w:p w:rsidR="00C405B4" w:rsidRDefault="00C405B4" w:rsidP="003468AA">
            <w:pPr>
              <w:spacing w:line="300" w:lineRule="exact"/>
              <w:rPr>
                <w:rFonts w:ascii="Times New Roman" w:hint="eastAsia"/>
              </w:rPr>
            </w:pPr>
            <w:r>
              <w:rPr>
                <w:rFonts w:ascii="Times New Roman" w:hint="eastAsia"/>
              </w:rPr>
              <w:t>(a)</w:t>
            </w:r>
          </w:p>
        </w:tc>
        <w:tc>
          <w:tcPr>
            <w:tcW w:w="5490" w:type="dxa"/>
            <w:tcBorders>
              <w:left w:val="single" w:sz="4" w:space="0" w:color="auto"/>
              <w:right w:val="single" w:sz="4" w:space="0" w:color="auto"/>
            </w:tcBorders>
          </w:tcPr>
          <w:p w:rsidR="00C405B4" w:rsidRDefault="00C405B4" w:rsidP="003468AA">
            <w:pPr>
              <w:spacing w:line="300" w:lineRule="exact"/>
              <w:ind w:left="538" w:hangingChars="224" w:hanging="538"/>
              <w:jc w:val="both"/>
              <w:rPr>
                <w:rFonts w:ascii="Times New Roman" w:hint="eastAsia"/>
              </w:rPr>
            </w:pPr>
            <w:r>
              <w:rPr>
                <w:rFonts w:ascii="Times New Roman" w:hint="eastAsia"/>
              </w:rPr>
              <w:t>(i)</w:t>
            </w:r>
            <w:r>
              <w:rPr>
                <w:rFonts w:ascii="Times New Roman"/>
              </w:rPr>
              <w:tab/>
              <w:t>balconies</w:t>
            </w:r>
            <w:r>
              <w:rPr>
                <w:rFonts w:ascii="Times New Roman" w:hint="eastAsia"/>
              </w:rPr>
              <w:t xml:space="preserve"> </w:t>
            </w:r>
            <w:r>
              <w:rPr>
                <w:rFonts w:ascii="Times New Roman"/>
              </w:rPr>
              <w:t xml:space="preserve">and </w:t>
            </w:r>
            <w:r>
              <w:rPr>
                <w:rFonts w:ascii="Times New Roman" w:hint="eastAsia"/>
                <w:lang w:eastAsia="zh-HK"/>
              </w:rPr>
              <w:t xml:space="preserve">the covered areas beneath the balconies </w:t>
            </w:r>
            <w:r>
              <w:rPr>
                <w:rFonts w:ascii="Times New Roman" w:hint="eastAsia"/>
              </w:rPr>
              <w:t>must</w:t>
            </w:r>
            <w:r>
              <w:rPr>
                <w:rFonts w:ascii="Times New Roman"/>
              </w:rPr>
              <w:t xml:space="preserve"> not be enclosed </w:t>
            </w:r>
            <w:r>
              <w:rPr>
                <w:rFonts w:ascii="Times New Roman" w:hint="eastAsia"/>
                <w:lang w:eastAsia="zh-HK"/>
              </w:rPr>
              <w:t xml:space="preserve">above safe parapet height </w:t>
            </w:r>
            <w:r>
              <w:rPr>
                <w:rFonts w:ascii="Times New Roman"/>
              </w:rPr>
              <w:t>other than as under the approved building plans;</w:t>
            </w:r>
          </w:p>
          <w:p w:rsidR="00C405B4" w:rsidRDefault="00C405B4" w:rsidP="003468AA">
            <w:pPr>
              <w:spacing w:line="300" w:lineRule="exact"/>
              <w:ind w:left="538" w:hangingChars="224" w:hanging="538"/>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C405B4" w:rsidRDefault="00C405B4"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C405B4" w:rsidRDefault="00C405B4" w:rsidP="003468AA">
            <w:pPr>
              <w:spacing w:line="300" w:lineRule="exact"/>
              <w:rPr>
                <w:rFonts w:ascii="Times New Roman"/>
              </w:rPr>
            </w:pPr>
          </w:p>
        </w:tc>
      </w:tr>
      <w:tr w:rsidR="00C405B4">
        <w:tblPrEx>
          <w:tblCellMar>
            <w:top w:w="0" w:type="dxa"/>
            <w:bottom w:w="0" w:type="dxa"/>
          </w:tblCellMar>
        </w:tblPrEx>
        <w:tc>
          <w:tcPr>
            <w:tcW w:w="540" w:type="dxa"/>
            <w:tcBorders>
              <w:left w:val="double" w:sz="4" w:space="0" w:color="auto"/>
            </w:tcBorders>
          </w:tcPr>
          <w:p w:rsidR="00C405B4" w:rsidRDefault="00C405B4" w:rsidP="003468AA">
            <w:pPr>
              <w:spacing w:line="300" w:lineRule="exact"/>
              <w:jc w:val="right"/>
              <w:rPr>
                <w:rFonts w:ascii="Times New Roman" w:hint="eastAsia"/>
              </w:rPr>
            </w:pPr>
          </w:p>
        </w:tc>
        <w:tc>
          <w:tcPr>
            <w:tcW w:w="450" w:type="dxa"/>
            <w:tcBorders>
              <w:right w:val="single" w:sz="4" w:space="0" w:color="auto"/>
            </w:tcBorders>
          </w:tcPr>
          <w:p w:rsidR="00C405B4" w:rsidRDefault="00C405B4" w:rsidP="003468AA">
            <w:pPr>
              <w:spacing w:line="300" w:lineRule="exact"/>
              <w:rPr>
                <w:rFonts w:ascii="Times New Roman" w:hint="eastAsia"/>
              </w:rPr>
            </w:pPr>
          </w:p>
        </w:tc>
        <w:tc>
          <w:tcPr>
            <w:tcW w:w="5490" w:type="dxa"/>
            <w:tcBorders>
              <w:left w:val="single" w:sz="4" w:space="0" w:color="auto"/>
              <w:right w:val="single" w:sz="4" w:space="0" w:color="auto"/>
            </w:tcBorders>
          </w:tcPr>
          <w:p w:rsidR="00C405B4" w:rsidRDefault="00C405B4" w:rsidP="003468AA">
            <w:pPr>
              <w:spacing w:line="300" w:lineRule="exact"/>
              <w:ind w:left="538" w:hangingChars="224" w:hanging="538"/>
              <w:jc w:val="both"/>
              <w:rPr>
                <w:rFonts w:ascii="Times New Roman" w:hint="eastAsia"/>
              </w:rPr>
            </w:pPr>
            <w:r>
              <w:rPr>
                <w:rFonts w:ascii="Times New Roman" w:hint="eastAsia"/>
              </w:rPr>
              <w:t>(i</w:t>
            </w:r>
            <w:r>
              <w:rPr>
                <w:rFonts w:ascii="Times New Roman" w:hint="eastAsia"/>
                <w:lang w:eastAsia="zh-HK"/>
              </w:rPr>
              <w:t>i</w:t>
            </w:r>
            <w:r>
              <w:rPr>
                <w:rFonts w:ascii="Times New Roman" w:hint="eastAsia"/>
              </w:rPr>
              <w:t>)</w:t>
            </w:r>
            <w:r>
              <w:rPr>
                <w:rFonts w:ascii="Times New Roman"/>
              </w:rPr>
              <w:tab/>
            </w:r>
            <w:r>
              <w:rPr>
                <w:rFonts w:ascii="Times New Roman" w:hint="eastAsia"/>
                <w:lang w:eastAsia="zh-HK"/>
              </w:rPr>
              <w:t>util</w:t>
            </w:r>
            <w:r>
              <w:rPr>
                <w:rFonts w:ascii="Times New Roman"/>
              </w:rPr>
              <w:t>i</w:t>
            </w:r>
            <w:r>
              <w:rPr>
                <w:rFonts w:ascii="Times New Roman" w:hint="eastAsia"/>
                <w:lang w:eastAsia="zh-HK"/>
              </w:rPr>
              <w:t>t</w:t>
            </w:r>
            <w:r>
              <w:rPr>
                <w:rFonts w:ascii="Times New Roman"/>
              </w:rPr>
              <w:t>y</w:t>
            </w:r>
            <w:r>
              <w:rPr>
                <w:rFonts w:ascii="Times New Roman" w:hint="eastAsia"/>
              </w:rPr>
              <w:t xml:space="preserve"> </w:t>
            </w:r>
            <w:r>
              <w:rPr>
                <w:rFonts w:ascii="Times New Roman" w:hint="eastAsia"/>
                <w:lang w:eastAsia="zh-HK"/>
              </w:rPr>
              <w:t xml:space="preserve">platforms </w:t>
            </w:r>
            <w:r>
              <w:rPr>
                <w:rFonts w:ascii="Times New Roman"/>
              </w:rPr>
              <w:t xml:space="preserve">and </w:t>
            </w:r>
            <w:r>
              <w:rPr>
                <w:rFonts w:ascii="Times New Roman" w:hint="eastAsia"/>
                <w:lang w:eastAsia="zh-HK"/>
              </w:rPr>
              <w:t xml:space="preserve">the covered areas </w:t>
            </w:r>
            <w:r w:rsidR="00D40BA1">
              <w:rPr>
                <w:rFonts w:ascii="Times New Roman" w:hint="eastAsia"/>
                <w:lang w:eastAsia="zh-HK"/>
              </w:rPr>
              <w:t>underneath</w:t>
            </w:r>
            <w:r>
              <w:rPr>
                <w:rFonts w:ascii="Times New Roman" w:hint="eastAsia"/>
                <w:lang w:eastAsia="zh-HK"/>
              </w:rPr>
              <w:t xml:space="preserve"> the utility platforms </w:t>
            </w:r>
            <w:r>
              <w:rPr>
                <w:rFonts w:ascii="Times New Roman" w:hint="eastAsia"/>
              </w:rPr>
              <w:t>must</w:t>
            </w:r>
            <w:r>
              <w:rPr>
                <w:rFonts w:ascii="Times New Roman"/>
              </w:rPr>
              <w:t xml:space="preserve"> not be enclosed </w:t>
            </w:r>
            <w:r>
              <w:rPr>
                <w:rFonts w:ascii="Times New Roman" w:hint="eastAsia"/>
                <w:lang w:eastAsia="zh-HK"/>
              </w:rPr>
              <w:t xml:space="preserve">above safe parapet height </w:t>
            </w:r>
            <w:r>
              <w:rPr>
                <w:rFonts w:ascii="Times New Roman"/>
              </w:rPr>
              <w:t>other than as under the approved building plans;</w:t>
            </w:r>
          </w:p>
          <w:p w:rsidR="00C405B4" w:rsidRDefault="00C405B4" w:rsidP="003468AA">
            <w:pPr>
              <w:spacing w:line="300" w:lineRule="exact"/>
              <w:ind w:left="538" w:hangingChars="224" w:hanging="538"/>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C405B4" w:rsidRDefault="00C405B4"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C405B4" w:rsidRDefault="00C405B4" w:rsidP="003468AA">
            <w:pPr>
              <w:spacing w:line="300" w:lineRule="exact"/>
              <w:rPr>
                <w:rFonts w:ascii="Times New Roman"/>
              </w:rPr>
            </w:pPr>
          </w:p>
        </w:tc>
      </w:tr>
      <w:tr w:rsidR="00E15098" w:rsidTr="00FA75C0">
        <w:tblPrEx>
          <w:tblCellMar>
            <w:top w:w="0" w:type="dxa"/>
            <w:bottom w:w="0" w:type="dxa"/>
          </w:tblCellMar>
        </w:tblPrEx>
        <w:tc>
          <w:tcPr>
            <w:tcW w:w="540" w:type="dxa"/>
            <w:tcBorders>
              <w:left w:val="double" w:sz="4" w:space="0" w:color="auto"/>
              <w:bottom w:val="single" w:sz="4" w:space="0" w:color="auto"/>
            </w:tcBorders>
          </w:tcPr>
          <w:p w:rsidR="00E15098" w:rsidRDefault="00E15098" w:rsidP="003468AA">
            <w:pPr>
              <w:spacing w:line="300" w:lineRule="exact"/>
              <w:jc w:val="right"/>
              <w:rPr>
                <w:rFonts w:ascii="Times New Roman" w:hint="eastAsia"/>
              </w:rPr>
            </w:pPr>
          </w:p>
        </w:tc>
        <w:tc>
          <w:tcPr>
            <w:tcW w:w="450" w:type="dxa"/>
            <w:tcBorders>
              <w:bottom w:val="single" w:sz="4" w:space="0" w:color="auto"/>
              <w:right w:val="single" w:sz="4" w:space="0" w:color="auto"/>
            </w:tcBorders>
          </w:tcPr>
          <w:p w:rsidR="00E15098" w:rsidRDefault="00E15098" w:rsidP="003468AA">
            <w:pPr>
              <w:spacing w:line="300" w:lineRule="exact"/>
              <w:rPr>
                <w:rFonts w:ascii="Times New Roman" w:hint="eastAsia"/>
              </w:rPr>
            </w:pPr>
          </w:p>
        </w:tc>
        <w:tc>
          <w:tcPr>
            <w:tcW w:w="5490" w:type="dxa"/>
            <w:tcBorders>
              <w:left w:val="single" w:sz="4" w:space="0" w:color="auto"/>
              <w:bottom w:val="single" w:sz="4" w:space="0" w:color="auto"/>
              <w:right w:val="single" w:sz="4" w:space="0" w:color="auto"/>
            </w:tcBorders>
          </w:tcPr>
          <w:p w:rsidR="00E15098" w:rsidRDefault="00E15098" w:rsidP="00E15098">
            <w:pPr>
              <w:spacing w:line="300" w:lineRule="exact"/>
              <w:ind w:left="538" w:hangingChars="224" w:hanging="538"/>
              <w:jc w:val="both"/>
              <w:rPr>
                <w:rFonts w:ascii="Times New Roman"/>
              </w:rPr>
            </w:pPr>
            <w:r>
              <w:rPr>
                <w:rFonts w:ascii="Times New Roman" w:hint="eastAsia"/>
              </w:rPr>
              <w:t>(iii)</w:t>
            </w:r>
            <w:r>
              <w:rPr>
                <w:rFonts w:ascii="Times New Roman"/>
              </w:rPr>
              <w:tab/>
            </w:r>
            <w:r>
              <w:rPr>
                <w:rFonts w:ascii="Times New Roman" w:hint="eastAsia"/>
              </w:rPr>
              <w:t>c</w:t>
            </w:r>
            <w:r>
              <w:rPr>
                <w:rFonts w:ascii="Times New Roman"/>
              </w:rPr>
              <w:t xml:space="preserve">ommunal sky gardens, communal podium gardens and </w:t>
            </w:r>
            <w:r>
              <w:rPr>
                <w:rFonts w:ascii="Times New Roman" w:hint="eastAsia"/>
                <w:lang w:eastAsia="zh-HK"/>
              </w:rPr>
              <w:t xml:space="preserve">greenery areas </w:t>
            </w:r>
            <w:r>
              <w:rPr>
                <w:rFonts w:ascii="Times New Roman"/>
              </w:rPr>
              <w:t>must be designated as common areas</w:t>
            </w:r>
            <w:r w:rsidR="00A00630">
              <w:rPr>
                <w:rFonts w:ascii="Times New Roman" w:hint="eastAsia"/>
              </w:rPr>
              <w:t>;</w:t>
            </w:r>
          </w:p>
          <w:p w:rsidR="00E15098" w:rsidRDefault="00E15098" w:rsidP="003468AA">
            <w:pPr>
              <w:spacing w:line="300" w:lineRule="exact"/>
              <w:ind w:left="538" w:hangingChars="224" w:hanging="538"/>
              <w:jc w:val="both"/>
              <w:rPr>
                <w:rFonts w:ascii="Times New Roman"/>
              </w:rPr>
            </w:pPr>
          </w:p>
          <w:p w:rsidR="00E15098" w:rsidRDefault="00E15098" w:rsidP="003468AA">
            <w:pPr>
              <w:spacing w:line="300" w:lineRule="exact"/>
              <w:ind w:left="538" w:hangingChars="224" w:hanging="538"/>
              <w:jc w:val="both"/>
              <w:rPr>
                <w:rFonts w:ascii="Times New Roman" w:eastAsia="Yu Gothic UI Light"/>
              </w:rPr>
            </w:pPr>
            <w:r>
              <w:rPr>
                <w:rFonts w:ascii="Times New Roman"/>
              </w:rPr>
              <w:t>(iv)</w:t>
            </w:r>
            <w:r w:rsidRPr="009A1960">
              <w:rPr>
                <w:rFonts w:ascii="Times New Roman" w:eastAsia="Yu Gothic UI Light"/>
              </w:rPr>
              <w:t xml:space="preserve"> air-conditioner platforms (complying with the criteria set out in Appendix B of the Code of Practice on </w:t>
            </w:r>
            <w:r w:rsidR="00670158">
              <w:rPr>
                <w:rFonts w:ascii="Times New Roman" w:eastAsia="Yu Gothic UI Light"/>
              </w:rPr>
              <w:t>Access for External Maintenance 2021</w:t>
            </w:r>
            <w:r w:rsidRPr="009A1960">
              <w:rPr>
                <w:rFonts w:ascii="Times New Roman" w:eastAsia="Yu Gothic UI Light"/>
              </w:rPr>
              <w:t xml:space="preserve"> or as amended or substituted from time to time) provided on balconies or on utility platforms must be designated as “areas for air-conditioning” and individual air-conditioner platforms must not be erected at the external walls of the building.</w:t>
            </w:r>
          </w:p>
          <w:p w:rsidR="001432F1" w:rsidRDefault="001432F1" w:rsidP="003468AA">
            <w:pPr>
              <w:spacing w:line="300" w:lineRule="exact"/>
              <w:ind w:left="538" w:hangingChars="224" w:hanging="538"/>
              <w:jc w:val="both"/>
              <w:rPr>
                <w:rFonts w:ascii="Times New Roman" w:hint="eastAsia"/>
              </w:rPr>
            </w:pPr>
          </w:p>
        </w:tc>
        <w:tc>
          <w:tcPr>
            <w:tcW w:w="1893" w:type="dxa"/>
            <w:tcBorders>
              <w:left w:val="single" w:sz="4" w:space="0" w:color="auto"/>
              <w:bottom w:val="single" w:sz="4" w:space="0" w:color="auto"/>
              <w:right w:val="single" w:sz="4" w:space="0" w:color="auto"/>
            </w:tcBorders>
            <w:tcMar>
              <w:top w:w="72" w:type="dxa"/>
              <w:left w:w="58" w:type="dxa"/>
              <w:bottom w:w="72" w:type="dxa"/>
              <w:right w:w="58" w:type="dxa"/>
            </w:tcMar>
          </w:tcPr>
          <w:p w:rsidR="00E15098" w:rsidRDefault="00E15098" w:rsidP="003468AA">
            <w:pPr>
              <w:spacing w:line="300" w:lineRule="exact"/>
              <w:rPr>
                <w:rFonts w:ascii="Times New Roman"/>
              </w:rPr>
            </w:pPr>
          </w:p>
        </w:tc>
        <w:tc>
          <w:tcPr>
            <w:tcW w:w="2340" w:type="dxa"/>
            <w:tcBorders>
              <w:left w:val="single" w:sz="4" w:space="0" w:color="auto"/>
              <w:bottom w:val="single" w:sz="4" w:space="0" w:color="auto"/>
              <w:right w:val="double" w:sz="4" w:space="0" w:color="auto"/>
            </w:tcBorders>
            <w:tcMar>
              <w:top w:w="72" w:type="dxa"/>
              <w:left w:w="115" w:type="dxa"/>
              <w:bottom w:w="72" w:type="dxa"/>
              <w:right w:w="115" w:type="dxa"/>
            </w:tcMar>
          </w:tcPr>
          <w:p w:rsidR="00E15098" w:rsidRDefault="00E15098" w:rsidP="003468AA">
            <w:pPr>
              <w:spacing w:line="300" w:lineRule="exact"/>
              <w:rPr>
                <w:rFonts w:ascii="Times New Roman"/>
              </w:rPr>
            </w:pPr>
          </w:p>
        </w:tc>
      </w:tr>
      <w:tr w:rsidR="00F1176B" w:rsidTr="00FA75C0">
        <w:tblPrEx>
          <w:tblCellMar>
            <w:top w:w="0" w:type="dxa"/>
            <w:bottom w:w="0" w:type="dxa"/>
          </w:tblCellMar>
        </w:tblPrEx>
        <w:trPr>
          <w:cantSplit/>
        </w:trPr>
        <w:tc>
          <w:tcPr>
            <w:tcW w:w="540" w:type="dxa"/>
            <w:tcBorders>
              <w:top w:val="single" w:sz="4" w:space="0" w:color="auto"/>
              <w:left w:val="double" w:sz="4" w:space="0" w:color="auto"/>
            </w:tcBorders>
          </w:tcPr>
          <w:p w:rsidR="00F1176B" w:rsidRDefault="00F1176B" w:rsidP="003468AA">
            <w:pPr>
              <w:spacing w:line="300" w:lineRule="exact"/>
              <w:jc w:val="right"/>
              <w:rPr>
                <w:rFonts w:ascii="Times New Roman" w:hint="eastAsia"/>
              </w:rPr>
            </w:pPr>
          </w:p>
        </w:tc>
        <w:tc>
          <w:tcPr>
            <w:tcW w:w="450" w:type="dxa"/>
            <w:tcBorders>
              <w:top w:val="single" w:sz="4" w:space="0" w:color="auto"/>
              <w:right w:val="single" w:sz="4" w:space="0" w:color="auto"/>
            </w:tcBorders>
          </w:tcPr>
          <w:p w:rsidR="00F1176B" w:rsidRDefault="00F1176B" w:rsidP="003468AA">
            <w:pPr>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F1176B" w:rsidRDefault="00F1176B" w:rsidP="003468AA">
            <w:pPr>
              <w:pStyle w:val="BodyText"/>
              <w:widowControl/>
              <w:spacing w:line="300" w:lineRule="exact"/>
              <w:rPr>
                <w:rFonts w:ascii="Times New Roman" w:eastAsia="MingLiU" w:hint="eastAsia"/>
              </w:rPr>
            </w:pPr>
            <w:r>
              <w:rPr>
                <w:rFonts w:ascii="Times New Roman" w:eastAsia="MingLiU" w:hint="eastAsia"/>
                <w:lang w:eastAsia="zh-HK"/>
              </w:rPr>
              <w:t xml:space="preserve">To enable LACO to consider compliance with this Guideline, certified copy/copies of the </w:t>
            </w:r>
            <w:r>
              <w:rPr>
                <w:rFonts w:ascii="Times New Roman" w:eastAsia="MingLiU"/>
              </w:rPr>
              <w:t>undertaking</w:t>
            </w:r>
            <w:r>
              <w:rPr>
                <w:rFonts w:ascii="Times New Roman" w:eastAsia="MingLiU" w:hint="eastAsia"/>
                <w:lang w:eastAsia="zh-HK"/>
              </w:rPr>
              <w:t>(s)</w:t>
            </w:r>
            <w:r>
              <w:rPr>
                <w:rFonts w:ascii="Times New Roman" w:eastAsia="MingLiU"/>
              </w:rPr>
              <w:t xml:space="preserve"> as required under paragraph 2 of Appendix A to the Joint Practice Note</w:t>
            </w:r>
            <w:r>
              <w:rPr>
                <w:rFonts w:ascii="Times New Roman" w:eastAsia="MingLiU" w:hint="eastAsia"/>
                <w:lang w:eastAsia="zh-HK"/>
              </w:rPr>
              <w:t>s</w:t>
            </w:r>
            <w:r>
              <w:rPr>
                <w:rFonts w:ascii="Times New Roman" w:eastAsia="MingLiU"/>
              </w:rPr>
              <w:t xml:space="preserve"> No</w:t>
            </w:r>
            <w:r>
              <w:rPr>
                <w:rFonts w:ascii="Times New Roman" w:eastAsia="MingLiU" w:hint="eastAsia"/>
                <w:lang w:eastAsia="zh-HK"/>
              </w:rPr>
              <w:t>s</w:t>
            </w:r>
            <w:r>
              <w:rPr>
                <w:rFonts w:ascii="Times New Roman" w:eastAsia="MingLiU"/>
              </w:rPr>
              <w:t>. 1</w:t>
            </w:r>
            <w:r>
              <w:rPr>
                <w:rFonts w:ascii="Times New Roman" w:eastAsia="MingLiU" w:hint="eastAsia"/>
                <w:lang w:eastAsia="zh-HK"/>
              </w:rPr>
              <w:t xml:space="preserve"> and 2</w:t>
            </w:r>
            <w:r>
              <w:rPr>
                <w:rFonts w:ascii="Times New Roman" w:eastAsia="MingLiU"/>
              </w:rPr>
              <w:t xml:space="preserve"> of Building</w:t>
            </w:r>
            <w:r>
              <w:rPr>
                <w:rFonts w:ascii="Times New Roman" w:eastAsia="MingLiU" w:hint="eastAsia"/>
                <w:lang w:eastAsia="zh-HK"/>
              </w:rPr>
              <w:t>s Department</w:t>
            </w:r>
            <w:r>
              <w:rPr>
                <w:rFonts w:ascii="Times New Roman" w:eastAsia="MingLiU"/>
              </w:rPr>
              <w:t xml:space="preserve">, Lands </w:t>
            </w:r>
            <w:r>
              <w:rPr>
                <w:rFonts w:ascii="Times New Roman" w:eastAsia="MingLiU" w:hint="eastAsia"/>
                <w:lang w:eastAsia="zh-HK"/>
              </w:rPr>
              <w:t>Department and</w:t>
            </w:r>
            <w:r>
              <w:rPr>
                <w:rFonts w:ascii="Times New Roman" w:eastAsia="MingLiU"/>
              </w:rPr>
              <w:t xml:space="preserve"> Planning Department must be submitted</w:t>
            </w:r>
            <w:r>
              <w:rPr>
                <w:rFonts w:ascii="Times New Roman" w:eastAsia="MingLiU" w:hint="eastAsia"/>
              </w:rPr>
              <w:t xml:space="preserve"> to LACO</w:t>
            </w:r>
            <w:r>
              <w:rPr>
                <w:rFonts w:ascii="Times New Roman" w:eastAsia="MingLiU" w:hint="eastAsia"/>
                <w:lang w:eastAsia="zh-HK"/>
              </w:rPr>
              <w:t xml:space="preserve"> at the time of application.</w:t>
            </w:r>
          </w:p>
          <w:p w:rsidR="00F1176B" w:rsidRDefault="00F1176B" w:rsidP="003468AA">
            <w:pPr>
              <w:spacing w:line="300" w:lineRule="exact"/>
              <w:jc w:val="both"/>
              <w:rPr>
                <w:rFonts w:ascii="Times New Roman" w:hint="eastAsia"/>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1176B" w:rsidRDefault="008E2F2E" w:rsidP="003468AA">
            <w:pPr>
              <w:spacing w:line="300" w:lineRule="exact"/>
              <w:rPr>
                <w:rFonts w:ascii="Times New Roman" w:hint="eastAsia"/>
              </w:rPr>
            </w:pPr>
            <w:r>
              <w:rPr>
                <w:rFonts w:ascii="Times New Roman"/>
              </w:rPr>
              <w:tab/>
            </w: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1432F1">
        <w:tblPrEx>
          <w:tblCellMar>
            <w:top w:w="0" w:type="dxa"/>
            <w:bottom w:w="0" w:type="dxa"/>
          </w:tblCellMar>
        </w:tblPrEx>
        <w:tc>
          <w:tcPr>
            <w:tcW w:w="540" w:type="dxa"/>
            <w:tcBorders>
              <w:left w:val="double" w:sz="4" w:space="0" w:color="auto"/>
            </w:tcBorders>
          </w:tcPr>
          <w:p w:rsidR="00F1176B" w:rsidRDefault="00F1176B" w:rsidP="003468AA">
            <w:pPr>
              <w:spacing w:line="300" w:lineRule="exact"/>
              <w:rPr>
                <w:rFonts w:ascii="Times New Roman" w:hint="eastAsia"/>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rPr>
              <w:t>Except with the prior consent of the Building Authority, communal sky gardens must not be used for any purposes or by any persons other than for the following purposes and by the following persons:</w:t>
            </w:r>
          </w:p>
          <w:p w:rsidR="00F1176B" w:rsidRDefault="00F1176B" w:rsidP="003468AA">
            <w:pPr>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1432F1">
        <w:tblPrEx>
          <w:tblCellMar>
            <w:top w:w="0" w:type="dxa"/>
            <w:bottom w:w="0" w:type="dxa"/>
          </w:tblCellMar>
        </w:tblPrEx>
        <w:tc>
          <w:tcPr>
            <w:tcW w:w="540" w:type="dxa"/>
            <w:tcBorders>
              <w:left w:val="double" w:sz="4" w:space="0" w:color="auto"/>
            </w:tcBorders>
          </w:tcPr>
          <w:p w:rsidR="00F1176B" w:rsidRDefault="00F1176B" w:rsidP="003468AA">
            <w:pPr>
              <w:spacing w:line="300" w:lineRule="exact"/>
              <w:rPr>
                <w:rFonts w:ascii="Times New Roman" w:hint="eastAsia"/>
              </w:rPr>
            </w:pPr>
          </w:p>
        </w:tc>
        <w:tc>
          <w:tcPr>
            <w:tcW w:w="450" w:type="dxa"/>
            <w:tcBorders>
              <w:right w:val="single" w:sz="4" w:space="0" w:color="auto"/>
            </w:tcBorders>
          </w:tcPr>
          <w:p w:rsidR="00F1176B" w:rsidRDefault="00F1176B" w:rsidP="003468AA">
            <w:pPr>
              <w:spacing w:line="300" w:lineRule="exact"/>
              <w:rPr>
                <w:rFonts w:ascii="Times New Roman" w:hint="eastAsia"/>
              </w:rPr>
            </w:pPr>
          </w:p>
        </w:tc>
        <w:tc>
          <w:tcPr>
            <w:tcW w:w="5490" w:type="dxa"/>
            <w:tcBorders>
              <w:left w:val="single" w:sz="4" w:space="0" w:color="auto"/>
              <w:right w:val="single" w:sz="4" w:space="0" w:color="auto"/>
            </w:tcBorders>
          </w:tcPr>
          <w:p w:rsidR="00F1176B" w:rsidRDefault="00F1176B" w:rsidP="003468AA">
            <w:pPr>
              <w:spacing w:line="300" w:lineRule="exact"/>
              <w:ind w:left="538" w:hangingChars="224" w:hanging="538"/>
              <w:jc w:val="both"/>
              <w:rPr>
                <w:rFonts w:ascii="Times New Roman" w:hint="eastAsia"/>
              </w:rPr>
            </w:pPr>
            <w:r>
              <w:rPr>
                <w:rFonts w:ascii="Times New Roman" w:hint="eastAsia"/>
              </w:rPr>
              <w:t>(i)</w:t>
            </w:r>
            <w:r>
              <w:rPr>
                <w:rFonts w:ascii="Times New Roman"/>
              </w:rPr>
              <w:tab/>
              <w:t>communal sky gardens must have natural ventilation, greenery and recreational garden space for communal use;</w:t>
            </w:r>
          </w:p>
          <w:p w:rsidR="00F1176B" w:rsidRDefault="00F1176B" w:rsidP="003468AA">
            <w:pPr>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964464" w:rsidTr="001432F1">
        <w:tblPrEx>
          <w:tblCellMar>
            <w:top w:w="0" w:type="dxa"/>
            <w:bottom w:w="0" w:type="dxa"/>
          </w:tblCellMar>
        </w:tblPrEx>
        <w:trPr>
          <w:cantSplit/>
        </w:trPr>
        <w:tc>
          <w:tcPr>
            <w:tcW w:w="540" w:type="dxa"/>
            <w:tcBorders>
              <w:left w:val="double" w:sz="4" w:space="0" w:color="auto"/>
            </w:tcBorders>
          </w:tcPr>
          <w:p w:rsidR="00964464" w:rsidRDefault="00964464" w:rsidP="003468AA">
            <w:pPr>
              <w:spacing w:line="300" w:lineRule="exact"/>
              <w:rPr>
                <w:rFonts w:ascii="Times New Roman" w:hint="eastAsia"/>
              </w:rPr>
            </w:pPr>
          </w:p>
        </w:tc>
        <w:tc>
          <w:tcPr>
            <w:tcW w:w="450" w:type="dxa"/>
            <w:tcBorders>
              <w:right w:val="single" w:sz="4" w:space="0" w:color="auto"/>
            </w:tcBorders>
          </w:tcPr>
          <w:p w:rsidR="00964464" w:rsidRDefault="00964464" w:rsidP="003468AA">
            <w:pPr>
              <w:spacing w:line="300" w:lineRule="exact"/>
              <w:rPr>
                <w:rFonts w:ascii="Times New Roman" w:hint="eastAsia"/>
              </w:rPr>
            </w:pPr>
          </w:p>
        </w:tc>
        <w:tc>
          <w:tcPr>
            <w:tcW w:w="5490" w:type="dxa"/>
            <w:tcBorders>
              <w:left w:val="single" w:sz="4" w:space="0" w:color="auto"/>
              <w:right w:val="single" w:sz="4" w:space="0" w:color="auto"/>
            </w:tcBorders>
          </w:tcPr>
          <w:p w:rsidR="00964464" w:rsidRDefault="00964464" w:rsidP="00964464">
            <w:pPr>
              <w:spacing w:line="300" w:lineRule="exact"/>
              <w:ind w:left="514" w:hangingChars="214" w:hanging="514"/>
              <w:jc w:val="both"/>
              <w:rPr>
                <w:rFonts w:ascii="Times New Roman" w:hint="eastAsia"/>
              </w:rPr>
            </w:pPr>
            <w:r>
              <w:rPr>
                <w:rFonts w:ascii="Times New Roman" w:hint="eastAsia"/>
              </w:rPr>
              <w:t>(ii)</w:t>
            </w:r>
            <w:r>
              <w:rPr>
                <w:rFonts w:ascii="Times New Roman"/>
              </w:rPr>
              <w:tab/>
              <w:t xml:space="preserve">communal sky gardens in residential </w:t>
            </w:r>
            <w:r>
              <w:rPr>
                <w:rFonts w:ascii="Times New Roman" w:hint="eastAsia"/>
              </w:rPr>
              <w:t>developments</w:t>
            </w:r>
            <w:r>
              <w:rPr>
                <w:rFonts w:ascii="Times New Roman"/>
              </w:rPr>
              <w:t xml:space="preserve"> must be </w:t>
            </w:r>
            <w:r>
              <w:rPr>
                <w:rFonts w:ascii="Times New Roman" w:hint="eastAsia"/>
              </w:rPr>
              <w:t xml:space="preserve">for the common use and benefit of </w:t>
            </w:r>
            <w:r>
              <w:rPr>
                <w:rFonts w:ascii="Times New Roman"/>
              </w:rPr>
              <w:t>the residents, tenants and their visitors only;</w:t>
            </w:r>
          </w:p>
          <w:p w:rsidR="00964464" w:rsidRDefault="00964464" w:rsidP="00964464">
            <w:pPr>
              <w:spacing w:line="300" w:lineRule="exact"/>
              <w:ind w:left="514" w:hangingChars="214" w:hanging="514"/>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964464" w:rsidRDefault="00964464"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964464" w:rsidRDefault="00964464" w:rsidP="003468AA">
            <w:pPr>
              <w:spacing w:line="300" w:lineRule="exact"/>
              <w:rPr>
                <w:rFonts w:ascii="Times New Roman"/>
              </w:rPr>
            </w:pPr>
          </w:p>
        </w:tc>
      </w:tr>
      <w:tr w:rsidR="00964464">
        <w:tblPrEx>
          <w:tblCellMar>
            <w:top w:w="0" w:type="dxa"/>
            <w:bottom w:w="0" w:type="dxa"/>
          </w:tblCellMar>
        </w:tblPrEx>
        <w:tc>
          <w:tcPr>
            <w:tcW w:w="540" w:type="dxa"/>
            <w:tcBorders>
              <w:left w:val="double" w:sz="4" w:space="0" w:color="auto"/>
            </w:tcBorders>
          </w:tcPr>
          <w:p w:rsidR="00964464" w:rsidRDefault="00964464" w:rsidP="003468AA">
            <w:pPr>
              <w:spacing w:line="300" w:lineRule="exact"/>
              <w:rPr>
                <w:rFonts w:ascii="Times New Roman" w:hint="eastAsia"/>
              </w:rPr>
            </w:pPr>
          </w:p>
        </w:tc>
        <w:tc>
          <w:tcPr>
            <w:tcW w:w="450" w:type="dxa"/>
            <w:tcBorders>
              <w:right w:val="single" w:sz="4" w:space="0" w:color="auto"/>
            </w:tcBorders>
          </w:tcPr>
          <w:p w:rsidR="00964464" w:rsidRDefault="00964464" w:rsidP="003468AA">
            <w:pPr>
              <w:spacing w:line="300" w:lineRule="exact"/>
              <w:rPr>
                <w:rFonts w:ascii="Times New Roman" w:hint="eastAsia"/>
              </w:rPr>
            </w:pPr>
          </w:p>
        </w:tc>
        <w:tc>
          <w:tcPr>
            <w:tcW w:w="5490" w:type="dxa"/>
            <w:tcBorders>
              <w:left w:val="single" w:sz="4" w:space="0" w:color="auto"/>
              <w:right w:val="single" w:sz="4" w:space="0" w:color="auto"/>
            </w:tcBorders>
          </w:tcPr>
          <w:p w:rsidR="00AA73D8" w:rsidRDefault="00964464" w:rsidP="0083652B">
            <w:pPr>
              <w:spacing w:line="300" w:lineRule="exact"/>
              <w:ind w:left="514" w:hangingChars="214" w:hanging="514"/>
              <w:jc w:val="both"/>
              <w:rPr>
                <w:rFonts w:ascii="Times New Roman"/>
              </w:rPr>
            </w:pPr>
            <w:r>
              <w:rPr>
                <w:rFonts w:ascii="Times New Roman" w:hint="eastAsia"/>
              </w:rPr>
              <w:t>(iii)</w:t>
            </w:r>
            <w:r>
              <w:rPr>
                <w:rFonts w:ascii="Times New Roman"/>
              </w:rPr>
              <w:tab/>
              <w:t xml:space="preserve">communal sky gardens in non-residential </w:t>
            </w:r>
            <w:r>
              <w:rPr>
                <w:rFonts w:ascii="Times New Roman" w:hint="eastAsia"/>
              </w:rPr>
              <w:t>developments</w:t>
            </w:r>
            <w:r>
              <w:rPr>
                <w:rFonts w:ascii="Times New Roman"/>
              </w:rPr>
              <w:t xml:space="preserve"> must be for the common use and benefit of the owners, occupiers, tenants and their visitors only.</w:t>
            </w:r>
          </w:p>
          <w:p w:rsidR="0083652B" w:rsidRDefault="0083652B" w:rsidP="0083652B">
            <w:pPr>
              <w:spacing w:line="300" w:lineRule="exact"/>
              <w:ind w:left="514" w:hangingChars="214" w:hanging="514"/>
              <w:jc w:val="both"/>
              <w:rPr>
                <w:rFonts w:ascii="Times New Roman"/>
              </w:rPr>
            </w:pPr>
          </w:p>
        </w:tc>
        <w:tc>
          <w:tcPr>
            <w:tcW w:w="1893" w:type="dxa"/>
            <w:tcBorders>
              <w:left w:val="single" w:sz="4" w:space="0" w:color="auto"/>
              <w:right w:val="single" w:sz="4" w:space="0" w:color="auto"/>
            </w:tcBorders>
            <w:tcMar>
              <w:top w:w="72" w:type="dxa"/>
              <w:left w:w="58" w:type="dxa"/>
              <w:bottom w:w="72" w:type="dxa"/>
              <w:right w:w="58" w:type="dxa"/>
            </w:tcMar>
          </w:tcPr>
          <w:p w:rsidR="00964464" w:rsidRDefault="00964464"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964464" w:rsidRDefault="00964464"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3468AA">
            <w:pPr>
              <w:spacing w:line="300" w:lineRule="exact"/>
              <w:rPr>
                <w:rFonts w:ascii="Times New Roman" w:hint="eastAsia"/>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(c)</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rPr>
              <w:t>Except with the prior consent of the Building Authority, communal podium gardens in non-residential</w:t>
            </w:r>
            <w:r>
              <w:rPr>
                <w:rFonts w:ascii="Times New Roman" w:hint="eastAsia"/>
              </w:rPr>
              <w:t xml:space="preserve"> development</w:t>
            </w:r>
            <w:r>
              <w:rPr>
                <w:rFonts w:ascii="Times New Roman"/>
              </w:rPr>
              <w:t>s must not be used for any purposes or by any persons</w:t>
            </w:r>
            <w:r>
              <w:rPr>
                <w:rFonts w:ascii="Times New Roman" w:hint="eastAsia"/>
              </w:rPr>
              <w:t xml:space="preserve"> other than</w:t>
            </w:r>
            <w:r>
              <w:rPr>
                <w:rFonts w:ascii="Times New Roman"/>
              </w:rPr>
              <w:t xml:space="preserve"> for the following purposes and by the following persons:</w:t>
            </w:r>
          </w:p>
          <w:p w:rsidR="00F1176B" w:rsidRDefault="00F1176B" w:rsidP="003468AA">
            <w:pPr>
              <w:spacing w:line="300" w:lineRule="exact"/>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3468AA">
            <w:pPr>
              <w:spacing w:line="300" w:lineRule="exact"/>
              <w:rPr>
                <w:rFonts w:ascii="Times New Roman" w:hint="eastAsia"/>
              </w:rPr>
            </w:pPr>
          </w:p>
        </w:tc>
        <w:tc>
          <w:tcPr>
            <w:tcW w:w="450" w:type="dxa"/>
            <w:tcBorders>
              <w:right w:val="single" w:sz="4" w:space="0" w:color="auto"/>
            </w:tcBorders>
          </w:tcPr>
          <w:p w:rsidR="00F1176B" w:rsidRDefault="00F1176B" w:rsidP="003468AA">
            <w:pPr>
              <w:spacing w:line="300" w:lineRule="exact"/>
              <w:rPr>
                <w:rFonts w:ascii="Times New Roman" w:hint="eastAsia"/>
              </w:rPr>
            </w:pPr>
          </w:p>
        </w:tc>
        <w:tc>
          <w:tcPr>
            <w:tcW w:w="5490" w:type="dxa"/>
            <w:tcBorders>
              <w:left w:val="single" w:sz="4" w:space="0" w:color="auto"/>
              <w:right w:val="single" w:sz="4" w:space="0" w:color="auto"/>
            </w:tcBorders>
          </w:tcPr>
          <w:p w:rsidR="00F1176B" w:rsidRDefault="00F1176B" w:rsidP="003468AA">
            <w:pPr>
              <w:spacing w:line="300" w:lineRule="exact"/>
              <w:ind w:left="542" w:hangingChars="226" w:hanging="542"/>
              <w:jc w:val="both"/>
              <w:rPr>
                <w:rFonts w:ascii="Times New Roman" w:hint="eastAsia"/>
              </w:rPr>
            </w:pPr>
            <w:r>
              <w:rPr>
                <w:rFonts w:ascii="Times New Roman" w:hint="eastAsia"/>
              </w:rPr>
              <w:t>(i)</w:t>
            </w:r>
            <w:r>
              <w:rPr>
                <w:rFonts w:ascii="Times New Roman" w:hint="eastAsia"/>
              </w:rPr>
              <w:tab/>
            </w:r>
            <w:r>
              <w:rPr>
                <w:rFonts w:ascii="Times New Roman"/>
              </w:rPr>
              <w:t>communal podium gardens must not be used for any purpose other than as a sitting-out area;</w:t>
            </w:r>
          </w:p>
          <w:p w:rsidR="00F1176B" w:rsidRDefault="00F1176B" w:rsidP="003468AA">
            <w:pPr>
              <w:spacing w:line="300" w:lineRule="exact"/>
              <w:ind w:left="542" w:hangingChars="226" w:hanging="542"/>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FA75C0">
        <w:tblPrEx>
          <w:tblCellMar>
            <w:top w:w="0" w:type="dxa"/>
            <w:bottom w:w="0" w:type="dxa"/>
          </w:tblCellMar>
        </w:tblPrEx>
        <w:trPr>
          <w:cantSplit/>
        </w:trPr>
        <w:tc>
          <w:tcPr>
            <w:tcW w:w="540" w:type="dxa"/>
            <w:tcBorders>
              <w:left w:val="double" w:sz="4" w:space="0" w:color="auto"/>
              <w:bottom w:val="single" w:sz="4" w:space="0" w:color="auto"/>
            </w:tcBorders>
          </w:tcPr>
          <w:p w:rsidR="00F1176B" w:rsidRDefault="00F1176B" w:rsidP="003468AA">
            <w:pPr>
              <w:spacing w:line="300" w:lineRule="exact"/>
              <w:rPr>
                <w:rFonts w:ascii="Times New Roman" w:hint="eastAsia"/>
              </w:rPr>
            </w:pPr>
          </w:p>
        </w:tc>
        <w:tc>
          <w:tcPr>
            <w:tcW w:w="450" w:type="dxa"/>
            <w:tcBorders>
              <w:bottom w:val="single" w:sz="4" w:space="0" w:color="auto"/>
              <w:right w:val="single" w:sz="4" w:space="0" w:color="auto"/>
            </w:tcBorders>
          </w:tcPr>
          <w:p w:rsidR="00F1176B" w:rsidRDefault="00F1176B" w:rsidP="003468AA">
            <w:pPr>
              <w:spacing w:line="300" w:lineRule="exact"/>
              <w:rPr>
                <w:rFonts w:ascii="Times New Roman" w:hint="eastAsia"/>
              </w:rPr>
            </w:pPr>
          </w:p>
        </w:tc>
        <w:tc>
          <w:tcPr>
            <w:tcW w:w="5490" w:type="dxa"/>
            <w:tcBorders>
              <w:left w:val="single" w:sz="4" w:space="0" w:color="auto"/>
              <w:bottom w:val="single" w:sz="4" w:space="0" w:color="auto"/>
              <w:right w:val="single" w:sz="4" w:space="0" w:color="auto"/>
            </w:tcBorders>
          </w:tcPr>
          <w:p w:rsidR="00F1176B" w:rsidRDefault="00F1176B" w:rsidP="003468AA">
            <w:pPr>
              <w:spacing w:line="300" w:lineRule="exact"/>
              <w:ind w:left="538" w:hangingChars="224" w:hanging="538"/>
              <w:jc w:val="both"/>
              <w:rPr>
                <w:rFonts w:ascii="Times New Roman" w:hint="eastAsia"/>
              </w:rPr>
            </w:pPr>
            <w:r>
              <w:rPr>
                <w:rFonts w:ascii="Times New Roman" w:hint="eastAsia"/>
              </w:rPr>
              <w:t>(ii)</w:t>
            </w:r>
            <w:r>
              <w:rPr>
                <w:rFonts w:ascii="Times New Roman"/>
              </w:rPr>
              <w:tab/>
            </w:r>
            <w:r>
              <w:rPr>
                <w:rFonts w:ascii="Times New Roman" w:hint="eastAsia"/>
              </w:rPr>
              <w:t>communal podium gardens must be for the common use and benefit of the owners, occupiers, tenants and their visitors only.</w:t>
            </w:r>
          </w:p>
          <w:p w:rsidR="00F1176B" w:rsidRDefault="00F1176B" w:rsidP="003468AA">
            <w:pPr>
              <w:spacing w:line="300" w:lineRule="exact"/>
              <w:jc w:val="both"/>
              <w:rPr>
                <w:rFonts w:ascii="Times New Roman" w:hint="eastAsia"/>
              </w:rPr>
            </w:pPr>
          </w:p>
        </w:tc>
        <w:tc>
          <w:tcPr>
            <w:tcW w:w="1893" w:type="dxa"/>
            <w:tcBorders>
              <w:left w:val="single" w:sz="4" w:space="0" w:color="auto"/>
              <w:bottom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A75C0" w:rsidTr="00FA75C0">
        <w:tblPrEx>
          <w:tblCellMar>
            <w:top w:w="0" w:type="dxa"/>
            <w:bottom w:w="0" w:type="dxa"/>
          </w:tblCellMar>
        </w:tblPrEx>
        <w:trPr>
          <w:cantSplit/>
        </w:trPr>
        <w:tc>
          <w:tcPr>
            <w:tcW w:w="540" w:type="dxa"/>
            <w:tcBorders>
              <w:top w:val="single" w:sz="4" w:space="0" w:color="auto"/>
              <w:left w:val="double" w:sz="4" w:space="0" w:color="auto"/>
            </w:tcBorders>
          </w:tcPr>
          <w:p w:rsidR="00FA75C0" w:rsidRDefault="00FA75C0" w:rsidP="003468AA">
            <w:pPr>
              <w:spacing w:line="300" w:lineRule="exact"/>
              <w:rPr>
                <w:rFonts w:ascii="Times New Roman" w:hint="eastAsia"/>
              </w:rPr>
            </w:pPr>
          </w:p>
        </w:tc>
        <w:tc>
          <w:tcPr>
            <w:tcW w:w="450" w:type="dxa"/>
            <w:tcBorders>
              <w:top w:val="single" w:sz="4" w:space="0" w:color="auto"/>
              <w:right w:val="single" w:sz="4" w:space="0" w:color="auto"/>
            </w:tcBorders>
          </w:tcPr>
          <w:p w:rsidR="00FA75C0" w:rsidRDefault="00FA75C0" w:rsidP="003468AA">
            <w:pPr>
              <w:spacing w:line="300" w:lineRule="exact"/>
              <w:rPr>
                <w:rFonts w:ascii="Times New Roman" w:hint="eastAsia"/>
              </w:rPr>
            </w:pPr>
            <w:r>
              <w:rPr>
                <w:rFonts w:ascii="Times New Roman" w:hint="eastAsia"/>
              </w:rPr>
              <w:t>(d)</w:t>
            </w:r>
          </w:p>
        </w:tc>
        <w:tc>
          <w:tcPr>
            <w:tcW w:w="5490" w:type="dxa"/>
            <w:tcBorders>
              <w:top w:val="single" w:sz="4" w:space="0" w:color="auto"/>
              <w:left w:val="single" w:sz="4" w:space="0" w:color="auto"/>
              <w:right w:val="single" w:sz="4" w:space="0" w:color="auto"/>
            </w:tcBorders>
          </w:tcPr>
          <w:p w:rsidR="00FA75C0" w:rsidRDefault="00FA75C0" w:rsidP="00FA75C0">
            <w:pPr>
              <w:widowControl w:val="0"/>
              <w:overflowPunct/>
              <w:spacing w:line="300" w:lineRule="exact"/>
              <w:jc w:val="both"/>
              <w:textAlignment w:val="auto"/>
              <w:rPr>
                <w:rFonts w:ascii="Times New Roman" w:hint="eastAsia"/>
              </w:rPr>
            </w:pPr>
            <w:r>
              <w:rPr>
                <w:rFonts w:ascii="Times New Roman" w:hint="eastAsia"/>
              </w:rPr>
              <w:t>There</w:t>
            </w:r>
            <w:r>
              <w:rPr>
                <w:rFonts w:ascii="Times New Roman"/>
              </w:rPr>
              <w:t xml:space="preserve"> must</w:t>
            </w:r>
            <w:r>
              <w:rPr>
                <w:rFonts w:ascii="Times New Roman" w:hint="eastAsia"/>
              </w:rPr>
              <w:t xml:space="preserve"> be conditions in the DMC for the control, operation, financial support and </w:t>
            </w:r>
            <w:r>
              <w:rPr>
                <w:rFonts w:ascii="Times New Roman"/>
              </w:rPr>
              <w:t>maintenance</w:t>
            </w:r>
            <w:r>
              <w:rPr>
                <w:rFonts w:ascii="Times New Roman" w:hint="eastAsia"/>
              </w:rPr>
              <w:t xml:space="preserve"> of the green and innovative features.  </w:t>
            </w:r>
            <w:r w:rsidRPr="00D40BA1">
              <w:rPr>
                <w:rFonts w:ascii="Times New Roman"/>
              </w:rPr>
              <w:t xml:space="preserve">For </w:t>
            </w:r>
            <w:r w:rsidRPr="00D40BA1">
              <w:rPr>
                <w:rFonts w:ascii="Times New Roman" w:hint="eastAsia"/>
              </w:rPr>
              <w:t>features</w:t>
            </w:r>
            <w:r w:rsidRPr="00D40BA1">
              <w:rPr>
                <w:rFonts w:ascii="Times New Roman"/>
              </w:rPr>
              <w:t xml:space="preserve"> such as balconies and utility platforms of which an owner has the right to the exclusive possession or the exclusive right to the use, occupation and enjoyment, the owner must be responsible for the financial support and maintenance of the same.</w:t>
            </w:r>
          </w:p>
          <w:p w:rsidR="00FA75C0" w:rsidRDefault="00FA75C0" w:rsidP="003468AA">
            <w:pPr>
              <w:spacing w:line="300" w:lineRule="exact"/>
              <w:ind w:left="538" w:hangingChars="224" w:hanging="538"/>
              <w:jc w:val="both"/>
              <w:rPr>
                <w:rFonts w:ascii="Times New Roman" w:hint="eastAsia"/>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A75C0" w:rsidRDefault="00FA75C0" w:rsidP="003468AA">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A75C0" w:rsidRDefault="00FA75C0"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bottom w:val="single" w:sz="4" w:space="0" w:color="auto"/>
            </w:tcBorders>
          </w:tcPr>
          <w:p w:rsidR="00F1176B" w:rsidRDefault="00F1176B" w:rsidP="003468AA">
            <w:pPr>
              <w:spacing w:line="300" w:lineRule="exact"/>
              <w:rPr>
                <w:rFonts w:ascii="Times New Roman" w:hint="eastAsia"/>
              </w:rPr>
            </w:pPr>
          </w:p>
        </w:tc>
        <w:tc>
          <w:tcPr>
            <w:tcW w:w="450" w:type="dxa"/>
            <w:tcBorders>
              <w:bottom w:val="single" w:sz="4" w:space="0" w:color="auto"/>
              <w:right w:val="single" w:sz="4" w:space="0" w:color="auto"/>
            </w:tcBorders>
          </w:tcPr>
          <w:p w:rsidR="00F1176B" w:rsidRDefault="00F1176B" w:rsidP="003468AA">
            <w:pPr>
              <w:spacing w:line="300" w:lineRule="exact"/>
              <w:rPr>
                <w:rFonts w:ascii="Times New Roman" w:hint="eastAsia"/>
              </w:rPr>
            </w:pPr>
            <w:r>
              <w:rPr>
                <w:rFonts w:ascii="Times New Roman" w:hint="eastAsia"/>
              </w:rPr>
              <w:t>(e)</w:t>
            </w:r>
          </w:p>
        </w:tc>
        <w:tc>
          <w:tcPr>
            <w:tcW w:w="5490" w:type="dxa"/>
            <w:tcBorders>
              <w:left w:val="single" w:sz="4" w:space="0" w:color="auto"/>
              <w:bottom w:val="single" w:sz="4" w:space="0" w:color="auto"/>
              <w:right w:val="single" w:sz="4" w:space="0" w:color="auto"/>
            </w:tcBorders>
          </w:tcPr>
          <w:p w:rsidR="00F1176B" w:rsidRDefault="00F1176B" w:rsidP="003468AA">
            <w:pPr>
              <w:spacing w:line="300" w:lineRule="exact"/>
              <w:jc w:val="both"/>
              <w:rPr>
                <w:rFonts w:ascii="Times New Roman" w:hint="eastAsia"/>
                <w:lang w:eastAsia="zh-HK"/>
              </w:rPr>
            </w:pPr>
            <w:r>
              <w:rPr>
                <w:rFonts w:ascii="Times New Roman" w:hint="eastAsia"/>
              </w:rPr>
              <w:t>The location of the green and innovative features should be clearly identified</w:t>
            </w:r>
            <w:r>
              <w:rPr>
                <w:rFonts w:ascii="Times New Roman"/>
              </w:rPr>
              <w:t>.</w:t>
            </w:r>
            <w:r>
              <w:rPr>
                <w:rFonts w:ascii="Times New Roman" w:hint="eastAsia"/>
              </w:rPr>
              <w:t xml:space="preserve"> </w:t>
            </w:r>
            <w:r>
              <w:rPr>
                <w:rFonts w:ascii="Times New Roman"/>
              </w:rPr>
              <w:t>If the location is identified by plans, t</w:t>
            </w:r>
            <w:r>
              <w:rPr>
                <w:rFonts w:ascii="Times New Roman" w:hint="eastAsia"/>
              </w:rPr>
              <w:t xml:space="preserve">he accuracy of </w:t>
            </w:r>
            <w:r>
              <w:rPr>
                <w:rFonts w:ascii="Times New Roman"/>
              </w:rPr>
              <w:t xml:space="preserve">the </w:t>
            </w:r>
            <w:r>
              <w:rPr>
                <w:rFonts w:ascii="Times New Roman" w:hint="eastAsia"/>
              </w:rPr>
              <w:t>plans</w:t>
            </w:r>
            <w:r>
              <w:rPr>
                <w:rFonts w:ascii="Times New Roman"/>
              </w:rPr>
              <w:t xml:space="preserve"> must</w:t>
            </w:r>
            <w:r>
              <w:rPr>
                <w:rFonts w:ascii="Times New Roman" w:hint="eastAsia"/>
              </w:rPr>
              <w:t xml:space="preserve"> be certified by or on behalf of the Authorized Person.</w:t>
            </w:r>
          </w:p>
          <w:p w:rsidR="00F1176B" w:rsidRDefault="00F1176B" w:rsidP="003468AA">
            <w:pPr>
              <w:spacing w:line="300" w:lineRule="exact"/>
              <w:jc w:val="both"/>
              <w:rPr>
                <w:rFonts w:ascii="Times New Roman" w:hint="eastAsia"/>
              </w:rPr>
            </w:pPr>
          </w:p>
        </w:tc>
        <w:tc>
          <w:tcPr>
            <w:tcW w:w="1893" w:type="dxa"/>
            <w:tcBorders>
              <w:left w:val="single" w:sz="4" w:space="0" w:color="auto"/>
              <w:bottom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4" w:space="0" w:color="auto"/>
              <w:left w:val="double" w:sz="4" w:space="0" w:color="auto"/>
            </w:tcBorders>
          </w:tcPr>
          <w:p w:rsidR="00F1176B" w:rsidRDefault="00F1176B" w:rsidP="00524A21">
            <w:pPr>
              <w:spacing w:line="300" w:lineRule="exact"/>
              <w:jc w:val="right"/>
              <w:rPr>
                <w:rFonts w:ascii="Times New Roman"/>
              </w:rPr>
            </w:pPr>
            <w:r>
              <w:rPr>
                <w:rFonts w:ascii="Times New Roman" w:hint="eastAsia"/>
              </w:rPr>
              <w:t>35</w:t>
            </w:r>
            <w:r>
              <w:rPr>
                <w:rFonts w:ascii="Times New Roman"/>
              </w:rPr>
              <w:t>.</w:t>
            </w:r>
          </w:p>
        </w:tc>
        <w:tc>
          <w:tcPr>
            <w:tcW w:w="450" w:type="dxa"/>
            <w:tcBorders>
              <w:top w:val="single" w:sz="4" w:space="0" w:color="auto"/>
              <w:right w:val="single" w:sz="4"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4" w:space="0" w:color="auto"/>
              <w:left w:val="single" w:sz="4" w:space="0" w:color="auto"/>
              <w:right w:val="single" w:sz="4" w:space="0" w:color="auto"/>
            </w:tcBorders>
          </w:tcPr>
          <w:p w:rsidR="00F1176B" w:rsidRDefault="00F1176B" w:rsidP="003468AA">
            <w:pPr>
              <w:spacing w:line="300" w:lineRule="exact"/>
              <w:jc w:val="both"/>
              <w:rPr>
                <w:rFonts w:ascii="Times New Roman" w:hint="eastAsia"/>
                <w:lang w:eastAsia="zh-HK"/>
              </w:rPr>
            </w:pPr>
            <w:r>
              <w:rPr>
                <w:rFonts w:ascii="Times New Roman" w:hint="eastAsia"/>
              </w:rPr>
              <w:t>The</w:t>
            </w:r>
            <w:r>
              <w:rPr>
                <w:rFonts w:ascii="Times New Roman"/>
              </w:rPr>
              <w:t xml:space="preserve"> owners must at their own expense maintain and carry out all works in respect of any and all slopes, slope treatment works, retaining walls and other structures (collectively “slope structures”) within or outside the lot as required by</w:t>
            </w:r>
            <w:r>
              <w:rPr>
                <w:rFonts w:ascii="Times New Roman" w:hint="eastAsia"/>
              </w:rPr>
              <w:t xml:space="preserve"> the</w:t>
            </w:r>
            <w:r>
              <w:rPr>
                <w:rFonts w:ascii="Times New Roman"/>
              </w:rPr>
              <w:t xml:space="preserve"> </w:t>
            </w:r>
            <w:r>
              <w:rPr>
                <w:rFonts w:ascii="Times New Roman" w:hint="eastAsia"/>
              </w:rPr>
              <w:t>conditions of the land grant</w:t>
            </w:r>
            <w:r>
              <w:rPr>
                <w:rFonts w:ascii="Times New Roman"/>
              </w:rPr>
              <w:t xml:space="preserve"> and in accordance with “Geoguide 5 - Guide to Slope Maintenance” issued by the Geotechnical Engineering Office (as amended </w:t>
            </w:r>
            <w:r>
              <w:rPr>
                <w:rFonts w:ascii="Times New Roman" w:hint="eastAsia"/>
              </w:rPr>
              <w:t xml:space="preserve">or substituted </w:t>
            </w:r>
            <w:r>
              <w:rPr>
                <w:rFonts w:ascii="Times New Roman"/>
              </w:rPr>
              <w:t>from time to time) and the maintenance manual for the slope structures ("</w:t>
            </w:r>
            <w:r>
              <w:rPr>
                <w:rFonts w:ascii="Times New Roman" w:hint="eastAsia"/>
              </w:rPr>
              <w:t>s</w:t>
            </w:r>
            <w:r>
              <w:rPr>
                <w:rFonts w:ascii="Times New Roman"/>
              </w:rPr>
              <w:t>lope maintenance manual") prepared in accordance with Geoguide 5.</w:t>
            </w:r>
          </w:p>
          <w:p w:rsidR="00F1176B" w:rsidRDefault="00F1176B" w:rsidP="00964464">
            <w:pPr>
              <w:spacing w:line="240" w:lineRule="exact"/>
              <w:jc w:val="both"/>
              <w:rPr>
                <w:rFonts w:ascii="Times New Roman" w:hint="eastAsia"/>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E223E9">
        <w:tblPrEx>
          <w:tblCellMar>
            <w:top w:w="0" w:type="dxa"/>
            <w:bottom w:w="0" w:type="dxa"/>
          </w:tblCellMar>
        </w:tblPrEx>
        <w:tc>
          <w:tcPr>
            <w:tcW w:w="540" w:type="dxa"/>
            <w:tcBorders>
              <w:left w:val="double" w:sz="4" w:space="0" w:color="auto"/>
            </w:tcBorders>
          </w:tcPr>
          <w:p w:rsidR="00E223E9" w:rsidRDefault="00E223E9" w:rsidP="003468AA">
            <w:pPr>
              <w:spacing w:line="300" w:lineRule="exact"/>
              <w:rPr>
                <w:rFonts w:ascii="Times New Roman" w:hint="eastAsia"/>
              </w:rPr>
            </w:pPr>
          </w:p>
        </w:tc>
        <w:tc>
          <w:tcPr>
            <w:tcW w:w="450" w:type="dxa"/>
            <w:tcBorders>
              <w:right w:val="single" w:sz="4" w:space="0" w:color="auto"/>
            </w:tcBorders>
          </w:tcPr>
          <w:p w:rsidR="00E223E9" w:rsidRDefault="00E223E9" w:rsidP="003468AA">
            <w:pPr>
              <w:spacing w:line="300" w:lineRule="exact"/>
              <w:rPr>
                <w:rFonts w:ascii="Times New Roman" w:hint="eastAsia"/>
              </w:rPr>
            </w:pPr>
          </w:p>
        </w:tc>
        <w:tc>
          <w:tcPr>
            <w:tcW w:w="5490" w:type="dxa"/>
            <w:tcBorders>
              <w:left w:val="single" w:sz="4" w:space="0" w:color="auto"/>
              <w:right w:val="single" w:sz="4" w:space="0" w:color="auto"/>
            </w:tcBorders>
          </w:tcPr>
          <w:p w:rsidR="00E223E9" w:rsidRDefault="00E223E9" w:rsidP="003468AA">
            <w:pPr>
              <w:spacing w:line="300" w:lineRule="exact"/>
              <w:jc w:val="both"/>
              <w:rPr>
                <w:rFonts w:ascii="Times New Roman" w:hint="eastAsia"/>
                <w:bCs/>
                <w:lang w:eastAsia="zh-HK"/>
              </w:rPr>
            </w:pPr>
            <w:r>
              <w:rPr>
                <w:rFonts w:ascii="Times New Roman"/>
                <w:bCs/>
                <w:lang w:eastAsia="zh-HK"/>
              </w:rPr>
              <w:t>For the purpose of this Guideline, it is not necessary for the developer to submit the slope maintenance manual to LACO, or annex a copy of the slope maintenance manual to the DMC.</w:t>
            </w:r>
          </w:p>
          <w:p w:rsidR="00E223E9" w:rsidRDefault="00E223E9" w:rsidP="00964464">
            <w:pPr>
              <w:spacing w:line="24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E223E9" w:rsidRDefault="00E223E9"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E223E9" w:rsidRDefault="00E223E9" w:rsidP="003468AA">
            <w:pPr>
              <w:spacing w:line="300" w:lineRule="exact"/>
              <w:rPr>
                <w:rFonts w:ascii="Times New Roman"/>
              </w:rPr>
            </w:pPr>
          </w:p>
        </w:tc>
      </w:tr>
      <w:tr w:rsidR="00FA75C0" w:rsidTr="00FA75C0">
        <w:tblPrEx>
          <w:tblCellMar>
            <w:top w:w="0" w:type="dxa"/>
            <w:bottom w:w="0" w:type="dxa"/>
          </w:tblCellMar>
        </w:tblPrEx>
        <w:tc>
          <w:tcPr>
            <w:tcW w:w="540" w:type="dxa"/>
            <w:tcBorders>
              <w:left w:val="double" w:sz="4" w:space="0" w:color="auto"/>
              <w:bottom w:val="single" w:sz="4" w:space="0" w:color="auto"/>
            </w:tcBorders>
          </w:tcPr>
          <w:p w:rsidR="00FA75C0" w:rsidRDefault="00FA75C0" w:rsidP="003468AA">
            <w:pPr>
              <w:spacing w:line="300" w:lineRule="exact"/>
              <w:rPr>
                <w:rFonts w:ascii="Times New Roman" w:hint="eastAsia"/>
              </w:rPr>
            </w:pPr>
          </w:p>
        </w:tc>
        <w:tc>
          <w:tcPr>
            <w:tcW w:w="450" w:type="dxa"/>
            <w:tcBorders>
              <w:bottom w:val="single" w:sz="4" w:space="0" w:color="auto"/>
              <w:right w:val="single" w:sz="4" w:space="0" w:color="auto"/>
            </w:tcBorders>
          </w:tcPr>
          <w:p w:rsidR="00FA75C0" w:rsidRDefault="00FA75C0" w:rsidP="003468AA">
            <w:pPr>
              <w:spacing w:line="300" w:lineRule="exact"/>
              <w:rPr>
                <w:rFonts w:ascii="Times New Roman" w:hint="eastAsia"/>
              </w:rPr>
            </w:pPr>
            <w:r>
              <w:rPr>
                <w:rFonts w:ascii="Times New Roman" w:hint="eastAsia"/>
              </w:rPr>
              <w:t>(b)</w:t>
            </w:r>
          </w:p>
        </w:tc>
        <w:tc>
          <w:tcPr>
            <w:tcW w:w="5490" w:type="dxa"/>
            <w:tcBorders>
              <w:left w:val="single" w:sz="4" w:space="0" w:color="auto"/>
              <w:bottom w:val="single" w:sz="4" w:space="0" w:color="auto"/>
              <w:right w:val="single" w:sz="4" w:space="0" w:color="auto"/>
            </w:tcBorders>
          </w:tcPr>
          <w:p w:rsidR="00FA75C0" w:rsidRDefault="00FA75C0" w:rsidP="00FA75C0">
            <w:pPr>
              <w:spacing w:line="300" w:lineRule="exact"/>
              <w:jc w:val="both"/>
              <w:rPr>
                <w:rFonts w:ascii="Times New Roman" w:hint="eastAsia"/>
                <w:bCs/>
                <w:lang w:eastAsia="zh-HK"/>
              </w:rPr>
            </w:pPr>
            <w:r>
              <w:rPr>
                <w:rFonts w:ascii="Times New Roman" w:hint="eastAsia"/>
              </w:rPr>
              <w:t>If there is one or more slope structures, a plan of a scale of not less than 1:500 showing (for identification purposes only) all the slope structures existing at the date of the DMC, certified by the Authorized Person that it includes all the slope structures must be annexed to the DMC.</w:t>
            </w:r>
            <w:r>
              <w:rPr>
                <w:rFonts w:ascii="Times New Roman" w:hint="eastAsia"/>
                <w:lang w:eastAsia="zh-HK"/>
              </w:rPr>
              <w:t xml:space="preserve"> </w:t>
            </w:r>
            <w:r>
              <w:rPr>
                <w:rFonts w:ascii="Times New Roman"/>
                <w:lang w:eastAsia="zh-HK"/>
              </w:rPr>
              <w:t>If there is no slope structure, a certificate by the Authorized Person certifying no slope structures is required to be submitted to LACO at the time of application.</w:t>
            </w:r>
          </w:p>
          <w:p w:rsidR="00FA75C0" w:rsidRDefault="00FA75C0" w:rsidP="003468AA">
            <w:pPr>
              <w:spacing w:line="300" w:lineRule="exact"/>
              <w:jc w:val="both"/>
              <w:rPr>
                <w:rFonts w:ascii="Times New Roman"/>
                <w:bCs/>
                <w:lang w:eastAsia="zh-HK"/>
              </w:rPr>
            </w:pPr>
          </w:p>
        </w:tc>
        <w:tc>
          <w:tcPr>
            <w:tcW w:w="1893" w:type="dxa"/>
            <w:tcBorders>
              <w:left w:val="single" w:sz="4" w:space="0" w:color="auto"/>
              <w:bottom w:val="single" w:sz="4" w:space="0" w:color="auto"/>
              <w:right w:val="single" w:sz="4" w:space="0" w:color="auto"/>
            </w:tcBorders>
            <w:tcMar>
              <w:top w:w="72" w:type="dxa"/>
              <w:left w:w="58" w:type="dxa"/>
              <w:bottom w:w="72" w:type="dxa"/>
              <w:right w:w="58" w:type="dxa"/>
            </w:tcMar>
          </w:tcPr>
          <w:p w:rsidR="00FA75C0" w:rsidRDefault="00FA75C0" w:rsidP="003468AA">
            <w:pPr>
              <w:spacing w:line="300" w:lineRule="exact"/>
              <w:rPr>
                <w:rFonts w:ascii="Times New Roman"/>
              </w:rPr>
            </w:pPr>
          </w:p>
        </w:tc>
        <w:tc>
          <w:tcPr>
            <w:tcW w:w="2340" w:type="dxa"/>
            <w:tcBorders>
              <w:left w:val="single" w:sz="4" w:space="0" w:color="auto"/>
              <w:bottom w:val="single" w:sz="4" w:space="0" w:color="auto"/>
              <w:right w:val="double" w:sz="4" w:space="0" w:color="auto"/>
            </w:tcBorders>
            <w:tcMar>
              <w:top w:w="72" w:type="dxa"/>
              <w:left w:w="115" w:type="dxa"/>
              <w:bottom w:w="72" w:type="dxa"/>
              <w:right w:w="115" w:type="dxa"/>
            </w:tcMar>
          </w:tcPr>
          <w:p w:rsidR="00FA75C0" w:rsidRDefault="00FA75C0" w:rsidP="003468AA">
            <w:pPr>
              <w:spacing w:line="300" w:lineRule="exact"/>
              <w:rPr>
                <w:rFonts w:ascii="Times New Roman"/>
              </w:rPr>
            </w:pPr>
          </w:p>
        </w:tc>
      </w:tr>
      <w:tr w:rsidR="00F1176B" w:rsidTr="00FA75C0">
        <w:tblPrEx>
          <w:tblCellMar>
            <w:top w:w="0" w:type="dxa"/>
            <w:bottom w:w="0" w:type="dxa"/>
          </w:tblCellMar>
        </w:tblPrEx>
        <w:trPr>
          <w:cantSplit/>
        </w:trPr>
        <w:tc>
          <w:tcPr>
            <w:tcW w:w="540" w:type="dxa"/>
            <w:tcBorders>
              <w:top w:val="single" w:sz="4" w:space="0" w:color="auto"/>
              <w:left w:val="double" w:sz="4" w:space="0" w:color="auto"/>
            </w:tcBorders>
          </w:tcPr>
          <w:p w:rsidR="00F1176B" w:rsidRDefault="00F1176B" w:rsidP="003468AA">
            <w:pPr>
              <w:spacing w:line="300" w:lineRule="exact"/>
              <w:rPr>
                <w:rFonts w:ascii="Times New Roman" w:hint="eastAsia"/>
              </w:rPr>
            </w:pPr>
          </w:p>
        </w:tc>
        <w:tc>
          <w:tcPr>
            <w:tcW w:w="450" w:type="dxa"/>
            <w:tcBorders>
              <w:top w:val="single" w:sz="4" w:space="0" w:color="auto"/>
              <w:right w:val="single" w:sz="4" w:space="0" w:color="auto"/>
            </w:tcBorders>
          </w:tcPr>
          <w:p w:rsidR="00F1176B" w:rsidRDefault="00F1176B" w:rsidP="003468AA">
            <w:pPr>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F1176B" w:rsidRDefault="00F1176B" w:rsidP="003468AA">
            <w:pPr>
              <w:spacing w:line="300" w:lineRule="exact"/>
              <w:jc w:val="both"/>
              <w:rPr>
                <w:rFonts w:ascii="Times New Roman" w:hint="eastAsia"/>
                <w:lang w:eastAsia="zh-HK"/>
              </w:rPr>
            </w:pPr>
            <w:r>
              <w:rPr>
                <w:rFonts w:ascii="Times New Roman"/>
              </w:rPr>
              <w:t xml:space="preserve">For the purpose of this Guideline, it is not necessary </w:t>
            </w:r>
            <w:r>
              <w:rPr>
                <w:rFonts w:ascii="Times New Roman" w:hint="eastAsia"/>
              </w:rPr>
              <w:t xml:space="preserve">for the developer </w:t>
            </w:r>
            <w:r>
              <w:rPr>
                <w:rFonts w:ascii="Times New Roman"/>
              </w:rPr>
              <w:t xml:space="preserve">to submit the </w:t>
            </w:r>
            <w:r>
              <w:rPr>
                <w:rFonts w:ascii="Times New Roman" w:hint="eastAsia"/>
              </w:rPr>
              <w:t xml:space="preserve">slope </w:t>
            </w:r>
            <w:r>
              <w:rPr>
                <w:rFonts w:ascii="Times New Roman" w:hint="eastAsia"/>
                <w:lang w:eastAsia="zh-HK"/>
              </w:rPr>
              <w:t xml:space="preserve">structures </w:t>
            </w:r>
            <w:r>
              <w:rPr>
                <w:rFonts w:ascii="Times New Roman"/>
              </w:rPr>
              <w:t>plan to LACO</w:t>
            </w:r>
            <w:r>
              <w:rPr>
                <w:rFonts w:ascii="Times New Roman" w:hint="eastAsia"/>
              </w:rPr>
              <w:t>.</w:t>
            </w:r>
          </w:p>
          <w:p w:rsidR="00F1176B" w:rsidRPr="00FA75C0" w:rsidRDefault="00F1176B" w:rsidP="00964464">
            <w:pPr>
              <w:spacing w:line="240" w:lineRule="exact"/>
              <w:jc w:val="both"/>
              <w:rPr>
                <w:rFonts w:ascii="Times New Roman" w:hint="eastAsia"/>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AF0670">
        <w:tblPrEx>
          <w:tblCellMar>
            <w:top w:w="0" w:type="dxa"/>
            <w:bottom w:w="0" w:type="dxa"/>
          </w:tblCellMar>
        </w:tblPrEx>
        <w:tc>
          <w:tcPr>
            <w:tcW w:w="540" w:type="dxa"/>
            <w:tcBorders>
              <w:left w:val="double" w:sz="4" w:space="0" w:color="auto"/>
            </w:tcBorders>
          </w:tcPr>
          <w:p w:rsidR="00F1176B" w:rsidRDefault="00F1176B" w:rsidP="003468AA">
            <w:pPr>
              <w:spacing w:line="300" w:lineRule="exact"/>
              <w:rPr>
                <w:rFonts w:ascii="Times New Roman"/>
              </w:rPr>
            </w:pPr>
          </w:p>
        </w:tc>
        <w:tc>
          <w:tcPr>
            <w:tcW w:w="450" w:type="dxa"/>
            <w:tcBorders>
              <w:right w:val="single" w:sz="6" w:space="0" w:color="auto"/>
            </w:tcBorders>
          </w:tcPr>
          <w:p w:rsidR="00F1176B" w:rsidRDefault="00F1176B" w:rsidP="003468AA">
            <w:pPr>
              <w:spacing w:line="300" w:lineRule="exact"/>
              <w:rPr>
                <w:rFonts w:ascii="Times New Roman"/>
              </w:rPr>
            </w:pPr>
            <w:r>
              <w:rPr>
                <w:rFonts w:ascii="Times New Roman" w:hint="eastAsia"/>
              </w:rPr>
              <w:t>(c</w:t>
            </w:r>
            <w:r>
              <w:rPr>
                <w:rFonts w:ascii="Times New Roman"/>
              </w:rPr>
              <w:t>)</w:t>
            </w:r>
          </w:p>
          <w:p w:rsidR="00F1176B" w:rsidRDefault="00F1176B" w:rsidP="003468AA">
            <w:pPr>
              <w:spacing w:line="300" w:lineRule="exact"/>
              <w:rPr>
                <w:rFonts w:ascii="Times New Roman"/>
              </w:rPr>
            </w:pPr>
          </w:p>
          <w:p w:rsidR="00F1176B" w:rsidRDefault="00F1176B" w:rsidP="003468AA">
            <w:pPr>
              <w:spacing w:line="300" w:lineRule="exact"/>
              <w:rPr>
                <w:rFonts w:ascii="Times New Roman"/>
              </w:rPr>
            </w:pPr>
          </w:p>
          <w:p w:rsidR="00F1176B" w:rsidRDefault="00F1176B" w:rsidP="003468AA">
            <w:pPr>
              <w:spacing w:line="300" w:lineRule="exact"/>
              <w:rPr>
                <w:rFonts w:ascii="Times New Roman"/>
              </w:rPr>
            </w:pPr>
          </w:p>
          <w:p w:rsidR="00F1176B" w:rsidRDefault="00F1176B" w:rsidP="003468AA">
            <w:pPr>
              <w:spacing w:line="300" w:lineRule="exact"/>
              <w:rPr>
                <w:rFonts w:ascii="Times New Roman"/>
              </w:rPr>
            </w:pPr>
          </w:p>
        </w:tc>
        <w:tc>
          <w:tcPr>
            <w:tcW w:w="5490" w:type="dxa"/>
          </w:tcPr>
          <w:p w:rsidR="00F1176B" w:rsidRDefault="00F1176B" w:rsidP="003468AA">
            <w:pPr>
              <w:spacing w:line="300" w:lineRule="exact"/>
              <w:jc w:val="both"/>
              <w:rPr>
                <w:rFonts w:ascii="Times New Roman" w:hint="eastAsia"/>
                <w:bCs/>
              </w:rPr>
            </w:pPr>
            <w:r>
              <w:rPr>
                <w:rFonts w:ascii="Times New Roman"/>
              </w:rPr>
              <w:t>The manager</w:t>
            </w:r>
            <w:r>
              <w:rPr>
                <w:rFonts w:ascii="Times New Roman" w:hint="eastAsia"/>
              </w:rPr>
              <w:t xml:space="preserve"> </w:t>
            </w:r>
            <w:r>
              <w:rPr>
                <w:rFonts w:ascii="Times New Roman"/>
              </w:rPr>
              <w:t>(which for this purpose</w:t>
            </w:r>
            <w:r>
              <w:rPr>
                <w:rFonts w:ascii="Times New Roman" w:hint="eastAsia"/>
              </w:rPr>
              <w:t xml:space="preserve"> must</w:t>
            </w:r>
            <w:r>
              <w:rPr>
                <w:rFonts w:ascii="Times New Roman"/>
              </w:rPr>
              <w:t xml:space="preserve"> include the Owners’ Corporation</w:t>
            </w:r>
            <w:r>
              <w:rPr>
                <w:rFonts w:ascii="Times New Roman" w:hint="eastAsia"/>
              </w:rPr>
              <w:t>)</w:t>
            </w:r>
            <w:r>
              <w:rPr>
                <w:rFonts w:ascii="Times New Roman"/>
              </w:rPr>
              <w:t xml:space="preserve"> must be given full authority by the owners to engage suitable qualified personnel to inspect,</w:t>
            </w:r>
            <w:r>
              <w:rPr>
                <w:rFonts w:ascii="Times New Roman" w:hint="eastAsia"/>
              </w:rPr>
              <w:t xml:space="preserve"> </w:t>
            </w:r>
            <w:r>
              <w:rPr>
                <w:rFonts w:ascii="Times New Roman"/>
              </w:rPr>
              <w:t>keep and maintain in good substantial repair and condition, and carry out any necessary works in respect of</w:t>
            </w:r>
            <w:r>
              <w:rPr>
                <w:rFonts w:ascii="Times New Roman" w:hint="eastAsia"/>
              </w:rPr>
              <w:t>,</w:t>
            </w:r>
            <w:r>
              <w:rPr>
                <w:rFonts w:ascii="Times New Roman"/>
              </w:rPr>
              <w:t xml:space="preserve"> the slope structures in compliance with </w:t>
            </w:r>
            <w:r>
              <w:rPr>
                <w:rFonts w:ascii="Times New Roman" w:hint="eastAsia"/>
              </w:rPr>
              <w:t xml:space="preserve">the conditions of the land grant </w:t>
            </w:r>
            <w:r>
              <w:rPr>
                <w:rFonts w:ascii="Times New Roman"/>
              </w:rPr>
              <w:t xml:space="preserve">and in accordance with the </w:t>
            </w:r>
            <w:r>
              <w:rPr>
                <w:rFonts w:ascii="Times New Roman" w:hint="eastAsia"/>
              </w:rPr>
              <w:t xml:space="preserve">slope </w:t>
            </w:r>
            <w:r>
              <w:rPr>
                <w:rFonts w:ascii="Times New Roman"/>
              </w:rPr>
              <w:t>maintenance manual and all</w:t>
            </w:r>
            <w:r>
              <w:rPr>
                <w:rFonts w:ascii="Times New Roman" w:hint="eastAsia"/>
              </w:rPr>
              <w:t xml:space="preserve"> guidelines issued from time to time by the appropriate </w:t>
            </w:r>
            <w:r>
              <w:rPr>
                <w:rFonts w:ascii="Times New Roman"/>
              </w:rPr>
              <w:t>Government department</w:t>
            </w:r>
            <w:r>
              <w:rPr>
                <w:rFonts w:ascii="Times New Roman" w:hint="eastAsia"/>
              </w:rPr>
              <w:t>s</w:t>
            </w:r>
            <w:r>
              <w:rPr>
                <w:rFonts w:ascii="Times New Roman"/>
              </w:rPr>
              <w:t xml:space="preserve"> regarding the maintenance of </w:t>
            </w:r>
            <w:r>
              <w:rPr>
                <w:rFonts w:ascii="Times New Roman" w:hint="eastAsia"/>
              </w:rPr>
              <w:t xml:space="preserve">the </w:t>
            </w:r>
            <w:r>
              <w:rPr>
                <w:rFonts w:ascii="Times New Roman"/>
              </w:rPr>
              <w:t>slope structures.</w:t>
            </w:r>
          </w:p>
          <w:p w:rsidR="00F1176B" w:rsidRDefault="00F1176B" w:rsidP="003468AA">
            <w:pPr>
              <w:spacing w:line="300" w:lineRule="exact"/>
              <w:jc w:val="both"/>
              <w:rPr>
                <w:rFonts w:ascii="Times New Roman"/>
              </w:rPr>
            </w:pPr>
          </w:p>
        </w:tc>
        <w:tc>
          <w:tcPr>
            <w:tcW w:w="1893" w:type="dxa"/>
            <w:tcBorders>
              <w:left w:val="single" w:sz="6"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AF0670">
        <w:tblPrEx>
          <w:tblCellMar>
            <w:top w:w="0" w:type="dxa"/>
            <w:bottom w:w="0" w:type="dxa"/>
          </w:tblCellMar>
        </w:tblPrEx>
        <w:trPr>
          <w:cantSplit/>
        </w:trPr>
        <w:tc>
          <w:tcPr>
            <w:tcW w:w="540" w:type="dxa"/>
            <w:tcBorders>
              <w:left w:val="double" w:sz="4" w:space="0" w:color="auto"/>
            </w:tcBorders>
          </w:tcPr>
          <w:p w:rsidR="00F1176B" w:rsidRDefault="00F1176B" w:rsidP="003468AA">
            <w:pPr>
              <w:spacing w:line="300" w:lineRule="exact"/>
              <w:rPr>
                <w:rFonts w:ascii="Times New Roman"/>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(d)</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rPr>
              <w:t>The DMC must have adequate provisions for the payment to the manager by all owners of all costs lawfully incurred or to be incurred by the manager in carrying out maintenance</w:t>
            </w:r>
            <w:r>
              <w:rPr>
                <w:rFonts w:ascii="Times New Roman" w:hint="eastAsia"/>
              </w:rPr>
              <w:t>,</w:t>
            </w:r>
            <w:r>
              <w:rPr>
                <w:rFonts w:ascii="Times New Roman"/>
              </w:rPr>
              <w:t xml:space="preserve"> repair and any other works</w:t>
            </w:r>
            <w:r>
              <w:rPr>
                <w:rFonts w:ascii="Times New Roman" w:hint="eastAsia"/>
              </w:rPr>
              <w:t xml:space="preserve"> in respect of the slope structures</w:t>
            </w:r>
            <w:r>
              <w:rPr>
                <w:rFonts w:ascii="Times New Roman"/>
              </w:rPr>
              <w:t>.</w:t>
            </w:r>
          </w:p>
          <w:p w:rsidR="00025916" w:rsidRDefault="00025916" w:rsidP="003468AA">
            <w:pPr>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c>
          <w:tcPr>
            <w:tcW w:w="540" w:type="dxa"/>
            <w:tcBorders>
              <w:left w:val="double" w:sz="4" w:space="0" w:color="auto"/>
            </w:tcBorders>
          </w:tcPr>
          <w:p w:rsidR="00F1176B" w:rsidRDefault="00F1176B" w:rsidP="003468AA">
            <w:pPr>
              <w:spacing w:line="300" w:lineRule="exact"/>
              <w:rPr>
                <w:rFonts w:ascii="Times New Roman"/>
              </w:rPr>
            </w:pPr>
          </w:p>
        </w:tc>
        <w:tc>
          <w:tcPr>
            <w:tcW w:w="450" w:type="dxa"/>
            <w:tcBorders>
              <w:right w:val="single" w:sz="4" w:space="0" w:color="auto"/>
            </w:tcBorders>
          </w:tcPr>
          <w:p w:rsidR="00F1176B" w:rsidRDefault="00F1176B" w:rsidP="003468AA">
            <w:pPr>
              <w:spacing w:line="300" w:lineRule="exact"/>
              <w:rPr>
                <w:rFonts w:ascii="Times New Roman" w:hint="eastAsia"/>
              </w:rPr>
            </w:pPr>
            <w:r>
              <w:rPr>
                <w:rFonts w:ascii="Times New Roman" w:hint="eastAsia"/>
              </w:rPr>
              <w:t>(e)</w:t>
            </w:r>
          </w:p>
        </w:tc>
        <w:tc>
          <w:tcPr>
            <w:tcW w:w="5490" w:type="dxa"/>
            <w:tcBorders>
              <w:left w:val="single" w:sz="4" w:space="0" w:color="auto"/>
              <w:right w:val="single" w:sz="4" w:space="0" w:color="auto"/>
            </w:tcBorders>
          </w:tcPr>
          <w:p w:rsidR="00F1176B" w:rsidRDefault="00F1176B" w:rsidP="003468AA">
            <w:pPr>
              <w:spacing w:line="300" w:lineRule="exact"/>
              <w:jc w:val="both"/>
              <w:rPr>
                <w:rFonts w:ascii="Times New Roman" w:hint="eastAsia"/>
                <w:bCs/>
              </w:rPr>
            </w:pPr>
            <w:r>
              <w:rPr>
                <w:rFonts w:ascii="Times New Roman"/>
              </w:rPr>
              <w:t xml:space="preserve">The manager must not be made personally liable for carrying out these requirements of the </w:t>
            </w:r>
            <w:r>
              <w:rPr>
                <w:rFonts w:ascii="Times New Roman" w:hint="eastAsia"/>
              </w:rPr>
              <w:t>conditions of the land grant</w:t>
            </w:r>
            <w:r>
              <w:rPr>
                <w:rFonts w:ascii="Times New Roman"/>
              </w:rPr>
              <w:t>, which must remain the responsibility of the owners if, having used all reasonable endeavours, the manager has not been able to collect the costs of the required works from all owners.</w:t>
            </w:r>
          </w:p>
          <w:p w:rsidR="00F1176B" w:rsidRDefault="00F1176B" w:rsidP="003468AA">
            <w:pPr>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left w:val="double" w:sz="4" w:space="0" w:color="auto"/>
              <w:bottom w:val="single" w:sz="4" w:space="0" w:color="auto"/>
            </w:tcBorders>
          </w:tcPr>
          <w:p w:rsidR="00F1176B" w:rsidRDefault="00F1176B" w:rsidP="003468AA">
            <w:pPr>
              <w:spacing w:line="300" w:lineRule="exact"/>
              <w:rPr>
                <w:rFonts w:ascii="Times New Roman"/>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(f)</w:t>
            </w:r>
          </w:p>
        </w:tc>
        <w:tc>
          <w:tcPr>
            <w:tcW w:w="5490" w:type="dxa"/>
            <w:tcBorders>
              <w:bottom w:val="single" w:sz="4" w:space="0" w:color="auto"/>
            </w:tcBorders>
          </w:tcPr>
          <w:p w:rsidR="00F1176B" w:rsidRDefault="00F1176B" w:rsidP="003468AA">
            <w:pPr>
              <w:spacing w:line="300" w:lineRule="exact"/>
              <w:jc w:val="both"/>
              <w:rPr>
                <w:rFonts w:ascii="Times New Roman" w:hint="eastAsia"/>
                <w:lang w:eastAsia="zh-HK"/>
              </w:rPr>
            </w:pPr>
            <w:r>
              <w:rPr>
                <w:rFonts w:ascii="Times New Roman" w:hint="eastAsia"/>
              </w:rPr>
              <w:t>The DMC must provide for the developer to deposit a</w:t>
            </w:r>
            <w:r>
              <w:rPr>
                <w:rFonts w:ascii="Times New Roman"/>
              </w:rPr>
              <w:t xml:space="preserve"> full copy of the slope maintenance manual </w:t>
            </w:r>
            <w:r>
              <w:rPr>
                <w:rFonts w:ascii="Times New Roman" w:hint="eastAsia"/>
              </w:rPr>
              <w:t>in</w:t>
            </w:r>
            <w:r>
              <w:rPr>
                <w:rFonts w:ascii="Times New Roman"/>
              </w:rPr>
              <w:t xml:space="preserve"> the management office within one month </w:t>
            </w:r>
            <w:r w:rsidR="00524A21">
              <w:rPr>
                <w:rFonts w:ascii="Times New Roman" w:hint="eastAsia"/>
                <w:lang w:eastAsia="zh-HK"/>
              </w:rPr>
              <w:t>after</w:t>
            </w:r>
            <w:r>
              <w:rPr>
                <w:rFonts w:ascii="Times New Roman"/>
              </w:rPr>
              <w:t xml:space="preserve"> the </w:t>
            </w:r>
            <w:r>
              <w:rPr>
                <w:rFonts w:ascii="Times New Roman" w:hint="eastAsia"/>
              </w:rPr>
              <w:t>date</w:t>
            </w:r>
            <w:r>
              <w:rPr>
                <w:rFonts w:ascii="Times New Roman"/>
              </w:rPr>
              <w:t xml:space="preserve"> of the DMC for inspection by all owners free of charge</w:t>
            </w:r>
            <w:r>
              <w:rPr>
                <w:rFonts w:ascii="Times New Roman" w:hint="eastAsia"/>
              </w:rPr>
              <w:t xml:space="preserve"> and taking copies upon payment of a reasonable charge. All charges received must be credited to the Special Fund.</w:t>
            </w:r>
          </w:p>
          <w:p w:rsidR="00F1176B" w:rsidRDefault="00F1176B" w:rsidP="003468AA">
            <w:pPr>
              <w:spacing w:line="300" w:lineRule="exact"/>
              <w:jc w:val="both"/>
              <w:rPr>
                <w:rFonts w:ascii="Times New Roman" w:hint="eastAsia"/>
              </w:rPr>
            </w:pPr>
          </w:p>
        </w:tc>
        <w:tc>
          <w:tcPr>
            <w:tcW w:w="1893" w:type="dxa"/>
            <w:tcBorders>
              <w:left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A71A12" w:rsidTr="00A71A12">
        <w:tblPrEx>
          <w:tblCellMar>
            <w:top w:w="0" w:type="dxa"/>
            <w:bottom w:w="0" w:type="dxa"/>
          </w:tblCellMar>
        </w:tblPrEx>
        <w:tc>
          <w:tcPr>
            <w:tcW w:w="990" w:type="dxa"/>
            <w:gridSpan w:val="2"/>
            <w:tcBorders>
              <w:top w:val="single" w:sz="4" w:space="0" w:color="auto"/>
              <w:left w:val="double" w:sz="4" w:space="0" w:color="auto"/>
              <w:bottom w:val="single" w:sz="4" w:space="0" w:color="auto"/>
              <w:right w:val="single" w:sz="4" w:space="0" w:color="auto"/>
            </w:tcBorders>
          </w:tcPr>
          <w:p w:rsidR="00A71A12" w:rsidRDefault="00A71A12" w:rsidP="00A71A12">
            <w:pPr>
              <w:spacing w:line="300" w:lineRule="exact"/>
              <w:ind w:right="100"/>
              <w:jc w:val="right"/>
              <w:rPr>
                <w:rFonts w:ascii="Times New Roman" w:hint="eastAsia"/>
              </w:rPr>
            </w:pPr>
            <w:r>
              <w:rPr>
                <w:rFonts w:ascii="Times New Roman" w:hint="eastAsia"/>
              </w:rPr>
              <w:t>36.</w:t>
            </w:r>
            <w:r>
              <w:rPr>
                <w:rFonts w:ascii="Times New Roman"/>
              </w:rPr>
              <w:t>(a)</w:t>
            </w:r>
          </w:p>
        </w:tc>
        <w:tc>
          <w:tcPr>
            <w:tcW w:w="5490" w:type="dxa"/>
            <w:tcBorders>
              <w:top w:val="single" w:sz="4" w:space="0" w:color="auto"/>
              <w:left w:val="single" w:sz="4" w:space="0" w:color="auto"/>
              <w:bottom w:val="single" w:sz="4" w:space="0" w:color="auto"/>
              <w:right w:val="single" w:sz="4" w:space="0" w:color="auto"/>
            </w:tcBorders>
          </w:tcPr>
          <w:p w:rsidR="00A71A12" w:rsidRDefault="00A71A12" w:rsidP="00A71A12">
            <w:pPr>
              <w:spacing w:line="300" w:lineRule="exact"/>
              <w:jc w:val="both"/>
              <w:rPr>
                <w:rFonts w:ascii="Times New Roman" w:hint="eastAsia"/>
              </w:rPr>
            </w:pPr>
            <w:r>
              <w:rPr>
                <w:rFonts w:ascii="Times New Roman"/>
              </w:rPr>
              <w:t xml:space="preserve">There must be incorporated in the DMC a schedule of all major works and installations ("the Works and Installations") in the development, which will require regular maintenance on a recurrent basis. </w:t>
            </w:r>
            <w:r>
              <w:rPr>
                <w:rFonts w:ascii="Times New Roman" w:hint="eastAsia"/>
              </w:rPr>
              <w:t xml:space="preserve"> The </w:t>
            </w:r>
            <w:r>
              <w:rPr>
                <w:rFonts w:ascii="Times New Roman"/>
              </w:rPr>
              <w:t>s</w:t>
            </w:r>
            <w:r>
              <w:rPr>
                <w:rFonts w:ascii="Times New Roman" w:hint="eastAsia"/>
              </w:rPr>
              <w:t xml:space="preserve">chedule </w:t>
            </w:r>
            <w:r>
              <w:rPr>
                <w:rFonts w:ascii="Times New Roman"/>
              </w:rPr>
              <w:t>must</w:t>
            </w:r>
            <w:r>
              <w:rPr>
                <w:rFonts w:ascii="Times New Roman" w:hint="eastAsia"/>
              </w:rPr>
              <w:t xml:space="preserve"> include the following items:</w:t>
            </w:r>
          </w:p>
          <w:p w:rsidR="00A71A12" w:rsidRDefault="00A71A12" w:rsidP="00A71A12">
            <w:pPr>
              <w:spacing w:line="300" w:lineRule="exact"/>
              <w:rPr>
                <w:rFonts w:ascii="Times New Roman" w:hint="eastAsia"/>
              </w:rPr>
            </w:pPr>
          </w:p>
        </w:tc>
        <w:tc>
          <w:tcPr>
            <w:tcW w:w="1893" w:type="dxa"/>
            <w:tcBorders>
              <w:top w:val="single" w:sz="4" w:space="0" w:color="auto"/>
              <w:left w:val="single" w:sz="4" w:space="0" w:color="auto"/>
              <w:bottom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top w:val="single" w:sz="4" w:space="0" w:color="auto"/>
              <w:left w:val="single" w:sz="4" w:space="0" w:color="auto"/>
              <w:bottom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A71A12">
        <w:tblPrEx>
          <w:tblCellMar>
            <w:top w:w="0" w:type="dxa"/>
            <w:bottom w:w="0" w:type="dxa"/>
          </w:tblCellMar>
        </w:tblPrEx>
        <w:tc>
          <w:tcPr>
            <w:tcW w:w="540" w:type="dxa"/>
            <w:tcBorders>
              <w:top w:val="single" w:sz="4" w:space="0" w:color="auto"/>
              <w:left w:val="double" w:sz="4" w:space="0" w:color="auto"/>
            </w:tcBorders>
          </w:tcPr>
          <w:p w:rsidR="00A71A12" w:rsidRDefault="00A71A12" w:rsidP="00A71A12">
            <w:pPr>
              <w:spacing w:line="300" w:lineRule="exact"/>
              <w:jc w:val="right"/>
              <w:rPr>
                <w:rFonts w:ascii="Times New Roman" w:hint="eastAsia"/>
              </w:rPr>
            </w:pPr>
          </w:p>
        </w:tc>
        <w:tc>
          <w:tcPr>
            <w:tcW w:w="450" w:type="dxa"/>
            <w:tcBorders>
              <w:top w:val="single" w:sz="4" w:space="0" w:color="auto"/>
              <w:right w:val="single" w:sz="4" w:space="0" w:color="auto"/>
            </w:tcBorders>
          </w:tcPr>
          <w:p w:rsidR="00A71A12" w:rsidRDefault="00A71A12" w:rsidP="00A71A12">
            <w:pPr>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A71A12" w:rsidRDefault="00A71A12" w:rsidP="00A71A12">
            <w:pPr>
              <w:spacing w:afterLines="50" w:after="120" w:line="300" w:lineRule="exact"/>
              <w:ind w:left="542" w:hangingChars="226" w:hanging="542"/>
              <w:jc w:val="both"/>
              <w:rPr>
                <w:rFonts w:ascii="Times New Roman"/>
                <w:iCs/>
              </w:rPr>
            </w:pPr>
            <w:r>
              <w:rPr>
                <w:rFonts w:ascii="Times New Roman" w:hint="eastAsia"/>
                <w:iCs/>
              </w:rPr>
              <w:t>(i)</w:t>
            </w:r>
            <w:r>
              <w:rPr>
                <w:rFonts w:ascii="Times New Roman"/>
                <w:iCs/>
              </w:rPr>
              <w:tab/>
            </w:r>
            <w:r>
              <w:rPr>
                <w:rFonts w:ascii="Times New Roman" w:hint="eastAsia"/>
                <w:iCs/>
              </w:rPr>
              <w:t>s</w:t>
            </w:r>
            <w:r>
              <w:rPr>
                <w:rFonts w:ascii="Times New Roman"/>
                <w:iCs/>
              </w:rPr>
              <w:t>tructural elements;</w:t>
            </w:r>
          </w:p>
          <w:p w:rsidR="00A71A12" w:rsidRDefault="00A71A12" w:rsidP="00A71A12">
            <w:pPr>
              <w:spacing w:afterLines="50" w:after="120" w:line="300" w:lineRule="exact"/>
              <w:ind w:left="542" w:hangingChars="226" w:hanging="542"/>
              <w:jc w:val="both"/>
              <w:rPr>
                <w:rFonts w:ascii="Times New Roman" w:hint="eastAsia"/>
                <w:iCs/>
              </w:rPr>
            </w:pPr>
            <w:r>
              <w:rPr>
                <w:rFonts w:ascii="Times New Roman" w:hint="eastAsia"/>
                <w:iCs/>
              </w:rPr>
              <w:t>(ii)</w:t>
            </w:r>
            <w:r>
              <w:rPr>
                <w:rFonts w:ascii="Times New Roman" w:hint="eastAsia"/>
                <w:iCs/>
              </w:rPr>
              <w:tab/>
            </w:r>
            <w:r>
              <w:rPr>
                <w:rFonts w:ascii="Times New Roman"/>
                <w:iCs/>
              </w:rPr>
              <w:t>external wall finishes and roofing materials;</w:t>
            </w:r>
          </w:p>
          <w:p w:rsidR="00A71A12" w:rsidRDefault="00A71A12" w:rsidP="00A71A12">
            <w:pPr>
              <w:spacing w:afterLines="50" w:after="120" w:line="300" w:lineRule="exact"/>
              <w:ind w:left="540" w:hangingChars="225" w:hanging="540"/>
              <w:jc w:val="both"/>
              <w:rPr>
                <w:rFonts w:ascii="Times New Roman" w:hint="eastAsia"/>
                <w:iCs/>
              </w:rPr>
            </w:pPr>
            <w:r>
              <w:rPr>
                <w:rFonts w:ascii="Times New Roman" w:hint="eastAsia"/>
                <w:iCs/>
              </w:rPr>
              <w:t>(iii)</w:t>
            </w:r>
            <w:r>
              <w:rPr>
                <w:rFonts w:ascii="Times New Roman" w:hint="eastAsia"/>
                <w:iCs/>
              </w:rPr>
              <w:tab/>
            </w:r>
            <w:r>
              <w:rPr>
                <w:rFonts w:ascii="Times New Roman"/>
                <w:iCs/>
              </w:rPr>
              <w:t>fire safety elements;</w:t>
            </w:r>
          </w:p>
          <w:p w:rsidR="00A71A12" w:rsidRDefault="00A71A12" w:rsidP="00A71A12">
            <w:pPr>
              <w:spacing w:afterLines="50" w:after="120" w:line="300" w:lineRule="exact"/>
              <w:ind w:left="540" w:hangingChars="225" w:hanging="540"/>
              <w:jc w:val="both"/>
              <w:rPr>
                <w:rFonts w:ascii="Times New Roman"/>
                <w:iCs/>
              </w:rPr>
            </w:pPr>
            <w:r>
              <w:rPr>
                <w:rFonts w:ascii="Times New Roman" w:hint="eastAsia"/>
                <w:iCs/>
              </w:rPr>
              <w:t>(iv)</w:t>
            </w:r>
            <w:r>
              <w:rPr>
                <w:rFonts w:ascii="Times New Roman" w:hint="eastAsia"/>
                <w:iCs/>
              </w:rPr>
              <w:tab/>
              <w:t xml:space="preserve">the </w:t>
            </w:r>
            <w:r>
              <w:rPr>
                <w:rFonts w:ascii="Times New Roman"/>
                <w:iCs/>
              </w:rPr>
              <w:t>slope</w:t>
            </w:r>
            <w:r>
              <w:rPr>
                <w:rFonts w:ascii="Times New Roman" w:hint="eastAsia"/>
                <w:iCs/>
              </w:rPr>
              <w:t xml:space="preserve"> structures</w:t>
            </w:r>
            <w:r>
              <w:rPr>
                <w:rFonts w:ascii="Times New Roman"/>
                <w:iCs/>
              </w:rPr>
              <w:t xml:space="preserve"> (if applicable);</w:t>
            </w:r>
          </w:p>
          <w:p w:rsidR="00A71A12" w:rsidRDefault="00A71A12" w:rsidP="00A71A12">
            <w:pPr>
              <w:spacing w:afterLines="50" w:after="120" w:line="300" w:lineRule="exact"/>
              <w:ind w:left="540" w:hangingChars="225" w:hanging="540"/>
              <w:jc w:val="both"/>
              <w:rPr>
                <w:rFonts w:ascii="Times New Roman"/>
                <w:iCs/>
              </w:rPr>
            </w:pPr>
            <w:r>
              <w:rPr>
                <w:rFonts w:ascii="Times New Roman" w:hint="eastAsia"/>
                <w:iCs/>
              </w:rPr>
              <w:t>(v)</w:t>
            </w:r>
            <w:r>
              <w:rPr>
                <w:rFonts w:ascii="Times New Roman" w:hint="eastAsia"/>
                <w:iCs/>
              </w:rPr>
              <w:tab/>
            </w:r>
            <w:r>
              <w:rPr>
                <w:rFonts w:ascii="Times New Roman"/>
                <w:iCs/>
              </w:rPr>
              <w:t>plumbing system;</w:t>
            </w:r>
          </w:p>
          <w:p w:rsidR="00A71A12" w:rsidRDefault="00A71A12" w:rsidP="00A71A12">
            <w:pPr>
              <w:spacing w:afterLines="50" w:after="120" w:line="300" w:lineRule="exact"/>
              <w:ind w:left="540" w:hangingChars="225" w:hanging="540"/>
              <w:jc w:val="both"/>
              <w:rPr>
                <w:rFonts w:ascii="Times New Roman" w:hint="eastAsia"/>
                <w:iCs/>
              </w:rPr>
            </w:pPr>
            <w:r>
              <w:rPr>
                <w:rFonts w:ascii="Times New Roman" w:hint="eastAsia"/>
                <w:iCs/>
              </w:rPr>
              <w:t>(vi)</w:t>
            </w:r>
            <w:r>
              <w:rPr>
                <w:rFonts w:ascii="Times New Roman" w:hint="eastAsia"/>
                <w:iCs/>
              </w:rPr>
              <w:tab/>
            </w:r>
            <w:r>
              <w:rPr>
                <w:rFonts w:ascii="Times New Roman"/>
                <w:iCs/>
              </w:rPr>
              <w:t>drainage system;</w:t>
            </w:r>
          </w:p>
          <w:p w:rsidR="00A71A12" w:rsidRDefault="00A71A12" w:rsidP="00A71A12">
            <w:pPr>
              <w:spacing w:afterLines="50" w:after="120" w:line="300" w:lineRule="exact"/>
              <w:ind w:left="540" w:hangingChars="225" w:hanging="540"/>
              <w:jc w:val="both"/>
              <w:rPr>
                <w:rFonts w:ascii="Times New Roman"/>
                <w:iCs/>
              </w:rPr>
            </w:pPr>
            <w:r>
              <w:rPr>
                <w:rFonts w:ascii="Times New Roman" w:hint="eastAsia"/>
                <w:iCs/>
              </w:rPr>
              <w:t>(vii)</w:t>
            </w:r>
            <w:r>
              <w:rPr>
                <w:rFonts w:ascii="Times New Roman"/>
                <w:iCs/>
              </w:rPr>
              <w:tab/>
              <w:t>fire services installations and equipment;</w:t>
            </w:r>
          </w:p>
          <w:p w:rsidR="00A71A12" w:rsidRDefault="00A71A12" w:rsidP="00A71A12">
            <w:pPr>
              <w:spacing w:afterLines="50" w:after="120" w:line="300" w:lineRule="exact"/>
              <w:ind w:left="540" w:hangingChars="225" w:hanging="540"/>
              <w:jc w:val="both"/>
              <w:rPr>
                <w:rFonts w:ascii="Times New Roman"/>
                <w:iCs/>
              </w:rPr>
            </w:pPr>
            <w:r>
              <w:rPr>
                <w:rFonts w:ascii="Times New Roman" w:hint="eastAsia"/>
                <w:iCs/>
              </w:rPr>
              <w:t xml:space="preserve">(viii) </w:t>
            </w:r>
            <w:r>
              <w:rPr>
                <w:rFonts w:ascii="Times New Roman"/>
                <w:iCs/>
              </w:rPr>
              <w:t>electrical wiring system;</w:t>
            </w:r>
          </w:p>
          <w:p w:rsidR="00A71A12" w:rsidRDefault="00A71A12" w:rsidP="00A71A12">
            <w:pPr>
              <w:spacing w:afterLines="50" w:after="120" w:line="300" w:lineRule="exact"/>
              <w:ind w:left="540" w:hangingChars="225" w:hanging="540"/>
              <w:jc w:val="both"/>
              <w:rPr>
                <w:rFonts w:ascii="Times New Roman" w:hint="eastAsia"/>
                <w:iCs/>
              </w:rPr>
            </w:pPr>
            <w:r>
              <w:rPr>
                <w:rFonts w:ascii="Times New Roman" w:hint="eastAsia"/>
                <w:iCs/>
              </w:rPr>
              <w:t>(ix)</w:t>
            </w:r>
            <w:r>
              <w:rPr>
                <w:rFonts w:ascii="Times New Roman"/>
                <w:iCs/>
              </w:rPr>
              <w:tab/>
              <w:t>lift installations (if applicable);</w:t>
            </w:r>
          </w:p>
          <w:p w:rsidR="00A71A12" w:rsidRDefault="00A71A12" w:rsidP="00A71A12">
            <w:pPr>
              <w:spacing w:afterLines="50" w:after="120" w:line="300" w:lineRule="exact"/>
              <w:ind w:left="542" w:hangingChars="226" w:hanging="542"/>
              <w:jc w:val="both"/>
              <w:rPr>
                <w:rFonts w:ascii="Times New Roman" w:hint="eastAsia"/>
                <w:iCs/>
              </w:rPr>
            </w:pPr>
            <w:r>
              <w:rPr>
                <w:rFonts w:ascii="Times New Roman" w:hint="eastAsia"/>
                <w:iCs/>
              </w:rPr>
              <w:t>(x)</w:t>
            </w:r>
            <w:r>
              <w:rPr>
                <w:rFonts w:ascii="Times New Roman"/>
                <w:iCs/>
              </w:rPr>
              <w:tab/>
              <w:t>gas supply system;</w:t>
            </w:r>
            <w:r>
              <w:rPr>
                <w:rFonts w:ascii="Times New Roman" w:hint="eastAsia"/>
                <w:iCs/>
              </w:rPr>
              <w:t xml:space="preserve"> </w:t>
            </w:r>
          </w:p>
          <w:p w:rsidR="00A71A12" w:rsidRDefault="00A71A12" w:rsidP="00A71A12">
            <w:pPr>
              <w:spacing w:afterLines="50" w:after="120" w:line="300" w:lineRule="exact"/>
              <w:ind w:left="542" w:hangingChars="226" w:hanging="542"/>
              <w:jc w:val="both"/>
              <w:rPr>
                <w:rFonts w:ascii="Times New Roman"/>
                <w:iCs/>
              </w:rPr>
            </w:pPr>
            <w:r>
              <w:rPr>
                <w:rFonts w:ascii="Times New Roman" w:hint="eastAsia"/>
                <w:iCs/>
              </w:rPr>
              <w:t>(xi)</w:t>
            </w:r>
            <w:r>
              <w:rPr>
                <w:rFonts w:ascii="Times New Roman"/>
                <w:iCs/>
              </w:rPr>
              <w:tab/>
              <w:t>window installation</w:t>
            </w:r>
            <w:r>
              <w:rPr>
                <w:rFonts w:ascii="Times New Roman" w:hint="eastAsia"/>
                <w:iCs/>
              </w:rPr>
              <w:t>s</w:t>
            </w:r>
            <w:r>
              <w:rPr>
                <w:rFonts w:ascii="Times New Roman"/>
                <w:iCs/>
              </w:rPr>
              <w:t>; and</w:t>
            </w:r>
          </w:p>
          <w:p w:rsidR="00A71A12" w:rsidRPr="00025916" w:rsidRDefault="00A71A12" w:rsidP="00A71A12">
            <w:pPr>
              <w:spacing w:afterLines="50" w:after="120" w:line="300" w:lineRule="exact"/>
              <w:ind w:left="542" w:hangingChars="226" w:hanging="542"/>
              <w:jc w:val="both"/>
              <w:rPr>
                <w:rFonts w:ascii="Times New Roman" w:hint="eastAsia"/>
                <w:iCs/>
              </w:rPr>
            </w:pPr>
            <w:r>
              <w:rPr>
                <w:rFonts w:ascii="Times New Roman" w:hint="eastAsia"/>
                <w:iCs/>
              </w:rPr>
              <w:t>(xii)</w:t>
            </w:r>
            <w:r>
              <w:rPr>
                <w:rFonts w:ascii="Times New Roman"/>
                <w:iCs/>
              </w:rPr>
              <w:tab/>
              <w:t>other major items (e.g. central air-conditioning and ventilation system, escalators etc.)</w:t>
            </w: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A71A12">
        <w:tblPrEx>
          <w:tblCellMar>
            <w:top w:w="0" w:type="dxa"/>
            <w:bottom w:w="0" w:type="dxa"/>
          </w:tblCellMar>
        </w:tblPrEx>
        <w:tc>
          <w:tcPr>
            <w:tcW w:w="540" w:type="dxa"/>
            <w:tcBorders>
              <w:left w:val="double" w:sz="4" w:space="0" w:color="auto"/>
            </w:tcBorders>
          </w:tcPr>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r>
              <w:rPr>
                <w:rFonts w:ascii="Times New Roman" w:hint="eastAsia"/>
              </w:rPr>
              <w:t>(b)</w:t>
            </w:r>
          </w:p>
        </w:tc>
        <w:tc>
          <w:tcPr>
            <w:tcW w:w="5490" w:type="dxa"/>
            <w:tcBorders>
              <w:left w:val="single" w:sz="4" w:space="0" w:color="auto"/>
              <w:right w:val="single" w:sz="4" w:space="0" w:color="auto"/>
            </w:tcBorders>
          </w:tcPr>
          <w:p w:rsidR="00A71A12" w:rsidRDefault="00A71A12" w:rsidP="00A71A12">
            <w:pPr>
              <w:spacing w:line="300" w:lineRule="exact"/>
              <w:jc w:val="both"/>
              <w:rPr>
                <w:rFonts w:ascii="Times New Roman" w:hint="eastAsia"/>
              </w:rPr>
            </w:pPr>
            <w:r>
              <w:rPr>
                <w:rFonts w:ascii="Times New Roman" w:hint="eastAsia"/>
              </w:rPr>
              <w:t>The</w:t>
            </w:r>
            <w:r>
              <w:rPr>
                <w:rFonts w:ascii="Times New Roman"/>
              </w:rPr>
              <w:t xml:space="preserve"> developer must compile for the reference of the owners and the manager </w:t>
            </w:r>
            <w:r>
              <w:rPr>
                <w:rFonts w:ascii="Times New Roman" w:hint="eastAsia"/>
              </w:rPr>
              <w:t xml:space="preserve">a </w:t>
            </w:r>
            <w:r>
              <w:rPr>
                <w:rFonts w:ascii="Times New Roman"/>
              </w:rPr>
              <w:t>m</w:t>
            </w:r>
            <w:r>
              <w:rPr>
                <w:rFonts w:ascii="Times New Roman" w:hint="eastAsia"/>
              </w:rPr>
              <w:t xml:space="preserve">aintenance </w:t>
            </w:r>
            <w:r>
              <w:rPr>
                <w:rFonts w:ascii="Times New Roman"/>
              </w:rPr>
              <w:t>m</w:t>
            </w:r>
            <w:r>
              <w:rPr>
                <w:rFonts w:ascii="Times New Roman" w:hint="eastAsia"/>
              </w:rPr>
              <w:t xml:space="preserve">anual </w:t>
            </w:r>
            <w:r>
              <w:rPr>
                <w:rFonts w:ascii="Times New Roman"/>
              </w:rPr>
              <w:t>for the Works and Installations (“</w:t>
            </w:r>
            <w:r>
              <w:rPr>
                <w:rFonts w:ascii="Times New Roman" w:hint="eastAsia"/>
              </w:rPr>
              <w:t>maintenance manual for the Works and Installations</w:t>
            </w:r>
            <w:r>
              <w:rPr>
                <w:rFonts w:ascii="Times New Roman"/>
              </w:rPr>
              <w:t>”</w:t>
            </w:r>
            <w:r>
              <w:rPr>
                <w:rFonts w:ascii="Times New Roman" w:hint="eastAsia"/>
              </w:rPr>
              <w:t>) set</w:t>
            </w:r>
            <w:r>
              <w:rPr>
                <w:rFonts w:ascii="Times New Roman"/>
              </w:rPr>
              <w:t>ting</w:t>
            </w:r>
            <w:r>
              <w:rPr>
                <w:rFonts w:ascii="Times New Roman" w:hint="eastAsia"/>
              </w:rPr>
              <w:t xml:space="preserve"> out the following details:</w:t>
            </w:r>
          </w:p>
          <w:p w:rsidR="00A71A12" w:rsidRDefault="00A71A12" w:rsidP="00A71A12">
            <w:pPr>
              <w:snapToGrid w:val="0"/>
              <w:spacing w:line="240" w:lineRule="exact"/>
              <w:ind w:left="538" w:hangingChars="224" w:hanging="538"/>
              <w:jc w:val="both"/>
              <w:rPr>
                <w:rFonts w:ascii="Times New Roman"/>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tblPrEx>
          <w:tblCellMar>
            <w:top w:w="0" w:type="dxa"/>
            <w:bottom w:w="0" w:type="dxa"/>
          </w:tblCellMar>
        </w:tblPrEx>
        <w:trPr>
          <w:cantSplit/>
        </w:trPr>
        <w:tc>
          <w:tcPr>
            <w:tcW w:w="540" w:type="dxa"/>
            <w:tcBorders>
              <w:left w:val="double" w:sz="4" w:space="0" w:color="auto"/>
            </w:tcBorders>
          </w:tcPr>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p>
        </w:tc>
        <w:tc>
          <w:tcPr>
            <w:tcW w:w="5490" w:type="dxa"/>
            <w:tcBorders>
              <w:left w:val="single" w:sz="4" w:space="0" w:color="auto"/>
              <w:right w:val="single" w:sz="4" w:space="0" w:color="auto"/>
            </w:tcBorders>
          </w:tcPr>
          <w:p w:rsidR="00A71A12" w:rsidRDefault="00A71A12" w:rsidP="00A71A12">
            <w:pPr>
              <w:snapToGrid w:val="0"/>
              <w:spacing w:line="300" w:lineRule="exact"/>
              <w:ind w:left="538" w:hangingChars="224" w:hanging="538"/>
              <w:jc w:val="both"/>
              <w:rPr>
                <w:rFonts w:ascii="Times New Roman" w:hint="eastAsia"/>
              </w:rPr>
            </w:pPr>
            <w:r>
              <w:rPr>
                <w:rFonts w:ascii="Times New Roman" w:hint="eastAsia"/>
                <w:iCs/>
              </w:rPr>
              <w:t>(i)</w:t>
            </w:r>
            <w:r>
              <w:rPr>
                <w:rFonts w:ascii="Times New Roman"/>
                <w:iCs/>
              </w:rPr>
              <w:tab/>
            </w:r>
            <w:r>
              <w:rPr>
                <w:rFonts w:ascii="Times New Roman" w:hint="eastAsia"/>
              </w:rPr>
              <w:t>As-built record plan</w:t>
            </w:r>
            <w:r>
              <w:rPr>
                <w:rFonts w:ascii="Times New Roman"/>
              </w:rPr>
              <w:t>s</w:t>
            </w:r>
            <w:r>
              <w:rPr>
                <w:rFonts w:ascii="Times New Roman" w:hint="eastAsia"/>
              </w:rPr>
              <w:t xml:space="preserve"> of the building and services installations together with the necessary technical information (such as specifications of materials and design standard) for maintenance of all facilities</w:t>
            </w:r>
            <w:r>
              <w:rPr>
                <w:rFonts w:ascii="Times New Roman"/>
              </w:rPr>
              <w:t xml:space="preserve"> and </w:t>
            </w:r>
            <w:r>
              <w:rPr>
                <w:rFonts w:ascii="Times New Roman" w:hint="eastAsia"/>
              </w:rPr>
              <w:t>equipment;</w:t>
            </w:r>
          </w:p>
          <w:p w:rsidR="00A71A12" w:rsidRDefault="00A71A12" w:rsidP="00A71A12">
            <w:pPr>
              <w:snapToGrid w:val="0"/>
              <w:spacing w:line="240" w:lineRule="exact"/>
              <w:ind w:left="538" w:hangingChars="224" w:hanging="538"/>
              <w:jc w:val="both"/>
              <w:rPr>
                <w:rFonts w:ascii="Times New Roman" w:hint="eastAsia"/>
                <w:iCs/>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tblPrEx>
          <w:tblCellMar>
            <w:top w:w="0" w:type="dxa"/>
            <w:bottom w:w="0" w:type="dxa"/>
          </w:tblCellMar>
        </w:tblPrEx>
        <w:tc>
          <w:tcPr>
            <w:tcW w:w="540" w:type="dxa"/>
            <w:tcBorders>
              <w:left w:val="double" w:sz="4" w:space="0" w:color="auto"/>
            </w:tcBorders>
          </w:tcPr>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p>
        </w:tc>
        <w:tc>
          <w:tcPr>
            <w:tcW w:w="5490" w:type="dxa"/>
            <w:tcBorders>
              <w:left w:val="single" w:sz="4" w:space="0" w:color="auto"/>
              <w:right w:val="single" w:sz="4" w:space="0" w:color="auto"/>
            </w:tcBorders>
          </w:tcPr>
          <w:p w:rsidR="00A71A12" w:rsidRDefault="00A71A12" w:rsidP="00A71A12">
            <w:pPr>
              <w:snapToGrid w:val="0"/>
              <w:spacing w:line="300" w:lineRule="exact"/>
              <w:ind w:left="538" w:hangingChars="224" w:hanging="538"/>
              <w:jc w:val="both"/>
              <w:rPr>
                <w:rFonts w:ascii="Times New Roman" w:hint="eastAsia"/>
              </w:rPr>
            </w:pPr>
            <w:r>
              <w:rPr>
                <w:rFonts w:ascii="Times New Roman" w:hint="eastAsia"/>
                <w:iCs/>
              </w:rPr>
              <w:t>(ii)</w:t>
            </w:r>
            <w:r>
              <w:rPr>
                <w:rFonts w:ascii="Times New Roman"/>
                <w:iCs/>
              </w:rPr>
              <w:tab/>
            </w:r>
            <w:r>
              <w:rPr>
                <w:rFonts w:ascii="Times New Roman"/>
              </w:rPr>
              <w:t>All warranties and guarantees provided by contractors (together with the names of the companies providing the warranty and the contact telephone numbers) in respect of all facilities and equipment;</w:t>
            </w:r>
          </w:p>
          <w:p w:rsidR="00A71A12" w:rsidRDefault="00A71A12" w:rsidP="00A71A12">
            <w:pPr>
              <w:snapToGrid w:val="0"/>
              <w:spacing w:line="240" w:lineRule="exact"/>
              <w:ind w:left="538" w:hangingChars="224" w:hanging="538"/>
              <w:jc w:val="both"/>
              <w:rPr>
                <w:rFonts w:ascii="Times New Roman" w:hint="eastAsia"/>
                <w:iCs/>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FA75C0">
        <w:tblPrEx>
          <w:tblCellMar>
            <w:top w:w="0" w:type="dxa"/>
            <w:bottom w:w="0" w:type="dxa"/>
          </w:tblCellMar>
        </w:tblPrEx>
        <w:tc>
          <w:tcPr>
            <w:tcW w:w="540" w:type="dxa"/>
            <w:tcBorders>
              <w:left w:val="double" w:sz="4" w:space="0" w:color="auto"/>
              <w:bottom w:val="single" w:sz="4" w:space="0" w:color="auto"/>
            </w:tcBorders>
          </w:tcPr>
          <w:p w:rsidR="00A71A12" w:rsidRDefault="00A71A12" w:rsidP="00A71A12">
            <w:pPr>
              <w:spacing w:line="300" w:lineRule="exact"/>
              <w:jc w:val="right"/>
              <w:rPr>
                <w:rFonts w:ascii="Times New Roman" w:hint="eastAsia"/>
              </w:rPr>
            </w:pPr>
          </w:p>
        </w:tc>
        <w:tc>
          <w:tcPr>
            <w:tcW w:w="450" w:type="dxa"/>
            <w:tcBorders>
              <w:bottom w:val="single" w:sz="4" w:space="0" w:color="auto"/>
              <w:right w:val="single" w:sz="4" w:space="0" w:color="auto"/>
            </w:tcBorders>
          </w:tcPr>
          <w:p w:rsidR="00A71A12" w:rsidRDefault="00A71A12" w:rsidP="00A71A12">
            <w:pPr>
              <w:spacing w:line="300" w:lineRule="exact"/>
              <w:rPr>
                <w:rFonts w:ascii="Times New Roman" w:hint="eastAsia"/>
              </w:rPr>
            </w:pPr>
          </w:p>
        </w:tc>
        <w:tc>
          <w:tcPr>
            <w:tcW w:w="5490" w:type="dxa"/>
            <w:tcBorders>
              <w:left w:val="single" w:sz="4" w:space="0" w:color="auto"/>
              <w:bottom w:val="single" w:sz="4" w:space="0" w:color="auto"/>
              <w:right w:val="single" w:sz="4" w:space="0" w:color="auto"/>
            </w:tcBorders>
          </w:tcPr>
          <w:p w:rsidR="00A71A12" w:rsidRDefault="00A71A12" w:rsidP="00A71A12">
            <w:pPr>
              <w:tabs>
                <w:tab w:val="left" w:pos="539"/>
              </w:tabs>
              <w:snapToGrid w:val="0"/>
              <w:spacing w:line="300" w:lineRule="exact"/>
              <w:ind w:left="514" w:hangingChars="214" w:hanging="514"/>
              <w:jc w:val="both"/>
              <w:rPr>
                <w:rFonts w:ascii="Times New Roman" w:hint="eastAsia"/>
                <w:iCs/>
              </w:rPr>
            </w:pPr>
            <w:r>
              <w:rPr>
                <w:rFonts w:ascii="Times New Roman" w:hint="eastAsia"/>
                <w:iCs/>
              </w:rPr>
              <w:t>(iii)</w:t>
            </w:r>
            <w:r>
              <w:rPr>
                <w:rFonts w:ascii="Times New Roman"/>
                <w:iCs/>
              </w:rPr>
              <w:tab/>
            </w:r>
            <w:r>
              <w:rPr>
                <w:rFonts w:ascii="Times New Roman"/>
              </w:rPr>
              <w:t>Recommended maintenance strategy and procedures;</w:t>
            </w:r>
          </w:p>
          <w:p w:rsidR="00A71A12" w:rsidRDefault="00A71A12" w:rsidP="00A71A12">
            <w:pPr>
              <w:snapToGrid w:val="0"/>
              <w:spacing w:line="240" w:lineRule="exact"/>
              <w:ind w:left="538" w:hangingChars="224" w:hanging="538"/>
              <w:jc w:val="both"/>
              <w:rPr>
                <w:rFonts w:ascii="Times New Roman" w:hint="eastAsia"/>
                <w:iCs/>
              </w:rPr>
            </w:pPr>
          </w:p>
          <w:p w:rsidR="00A71A12" w:rsidRDefault="00A71A12" w:rsidP="00A71A12">
            <w:pPr>
              <w:tabs>
                <w:tab w:val="left" w:pos="539"/>
              </w:tabs>
              <w:snapToGrid w:val="0"/>
              <w:spacing w:line="300" w:lineRule="exact"/>
              <w:ind w:left="514" w:hangingChars="214" w:hanging="514"/>
              <w:jc w:val="both"/>
              <w:rPr>
                <w:rFonts w:ascii="Times New Roman" w:hint="eastAsia"/>
                <w:iCs/>
              </w:rPr>
            </w:pPr>
            <w:r>
              <w:rPr>
                <w:rFonts w:ascii="Times New Roman" w:hint="eastAsia"/>
                <w:iCs/>
              </w:rPr>
              <w:t>(iv)</w:t>
            </w:r>
            <w:r>
              <w:rPr>
                <w:rFonts w:ascii="Times New Roman"/>
                <w:iCs/>
              </w:rPr>
              <w:tab/>
            </w:r>
            <w:r>
              <w:rPr>
                <w:rFonts w:ascii="Times New Roman"/>
              </w:rPr>
              <w:t>A list of items of the Works and Installations requiring routine maintenance;</w:t>
            </w:r>
          </w:p>
          <w:p w:rsidR="00A71A12" w:rsidRDefault="00A71A12" w:rsidP="00A71A12">
            <w:pPr>
              <w:snapToGrid w:val="0"/>
              <w:spacing w:line="240" w:lineRule="exact"/>
              <w:ind w:left="538" w:hangingChars="224" w:hanging="538"/>
              <w:jc w:val="both"/>
              <w:rPr>
                <w:rFonts w:ascii="Times New Roman" w:hint="eastAsia"/>
                <w:iCs/>
              </w:rPr>
            </w:pPr>
          </w:p>
          <w:p w:rsidR="00A71A12" w:rsidRDefault="00A71A12" w:rsidP="00A71A12">
            <w:pPr>
              <w:tabs>
                <w:tab w:val="left" w:pos="539"/>
              </w:tabs>
              <w:snapToGrid w:val="0"/>
              <w:spacing w:line="300" w:lineRule="exact"/>
              <w:ind w:left="514" w:hangingChars="214" w:hanging="514"/>
              <w:jc w:val="both"/>
              <w:rPr>
                <w:rFonts w:ascii="Times New Roman" w:hint="eastAsia"/>
                <w:iCs/>
              </w:rPr>
            </w:pPr>
            <w:r>
              <w:rPr>
                <w:rFonts w:ascii="Times New Roman" w:hint="eastAsia"/>
                <w:iCs/>
              </w:rPr>
              <w:t>(v)</w:t>
            </w:r>
            <w:r>
              <w:rPr>
                <w:rFonts w:ascii="Times New Roman"/>
                <w:iCs/>
              </w:rPr>
              <w:tab/>
            </w:r>
            <w:r>
              <w:rPr>
                <w:rFonts w:ascii="Times New Roman"/>
              </w:rPr>
              <w:t>Recommended frequency of routine maintenance inspection;</w:t>
            </w:r>
          </w:p>
          <w:p w:rsidR="00A71A12" w:rsidRDefault="00A71A12" w:rsidP="00A71A12">
            <w:pPr>
              <w:snapToGrid w:val="0"/>
              <w:spacing w:line="300" w:lineRule="exact"/>
              <w:ind w:left="538" w:hangingChars="224" w:hanging="538"/>
              <w:jc w:val="both"/>
              <w:rPr>
                <w:rFonts w:ascii="Times New Roman" w:hint="eastAsia"/>
                <w:iCs/>
              </w:rPr>
            </w:pPr>
          </w:p>
        </w:tc>
        <w:tc>
          <w:tcPr>
            <w:tcW w:w="1893" w:type="dxa"/>
            <w:tcBorders>
              <w:left w:val="single" w:sz="4" w:space="0" w:color="auto"/>
              <w:bottom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bottom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A71A12">
        <w:tblPrEx>
          <w:tblCellMar>
            <w:top w:w="0" w:type="dxa"/>
            <w:bottom w:w="0" w:type="dxa"/>
          </w:tblCellMar>
        </w:tblPrEx>
        <w:trPr>
          <w:cantSplit/>
        </w:trPr>
        <w:tc>
          <w:tcPr>
            <w:tcW w:w="540" w:type="dxa"/>
            <w:tcBorders>
              <w:top w:val="single" w:sz="4" w:space="0" w:color="auto"/>
              <w:left w:val="double" w:sz="4" w:space="0" w:color="auto"/>
            </w:tcBorders>
          </w:tcPr>
          <w:p w:rsidR="00A71A12" w:rsidRDefault="00A71A12" w:rsidP="00A71A12">
            <w:pPr>
              <w:snapToGrid w:val="0"/>
              <w:spacing w:line="300" w:lineRule="exact"/>
              <w:jc w:val="right"/>
              <w:rPr>
                <w:rFonts w:ascii="Times New Roman" w:hint="eastAsia"/>
              </w:rPr>
            </w:pPr>
          </w:p>
        </w:tc>
        <w:tc>
          <w:tcPr>
            <w:tcW w:w="450" w:type="dxa"/>
            <w:tcBorders>
              <w:top w:val="single" w:sz="4" w:space="0" w:color="auto"/>
              <w:right w:val="single" w:sz="4" w:space="0" w:color="auto"/>
            </w:tcBorders>
          </w:tcPr>
          <w:p w:rsidR="00A71A12" w:rsidRDefault="00A71A12" w:rsidP="00A71A12">
            <w:pPr>
              <w:snapToGrid w:val="0"/>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A71A12" w:rsidRDefault="00A71A12" w:rsidP="00A71A12">
            <w:pPr>
              <w:tabs>
                <w:tab w:val="left" w:pos="539"/>
              </w:tabs>
              <w:snapToGrid w:val="0"/>
              <w:spacing w:line="300" w:lineRule="exact"/>
              <w:ind w:left="514" w:hangingChars="214" w:hanging="514"/>
              <w:jc w:val="both"/>
              <w:rPr>
                <w:rFonts w:ascii="Times New Roman" w:hint="eastAsia"/>
                <w:iCs/>
              </w:rPr>
            </w:pPr>
            <w:r>
              <w:rPr>
                <w:rFonts w:ascii="Times New Roman" w:hint="eastAsia"/>
                <w:iCs/>
              </w:rPr>
              <w:t>(vi)</w:t>
            </w:r>
            <w:r>
              <w:rPr>
                <w:rFonts w:ascii="Times New Roman"/>
                <w:iCs/>
              </w:rPr>
              <w:tab/>
            </w:r>
            <w:r>
              <w:rPr>
                <w:rFonts w:ascii="Times New Roman"/>
              </w:rPr>
              <w:t>Checklist and typical inspection record sheets for routine maintenance inspection; and</w:t>
            </w:r>
          </w:p>
          <w:p w:rsidR="00A71A12" w:rsidRDefault="00A71A12" w:rsidP="00A71A12">
            <w:pPr>
              <w:snapToGrid w:val="0"/>
              <w:spacing w:line="240" w:lineRule="exact"/>
              <w:ind w:left="538" w:hangingChars="224" w:hanging="538"/>
              <w:jc w:val="both"/>
              <w:rPr>
                <w:rFonts w:ascii="Times New Roman" w:hint="eastAsia"/>
                <w:iCs/>
              </w:rPr>
            </w:pPr>
          </w:p>
          <w:p w:rsidR="00A71A12" w:rsidRDefault="00A71A12" w:rsidP="00A71A12">
            <w:pPr>
              <w:tabs>
                <w:tab w:val="left" w:pos="539"/>
              </w:tabs>
              <w:snapToGrid w:val="0"/>
              <w:spacing w:line="300" w:lineRule="exact"/>
              <w:ind w:left="514" w:hangingChars="214" w:hanging="514"/>
              <w:jc w:val="both"/>
              <w:rPr>
                <w:rFonts w:ascii="Times New Roman" w:hint="eastAsia"/>
                <w:iCs/>
              </w:rPr>
            </w:pPr>
            <w:r>
              <w:rPr>
                <w:rFonts w:ascii="Times New Roman" w:hint="eastAsia"/>
                <w:iCs/>
              </w:rPr>
              <w:t>(vii)</w:t>
            </w:r>
            <w:r>
              <w:rPr>
                <w:rFonts w:ascii="Times New Roman"/>
                <w:iCs/>
              </w:rPr>
              <w:tab/>
            </w:r>
            <w:r>
              <w:rPr>
                <w:rFonts w:ascii="Times New Roman"/>
              </w:rPr>
              <w:t>Recommended maintenance cycle of the Works and Installations.</w:t>
            </w:r>
          </w:p>
          <w:p w:rsidR="00A71A12" w:rsidRDefault="00A71A12" w:rsidP="00A71A12">
            <w:pPr>
              <w:snapToGrid w:val="0"/>
              <w:spacing w:line="240" w:lineRule="exact"/>
              <w:ind w:left="538" w:hangingChars="224" w:hanging="538"/>
              <w:jc w:val="both"/>
              <w:rPr>
                <w:rFonts w:ascii="Times New Roman" w:hint="eastAsia"/>
                <w:iCs/>
              </w:rPr>
            </w:pPr>
          </w:p>
          <w:p w:rsidR="00A71A12" w:rsidRDefault="00A71A12" w:rsidP="00A71A12">
            <w:pPr>
              <w:snapToGrid w:val="0"/>
              <w:spacing w:line="300" w:lineRule="exact"/>
              <w:jc w:val="both"/>
              <w:rPr>
                <w:rFonts w:ascii="Times New Roman" w:hint="eastAsia"/>
                <w:iCs/>
              </w:rPr>
            </w:pPr>
            <w:r>
              <w:rPr>
                <w:rFonts w:ascii="Times New Roman" w:hint="eastAsia"/>
                <w:iCs/>
              </w:rPr>
              <w:t>For the purpose of this Guideline, it is not necessary for the developer to submit the maintenance manual for the Works and Installation to LACO, or annex a copy of the maintenance manual for the Works and Installation to the DMC.</w:t>
            </w:r>
          </w:p>
          <w:p w:rsidR="00A71A12" w:rsidRDefault="00A71A12" w:rsidP="00A71A12">
            <w:pPr>
              <w:snapToGrid w:val="0"/>
              <w:spacing w:line="300" w:lineRule="exact"/>
              <w:rPr>
                <w:rFonts w:ascii="Times New Roman" w:hint="eastAsia"/>
                <w:iCs/>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A71A12" w:rsidRDefault="00A71A12" w:rsidP="00A71A12">
            <w:pPr>
              <w:snapToGrid w:val="0"/>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A71A12" w:rsidRDefault="00A71A12" w:rsidP="00A71A12">
            <w:pPr>
              <w:snapToGrid w:val="0"/>
              <w:spacing w:line="300" w:lineRule="exact"/>
              <w:rPr>
                <w:rFonts w:ascii="Times New Roman"/>
              </w:rPr>
            </w:pPr>
          </w:p>
        </w:tc>
      </w:tr>
      <w:tr w:rsidR="00A71A12" w:rsidTr="00A71A12">
        <w:tblPrEx>
          <w:tblCellMar>
            <w:top w:w="0" w:type="dxa"/>
            <w:bottom w:w="0" w:type="dxa"/>
          </w:tblCellMar>
        </w:tblPrEx>
        <w:trPr>
          <w:cantSplit/>
        </w:trPr>
        <w:tc>
          <w:tcPr>
            <w:tcW w:w="540" w:type="dxa"/>
            <w:tcBorders>
              <w:left w:val="double" w:sz="4" w:space="0" w:color="auto"/>
            </w:tcBorders>
          </w:tcPr>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r>
              <w:rPr>
                <w:rFonts w:ascii="Times New Roman" w:hint="eastAsia"/>
              </w:rPr>
              <w:t>(c)</w:t>
            </w:r>
          </w:p>
        </w:tc>
        <w:tc>
          <w:tcPr>
            <w:tcW w:w="5490" w:type="dxa"/>
            <w:tcBorders>
              <w:left w:val="single" w:sz="4" w:space="0" w:color="auto"/>
              <w:right w:val="single" w:sz="4" w:space="0" w:color="auto"/>
            </w:tcBorders>
          </w:tcPr>
          <w:p w:rsidR="00A71A12" w:rsidRDefault="00A71A12" w:rsidP="00A71A12">
            <w:pPr>
              <w:spacing w:line="300" w:lineRule="exact"/>
              <w:jc w:val="both"/>
              <w:rPr>
                <w:rFonts w:ascii="Times New Roman" w:hint="eastAsia"/>
              </w:rPr>
            </w:pPr>
            <w:r>
              <w:rPr>
                <w:rFonts w:ascii="Times New Roman" w:hint="eastAsia"/>
              </w:rPr>
              <w:t xml:space="preserve">The developer must deposit a full copy of the </w:t>
            </w:r>
            <w:r>
              <w:rPr>
                <w:rFonts w:ascii="Times New Roman"/>
              </w:rPr>
              <w:t>m</w:t>
            </w:r>
            <w:r>
              <w:rPr>
                <w:rFonts w:ascii="Times New Roman" w:hint="eastAsia"/>
              </w:rPr>
              <w:t xml:space="preserve">aintenance </w:t>
            </w:r>
            <w:r>
              <w:rPr>
                <w:rFonts w:ascii="Times New Roman"/>
              </w:rPr>
              <w:t>m</w:t>
            </w:r>
            <w:r>
              <w:rPr>
                <w:rFonts w:ascii="Times New Roman" w:hint="eastAsia"/>
              </w:rPr>
              <w:t xml:space="preserve">anual </w:t>
            </w:r>
            <w:r>
              <w:rPr>
                <w:rFonts w:ascii="Times New Roman"/>
              </w:rPr>
              <w:t xml:space="preserve">for the Works and Installations </w:t>
            </w:r>
            <w:r>
              <w:rPr>
                <w:rFonts w:ascii="Times New Roman" w:hint="eastAsia"/>
              </w:rPr>
              <w:t>in the management office within one</w:t>
            </w:r>
            <w:r>
              <w:rPr>
                <w:rFonts w:ascii="Times New Roman"/>
              </w:rPr>
              <w:t xml:space="preserve"> </w:t>
            </w:r>
            <w:r>
              <w:rPr>
                <w:rFonts w:ascii="Times New Roman" w:hint="eastAsia"/>
              </w:rPr>
              <w:t xml:space="preserve">month </w:t>
            </w:r>
            <w:r>
              <w:rPr>
                <w:rFonts w:ascii="Times New Roman" w:hint="eastAsia"/>
                <w:lang w:eastAsia="zh-HK"/>
              </w:rPr>
              <w:t>after</w:t>
            </w:r>
            <w:r>
              <w:rPr>
                <w:rFonts w:ascii="Times New Roman" w:hint="eastAsia"/>
              </w:rPr>
              <w:t xml:space="preserve"> the date of the DMC for inspection by all owners free of charge and taking copies at their own expense and on payment of a reasonable charge. All charges received must be credited to the Special Fund.</w:t>
            </w:r>
          </w:p>
          <w:p w:rsidR="00A71A12" w:rsidRDefault="00A71A12" w:rsidP="00A71A12">
            <w:pPr>
              <w:spacing w:line="300" w:lineRule="exact"/>
              <w:jc w:val="both"/>
              <w:rPr>
                <w:rFonts w:ascii="Times New Roman"/>
                <w:iCs/>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tblPrEx>
          <w:tblCellMar>
            <w:top w:w="0" w:type="dxa"/>
            <w:bottom w:w="0" w:type="dxa"/>
          </w:tblCellMar>
        </w:tblPrEx>
        <w:trPr>
          <w:cantSplit/>
        </w:trPr>
        <w:tc>
          <w:tcPr>
            <w:tcW w:w="540" w:type="dxa"/>
            <w:tcBorders>
              <w:left w:val="double" w:sz="4" w:space="0" w:color="auto"/>
            </w:tcBorders>
          </w:tcPr>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r>
              <w:rPr>
                <w:rFonts w:ascii="Times New Roman" w:hint="eastAsia"/>
              </w:rPr>
              <w:t>(d)</w:t>
            </w:r>
          </w:p>
        </w:tc>
        <w:tc>
          <w:tcPr>
            <w:tcW w:w="5490" w:type="dxa"/>
            <w:tcBorders>
              <w:left w:val="single" w:sz="4" w:space="0" w:color="auto"/>
              <w:right w:val="single" w:sz="4" w:space="0" w:color="auto"/>
            </w:tcBorders>
          </w:tcPr>
          <w:p w:rsidR="00A71A12" w:rsidRDefault="00A71A12" w:rsidP="00A71A12">
            <w:pPr>
              <w:spacing w:line="300" w:lineRule="exact"/>
              <w:jc w:val="both"/>
              <w:rPr>
                <w:rFonts w:ascii="Times New Roman" w:hint="eastAsia"/>
              </w:rPr>
            </w:pPr>
            <w:r>
              <w:rPr>
                <w:rFonts w:ascii="Times New Roman" w:hint="eastAsia"/>
              </w:rPr>
              <w:t>The</w:t>
            </w:r>
            <w:r>
              <w:rPr>
                <w:rFonts w:ascii="Times New Roman"/>
              </w:rPr>
              <w:t xml:space="preserve"> owners must at their own expense inspect, maintain and carry out all necessary works for the maintenance of</w:t>
            </w:r>
            <w:r>
              <w:rPr>
                <w:rFonts w:ascii="Times New Roman" w:hint="eastAsia"/>
              </w:rPr>
              <w:t xml:space="preserve"> the development and</w:t>
            </w:r>
            <w:r>
              <w:rPr>
                <w:rFonts w:ascii="Times New Roman"/>
              </w:rPr>
              <w:t xml:space="preserve"> their own </w:t>
            </w:r>
            <w:r>
              <w:rPr>
                <w:rFonts w:ascii="Times New Roman" w:hint="eastAsia"/>
              </w:rPr>
              <w:t>units</w:t>
            </w:r>
            <w:r>
              <w:rPr>
                <w:rFonts w:ascii="Times New Roman"/>
              </w:rPr>
              <w:t xml:space="preserve"> including the Works and Installations.</w:t>
            </w:r>
          </w:p>
          <w:p w:rsidR="00A71A12" w:rsidRDefault="00A71A12" w:rsidP="00A71A12">
            <w:pPr>
              <w:spacing w:line="300" w:lineRule="exact"/>
              <w:jc w:val="both"/>
              <w:rPr>
                <w:rFonts w:ascii="Times New Roman" w:hint="eastAsia"/>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tblPrEx>
          <w:tblCellMar>
            <w:top w:w="0" w:type="dxa"/>
            <w:bottom w:w="0" w:type="dxa"/>
          </w:tblCellMar>
        </w:tblPrEx>
        <w:tc>
          <w:tcPr>
            <w:tcW w:w="540" w:type="dxa"/>
            <w:tcBorders>
              <w:left w:val="double" w:sz="4" w:space="0" w:color="auto"/>
            </w:tcBorders>
          </w:tcPr>
          <w:p w:rsidR="00A71A12" w:rsidRDefault="00A71A12" w:rsidP="00A71A12">
            <w:pPr>
              <w:spacing w:line="300" w:lineRule="exact"/>
              <w:jc w:val="right"/>
              <w:rPr>
                <w:rFonts w:ascii="Times New Roman"/>
              </w:rPr>
            </w:pPr>
          </w:p>
          <w:p w:rsidR="00A71A12" w:rsidRDefault="00A71A12" w:rsidP="00A71A12">
            <w:pPr>
              <w:spacing w:line="300" w:lineRule="exact"/>
              <w:jc w:val="right"/>
              <w:rPr>
                <w:rFonts w:ascii="Times New Roman"/>
              </w:rPr>
            </w:pPr>
          </w:p>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r>
              <w:rPr>
                <w:rFonts w:ascii="Times New Roman" w:hint="eastAsia"/>
              </w:rPr>
              <w:t>(e)</w:t>
            </w:r>
          </w:p>
        </w:tc>
        <w:tc>
          <w:tcPr>
            <w:tcW w:w="5490" w:type="dxa"/>
            <w:tcBorders>
              <w:left w:val="single" w:sz="4" w:space="0" w:color="auto"/>
              <w:right w:val="single" w:sz="4" w:space="0" w:color="auto"/>
            </w:tcBorders>
          </w:tcPr>
          <w:p w:rsidR="00A71A12" w:rsidRDefault="00A71A12" w:rsidP="00A71A12">
            <w:pPr>
              <w:spacing w:line="300" w:lineRule="exact"/>
              <w:jc w:val="both"/>
              <w:rPr>
                <w:rFonts w:ascii="Times New Roman" w:hint="eastAsia"/>
                <w:iCs/>
              </w:rPr>
            </w:pPr>
            <w:r>
              <w:rPr>
                <w:rFonts w:ascii="Times New Roman" w:hint="eastAsia"/>
              </w:rPr>
              <w:t xml:space="preserve">All costs </w:t>
            </w:r>
            <w:r>
              <w:rPr>
                <w:rFonts w:ascii="Times New Roman"/>
              </w:rPr>
              <w:t>incidental</w:t>
            </w:r>
            <w:r>
              <w:rPr>
                <w:rFonts w:ascii="Times New Roman" w:hint="eastAsia"/>
              </w:rPr>
              <w:t xml:space="preserve"> to the preparation of the </w:t>
            </w:r>
            <w:r>
              <w:rPr>
                <w:rFonts w:ascii="Times New Roman"/>
              </w:rPr>
              <w:t>s</w:t>
            </w:r>
            <w:r>
              <w:rPr>
                <w:rFonts w:ascii="Times New Roman" w:hint="eastAsia"/>
              </w:rPr>
              <w:t xml:space="preserve">chedule and the </w:t>
            </w:r>
            <w:r>
              <w:rPr>
                <w:rFonts w:ascii="Times New Roman"/>
              </w:rPr>
              <w:t>m</w:t>
            </w:r>
            <w:r>
              <w:rPr>
                <w:rFonts w:ascii="Times New Roman" w:hint="eastAsia"/>
              </w:rPr>
              <w:t xml:space="preserve">aintenance </w:t>
            </w:r>
            <w:r>
              <w:rPr>
                <w:rFonts w:ascii="Times New Roman"/>
              </w:rPr>
              <w:t>m</w:t>
            </w:r>
            <w:r>
              <w:rPr>
                <w:rFonts w:ascii="Times New Roman" w:hint="eastAsia"/>
              </w:rPr>
              <w:t>anual</w:t>
            </w:r>
            <w:r>
              <w:rPr>
                <w:rFonts w:ascii="Times New Roman"/>
              </w:rPr>
              <w:t xml:space="preserve"> for the Works and Installations</w:t>
            </w:r>
            <w:r>
              <w:rPr>
                <w:rFonts w:ascii="Times New Roman" w:hint="eastAsia"/>
              </w:rPr>
              <w:t xml:space="preserve"> </w:t>
            </w:r>
            <w:r>
              <w:rPr>
                <w:rFonts w:ascii="Times New Roman"/>
              </w:rPr>
              <w:t xml:space="preserve">will </w:t>
            </w:r>
            <w:r>
              <w:rPr>
                <w:rFonts w:ascii="Times New Roman" w:hint="eastAsia"/>
              </w:rPr>
              <w:t>be borne by the developer.</w:t>
            </w:r>
          </w:p>
          <w:p w:rsidR="00A71A12" w:rsidRDefault="00A71A12" w:rsidP="00A71A12">
            <w:pPr>
              <w:spacing w:line="300" w:lineRule="exact"/>
              <w:jc w:val="both"/>
              <w:rPr>
                <w:rFonts w:ascii="Times New Roman" w:hint="eastAsia"/>
                <w:iCs/>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A71A12">
        <w:tblPrEx>
          <w:tblCellMar>
            <w:top w:w="0" w:type="dxa"/>
            <w:bottom w:w="0" w:type="dxa"/>
          </w:tblCellMar>
        </w:tblPrEx>
        <w:tc>
          <w:tcPr>
            <w:tcW w:w="540" w:type="dxa"/>
            <w:tcBorders>
              <w:left w:val="double" w:sz="4" w:space="0" w:color="auto"/>
              <w:bottom w:val="single" w:sz="4" w:space="0" w:color="auto"/>
            </w:tcBorders>
          </w:tcPr>
          <w:p w:rsidR="00A71A12" w:rsidRDefault="00A71A12" w:rsidP="00A71A12">
            <w:pPr>
              <w:spacing w:line="300" w:lineRule="exact"/>
              <w:jc w:val="right"/>
              <w:rPr>
                <w:rFonts w:ascii="Times New Roman"/>
              </w:rPr>
            </w:pPr>
          </w:p>
        </w:tc>
        <w:tc>
          <w:tcPr>
            <w:tcW w:w="450" w:type="dxa"/>
            <w:tcBorders>
              <w:bottom w:val="single" w:sz="4" w:space="0" w:color="auto"/>
              <w:right w:val="single" w:sz="4" w:space="0" w:color="auto"/>
            </w:tcBorders>
          </w:tcPr>
          <w:p w:rsidR="00A71A12" w:rsidRDefault="00A71A12" w:rsidP="00A71A12">
            <w:pPr>
              <w:spacing w:line="300" w:lineRule="exact"/>
              <w:rPr>
                <w:rFonts w:ascii="Times New Roman" w:hint="eastAsia"/>
              </w:rPr>
            </w:pPr>
            <w:r>
              <w:rPr>
                <w:rFonts w:ascii="Times New Roman" w:hint="eastAsia"/>
              </w:rPr>
              <w:t>(f)</w:t>
            </w:r>
          </w:p>
        </w:tc>
        <w:tc>
          <w:tcPr>
            <w:tcW w:w="5490" w:type="dxa"/>
            <w:tcBorders>
              <w:left w:val="single" w:sz="4" w:space="0" w:color="auto"/>
              <w:bottom w:val="single" w:sz="4" w:space="0" w:color="auto"/>
              <w:right w:val="single" w:sz="4" w:space="0" w:color="auto"/>
            </w:tcBorders>
          </w:tcPr>
          <w:p w:rsidR="00A71A12" w:rsidRDefault="00A71A12" w:rsidP="00A71A12">
            <w:pPr>
              <w:numPr>
                <w:ilvl w:val="0"/>
                <w:numId w:val="19"/>
              </w:numPr>
              <w:spacing w:line="300" w:lineRule="exact"/>
              <w:jc w:val="both"/>
              <w:rPr>
                <w:rFonts w:ascii="Times New Roman" w:hint="eastAsia"/>
              </w:rPr>
            </w:pPr>
            <w:r>
              <w:rPr>
                <w:rFonts w:ascii="Times New Roman"/>
              </w:rPr>
              <w:t xml:space="preserve">Provisions must be made in the DMC to provide for future revisions to the schedule and </w:t>
            </w:r>
            <w:r>
              <w:rPr>
                <w:rFonts w:ascii="Times New Roman" w:hint="eastAsia"/>
              </w:rPr>
              <w:t xml:space="preserve">the </w:t>
            </w:r>
            <w:r>
              <w:rPr>
                <w:rFonts w:ascii="Times New Roman"/>
              </w:rPr>
              <w:t>maintenance manual for the Works and Installations as may be necessary (e.g. the addition of works and installations in the development, the updating of maintenance strategies in step with changing requirements etc.).</w:t>
            </w:r>
          </w:p>
          <w:p w:rsidR="00A71A12" w:rsidRDefault="00A71A12" w:rsidP="00A71A12">
            <w:pPr>
              <w:spacing w:line="300" w:lineRule="exact"/>
              <w:jc w:val="both"/>
              <w:rPr>
                <w:rFonts w:ascii="Times New Roman" w:hint="eastAsia"/>
              </w:rPr>
            </w:pPr>
          </w:p>
        </w:tc>
        <w:tc>
          <w:tcPr>
            <w:tcW w:w="1893" w:type="dxa"/>
            <w:tcBorders>
              <w:left w:val="single" w:sz="4" w:space="0" w:color="auto"/>
              <w:bottom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bottom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A71A12">
        <w:tblPrEx>
          <w:tblCellMar>
            <w:top w:w="0" w:type="dxa"/>
            <w:bottom w:w="0" w:type="dxa"/>
          </w:tblCellMar>
        </w:tblPrEx>
        <w:trPr>
          <w:cantSplit/>
        </w:trPr>
        <w:tc>
          <w:tcPr>
            <w:tcW w:w="540" w:type="dxa"/>
            <w:tcBorders>
              <w:top w:val="single" w:sz="4" w:space="0" w:color="auto"/>
              <w:left w:val="double" w:sz="4" w:space="0" w:color="auto"/>
            </w:tcBorders>
          </w:tcPr>
          <w:p w:rsidR="00A71A12" w:rsidRDefault="00A71A12" w:rsidP="00A71A12">
            <w:pPr>
              <w:spacing w:line="300" w:lineRule="exact"/>
              <w:jc w:val="right"/>
              <w:rPr>
                <w:rFonts w:ascii="Times New Roman"/>
              </w:rPr>
            </w:pPr>
          </w:p>
        </w:tc>
        <w:tc>
          <w:tcPr>
            <w:tcW w:w="450" w:type="dxa"/>
            <w:tcBorders>
              <w:top w:val="single" w:sz="4" w:space="0" w:color="auto"/>
              <w:right w:val="single" w:sz="4" w:space="0" w:color="auto"/>
            </w:tcBorders>
          </w:tcPr>
          <w:p w:rsidR="00A71A12" w:rsidRDefault="00A71A12" w:rsidP="00A71A12">
            <w:pPr>
              <w:spacing w:line="300" w:lineRule="exact"/>
              <w:rPr>
                <w:rFonts w:ascii="Times New Roman" w:hint="eastAsia"/>
              </w:rPr>
            </w:pPr>
          </w:p>
        </w:tc>
        <w:tc>
          <w:tcPr>
            <w:tcW w:w="5490" w:type="dxa"/>
            <w:tcBorders>
              <w:top w:val="single" w:sz="4" w:space="0" w:color="auto"/>
              <w:left w:val="single" w:sz="4" w:space="0" w:color="auto"/>
              <w:right w:val="single" w:sz="4" w:space="0" w:color="auto"/>
            </w:tcBorders>
          </w:tcPr>
          <w:p w:rsidR="00A71A12" w:rsidRDefault="00A71A12" w:rsidP="00A71A12">
            <w:pPr>
              <w:numPr>
                <w:ilvl w:val="0"/>
                <w:numId w:val="19"/>
              </w:numPr>
              <w:spacing w:line="300" w:lineRule="exact"/>
              <w:jc w:val="both"/>
              <w:rPr>
                <w:rFonts w:ascii="Times New Roman" w:hint="eastAsia"/>
              </w:rPr>
            </w:pPr>
            <w:r>
              <w:rPr>
                <w:rFonts w:ascii="Times New Roman"/>
              </w:rPr>
              <w:t xml:space="preserve">The owners may, by a resolution of owners at an owners’ meeting convened under the DMC, </w:t>
            </w:r>
            <w:r>
              <w:rPr>
                <w:rFonts w:ascii="Times New Roman" w:hint="eastAsia"/>
              </w:rPr>
              <w:t>decide on</w:t>
            </w:r>
            <w:r>
              <w:rPr>
                <w:rFonts w:ascii="Times New Roman"/>
              </w:rPr>
              <w:t xml:space="preserve"> revisions to be made to the schedule and </w:t>
            </w:r>
            <w:r>
              <w:rPr>
                <w:rFonts w:ascii="Times New Roman" w:hint="eastAsia"/>
              </w:rPr>
              <w:t xml:space="preserve">the </w:t>
            </w:r>
            <w:r>
              <w:rPr>
                <w:rFonts w:ascii="Times New Roman"/>
              </w:rPr>
              <w:t>maintenance manual</w:t>
            </w:r>
            <w:r>
              <w:rPr>
                <w:rFonts w:ascii="Times New Roman" w:hint="eastAsia"/>
              </w:rPr>
              <w:t xml:space="preserve"> for the Works and Installations</w:t>
            </w:r>
            <w:r>
              <w:rPr>
                <w:rFonts w:ascii="Times New Roman"/>
              </w:rPr>
              <w:t xml:space="preserve">, in which event the manager must procure from a qualified professional or consultant the revised schedule and </w:t>
            </w:r>
            <w:r>
              <w:rPr>
                <w:rFonts w:ascii="Times New Roman" w:hint="eastAsia"/>
              </w:rPr>
              <w:t xml:space="preserve">the revised </w:t>
            </w:r>
            <w:r>
              <w:rPr>
                <w:rFonts w:ascii="Times New Roman"/>
              </w:rPr>
              <w:t xml:space="preserve">maintenance manual for the Works and Installations within such time as may be prescribed by the owners in </w:t>
            </w:r>
            <w:r>
              <w:rPr>
                <w:rFonts w:ascii="Times New Roman" w:hint="eastAsia"/>
              </w:rPr>
              <w:t>an owners</w:t>
            </w:r>
            <w:r>
              <w:rPr>
                <w:rFonts w:ascii="Times New Roman"/>
              </w:rPr>
              <w:t>’</w:t>
            </w:r>
            <w:r>
              <w:rPr>
                <w:rFonts w:ascii="Times New Roman" w:hint="eastAsia"/>
              </w:rPr>
              <w:t xml:space="preserve"> </w:t>
            </w:r>
            <w:r>
              <w:rPr>
                <w:rFonts w:ascii="Times New Roman"/>
              </w:rPr>
              <w:t>meeting</w:t>
            </w:r>
            <w:r>
              <w:rPr>
                <w:rFonts w:ascii="Times New Roman" w:hint="eastAsia"/>
              </w:rPr>
              <w:t xml:space="preserve"> convened under the DMC</w:t>
            </w:r>
            <w:r>
              <w:rPr>
                <w:rFonts w:ascii="Times New Roman"/>
              </w:rPr>
              <w:t>.</w:t>
            </w:r>
          </w:p>
          <w:p w:rsidR="00A71A12" w:rsidRDefault="00A71A12" w:rsidP="00A71A12">
            <w:pPr>
              <w:spacing w:line="300" w:lineRule="exact"/>
              <w:ind w:left="722" w:hangingChars="301" w:hanging="722"/>
              <w:jc w:val="both"/>
              <w:rPr>
                <w:rFonts w:ascii="Times New Roman" w:hint="eastAsia"/>
                <w:iCs/>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rsidTr="00FA75C0">
        <w:tblPrEx>
          <w:tblCellMar>
            <w:top w:w="0" w:type="dxa"/>
            <w:bottom w:w="0" w:type="dxa"/>
          </w:tblCellMar>
        </w:tblPrEx>
        <w:trPr>
          <w:cantSplit/>
        </w:trPr>
        <w:tc>
          <w:tcPr>
            <w:tcW w:w="540" w:type="dxa"/>
            <w:tcBorders>
              <w:left w:val="double" w:sz="4" w:space="0" w:color="auto"/>
            </w:tcBorders>
          </w:tcPr>
          <w:p w:rsidR="00A71A12" w:rsidRDefault="00A71A12" w:rsidP="00A71A12">
            <w:pPr>
              <w:spacing w:line="300" w:lineRule="exact"/>
              <w:jc w:val="right"/>
              <w:rPr>
                <w:rFonts w:ascii="Times New Roman" w:hint="eastAsia"/>
              </w:rPr>
            </w:pPr>
          </w:p>
        </w:tc>
        <w:tc>
          <w:tcPr>
            <w:tcW w:w="450" w:type="dxa"/>
            <w:tcBorders>
              <w:right w:val="single" w:sz="4" w:space="0" w:color="auto"/>
            </w:tcBorders>
          </w:tcPr>
          <w:p w:rsidR="00A71A12" w:rsidRDefault="00A71A12" w:rsidP="00A71A12">
            <w:pPr>
              <w:spacing w:line="300" w:lineRule="exact"/>
              <w:rPr>
                <w:rFonts w:ascii="Times New Roman" w:hint="eastAsia"/>
              </w:rPr>
            </w:pPr>
          </w:p>
        </w:tc>
        <w:tc>
          <w:tcPr>
            <w:tcW w:w="5490" w:type="dxa"/>
            <w:tcBorders>
              <w:left w:val="single" w:sz="4" w:space="0" w:color="auto"/>
              <w:right w:val="single" w:sz="4" w:space="0" w:color="auto"/>
            </w:tcBorders>
          </w:tcPr>
          <w:p w:rsidR="00A71A12" w:rsidRDefault="00A71A12" w:rsidP="00A71A12">
            <w:pPr>
              <w:spacing w:line="300" w:lineRule="exact"/>
              <w:ind w:left="722" w:hangingChars="301" w:hanging="722"/>
              <w:jc w:val="both"/>
              <w:rPr>
                <w:rFonts w:ascii="Times New Roman" w:hint="eastAsia"/>
              </w:rPr>
            </w:pPr>
            <w:r>
              <w:rPr>
                <w:rFonts w:ascii="Times New Roman" w:hint="eastAsia"/>
                <w:iCs/>
              </w:rPr>
              <w:t>(iii)</w:t>
            </w:r>
            <w:r>
              <w:rPr>
                <w:rFonts w:ascii="Times New Roman"/>
                <w:iCs/>
              </w:rPr>
              <w:tab/>
            </w:r>
            <w:r>
              <w:rPr>
                <w:rFonts w:ascii="Times New Roman"/>
              </w:rPr>
              <w:t xml:space="preserve">All costs incidental to the preparation of the revised schedule and </w:t>
            </w:r>
            <w:r>
              <w:rPr>
                <w:rFonts w:ascii="Times New Roman" w:hint="eastAsia"/>
              </w:rPr>
              <w:t xml:space="preserve">the revised </w:t>
            </w:r>
            <w:r>
              <w:rPr>
                <w:rFonts w:ascii="Times New Roman"/>
              </w:rPr>
              <w:t xml:space="preserve">maintenance manual </w:t>
            </w:r>
            <w:r>
              <w:rPr>
                <w:rFonts w:ascii="Times New Roman" w:hint="eastAsia"/>
              </w:rPr>
              <w:t xml:space="preserve">for the Works and Installations </w:t>
            </w:r>
            <w:r>
              <w:rPr>
                <w:rFonts w:ascii="Times New Roman"/>
              </w:rPr>
              <w:t xml:space="preserve">will be </w:t>
            </w:r>
            <w:r>
              <w:rPr>
                <w:rFonts w:ascii="Times New Roman" w:hint="eastAsia"/>
              </w:rPr>
              <w:t>paid out of the Special Fund</w:t>
            </w:r>
            <w:r>
              <w:rPr>
                <w:rFonts w:ascii="Times New Roman"/>
              </w:rPr>
              <w:t>.</w:t>
            </w:r>
          </w:p>
          <w:p w:rsidR="00A71A12" w:rsidRPr="00E223E9" w:rsidRDefault="00A71A12" w:rsidP="00A71A12">
            <w:pPr>
              <w:spacing w:line="300" w:lineRule="exact"/>
              <w:ind w:left="679" w:hangingChars="283" w:hanging="679"/>
              <w:jc w:val="both"/>
              <w:rPr>
                <w:rFonts w:ascii="Times New Roman" w:hint="eastAsia"/>
                <w:iCs/>
              </w:rPr>
            </w:pPr>
          </w:p>
        </w:tc>
        <w:tc>
          <w:tcPr>
            <w:tcW w:w="1893" w:type="dxa"/>
            <w:tcBorders>
              <w:left w:val="sing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r w:rsidR="00A71A12">
        <w:tblPrEx>
          <w:tblCellMar>
            <w:top w:w="0" w:type="dxa"/>
            <w:bottom w:w="0" w:type="dxa"/>
          </w:tblCellMar>
        </w:tblPrEx>
        <w:trPr>
          <w:cantSplit/>
        </w:trPr>
        <w:tc>
          <w:tcPr>
            <w:tcW w:w="540" w:type="dxa"/>
            <w:tcBorders>
              <w:left w:val="double" w:sz="4" w:space="0" w:color="auto"/>
              <w:bottom w:val="double" w:sz="4" w:space="0" w:color="auto"/>
            </w:tcBorders>
          </w:tcPr>
          <w:p w:rsidR="00A71A12" w:rsidRDefault="00A71A12" w:rsidP="00A71A12">
            <w:pPr>
              <w:spacing w:line="300" w:lineRule="exact"/>
              <w:jc w:val="right"/>
              <w:rPr>
                <w:rFonts w:ascii="Times New Roman" w:hint="eastAsia"/>
              </w:rPr>
            </w:pPr>
          </w:p>
        </w:tc>
        <w:tc>
          <w:tcPr>
            <w:tcW w:w="450" w:type="dxa"/>
            <w:tcBorders>
              <w:bottom w:val="double" w:sz="4" w:space="0" w:color="auto"/>
              <w:right w:val="single" w:sz="4" w:space="0" w:color="auto"/>
            </w:tcBorders>
          </w:tcPr>
          <w:p w:rsidR="00A71A12" w:rsidRDefault="00A71A12" w:rsidP="00A71A12">
            <w:pPr>
              <w:spacing w:line="300" w:lineRule="exact"/>
              <w:rPr>
                <w:rFonts w:ascii="Times New Roman" w:hint="eastAsia"/>
              </w:rPr>
            </w:pPr>
          </w:p>
        </w:tc>
        <w:tc>
          <w:tcPr>
            <w:tcW w:w="5490" w:type="dxa"/>
            <w:tcBorders>
              <w:left w:val="single" w:sz="4" w:space="0" w:color="auto"/>
              <w:bottom w:val="double" w:sz="4" w:space="0" w:color="auto"/>
              <w:right w:val="single" w:sz="4" w:space="0" w:color="auto"/>
            </w:tcBorders>
          </w:tcPr>
          <w:p w:rsidR="00A71A12" w:rsidRDefault="00A71A12" w:rsidP="00A71A12">
            <w:pPr>
              <w:spacing w:line="300" w:lineRule="exact"/>
              <w:ind w:left="679" w:hangingChars="283" w:hanging="679"/>
              <w:jc w:val="both"/>
              <w:rPr>
                <w:rFonts w:ascii="Times New Roman" w:hint="eastAsia"/>
                <w:b/>
                <w:iCs/>
              </w:rPr>
            </w:pPr>
            <w:r>
              <w:rPr>
                <w:rFonts w:ascii="Times New Roman" w:hint="eastAsia"/>
                <w:iCs/>
              </w:rPr>
              <w:t>(iv)</w:t>
            </w:r>
            <w:r>
              <w:rPr>
                <w:rFonts w:ascii="Times New Roman"/>
                <w:iCs/>
              </w:rPr>
              <w:tab/>
            </w:r>
            <w:r>
              <w:rPr>
                <w:rFonts w:ascii="Times New Roman"/>
              </w:rPr>
              <w:t xml:space="preserve">The </w:t>
            </w:r>
            <w:r>
              <w:rPr>
                <w:rFonts w:ascii="Times New Roman" w:hint="eastAsia"/>
              </w:rPr>
              <w:t xml:space="preserve">manager must deposit the </w:t>
            </w:r>
            <w:r>
              <w:rPr>
                <w:rFonts w:ascii="Times New Roman"/>
              </w:rPr>
              <w:t xml:space="preserve">revised maintenance manual for the Works and Installations in the management office within </w:t>
            </w:r>
            <w:r>
              <w:rPr>
                <w:rFonts w:ascii="Times New Roman" w:hint="eastAsia"/>
              </w:rPr>
              <w:t>one</w:t>
            </w:r>
            <w:r>
              <w:rPr>
                <w:rFonts w:ascii="Times New Roman"/>
              </w:rPr>
              <w:t xml:space="preserve"> month </w:t>
            </w:r>
            <w:r>
              <w:rPr>
                <w:rFonts w:ascii="Times New Roman" w:hint="eastAsia"/>
                <w:lang w:eastAsia="zh-HK"/>
              </w:rPr>
              <w:t>after</w:t>
            </w:r>
            <w:r>
              <w:rPr>
                <w:rFonts w:ascii="Times New Roman"/>
              </w:rPr>
              <w:t xml:space="preserve"> the date of its preparation</w:t>
            </w:r>
            <w:r>
              <w:rPr>
                <w:rFonts w:ascii="Times New Roman" w:hint="eastAsia"/>
              </w:rPr>
              <w:t xml:space="preserve"> </w:t>
            </w:r>
            <w:r>
              <w:rPr>
                <w:rFonts w:ascii="Times New Roman"/>
              </w:rPr>
              <w:t>for inspection by all owners free of charge and taking copies at their own expense</w:t>
            </w:r>
            <w:r>
              <w:rPr>
                <w:rFonts w:ascii="Times New Roman" w:hint="eastAsia"/>
              </w:rPr>
              <w:t xml:space="preserve"> and on payment of a reasonable charge</w:t>
            </w:r>
            <w:r>
              <w:rPr>
                <w:rFonts w:ascii="Times New Roman"/>
              </w:rPr>
              <w:t>.</w:t>
            </w:r>
            <w:r>
              <w:rPr>
                <w:rFonts w:ascii="Times New Roman" w:hint="eastAsia"/>
              </w:rPr>
              <w:t xml:space="preserve"> All charges received must be credited to the Special Fund.</w:t>
            </w:r>
          </w:p>
          <w:p w:rsidR="00A71A12" w:rsidRDefault="00A71A12" w:rsidP="00A71A12">
            <w:pPr>
              <w:spacing w:line="300" w:lineRule="exact"/>
              <w:ind w:left="679" w:hangingChars="283" w:hanging="679"/>
              <w:jc w:val="both"/>
              <w:rPr>
                <w:rFonts w:ascii="Times New Roman" w:hint="eastAsia"/>
                <w:iCs/>
              </w:rPr>
            </w:pPr>
          </w:p>
        </w:tc>
        <w:tc>
          <w:tcPr>
            <w:tcW w:w="1893" w:type="dxa"/>
            <w:tcBorders>
              <w:left w:val="single" w:sz="4" w:space="0" w:color="auto"/>
              <w:bottom w:val="double" w:sz="4" w:space="0" w:color="auto"/>
              <w:right w:val="single" w:sz="4" w:space="0" w:color="auto"/>
            </w:tcBorders>
            <w:tcMar>
              <w:top w:w="72" w:type="dxa"/>
              <w:left w:w="58" w:type="dxa"/>
              <w:bottom w:w="72" w:type="dxa"/>
              <w:right w:w="58" w:type="dxa"/>
            </w:tcMar>
          </w:tcPr>
          <w:p w:rsidR="00A71A12" w:rsidRDefault="00A71A12" w:rsidP="00A71A12">
            <w:pPr>
              <w:spacing w:line="300" w:lineRule="exact"/>
              <w:rPr>
                <w:rFonts w:ascii="Times New Roman"/>
              </w:rPr>
            </w:pPr>
          </w:p>
        </w:tc>
        <w:tc>
          <w:tcPr>
            <w:tcW w:w="2340" w:type="dxa"/>
            <w:tcBorders>
              <w:left w:val="single" w:sz="4" w:space="0" w:color="auto"/>
              <w:bottom w:val="double" w:sz="4" w:space="0" w:color="auto"/>
              <w:right w:val="double" w:sz="4" w:space="0" w:color="auto"/>
            </w:tcBorders>
            <w:tcMar>
              <w:top w:w="72" w:type="dxa"/>
              <w:left w:w="115" w:type="dxa"/>
              <w:bottom w:w="72" w:type="dxa"/>
              <w:right w:w="115" w:type="dxa"/>
            </w:tcMar>
          </w:tcPr>
          <w:p w:rsidR="00A71A12" w:rsidRDefault="00A71A12" w:rsidP="00A71A12">
            <w:pPr>
              <w:spacing w:line="300" w:lineRule="exact"/>
              <w:rPr>
                <w:rFonts w:ascii="Times New Roman"/>
              </w:rPr>
            </w:pPr>
          </w:p>
        </w:tc>
      </w:tr>
    </w:tbl>
    <w:p w:rsidR="00F1176B" w:rsidRDefault="00F1176B" w:rsidP="003468AA">
      <w:pPr>
        <w:spacing w:line="300" w:lineRule="exact"/>
        <w:rPr>
          <w:rFonts w:ascii="Times New Roman" w:hint="eastAsia"/>
        </w:rPr>
      </w:pPr>
    </w:p>
    <w:p w:rsidR="00F1176B" w:rsidRDefault="00F1176B" w:rsidP="003468AA">
      <w:pPr>
        <w:spacing w:line="300" w:lineRule="exact"/>
        <w:rPr>
          <w:rFonts w:ascii="Times New Roman" w:hint="eastAsia"/>
        </w:rPr>
      </w:pPr>
    </w:p>
    <w:p w:rsidR="00F1176B" w:rsidRDefault="00F1176B" w:rsidP="004D0CB7">
      <w:pPr>
        <w:spacing w:line="300" w:lineRule="exact"/>
        <w:ind w:leftChars="-75" w:left="-180"/>
        <w:rPr>
          <w:rFonts w:ascii="Times New Roman" w:hint="eastAsia"/>
          <w:u w:val="single"/>
        </w:rPr>
      </w:pPr>
      <w:r>
        <w:rPr>
          <w:rFonts w:ascii="Times New Roman" w:hint="eastAsia"/>
          <w:u w:val="single"/>
        </w:rPr>
        <w:t xml:space="preserve">XII </w:t>
      </w:r>
      <w:r>
        <w:rPr>
          <w:rFonts w:ascii="Times New Roman"/>
          <w:u w:val="single"/>
        </w:rPr>
        <w:t>–</w:t>
      </w:r>
      <w:r>
        <w:rPr>
          <w:rFonts w:ascii="Times New Roman" w:hint="eastAsia"/>
          <w:u w:val="single"/>
        </w:rPr>
        <w:t xml:space="preserve"> Telecommunications Network Areas</w:t>
      </w:r>
    </w:p>
    <w:p w:rsidR="00F1176B" w:rsidRDefault="00F1176B" w:rsidP="003468AA">
      <w:pPr>
        <w:spacing w:line="300" w:lineRule="exact"/>
        <w:rPr>
          <w:rFonts w:ascii="Times New Roman" w:hint="eastAsia"/>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tblPrEx>
          <w:tblCellMar>
            <w:top w:w="0" w:type="dxa"/>
            <w:bottom w:w="0" w:type="dxa"/>
          </w:tblCellMar>
        </w:tblPrEx>
        <w:trPr>
          <w:cantSplit/>
          <w:tblHeader/>
        </w:trPr>
        <w:tc>
          <w:tcPr>
            <w:tcW w:w="540" w:type="dxa"/>
            <w:tcBorders>
              <w:top w:val="double" w:sz="4" w:space="0" w:color="auto"/>
              <w:left w:val="double" w:sz="4" w:space="0" w:color="auto"/>
              <w:bottom w:val="single" w:sz="4" w:space="0" w:color="auto"/>
            </w:tcBorders>
          </w:tcPr>
          <w:p w:rsidR="00F1176B" w:rsidRDefault="00F1176B" w:rsidP="003468AA">
            <w:pPr>
              <w:spacing w:line="300" w:lineRule="exact"/>
              <w:jc w:val="right"/>
              <w:rPr>
                <w:rFonts w:ascii="Times New Roman"/>
              </w:rPr>
            </w:pPr>
          </w:p>
        </w:tc>
        <w:tc>
          <w:tcPr>
            <w:tcW w:w="450" w:type="dxa"/>
            <w:tcBorders>
              <w:top w:val="double" w:sz="4" w:space="0" w:color="auto"/>
              <w:bottom w:val="single" w:sz="4"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4"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4"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4"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rsidTr="00A71A12">
        <w:tblPrEx>
          <w:tblCellMar>
            <w:top w:w="0" w:type="dxa"/>
            <w:bottom w:w="0" w:type="dxa"/>
          </w:tblCellMar>
        </w:tblPrEx>
        <w:trPr>
          <w:cantSplit/>
        </w:trPr>
        <w:tc>
          <w:tcPr>
            <w:tcW w:w="540" w:type="dxa"/>
            <w:tcBorders>
              <w:top w:val="single" w:sz="4" w:space="0" w:color="auto"/>
              <w:left w:val="double" w:sz="4" w:space="0" w:color="auto"/>
              <w:bottom w:val="single" w:sz="4" w:space="0" w:color="auto"/>
            </w:tcBorders>
          </w:tcPr>
          <w:p w:rsidR="00F1176B" w:rsidRDefault="00F1176B" w:rsidP="003468AA">
            <w:pPr>
              <w:spacing w:line="300" w:lineRule="exact"/>
              <w:jc w:val="right"/>
              <w:rPr>
                <w:rFonts w:ascii="Times New Roman" w:hint="eastAsia"/>
              </w:rPr>
            </w:pPr>
            <w:r>
              <w:rPr>
                <w:rFonts w:ascii="Times New Roman" w:hint="eastAsia"/>
              </w:rPr>
              <w:t>37.</w:t>
            </w:r>
          </w:p>
        </w:tc>
        <w:tc>
          <w:tcPr>
            <w:tcW w:w="450" w:type="dxa"/>
            <w:tcBorders>
              <w:top w:val="single" w:sz="4" w:space="0" w:color="auto"/>
              <w:bottom w:val="single" w:sz="4" w:space="0" w:color="auto"/>
              <w:right w:val="single" w:sz="4"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4" w:space="0" w:color="auto"/>
              <w:left w:val="single" w:sz="4" w:space="0" w:color="auto"/>
              <w:bottom w:val="single" w:sz="4"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hint="eastAsia"/>
              </w:rPr>
              <w:t>Areas for the installation or use of aerial broadcast distribution or telecommunications network facilities must form part of the common areas.</w:t>
            </w:r>
          </w:p>
          <w:p w:rsidR="00F1176B" w:rsidRDefault="00F1176B" w:rsidP="004D0CB7">
            <w:pPr>
              <w:spacing w:line="240" w:lineRule="exact"/>
              <w:jc w:val="both"/>
              <w:rPr>
                <w:rFonts w:ascii="Times New Roman"/>
              </w:rPr>
            </w:pPr>
          </w:p>
        </w:tc>
        <w:tc>
          <w:tcPr>
            <w:tcW w:w="1893" w:type="dxa"/>
            <w:tcBorders>
              <w:top w:val="single" w:sz="4" w:space="0" w:color="auto"/>
              <w:left w:val="single" w:sz="4" w:space="0" w:color="auto"/>
              <w:bottom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left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A71A12">
        <w:tblPrEx>
          <w:tblCellMar>
            <w:top w:w="0" w:type="dxa"/>
            <w:bottom w:w="0" w:type="dxa"/>
          </w:tblCellMar>
        </w:tblPrEx>
        <w:trPr>
          <w:cantSplit/>
        </w:trPr>
        <w:tc>
          <w:tcPr>
            <w:tcW w:w="540" w:type="dxa"/>
            <w:tcBorders>
              <w:top w:val="single" w:sz="4" w:space="0" w:color="auto"/>
              <w:left w:val="double" w:sz="4" w:space="0" w:color="auto"/>
            </w:tcBorders>
          </w:tcPr>
          <w:p w:rsidR="00F1176B" w:rsidRDefault="00F1176B" w:rsidP="003468AA">
            <w:pPr>
              <w:spacing w:line="300" w:lineRule="exact"/>
              <w:jc w:val="right"/>
              <w:rPr>
                <w:rFonts w:ascii="Times New Roman" w:hint="eastAsia"/>
              </w:rPr>
            </w:pPr>
          </w:p>
        </w:tc>
        <w:tc>
          <w:tcPr>
            <w:tcW w:w="450" w:type="dxa"/>
            <w:tcBorders>
              <w:top w:val="single" w:sz="4" w:space="0" w:color="auto"/>
              <w:right w:val="single" w:sz="4"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top w:val="single" w:sz="4" w:space="0" w:color="auto"/>
              <w:left w:val="single" w:sz="4" w:space="0" w:color="auto"/>
              <w:right w:val="single" w:sz="4" w:space="0" w:color="auto"/>
            </w:tcBorders>
          </w:tcPr>
          <w:p w:rsidR="00F1176B" w:rsidRDefault="00F1176B" w:rsidP="003468AA">
            <w:pPr>
              <w:spacing w:line="300" w:lineRule="exact"/>
              <w:jc w:val="both"/>
              <w:rPr>
                <w:rFonts w:ascii="Times New Roman" w:hint="eastAsia"/>
              </w:rPr>
            </w:pPr>
            <w:r>
              <w:rPr>
                <w:rFonts w:ascii="Times New Roman" w:hint="eastAsia"/>
              </w:rPr>
              <w:t>The DMC must provide that c</w:t>
            </w:r>
            <w:r>
              <w:rPr>
                <w:rFonts w:ascii="Times New Roman"/>
              </w:rPr>
              <w:t>ontract</w:t>
            </w:r>
            <w:r>
              <w:rPr>
                <w:rFonts w:ascii="Times New Roman" w:hint="eastAsia"/>
              </w:rPr>
              <w:t>s</w:t>
            </w:r>
            <w:r>
              <w:rPr>
                <w:rFonts w:ascii="Times New Roman"/>
              </w:rPr>
              <w:t xml:space="preserve"> for the installation or use of aerial broadcast distribution </w:t>
            </w:r>
            <w:r>
              <w:rPr>
                <w:rFonts w:ascii="Times New Roman" w:hint="eastAsia"/>
              </w:rPr>
              <w:t xml:space="preserve">or telecommunications network facilities and contracts for the provision of broadcast distribution network or </w:t>
            </w:r>
            <w:r>
              <w:rPr>
                <w:rFonts w:ascii="Times New Roman"/>
              </w:rPr>
              <w:t>telecommunications</w:t>
            </w:r>
            <w:r>
              <w:rPr>
                <w:rFonts w:ascii="Times New Roman" w:hint="eastAsia"/>
              </w:rPr>
              <w:t xml:space="preserve"> network services to be entered into by the manager must be subject to the following conditions:</w:t>
            </w:r>
          </w:p>
          <w:p w:rsidR="00F1176B" w:rsidRDefault="00F1176B" w:rsidP="004D0CB7">
            <w:pPr>
              <w:spacing w:line="240" w:lineRule="exact"/>
              <w:jc w:val="both"/>
              <w:rPr>
                <w:rFonts w:ascii="Times New Roman"/>
              </w:rPr>
            </w:pPr>
          </w:p>
        </w:tc>
        <w:tc>
          <w:tcPr>
            <w:tcW w:w="1893" w:type="dxa"/>
            <w:tcBorders>
              <w:top w:val="single" w:sz="4" w:space="0" w:color="auto"/>
              <w:left w:val="single" w:sz="4" w:space="0" w:color="auto"/>
              <w:right w:val="single" w:sz="4"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left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A71A12">
        <w:tblPrEx>
          <w:tblCellMar>
            <w:top w:w="0" w:type="dxa"/>
            <w:bottom w:w="0" w:type="dxa"/>
          </w:tblCellMar>
        </w:tblPrEx>
        <w:trPr>
          <w:cantSplit/>
        </w:trPr>
        <w:tc>
          <w:tcPr>
            <w:tcW w:w="540" w:type="dxa"/>
            <w:tcBorders>
              <w:left w:val="double" w:sz="4" w:space="0" w:color="auto"/>
            </w:tcBorders>
          </w:tcPr>
          <w:p w:rsidR="00F1176B" w:rsidRDefault="00F1176B" w:rsidP="003468AA">
            <w:pPr>
              <w:spacing w:line="300" w:lineRule="exact"/>
              <w:jc w:val="right"/>
              <w:rPr>
                <w:rFonts w:ascii="Times New Roman" w:hint="eastAsia"/>
              </w:rPr>
            </w:pPr>
          </w:p>
        </w:tc>
        <w:tc>
          <w:tcPr>
            <w:tcW w:w="450" w:type="dxa"/>
            <w:tcBorders>
              <w:right w:val="single" w:sz="6" w:space="0" w:color="auto"/>
            </w:tcBorders>
          </w:tcPr>
          <w:p w:rsidR="00F1176B" w:rsidRDefault="00F1176B" w:rsidP="003468AA">
            <w:pPr>
              <w:spacing w:line="300" w:lineRule="exact"/>
              <w:rPr>
                <w:rFonts w:ascii="Times New Roman" w:hint="eastAsia"/>
              </w:rPr>
            </w:pPr>
          </w:p>
        </w:tc>
        <w:tc>
          <w:tcPr>
            <w:tcW w:w="5490" w:type="dxa"/>
            <w:tcBorders>
              <w:right w:val="single" w:sz="6" w:space="0" w:color="auto"/>
            </w:tcBorders>
          </w:tcPr>
          <w:p w:rsidR="00F1176B" w:rsidRDefault="00F1176B" w:rsidP="003468AA">
            <w:pPr>
              <w:spacing w:line="300" w:lineRule="exact"/>
              <w:jc w:val="both"/>
              <w:rPr>
                <w:rFonts w:ascii="Times New Roman" w:hint="eastAsia"/>
              </w:rPr>
            </w:pPr>
            <w:r>
              <w:rPr>
                <w:rFonts w:ascii="Times New Roman" w:hint="eastAsia"/>
              </w:rPr>
              <w:t>(i)</w:t>
            </w:r>
            <w:r>
              <w:rPr>
                <w:rFonts w:ascii="Times New Roman"/>
              </w:rPr>
              <w:tab/>
            </w:r>
            <w:r>
              <w:rPr>
                <w:rFonts w:ascii="Times New Roman" w:hint="eastAsia"/>
              </w:rPr>
              <w:t>the term of the contract will not exceed 3 years;</w:t>
            </w:r>
          </w:p>
          <w:p w:rsidR="00F1176B" w:rsidRDefault="00F1176B" w:rsidP="004D0CB7">
            <w:pPr>
              <w:spacing w:line="240" w:lineRule="exact"/>
              <w:jc w:val="both"/>
              <w:rPr>
                <w:rFonts w:ascii="Times New Roman"/>
              </w:rPr>
            </w:pPr>
          </w:p>
        </w:tc>
        <w:tc>
          <w:tcPr>
            <w:tcW w:w="1893" w:type="dxa"/>
            <w:tcBorders>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A71A12">
        <w:tblPrEx>
          <w:tblCellMar>
            <w:top w:w="0" w:type="dxa"/>
            <w:bottom w:w="0" w:type="dxa"/>
          </w:tblCellMar>
        </w:tblPrEx>
        <w:trPr>
          <w:cantSplit/>
        </w:trPr>
        <w:tc>
          <w:tcPr>
            <w:tcW w:w="540" w:type="dxa"/>
            <w:tcBorders>
              <w:left w:val="double" w:sz="4" w:space="0" w:color="auto"/>
            </w:tcBorders>
          </w:tcPr>
          <w:p w:rsidR="00F1176B" w:rsidRDefault="00F1176B" w:rsidP="003468AA">
            <w:pPr>
              <w:spacing w:line="300" w:lineRule="exact"/>
              <w:jc w:val="right"/>
              <w:rPr>
                <w:rFonts w:hint="eastAsia"/>
              </w:rPr>
            </w:pPr>
          </w:p>
        </w:tc>
        <w:tc>
          <w:tcPr>
            <w:tcW w:w="450" w:type="dxa"/>
            <w:tcBorders>
              <w:right w:val="single" w:sz="6" w:space="0" w:color="auto"/>
            </w:tcBorders>
          </w:tcPr>
          <w:p w:rsidR="00F1176B" w:rsidRDefault="00F1176B" w:rsidP="003468AA">
            <w:pPr>
              <w:spacing w:line="300" w:lineRule="exact"/>
              <w:rPr>
                <w:rFonts w:hint="eastAsia"/>
              </w:rPr>
            </w:pPr>
          </w:p>
        </w:tc>
        <w:tc>
          <w:tcPr>
            <w:tcW w:w="5490" w:type="dxa"/>
            <w:tcBorders>
              <w:right w:val="single" w:sz="6" w:space="0" w:color="auto"/>
            </w:tcBorders>
          </w:tcPr>
          <w:p w:rsidR="00F1176B" w:rsidRDefault="00F1176B" w:rsidP="003468AA">
            <w:pPr>
              <w:spacing w:line="300" w:lineRule="exact"/>
              <w:ind w:left="490" w:hangingChars="204" w:hanging="490"/>
              <w:jc w:val="both"/>
              <w:rPr>
                <w:rFonts w:ascii="Times New Roman" w:hint="eastAsia"/>
              </w:rPr>
            </w:pPr>
            <w:r>
              <w:rPr>
                <w:rFonts w:ascii="Times New Roman" w:hint="eastAsia"/>
              </w:rPr>
              <w:t>(ii)</w:t>
            </w:r>
            <w:r>
              <w:rPr>
                <w:rFonts w:ascii="Times New Roman"/>
              </w:rPr>
              <w:tab/>
            </w:r>
            <w:r>
              <w:rPr>
                <w:rFonts w:ascii="Times New Roman" w:hint="eastAsia"/>
              </w:rPr>
              <w:t xml:space="preserve">the right to be granted under the contract must be non-exclusive and must provide for sharing the use of the facilities and network with other service providers; and </w:t>
            </w:r>
          </w:p>
          <w:p w:rsidR="00F1176B" w:rsidRDefault="00F1176B" w:rsidP="004D0CB7">
            <w:pPr>
              <w:spacing w:line="240" w:lineRule="exact"/>
              <w:jc w:val="both"/>
              <w:rPr>
                <w:rFonts w:ascii="Times New Roman" w:hint="eastAsia"/>
              </w:rPr>
            </w:pPr>
          </w:p>
        </w:tc>
        <w:tc>
          <w:tcPr>
            <w:tcW w:w="1893" w:type="dxa"/>
            <w:tcBorders>
              <w:right w:val="single" w:sz="6" w:space="0" w:color="auto"/>
            </w:tcBorders>
            <w:tcMar>
              <w:top w:w="72" w:type="dxa"/>
              <w:left w:w="58" w:type="dxa"/>
              <w:bottom w:w="72" w:type="dxa"/>
              <w:right w:w="58" w:type="dxa"/>
            </w:tcMar>
          </w:tcPr>
          <w:p w:rsidR="00F1176B" w:rsidRDefault="00F1176B" w:rsidP="003468AA">
            <w:pPr>
              <w:spacing w:line="300" w:lineRule="exact"/>
            </w:pPr>
          </w:p>
        </w:tc>
        <w:tc>
          <w:tcPr>
            <w:tcW w:w="2340" w:type="dxa"/>
            <w:tcBorders>
              <w:right w:val="double" w:sz="4" w:space="0" w:color="auto"/>
            </w:tcBorders>
            <w:tcMar>
              <w:top w:w="72" w:type="dxa"/>
              <w:left w:w="115" w:type="dxa"/>
              <w:bottom w:w="72" w:type="dxa"/>
              <w:right w:w="115" w:type="dxa"/>
            </w:tcMar>
          </w:tcPr>
          <w:p w:rsidR="00F1176B" w:rsidRDefault="00F1176B" w:rsidP="003468AA">
            <w:pPr>
              <w:spacing w:line="300" w:lineRule="exact"/>
            </w:pPr>
          </w:p>
        </w:tc>
      </w:tr>
      <w:tr w:rsidR="00F1176B" w:rsidTr="00FA75C0">
        <w:tblPrEx>
          <w:tblCellMar>
            <w:top w:w="0" w:type="dxa"/>
            <w:bottom w:w="0" w:type="dxa"/>
          </w:tblCellMar>
        </w:tblPrEx>
        <w:tc>
          <w:tcPr>
            <w:tcW w:w="540" w:type="dxa"/>
            <w:tcBorders>
              <w:left w:val="double" w:sz="4" w:space="0" w:color="auto"/>
              <w:bottom w:val="double" w:sz="4" w:space="0" w:color="auto"/>
            </w:tcBorders>
          </w:tcPr>
          <w:p w:rsidR="00F1176B" w:rsidRDefault="00F1176B" w:rsidP="003468AA">
            <w:pPr>
              <w:spacing w:line="300" w:lineRule="exact"/>
              <w:jc w:val="right"/>
              <w:rPr>
                <w:rFonts w:ascii="Times New Roman" w:hint="eastAsia"/>
              </w:rPr>
            </w:pPr>
          </w:p>
        </w:tc>
        <w:tc>
          <w:tcPr>
            <w:tcW w:w="450" w:type="dxa"/>
            <w:tcBorders>
              <w:bottom w:val="double" w:sz="4" w:space="0" w:color="auto"/>
              <w:right w:val="single" w:sz="6" w:space="0" w:color="auto"/>
            </w:tcBorders>
          </w:tcPr>
          <w:p w:rsidR="00F1176B" w:rsidRDefault="00F1176B" w:rsidP="003468AA">
            <w:pPr>
              <w:spacing w:line="300" w:lineRule="exact"/>
              <w:rPr>
                <w:rFonts w:ascii="Times New Roman" w:hint="eastAsia"/>
              </w:rPr>
            </w:pPr>
          </w:p>
        </w:tc>
        <w:tc>
          <w:tcPr>
            <w:tcW w:w="5490" w:type="dxa"/>
            <w:tcBorders>
              <w:bottom w:val="double" w:sz="4" w:space="0" w:color="auto"/>
              <w:right w:val="single" w:sz="6" w:space="0" w:color="auto"/>
            </w:tcBorders>
          </w:tcPr>
          <w:p w:rsidR="00F1176B" w:rsidRDefault="00F1176B" w:rsidP="003468AA">
            <w:pPr>
              <w:spacing w:line="300" w:lineRule="exact"/>
              <w:ind w:left="490" w:hangingChars="204" w:hanging="490"/>
              <w:jc w:val="both"/>
              <w:rPr>
                <w:rFonts w:ascii="Times New Roman" w:hint="eastAsia"/>
                <w:bCs/>
              </w:rPr>
            </w:pPr>
            <w:r>
              <w:rPr>
                <w:rFonts w:ascii="Times New Roman" w:hint="eastAsia"/>
              </w:rPr>
              <w:t>(iii)</w:t>
            </w:r>
            <w:r>
              <w:rPr>
                <w:rFonts w:ascii="Times New Roman"/>
              </w:rPr>
              <w:tab/>
              <w:t xml:space="preserve">no owner is required to make any payment in any form attributable to the </w:t>
            </w:r>
            <w:r>
              <w:rPr>
                <w:rFonts w:ascii="Times New Roman" w:hint="eastAsia"/>
              </w:rPr>
              <w:t xml:space="preserve">installation or </w:t>
            </w:r>
            <w:r>
              <w:rPr>
                <w:rFonts w:ascii="Times New Roman"/>
              </w:rPr>
              <w:t>provision of the facilities or services, unless he is a subscriber to the relevant service.</w:t>
            </w:r>
          </w:p>
          <w:p w:rsidR="00F1176B" w:rsidRDefault="00F1176B" w:rsidP="003468AA">
            <w:pPr>
              <w:spacing w:line="300" w:lineRule="exact"/>
              <w:rPr>
                <w:rFonts w:ascii="Times New Roman" w:hint="eastAsia"/>
              </w:rPr>
            </w:pPr>
          </w:p>
        </w:tc>
        <w:tc>
          <w:tcPr>
            <w:tcW w:w="1893" w:type="dxa"/>
            <w:tcBorders>
              <w:bottom w:val="doub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doub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bl>
    <w:p w:rsidR="00964464" w:rsidRDefault="00964464" w:rsidP="004D0CB7">
      <w:pPr>
        <w:spacing w:line="300" w:lineRule="exact"/>
        <w:ind w:leftChars="-75" w:left="-180"/>
        <w:rPr>
          <w:rFonts w:ascii="Times New Roman" w:hint="eastAsia"/>
          <w:u w:val="single"/>
        </w:rPr>
      </w:pPr>
    </w:p>
    <w:p w:rsidR="00F1176B" w:rsidRDefault="00F1176B" w:rsidP="004D0CB7">
      <w:pPr>
        <w:spacing w:line="300" w:lineRule="exact"/>
        <w:ind w:leftChars="-75" w:left="-180"/>
        <w:rPr>
          <w:rFonts w:ascii="Times New Roman" w:hint="eastAsia"/>
          <w:u w:val="single"/>
          <w:lang w:eastAsia="zh-HK"/>
        </w:rPr>
      </w:pPr>
      <w:r>
        <w:rPr>
          <w:rFonts w:ascii="Times New Roman"/>
          <w:u w:val="single"/>
        </w:rPr>
        <w:t>XI</w:t>
      </w:r>
      <w:r>
        <w:rPr>
          <w:rFonts w:ascii="Times New Roman" w:hint="eastAsia"/>
          <w:u w:val="single"/>
        </w:rPr>
        <w:t>II</w:t>
      </w:r>
      <w:r>
        <w:rPr>
          <w:rFonts w:ascii="Times New Roman"/>
          <w:u w:val="single"/>
        </w:rPr>
        <w:t xml:space="preserve"> – </w:t>
      </w:r>
      <w:r w:rsidR="0083652B">
        <w:rPr>
          <w:rFonts w:ascii="Times New Roman" w:hint="eastAsia"/>
          <w:u w:val="single"/>
          <w:lang w:eastAsia="zh-HK"/>
        </w:rPr>
        <w:t>Others</w:t>
      </w:r>
    </w:p>
    <w:p w:rsidR="00F1176B" w:rsidRDefault="00F1176B" w:rsidP="003468AA">
      <w:pPr>
        <w:spacing w:line="300" w:lineRule="exact"/>
        <w:rPr>
          <w:rFonts w:ascii="Times New Roman"/>
          <w:u w:val="single"/>
        </w:rPr>
      </w:pPr>
    </w:p>
    <w:tbl>
      <w:tblPr>
        <w:tblW w:w="10713" w:type="dxa"/>
        <w:tblInd w:w="-65" w:type="dxa"/>
        <w:tblLayout w:type="fixed"/>
        <w:tblCellMar>
          <w:left w:w="28" w:type="dxa"/>
          <w:right w:w="28" w:type="dxa"/>
        </w:tblCellMar>
        <w:tblLook w:val="0000" w:firstRow="0" w:lastRow="0" w:firstColumn="0" w:lastColumn="0" w:noHBand="0" w:noVBand="0"/>
      </w:tblPr>
      <w:tblGrid>
        <w:gridCol w:w="540"/>
        <w:gridCol w:w="450"/>
        <w:gridCol w:w="5490"/>
        <w:gridCol w:w="1893"/>
        <w:gridCol w:w="2340"/>
      </w:tblGrid>
      <w:tr w:rsidR="00F1176B">
        <w:tblPrEx>
          <w:tblCellMar>
            <w:top w:w="0" w:type="dxa"/>
            <w:bottom w:w="0" w:type="dxa"/>
          </w:tblCellMar>
        </w:tblPrEx>
        <w:trPr>
          <w:cantSplit/>
          <w:tblHeader/>
        </w:trPr>
        <w:tc>
          <w:tcPr>
            <w:tcW w:w="540" w:type="dxa"/>
            <w:tcBorders>
              <w:top w:val="double" w:sz="4" w:space="0" w:color="auto"/>
              <w:left w:val="double" w:sz="4" w:space="0" w:color="auto"/>
              <w:bottom w:val="single" w:sz="6" w:space="0" w:color="auto"/>
            </w:tcBorders>
          </w:tcPr>
          <w:p w:rsidR="00F1176B" w:rsidRDefault="00F1176B" w:rsidP="003468AA">
            <w:pPr>
              <w:spacing w:line="300" w:lineRule="exact"/>
              <w:jc w:val="right"/>
              <w:rPr>
                <w:rFonts w:ascii="Times New Roman"/>
              </w:rPr>
            </w:pPr>
          </w:p>
        </w:tc>
        <w:tc>
          <w:tcPr>
            <w:tcW w:w="45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tc>
        <w:tc>
          <w:tcPr>
            <w:tcW w:w="5490" w:type="dxa"/>
            <w:tcBorders>
              <w:top w:val="double" w:sz="4" w:space="0" w:color="auto"/>
              <w:bottom w:val="single" w:sz="6" w:space="0" w:color="auto"/>
              <w:right w:val="single" w:sz="6" w:space="0" w:color="auto"/>
            </w:tcBorders>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Subject</w:t>
            </w:r>
          </w:p>
        </w:tc>
        <w:tc>
          <w:tcPr>
            <w:tcW w:w="1893" w:type="dxa"/>
            <w:tcBorders>
              <w:top w:val="double" w:sz="4" w:space="0" w:color="auto"/>
              <w:bottom w:val="single" w:sz="6" w:space="0" w:color="auto"/>
              <w:right w:val="single" w:sz="6" w:space="0" w:color="auto"/>
            </w:tcBorders>
            <w:tcMar>
              <w:top w:w="101" w:type="dxa"/>
              <w:left w:w="58" w:type="dxa"/>
              <w:bottom w:w="101" w:type="dxa"/>
              <w:right w:w="58" w:type="dxa"/>
            </w:tcMar>
          </w:tcPr>
          <w:p w:rsidR="00F1176B" w:rsidRDefault="00F1176B" w:rsidP="003468AA">
            <w:pPr>
              <w:spacing w:line="300" w:lineRule="exact"/>
              <w:jc w:val="center"/>
              <w:rPr>
                <w:rFonts w:ascii="Times New Roman"/>
              </w:rPr>
            </w:pPr>
            <w:r>
              <w:rPr>
                <w:rFonts w:ascii="Times New Roman"/>
              </w:rPr>
              <w:t>Clause No.</w:t>
            </w:r>
          </w:p>
          <w:p w:rsidR="00F1176B" w:rsidRDefault="00F1176B" w:rsidP="003468AA">
            <w:pPr>
              <w:spacing w:line="300" w:lineRule="exact"/>
              <w:jc w:val="center"/>
              <w:rPr>
                <w:rFonts w:ascii="Times New Roman"/>
              </w:rPr>
            </w:pPr>
            <w:r>
              <w:rPr>
                <w:rFonts w:ascii="Times New Roman"/>
              </w:rPr>
              <w:t>(Page No.)</w:t>
            </w:r>
          </w:p>
          <w:p w:rsidR="00F1176B" w:rsidRDefault="00F1176B" w:rsidP="003468AA">
            <w:pPr>
              <w:spacing w:line="300" w:lineRule="exact"/>
              <w:jc w:val="center"/>
              <w:rPr>
                <w:rFonts w:ascii="Times New Roman"/>
              </w:rPr>
            </w:pPr>
            <w:r>
              <w:rPr>
                <w:rFonts w:ascii="Times New Roman"/>
              </w:rPr>
              <w:t>[Insert where applicable]</w:t>
            </w:r>
          </w:p>
        </w:tc>
        <w:tc>
          <w:tcPr>
            <w:tcW w:w="2340" w:type="dxa"/>
            <w:tcBorders>
              <w:top w:val="double" w:sz="4" w:space="0" w:color="auto"/>
              <w:bottom w:val="single" w:sz="6" w:space="0" w:color="auto"/>
              <w:right w:val="double" w:sz="4" w:space="0" w:color="auto"/>
            </w:tcBorders>
            <w:tcMar>
              <w:top w:w="101" w:type="dxa"/>
              <w:left w:w="115" w:type="dxa"/>
              <w:bottom w:w="101" w:type="dxa"/>
              <w:right w:w="115" w:type="dxa"/>
            </w:tcMar>
          </w:tcPr>
          <w:p w:rsidR="00F1176B" w:rsidRDefault="00F1176B" w:rsidP="003468AA">
            <w:pPr>
              <w:spacing w:line="300" w:lineRule="exact"/>
              <w:jc w:val="center"/>
              <w:rPr>
                <w:rFonts w:ascii="Times New Roman"/>
              </w:rPr>
            </w:pPr>
          </w:p>
          <w:p w:rsidR="00F1176B" w:rsidRDefault="00F1176B" w:rsidP="003468AA">
            <w:pPr>
              <w:spacing w:line="300" w:lineRule="exact"/>
              <w:jc w:val="center"/>
              <w:rPr>
                <w:rFonts w:ascii="Times New Roman"/>
              </w:rPr>
            </w:pPr>
            <w:r>
              <w:rPr>
                <w:rFonts w:ascii="Times New Roman"/>
              </w:rPr>
              <w:t>Remarks</w:t>
            </w:r>
          </w:p>
        </w:tc>
      </w:tr>
      <w:tr w:rsidR="00F1176B">
        <w:tblPrEx>
          <w:tblCellMar>
            <w:top w:w="0" w:type="dxa"/>
            <w:bottom w:w="0" w:type="dxa"/>
          </w:tblCellMar>
        </w:tblPrEx>
        <w:trPr>
          <w:cantSplit/>
        </w:trPr>
        <w:tc>
          <w:tcPr>
            <w:tcW w:w="540" w:type="dxa"/>
            <w:tcBorders>
              <w:top w:val="single" w:sz="6" w:space="0" w:color="auto"/>
              <w:left w:val="double" w:sz="4" w:space="0" w:color="auto"/>
              <w:bottom w:val="single" w:sz="4" w:space="0" w:color="auto"/>
            </w:tcBorders>
          </w:tcPr>
          <w:p w:rsidR="00F1176B" w:rsidRDefault="00F1176B" w:rsidP="00942ECA">
            <w:pPr>
              <w:spacing w:line="300" w:lineRule="exact"/>
              <w:jc w:val="right"/>
              <w:rPr>
                <w:rFonts w:ascii="Times New Roman"/>
              </w:rPr>
            </w:pPr>
            <w:r>
              <w:rPr>
                <w:rFonts w:ascii="Times New Roman" w:hint="eastAsia"/>
              </w:rPr>
              <w:t>38</w:t>
            </w:r>
            <w:r>
              <w:rPr>
                <w:rFonts w:ascii="Times New Roman"/>
              </w:rPr>
              <w:t>.</w:t>
            </w:r>
          </w:p>
        </w:tc>
        <w:tc>
          <w:tcPr>
            <w:tcW w:w="450" w:type="dxa"/>
            <w:tcBorders>
              <w:top w:val="single" w:sz="6" w:space="0" w:color="auto"/>
              <w:bottom w:val="sing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6" w:space="0" w:color="auto"/>
              <w:bottom w:val="single" w:sz="4" w:space="0" w:color="auto"/>
              <w:right w:val="single" w:sz="6" w:space="0" w:color="auto"/>
            </w:tcBorders>
          </w:tcPr>
          <w:p w:rsidR="00F1176B" w:rsidRDefault="00F1176B" w:rsidP="003468AA">
            <w:pPr>
              <w:spacing w:line="300" w:lineRule="exact"/>
              <w:jc w:val="both"/>
              <w:rPr>
                <w:rFonts w:ascii="Times New Roman" w:hint="eastAsia"/>
                <w:bCs/>
              </w:rPr>
            </w:pPr>
            <w:r>
              <w:rPr>
                <w:rFonts w:ascii="Times New Roman" w:hint="eastAsia"/>
              </w:rPr>
              <w:t>All</w:t>
            </w:r>
            <w:r>
              <w:rPr>
                <w:rFonts w:ascii="Times New Roman"/>
              </w:rPr>
              <w:t xml:space="preserve"> owners of undivided shares who do not occupy the </w:t>
            </w:r>
            <w:r>
              <w:rPr>
                <w:rFonts w:ascii="Times New Roman" w:hint="eastAsia"/>
              </w:rPr>
              <w:t>units</w:t>
            </w:r>
            <w:r>
              <w:rPr>
                <w:rFonts w:ascii="Times New Roman"/>
              </w:rPr>
              <w:t xml:space="preserve"> to which those shares relate </w:t>
            </w:r>
            <w:r>
              <w:rPr>
                <w:rFonts w:ascii="Times New Roman" w:hint="eastAsia"/>
              </w:rPr>
              <w:t>must</w:t>
            </w:r>
            <w:r>
              <w:rPr>
                <w:rFonts w:ascii="Times New Roman"/>
              </w:rPr>
              <w:t xml:space="preserve"> provide the manager with an address in Hong Kong for service of notices under the DMC.</w:t>
            </w:r>
          </w:p>
          <w:p w:rsidR="00F1176B" w:rsidRDefault="00F1176B" w:rsidP="003468AA">
            <w:pPr>
              <w:spacing w:line="300" w:lineRule="exact"/>
              <w:rPr>
                <w:rFonts w:ascii="Times New Roman"/>
              </w:rPr>
            </w:pPr>
          </w:p>
        </w:tc>
        <w:tc>
          <w:tcPr>
            <w:tcW w:w="1893" w:type="dxa"/>
            <w:tcBorders>
              <w:top w:val="single" w:sz="6"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6"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4" w:space="0" w:color="auto"/>
              <w:left w:val="double" w:sz="4" w:space="0" w:color="auto"/>
            </w:tcBorders>
          </w:tcPr>
          <w:p w:rsidR="00F1176B" w:rsidRDefault="00F1176B" w:rsidP="0083652B">
            <w:pPr>
              <w:spacing w:line="300" w:lineRule="exact"/>
              <w:jc w:val="right"/>
              <w:rPr>
                <w:rFonts w:ascii="Times New Roman"/>
              </w:rPr>
            </w:pPr>
            <w:r>
              <w:rPr>
                <w:rFonts w:ascii="Times New Roman" w:hint="eastAsia"/>
              </w:rPr>
              <w:t>39</w:t>
            </w:r>
            <w:r>
              <w:rPr>
                <w:rFonts w:ascii="Times New Roman"/>
              </w:rPr>
              <w:t>.</w:t>
            </w:r>
          </w:p>
        </w:tc>
        <w:tc>
          <w:tcPr>
            <w:tcW w:w="450" w:type="dxa"/>
            <w:tcBorders>
              <w:top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(a)</w:t>
            </w:r>
          </w:p>
        </w:tc>
        <w:tc>
          <w:tcPr>
            <w:tcW w:w="5490" w:type="dxa"/>
            <w:tcBorders>
              <w:top w:val="single" w:sz="4" w:space="0" w:color="auto"/>
              <w:right w:val="single" w:sz="6" w:space="0" w:color="auto"/>
            </w:tcBorders>
          </w:tcPr>
          <w:p w:rsidR="00F1176B" w:rsidRDefault="00F1176B" w:rsidP="003468AA">
            <w:pPr>
              <w:spacing w:line="300" w:lineRule="exact"/>
              <w:jc w:val="both"/>
              <w:rPr>
                <w:rFonts w:ascii="Times New Roman" w:hint="eastAsia"/>
                <w:b/>
              </w:rPr>
            </w:pPr>
            <w:r>
              <w:rPr>
                <w:rFonts w:ascii="Times New Roman"/>
              </w:rPr>
              <w:t xml:space="preserve">The developer must at </w:t>
            </w:r>
            <w:r>
              <w:rPr>
                <w:rFonts w:ascii="Times New Roman" w:hint="eastAsia"/>
              </w:rPr>
              <w:t>hi</w:t>
            </w:r>
            <w:r>
              <w:rPr>
                <w:rFonts w:ascii="Times New Roman"/>
              </w:rPr>
              <w:t>s own cost provide a direct translation in Chinese of the DMC</w:t>
            </w:r>
            <w:r>
              <w:rPr>
                <w:rFonts w:ascii="Times New Roman" w:hint="eastAsia"/>
              </w:rPr>
              <w:t>.</w:t>
            </w:r>
            <w:r>
              <w:rPr>
                <w:rFonts w:ascii="Times New Roman"/>
              </w:rPr>
              <w:t xml:space="preserve"> </w:t>
            </w:r>
            <w:r>
              <w:rPr>
                <w:rFonts w:ascii="Times New Roman" w:hint="eastAsia"/>
              </w:rPr>
              <w:t>The developer must deposit a copy of the DMC and the Chinese translation in</w:t>
            </w:r>
            <w:r>
              <w:rPr>
                <w:rFonts w:ascii="Times New Roman"/>
              </w:rPr>
              <w:t xml:space="preserve"> the management office </w:t>
            </w:r>
            <w:r>
              <w:rPr>
                <w:rFonts w:ascii="Times New Roman" w:hint="eastAsia"/>
              </w:rPr>
              <w:t xml:space="preserve">within one month </w:t>
            </w:r>
            <w:r w:rsidR="00942ECA">
              <w:rPr>
                <w:rFonts w:ascii="Times New Roman" w:hint="eastAsia"/>
                <w:lang w:eastAsia="zh-HK"/>
              </w:rPr>
              <w:t>after</w:t>
            </w:r>
            <w:r>
              <w:rPr>
                <w:rFonts w:ascii="Times New Roman" w:hint="eastAsia"/>
              </w:rPr>
              <w:t xml:space="preserve"> the date of the DMC </w:t>
            </w:r>
            <w:r>
              <w:rPr>
                <w:rFonts w:ascii="Times New Roman"/>
              </w:rPr>
              <w:t>for inspection</w:t>
            </w:r>
            <w:r>
              <w:rPr>
                <w:rFonts w:ascii="Times New Roman" w:hint="eastAsia"/>
              </w:rPr>
              <w:t xml:space="preserve"> by all owners free of costs </w:t>
            </w:r>
            <w:r>
              <w:rPr>
                <w:rFonts w:ascii="Times New Roman"/>
              </w:rPr>
              <w:t xml:space="preserve">and for taking copies at their </w:t>
            </w:r>
            <w:r>
              <w:rPr>
                <w:rFonts w:ascii="Times New Roman" w:hint="eastAsia"/>
              </w:rPr>
              <w:t xml:space="preserve">own </w:t>
            </w:r>
            <w:r>
              <w:rPr>
                <w:rFonts w:ascii="Times New Roman"/>
              </w:rPr>
              <w:t>expense</w:t>
            </w:r>
            <w:r>
              <w:rPr>
                <w:rFonts w:ascii="Times New Roman" w:hint="eastAsia"/>
              </w:rPr>
              <w:t xml:space="preserve"> and upon payment of a reasonable charge</w:t>
            </w:r>
            <w:r>
              <w:rPr>
                <w:rFonts w:ascii="Times New Roman"/>
              </w:rPr>
              <w:t xml:space="preserve">. </w:t>
            </w:r>
            <w:r>
              <w:rPr>
                <w:rFonts w:ascii="Times New Roman" w:hint="eastAsia"/>
              </w:rPr>
              <w:t xml:space="preserve">All charges received must be credited to the Special Fund. </w:t>
            </w:r>
            <w:r>
              <w:rPr>
                <w:rFonts w:ascii="Times New Roman"/>
              </w:rPr>
              <w:t xml:space="preserve">The DMC must specify that the version of the DMC approved by the Director </w:t>
            </w:r>
            <w:r>
              <w:rPr>
                <w:rFonts w:ascii="Times New Roman" w:hint="eastAsia"/>
              </w:rPr>
              <w:t>will</w:t>
            </w:r>
            <w:r>
              <w:rPr>
                <w:rFonts w:ascii="Times New Roman"/>
              </w:rPr>
              <w:t xml:space="preserve"> prevail in the event of a dispute as to the effect of the Chinese translation and the English language document.</w:t>
            </w:r>
          </w:p>
          <w:p w:rsidR="00F1176B" w:rsidRDefault="00F1176B" w:rsidP="003468AA">
            <w:pPr>
              <w:spacing w:line="300" w:lineRule="exact"/>
              <w:jc w:val="both"/>
              <w:rPr>
                <w:rFonts w:ascii="Times New Roman"/>
              </w:rPr>
            </w:pPr>
          </w:p>
        </w:tc>
        <w:tc>
          <w:tcPr>
            <w:tcW w:w="1893" w:type="dxa"/>
            <w:tcBorders>
              <w:top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left w:val="double" w:sz="4" w:space="0" w:color="auto"/>
              <w:bottom w:val="single" w:sz="4" w:space="0" w:color="auto"/>
            </w:tcBorders>
          </w:tcPr>
          <w:p w:rsidR="00F1176B" w:rsidRDefault="00F1176B" w:rsidP="003468AA">
            <w:pPr>
              <w:spacing w:line="300" w:lineRule="exact"/>
              <w:jc w:val="right"/>
              <w:rPr>
                <w:rFonts w:ascii="Times New Roman" w:hint="eastAsia"/>
              </w:rPr>
            </w:pPr>
          </w:p>
        </w:tc>
        <w:tc>
          <w:tcPr>
            <w:tcW w:w="450" w:type="dxa"/>
            <w:tcBorders>
              <w:bottom w:val="single" w:sz="4" w:space="0" w:color="auto"/>
              <w:right w:val="single" w:sz="6" w:space="0" w:color="auto"/>
            </w:tcBorders>
          </w:tcPr>
          <w:p w:rsidR="00F1176B" w:rsidRDefault="00F1176B" w:rsidP="003468AA">
            <w:pPr>
              <w:spacing w:line="300" w:lineRule="exact"/>
              <w:rPr>
                <w:rFonts w:ascii="Times New Roman" w:hint="eastAsia"/>
              </w:rPr>
            </w:pPr>
            <w:r>
              <w:rPr>
                <w:rFonts w:ascii="Times New Roman" w:hint="eastAsia"/>
              </w:rPr>
              <w:t>(b)</w:t>
            </w:r>
          </w:p>
        </w:tc>
        <w:tc>
          <w:tcPr>
            <w:tcW w:w="5490" w:type="dxa"/>
            <w:tcBorders>
              <w:bottom w:val="single" w:sz="4" w:space="0" w:color="auto"/>
              <w:right w:val="single" w:sz="6" w:space="0" w:color="auto"/>
            </w:tcBorders>
          </w:tcPr>
          <w:p w:rsidR="00F1176B" w:rsidRDefault="00F1176B" w:rsidP="003468AA">
            <w:pPr>
              <w:spacing w:line="300" w:lineRule="exact"/>
              <w:jc w:val="both"/>
              <w:rPr>
                <w:rFonts w:ascii="Times New Roman" w:hint="eastAsia"/>
                <w:color w:val="000000"/>
              </w:rPr>
            </w:pPr>
            <w:r>
              <w:rPr>
                <w:rFonts w:ascii="Times New Roman" w:hint="eastAsia"/>
                <w:color w:val="000000"/>
              </w:rPr>
              <w:t xml:space="preserve">The developer must deposit a copy of Schedules 7 and 8 to the BMO (English and Chinese versions) in the </w:t>
            </w:r>
            <w:r>
              <w:rPr>
                <w:rFonts w:ascii="Times New Roman"/>
                <w:color w:val="000000"/>
              </w:rPr>
              <w:t>management</w:t>
            </w:r>
            <w:r>
              <w:rPr>
                <w:rFonts w:ascii="Times New Roman" w:hint="eastAsia"/>
                <w:color w:val="000000"/>
              </w:rPr>
              <w:t xml:space="preserve"> office for reference by all owners free of costs and for taking copies at their own expense and upon payment of a reasonable charge.  All charges received must be credited to the Special Fund.</w:t>
            </w:r>
          </w:p>
          <w:p w:rsidR="00F1176B" w:rsidRDefault="00F1176B" w:rsidP="003468AA">
            <w:pPr>
              <w:spacing w:line="300" w:lineRule="exact"/>
              <w:jc w:val="both"/>
              <w:rPr>
                <w:rFonts w:ascii="Times New Roman"/>
              </w:rPr>
            </w:pPr>
          </w:p>
        </w:tc>
        <w:tc>
          <w:tcPr>
            <w:tcW w:w="1893" w:type="dxa"/>
            <w:tcBorders>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tblPrEx>
          <w:tblCellMar>
            <w:top w:w="0" w:type="dxa"/>
            <w:bottom w:w="0" w:type="dxa"/>
          </w:tblCellMar>
        </w:tblPrEx>
        <w:trPr>
          <w:cantSplit/>
        </w:trPr>
        <w:tc>
          <w:tcPr>
            <w:tcW w:w="540" w:type="dxa"/>
            <w:tcBorders>
              <w:top w:val="single" w:sz="4" w:space="0" w:color="auto"/>
              <w:left w:val="double" w:sz="4" w:space="0" w:color="auto"/>
              <w:bottom w:val="single" w:sz="4" w:space="0" w:color="auto"/>
            </w:tcBorders>
          </w:tcPr>
          <w:p w:rsidR="00F1176B" w:rsidRDefault="00F1176B" w:rsidP="00942ECA">
            <w:pPr>
              <w:spacing w:line="300" w:lineRule="exact"/>
              <w:jc w:val="right"/>
              <w:rPr>
                <w:rFonts w:ascii="Times New Roman" w:hint="eastAsia"/>
              </w:rPr>
            </w:pPr>
            <w:r>
              <w:rPr>
                <w:rFonts w:ascii="Times New Roman" w:hint="eastAsia"/>
              </w:rPr>
              <w:t>40.</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4" w:space="0" w:color="auto"/>
              <w:bottom w:val="single" w:sz="4" w:space="0" w:color="auto"/>
              <w:right w:val="single" w:sz="6" w:space="0" w:color="auto"/>
            </w:tcBorders>
          </w:tcPr>
          <w:p w:rsidR="00F1176B" w:rsidRDefault="00F1176B" w:rsidP="003468AA">
            <w:pPr>
              <w:pStyle w:val="BodyText"/>
              <w:widowControl/>
              <w:spacing w:line="300" w:lineRule="exact"/>
              <w:rPr>
                <w:rFonts w:ascii="Times New Roman" w:eastAsia="MingLiU" w:hint="eastAsia"/>
              </w:rPr>
            </w:pPr>
            <w:r>
              <w:rPr>
                <w:rFonts w:ascii="Times New Roman" w:eastAsia="MingLiU"/>
              </w:rPr>
              <w:t>The Director will not be concerned whether or not pets are permitted or subject to any controls.</w:t>
            </w:r>
          </w:p>
          <w:p w:rsidR="00F1176B" w:rsidRDefault="00F1176B" w:rsidP="003468AA">
            <w:pPr>
              <w:spacing w:line="300" w:lineRule="exact"/>
              <w:rPr>
                <w:rFonts w:ascii="Times New Roman" w:hint="eastAsia"/>
              </w:rPr>
            </w:pPr>
          </w:p>
        </w:tc>
        <w:tc>
          <w:tcPr>
            <w:tcW w:w="1893" w:type="dxa"/>
            <w:tcBorders>
              <w:top w:val="single" w:sz="4"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F1176B" w:rsidTr="007E2F6F">
        <w:tblPrEx>
          <w:tblCellMar>
            <w:top w:w="0" w:type="dxa"/>
            <w:bottom w:w="0" w:type="dxa"/>
          </w:tblCellMar>
        </w:tblPrEx>
        <w:trPr>
          <w:cantSplit/>
        </w:trPr>
        <w:tc>
          <w:tcPr>
            <w:tcW w:w="540" w:type="dxa"/>
            <w:tcBorders>
              <w:top w:val="single" w:sz="4" w:space="0" w:color="auto"/>
              <w:left w:val="double" w:sz="4" w:space="0" w:color="auto"/>
              <w:bottom w:val="single" w:sz="4" w:space="0" w:color="auto"/>
            </w:tcBorders>
          </w:tcPr>
          <w:p w:rsidR="00F1176B" w:rsidRDefault="00F1176B" w:rsidP="00942ECA">
            <w:pPr>
              <w:spacing w:line="300" w:lineRule="exact"/>
              <w:jc w:val="right"/>
              <w:rPr>
                <w:rFonts w:ascii="Times New Roman" w:hint="eastAsia"/>
              </w:rPr>
            </w:pPr>
            <w:r>
              <w:rPr>
                <w:rFonts w:ascii="Times New Roman" w:hint="eastAsia"/>
              </w:rPr>
              <w:t>41.</w:t>
            </w:r>
          </w:p>
        </w:tc>
        <w:tc>
          <w:tcPr>
            <w:tcW w:w="450" w:type="dxa"/>
            <w:tcBorders>
              <w:top w:val="single" w:sz="4" w:space="0" w:color="auto"/>
              <w:bottom w:val="single" w:sz="4" w:space="0" w:color="auto"/>
              <w:right w:val="single" w:sz="6" w:space="0" w:color="auto"/>
            </w:tcBorders>
          </w:tcPr>
          <w:p w:rsidR="00F1176B" w:rsidRDefault="00F1176B" w:rsidP="003468AA">
            <w:pPr>
              <w:spacing w:line="300" w:lineRule="exact"/>
              <w:rPr>
                <w:rFonts w:ascii="Times New Roman"/>
              </w:rPr>
            </w:pPr>
          </w:p>
        </w:tc>
        <w:tc>
          <w:tcPr>
            <w:tcW w:w="5490" w:type="dxa"/>
            <w:tcBorders>
              <w:top w:val="single" w:sz="4" w:space="0" w:color="auto"/>
              <w:bottom w:val="single" w:sz="4" w:space="0" w:color="auto"/>
              <w:right w:val="single" w:sz="6" w:space="0" w:color="auto"/>
            </w:tcBorders>
          </w:tcPr>
          <w:p w:rsidR="00F1176B" w:rsidRDefault="00F1176B" w:rsidP="003468AA">
            <w:pPr>
              <w:spacing w:line="300" w:lineRule="exact"/>
              <w:jc w:val="both"/>
              <w:rPr>
                <w:rFonts w:ascii="Times New Roman" w:hint="eastAsia"/>
                <w:b/>
              </w:rPr>
            </w:pPr>
            <w:r>
              <w:rPr>
                <w:rFonts w:ascii="Times New Roman"/>
              </w:rPr>
              <w:t>The Director will not be concerned as to any arrangements or restrictions on the design, decoration or colour schemes of any parts of the development.</w:t>
            </w:r>
          </w:p>
          <w:p w:rsidR="00F1176B" w:rsidRDefault="00F1176B" w:rsidP="003468AA">
            <w:pPr>
              <w:spacing w:line="300" w:lineRule="exact"/>
              <w:rPr>
                <w:rFonts w:ascii="Times New Roman" w:hint="eastAsia"/>
              </w:rPr>
            </w:pPr>
          </w:p>
        </w:tc>
        <w:tc>
          <w:tcPr>
            <w:tcW w:w="1893" w:type="dxa"/>
            <w:tcBorders>
              <w:top w:val="single" w:sz="4" w:space="0" w:color="auto"/>
              <w:bottom w:val="single" w:sz="4" w:space="0" w:color="auto"/>
              <w:right w:val="single" w:sz="6" w:space="0" w:color="auto"/>
            </w:tcBorders>
            <w:tcMar>
              <w:top w:w="72" w:type="dxa"/>
              <w:left w:w="58" w:type="dxa"/>
              <w:bottom w:w="72" w:type="dxa"/>
              <w:right w:w="58" w:type="dxa"/>
            </w:tcMar>
          </w:tcPr>
          <w:p w:rsidR="00F1176B" w:rsidRDefault="00F1176B" w:rsidP="003468AA">
            <w:pPr>
              <w:spacing w:line="300" w:lineRule="exact"/>
              <w:rPr>
                <w:rFonts w:ascii="Times New Roman"/>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F1176B" w:rsidRDefault="00F1176B" w:rsidP="003468AA">
            <w:pPr>
              <w:spacing w:line="300" w:lineRule="exact"/>
              <w:rPr>
                <w:rFonts w:ascii="Times New Roman"/>
              </w:rPr>
            </w:pPr>
          </w:p>
        </w:tc>
      </w:tr>
      <w:tr w:rsidR="00942ECA" w:rsidRPr="007E2F6F" w:rsidTr="008E2F2E">
        <w:tblPrEx>
          <w:tblCellMar>
            <w:top w:w="0" w:type="dxa"/>
            <w:bottom w:w="0" w:type="dxa"/>
          </w:tblCellMar>
        </w:tblPrEx>
        <w:trPr>
          <w:cantSplit/>
        </w:trPr>
        <w:tc>
          <w:tcPr>
            <w:tcW w:w="540" w:type="dxa"/>
            <w:tcBorders>
              <w:top w:val="single" w:sz="4" w:space="0" w:color="auto"/>
              <w:left w:val="double" w:sz="4" w:space="0" w:color="auto"/>
              <w:bottom w:val="single" w:sz="4" w:space="0" w:color="auto"/>
            </w:tcBorders>
          </w:tcPr>
          <w:p w:rsidR="00942ECA" w:rsidRPr="007E2F6F" w:rsidRDefault="00942ECA" w:rsidP="00942ECA">
            <w:pPr>
              <w:spacing w:line="300" w:lineRule="exact"/>
              <w:jc w:val="right"/>
              <w:rPr>
                <w:rFonts w:ascii="Times New Roman" w:hint="eastAsia"/>
                <w:szCs w:val="24"/>
                <w:lang w:eastAsia="zh-HK"/>
              </w:rPr>
            </w:pPr>
            <w:r w:rsidRPr="007E2F6F">
              <w:rPr>
                <w:rFonts w:ascii="Times New Roman" w:hint="eastAsia"/>
                <w:szCs w:val="24"/>
                <w:lang w:eastAsia="zh-HK"/>
              </w:rPr>
              <w:t>42.</w:t>
            </w:r>
          </w:p>
        </w:tc>
        <w:tc>
          <w:tcPr>
            <w:tcW w:w="450" w:type="dxa"/>
            <w:tcBorders>
              <w:top w:val="single" w:sz="4" w:space="0" w:color="auto"/>
              <w:bottom w:val="single" w:sz="4" w:space="0" w:color="auto"/>
              <w:right w:val="single" w:sz="6" w:space="0" w:color="auto"/>
            </w:tcBorders>
          </w:tcPr>
          <w:p w:rsidR="00942ECA" w:rsidRPr="007E2F6F" w:rsidRDefault="00942ECA" w:rsidP="003468AA">
            <w:pPr>
              <w:spacing w:line="300" w:lineRule="exact"/>
              <w:rPr>
                <w:rFonts w:ascii="Times New Roman"/>
                <w:szCs w:val="24"/>
              </w:rPr>
            </w:pPr>
          </w:p>
        </w:tc>
        <w:tc>
          <w:tcPr>
            <w:tcW w:w="5490" w:type="dxa"/>
            <w:tcBorders>
              <w:top w:val="single" w:sz="4" w:space="0" w:color="auto"/>
              <w:bottom w:val="single" w:sz="4" w:space="0" w:color="auto"/>
              <w:right w:val="single" w:sz="6" w:space="0" w:color="auto"/>
            </w:tcBorders>
          </w:tcPr>
          <w:p w:rsidR="00942ECA" w:rsidRPr="007E2F6F" w:rsidRDefault="00942ECA" w:rsidP="00942ECA">
            <w:pPr>
              <w:spacing w:line="300" w:lineRule="exact"/>
              <w:jc w:val="both"/>
              <w:rPr>
                <w:rFonts w:ascii="Times New Roman"/>
                <w:szCs w:val="24"/>
                <w:lang w:eastAsia="zh-HK"/>
              </w:rPr>
            </w:pPr>
            <w:r w:rsidRPr="007E2F6F">
              <w:rPr>
                <w:rFonts w:ascii="Times New Roman"/>
                <w:szCs w:val="24"/>
              </w:rPr>
              <w:t>Any lift lobby serving a fireman’s lift (“fireman’s lift lobby”) and any protected lobby to a required staircase must be designated as common areas.</w:t>
            </w:r>
            <w:r w:rsidRPr="007E2F6F">
              <w:rPr>
                <w:rFonts w:ascii="Times New Roman" w:hint="eastAsia"/>
                <w:szCs w:val="24"/>
                <w:lang w:eastAsia="zh-HK"/>
              </w:rPr>
              <w:t xml:space="preserve"> </w:t>
            </w:r>
            <w:r w:rsidRPr="007E2F6F">
              <w:rPr>
                <w:rFonts w:ascii="Times New Roman"/>
                <w:szCs w:val="24"/>
                <w:lang w:eastAsia="zh-HK"/>
              </w:rPr>
              <w:t xml:space="preserve"> Partial designation of s</w:t>
            </w:r>
            <w:r w:rsidRPr="007E2F6F">
              <w:rPr>
                <w:rFonts w:ascii="Times New Roman" w:hint="eastAsia"/>
                <w:szCs w:val="24"/>
                <w:lang w:eastAsia="zh-HK"/>
              </w:rPr>
              <w:t>uch fireman</w:t>
            </w:r>
            <w:r w:rsidRPr="007E2F6F">
              <w:rPr>
                <w:rFonts w:ascii="Times New Roman"/>
                <w:szCs w:val="24"/>
                <w:lang w:eastAsia="zh-HK"/>
              </w:rPr>
              <w:t>’</w:t>
            </w:r>
            <w:r w:rsidRPr="007E2F6F">
              <w:rPr>
                <w:rFonts w:ascii="Times New Roman" w:hint="eastAsia"/>
                <w:szCs w:val="24"/>
                <w:lang w:eastAsia="zh-HK"/>
              </w:rPr>
              <w:t xml:space="preserve">s lift lobby and protected lobby to a required staircase </w:t>
            </w:r>
            <w:r w:rsidRPr="007E2F6F">
              <w:rPr>
                <w:rFonts w:ascii="Times New Roman"/>
                <w:szCs w:val="24"/>
                <w:lang w:eastAsia="zh-HK"/>
              </w:rPr>
              <w:t xml:space="preserve">as common areas (with the rest forming part of the adjoining residential unit) would not be accepted. </w:t>
            </w:r>
          </w:p>
          <w:p w:rsidR="00942ECA" w:rsidRPr="007E2F6F" w:rsidRDefault="00942ECA" w:rsidP="003468AA">
            <w:pPr>
              <w:spacing w:line="300" w:lineRule="exact"/>
              <w:jc w:val="both"/>
              <w:rPr>
                <w:rFonts w:ascii="Times New Roman"/>
                <w:szCs w:val="24"/>
              </w:rPr>
            </w:pPr>
          </w:p>
        </w:tc>
        <w:tc>
          <w:tcPr>
            <w:tcW w:w="1893" w:type="dxa"/>
            <w:tcBorders>
              <w:top w:val="single" w:sz="4" w:space="0" w:color="auto"/>
              <w:bottom w:val="single" w:sz="4" w:space="0" w:color="auto"/>
              <w:right w:val="single" w:sz="6" w:space="0" w:color="auto"/>
            </w:tcBorders>
            <w:tcMar>
              <w:top w:w="72" w:type="dxa"/>
              <w:left w:w="58" w:type="dxa"/>
              <w:bottom w:w="72" w:type="dxa"/>
              <w:right w:w="58" w:type="dxa"/>
            </w:tcMar>
          </w:tcPr>
          <w:p w:rsidR="00942ECA" w:rsidRPr="007E2F6F" w:rsidRDefault="00942ECA" w:rsidP="003468AA">
            <w:pPr>
              <w:spacing w:line="300" w:lineRule="exact"/>
              <w:rPr>
                <w:rFonts w:ascii="Times New Roman"/>
                <w:szCs w:val="24"/>
              </w:rPr>
            </w:pPr>
          </w:p>
        </w:tc>
        <w:tc>
          <w:tcPr>
            <w:tcW w:w="2340" w:type="dxa"/>
            <w:tcBorders>
              <w:top w:val="single" w:sz="4" w:space="0" w:color="auto"/>
              <w:bottom w:val="single" w:sz="4" w:space="0" w:color="auto"/>
              <w:right w:val="double" w:sz="4" w:space="0" w:color="auto"/>
            </w:tcBorders>
            <w:tcMar>
              <w:top w:w="72" w:type="dxa"/>
              <w:left w:w="115" w:type="dxa"/>
              <w:bottom w:w="72" w:type="dxa"/>
              <w:right w:w="115" w:type="dxa"/>
            </w:tcMar>
          </w:tcPr>
          <w:p w:rsidR="00942ECA" w:rsidRPr="007E2F6F" w:rsidRDefault="00942ECA" w:rsidP="003468AA">
            <w:pPr>
              <w:spacing w:line="300" w:lineRule="exact"/>
              <w:rPr>
                <w:rFonts w:ascii="Times New Roman"/>
                <w:szCs w:val="24"/>
              </w:rPr>
            </w:pPr>
          </w:p>
        </w:tc>
      </w:tr>
      <w:tr w:rsidR="008E2F2E" w:rsidRPr="007E2F6F">
        <w:tblPrEx>
          <w:tblCellMar>
            <w:top w:w="0" w:type="dxa"/>
            <w:bottom w:w="0" w:type="dxa"/>
          </w:tblCellMar>
        </w:tblPrEx>
        <w:trPr>
          <w:cantSplit/>
        </w:trPr>
        <w:tc>
          <w:tcPr>
            <w:tcW w:w="540" w:type="dxa"/>
            <w:tcBorders>
              <w:top w:val="single" w:sz="4" w:space="0" w:color="auto"/>
              <w:left w:val="double" w:sz="4" w:space="0" w:color="auto"/>
              <w:bottom w:val="double" w:sz="4" w:space="0" w:color="auto"/>
            </w:tcBorders>
          </w:tcPr>
          <w:p w:rsidR="008E2F2E" w:rsidRPr="007E2F6F" w:rsidRDefault="008E2F2E" w:rsidP="008E2F2E">
            <w:pPr>
              <w:spacing w:line="300" w:lineRule="exact"/>
              <w:jc w:val="right"/>
              <w:rPr>
                <w:rFonts w:ascii="Times New Roman" w:hint="eastAsia"/>
                <w:szCs w:val="24"/>
              </w:rPr>
            </w:pPr>
            <w:r>
              <w:rPr>
                <w:rFonts w:ascii="Times New Roman" w:hint="eastAsia"/>
                <w:szCs w:val="24"/>
              </w:rPr>
              <w:t>43.</w:t>
            </w:r>
          </w:p>
        </w:tc>
        <w:tc>
          <w:tcPr>
            <w:tcW w:w="450" w:type="dxa"/>
            <w:tcBorders>
              <w:top w:val="single" w:sz="4" w:space="0" w:color="auto"/>
              <w:bottom w:val="double" w:sz="4" w:space="0" w:color="auto"/>
              <w:right w:val="single" w:sz="6" w:space="0" w:color="auto"/>
            </w:tcBorders>
          </w:tcPr>
          <w:p w:rsidR="008E2F2E" w:rsidRPr="007E2F6F" w:rsidRDefault="008E2F2E" w:rsidP="008E2F2E">
            <w:pPr>
              <w:spacing w:line="300" w:lineRule="exact"/>
              <w:rPr>
                <w:rFonts w:ascii="Times New Roman"/>
                <w:szCs w:val="24"/>
              </w:rPr>
            </w:pPr>
          </w:p>
        </w:tc>
        <w:tc>
          <w:tcPr>
            <w:tcW w:w="5490" w:type="dxa"/>
            <w:tcBorders>
              <w:top w:val="single" w:sz="4" w:space="0" w:color="auto"/>
              <w:bottom w:val="double" w:sz="4" w:space="0" w:color="auto"/>
              <w:right w:val="single" w:sz="6" w:space="0" w:color="auto"/>
            </w:tcBorders>
          </w:tcPr>
          <w:p w:rsidR="008E2F2E" w:rsidRPr="008E2F2E" w:rsidRDefault="008E2F2E" w:rsidP="009A1960">
            <w:pPr>
              <w:spacing w:line="300" w:lineRule="exact"/>
              <w:jc w:val="both"/>
              <w:rPr>
                <w:rFonts w:ascii="Times New Roman"/>
              </w:rPr>
            </w:pPr>
            <w:r w:rsidRPr="008E2F2E">
              <w:rPr>
                <w:rFonts w:ascii="Times New Roman"/>
              </w:rPr>
              <w:t>For phased developments, the DMC must provide for the developer to provide, at his own expense, temporary noise abatement and dust protection measures within the development in relation to the units in the completed phase(s) (“the Units”) so as to minimize inconvenience to the owners and occupiers of the Units arising from the continuing construction of the uncompleted phase(s) on the lot.</w:t>
            </w:r>
          </w:p>
        </w:tc>
        <w:tc>
          <w:tcPr>
            <w:tcW w:w="1893" w:type="dxa"/>
            <w:tcBorders>
              <w:top w:val="single" w:sz="4" w:space="0" w:color="auto"/>
              <w:bottom w:val="double" w:sz="4" w:space="0" w:color="auto"/>
              <w:right w:val="single" w:sz="6" w:space="0" w:color="auto"/>
            </w:tcBorders>
            <w:tcMar>
              <w:top w:w="72" w:type="dxa"/>
              <w:left w:w="58" w:type="dxa"/>
              <w:bottom w:w="72" w:type="dxa"/>
              <w:right w:w="58" w:type="dxa"/>
            </w:tcMar>
          </w:tcPr>
          <w:p w:rsidR="008E2F2E" w:rsidRPr="007E2F6F" w:rsidRDefault="008E2F2E" w:rsidP="008E2F2E">
            <w:pPr>
              <w:spacing w:line="300" w:lineRule="exact"/>
              <w:rPr>
                <w:rFonts w:ascii="Times New Roman"/>
                <w:szCs w:val="24"/>
              </w:rPr>
            </w:pPr>
          </w:p>
        </w:tc>
        <w:tc>
          <w:tcPr>
            <w:tcW w:w="2340" w:type="dxa"/>
            <w:tcBorders>
              <w:top w:val="single" w:sz="4" w:space="0" w:color="auto"/>
              <w:bottom w:val="double" w:sz="4" w:space="0" w:color="auto"/>
              <w:right w:val="double" w:sz="4" w:space="0" w:color="auto"/>
            </w:tcBorders>
            <w:tcMar>
              <w:top w:w="72" w:type="dxa"/>
              <w:left w:w="115" w:type="dxa"/>
              <w:bottom w:w="72" w:type="dxa"/>
              <w:right w:w="115" w:type="dxa"/>
            </w:tcMar>
          </w:tcPr>
          <w:p w:rsidR="008E2F2E" w:rsidRPr="007E2F6F" w:rsidRDefault="008E2F2E" w:rsidP="008E2F2E">
            <w:pPr>
              <w:spacing w:line="300" w:lineRule="exact"/>
              <w:rPr>
                <w:rFonts w:ascii="Times New Roman"/>
                <w:szCs w:val="24"/>
              </w:rPr>
            </w:pPr>
          </w:p>
        </w:tc>
      </w:tr>
    </w:tbl>
    <w:p w:rsidR="0083652B" w:rsidRDefault="0083652B" w:rsidP="003468AA">
      <w:pPr>
        <w:spacing w:line="300" w:lineRule="exact"/>
        <w:rPr>
          <w:rFonts w:ascii="Times New Roman" w:hint="eastAsia"/>
          <w:u w:val="single"/>
        </w:rPr>
      </w:pPr>
    </w:p>
    <w:p w:rsidR="004A6472" w:rsidRDefault="004A6472" w:rsidP="004A6472">
      <w:pPr>
        <w:spacing w:line="300" w:lineRule="exact"/>
        <w:ind w:leftChars="-177" w:left="-425"/>
        <w:rPr>
          <w:rFonts w:ascii="Times New Roman"/>
          <w:b/>
          <w:bCs/>
          <w:u w:val="single"/>
        </w:rPr>
      </w:pPr>
      <w:r>
        <w:rPr>
          <w:rFonts w:ascii="Times New Roman"/>
          <w:b/>
          <w:bCs/>
        </w:rPr>
        <w:t>(D)</w:t>
      </w:r>
      <w:r>
        <w:rPr>
          <w:rFonts w:ascii="Times New Roman"/>
          <w:b/>
          <w:bCs/>
        </w:rPr>
        <w:tab/>
      </w:r>
      <w:r>
        <w:rPr>
          <w:rFonts w:ascii="Times New Roman"/>
          <w:b/>
          <w:bCs/>
          <w:u w:val="single"/>
        </w:rPr>
        <w:t xml:space="preserve">Standard DMC </w:t>
      </w:r>
      <w:r w:rsidR="005F15CF">
        <w:rPr>
          <w:rFonts w:ascii="Times New Roman"/>
          <w:b/>
          <w:bCs/>
          <w:u w:val="single"/>
        </w:rPr>
        <w:t>C</w:t>
      </w:r>
      <w:r>
        <w:rPr>
          <w:rFonts w:ascii="Times New Roman"/>
          <w:b/>
          <w:bCs/>
          <w:u w:val="single"/>
        </w:rPr>
        <w:t>lauses</w:t>
      </w:r>
    </w:p>
    <w:p w:rsidR="004A6472" w:rsidRDefault="004A6472" w:rsidP="004A6472">
      <w:pPr>
        <w:spacing w:line="300" w:lineRule="exact"/>
        <w:rPr>
          <w:rFonts w:ascii="Times New Roman"/>
        </w:rPr>
      </w:pPr>
    </w:p>
    <w:p w:rsidR="00851FA1" w:rsidRDefault="00851FA1" w:rsidP="004A6472">
      <w:pPr>
        <w:spacing w:line="300" w:lineRule="exact"/>
        <w:rPr>
          <w:rFonts w:ascii="Times New Roman"/>
        </w:rPr>
      </w:pPr>
    </w:p>
    <w:tbl>
      <w:tblPr>
        <w:tblW w:w="10736" w:type="dxa"/>
        <w:tblInd w:w="28" w:type="dxa"/>
        <w:tblLayout w:type="fixed"/>
        <w:tblCellMar>
          <w:left w:w="28" w:type="dxa"/>
          <w:right w:w="28" w:type="dxa"/>
        </w:tblCellMar>
        <w:tblLook w:val="0000" w:firstRow="0" w:lastRow="0" w:firstColumn="0" w:lastColumn="0" w:noHBand="0" w:noVBand="0"/>
      </w:tblPr>
      <w:tblGrid>
        <w:gridCol w:w="746"/>
        <w:gridCol w:w="3240"/>
        <w:gridCol w:w="3240"/>
        <w:gridCol w:w="3510"/>
      </w:tblGrid>
      <w:tr w:rsidR="00AA1641" w:rsidTr="00BF11D1">
        <w:tblPrEx>
          <w:tblCellMar>
            <w:top w:w="0" w:type="dxa"/>
            <w:bottom w:w="0" w:type="dxa"/>
          </w:tblCellMar>
        </w:tblPrEx>
        <w:trPr>
          <w:cantSplit/>
          <w:tblHeader/>
        </w:trPr>
        <w:tc>
          <w:tcPr>
            <w:tcW w:w="746" w:type="dxa"/>
            <w:tcBorders>
              <w:top w:val="double" w:sz="6" w:space="0" w:color="auto"/>
              <w:left w:val="double" w:sz="6" w:space="0" w:color="auto"/>
              <w:bottom w:val="doub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c>
          <w:tcPr>
            <w:tcW w:w="3240" w:type="dxa"/>
            <w:tcBorders>
              <w:top w:val="double" w:sz="6" w:space="0" w:color="auto"/>
              <w:left w:val="single" w:sz="4" w:space="0" w:color="auto"/>
              <w:bottom w:val="double" w:sz="6" w:space="0" w:color="auto"/>
              <w:right w:val="single" w:sz="6" w:space="0" w:color="auto"/>
            </w:tcBorders>
            <w:tcMar>
              <w:top w:w="72" w:type="dxa"/>
              <w:left w:w="144" w:type="dxa"/>
              <w:bottom w:w="72" w:type="dxa"/>
              <w:right w:w="144" w:type="dxa"/>
            </w:tcMar>
            <w:vAlign w:val="center"/>
          </w:tcPr>
          <w:p w:rsidR="00AA1641" w:rsidRPr="00321021" w:rsidRDefault="00AA1641" w:rsidP="007E2F6F">
            <w:pPr>
              <w:snapToGrid w:val="0"/>
              <w:spacing w:before="120" w:afterLines="50" w:after="120" w:line="240" w:lineRule="auto"/>
              <w:jc w:val="center"/>
              <w:rPr>
                <w:rFonts w:ascii="Times New Roman"/>
                <w:szCs w:val="24"/>
              </w:rPr>
            </w:pPr>
            <w:r>
              <w:rPr>
                <w:rFonts w:ascii="Times New Roman"/>
                <w:szCs w:val="24"/>
              </w:rPr>
              <w:t>Definition / Clause</w:t>
            </w:r>
          </w:p>
        </w:tc>
        <w:tc>
          <w:tcPr>
            <w:tcW w:w="3240" w:type="dxa"/>
            <w:tcBorders>
              <w:top w:val="double" w:sz="6" w:space="0" w:color="auto"/>
              <w:bottom w:val="double" w:sz="6" w:space="0" w:color="auto"/>
              <w:right w:val="single" w:sz="4" w:space="0" w:color="auto"/>
            </w:tcBorders>
            <w:vAlign w:val="center"/>
          </w:tcPr>
          <w:p w:rsidR="005F15CF" w:rsidRDefault="005F15CF" w:rsidP="005F15CF">
            <w:pPr>
              <w:spacing w:line="300" w:lineRule="exact"/>
              <w:ind w:left="962"/>
              <w:rPr>
                <w:rFonts w:ascii="Times New Roman"/>
              </w:rPr>
            </w:pPr>
            <w:r>
              <w:rPr>
                <w:rFonts w:ascii="Times New Roman"/>
              </w:rPr>
              <w:t>Clause No.</w:t>
            </w:r>
          </w:p>
          <w:p w:rsidR="005F15CF" w:rsidRDefault="005F15CF" w:rsidP="005F15CF">
            <w:pPr>
              <w:spacing w:line="300" w:lineRule="exact"/>
              <w:ind w:left="962"/>
              <w:rPr>
                <w:rFonts w:ascii="Times New Roman"/>
              </w:rPr>
            </w:pPr>
            <w:r>
              <w:rPr>
                <w:rFonts w:ascii="Times New Roman"/>
              </w:rPr>
              <w:t>(Page No.)</w:t>
            </w:r>
          </w:p>
          <w:p w:rsidR="005F15CF" w:rsidRDefault="005F15CF" w:rsidP="005F15CF">
            <w:pPr>
              <w:spacing w:line="300" w:lineRule="exact"/>
              <w:rPr>
                <w:rFonts w:ascii="Times New Roman"/>
              </w:rPr>
            </w:pPr>
          </w:p>
          <w:p w:rsidR="00AF0AB3" w:rsidRDefault="005F15CF" w:rsidP="007E2F6F">
            <w:pPr>
              <w:snapToGrid w:val="0"/>
              <w:spacing w:line="240" w:lineRule="auto"/>
              <w:ind w:left="422"/>
              <w:rPr>
                <w:rFonts w:ascii="Times New Roman" w:hint="eastAsia"/>
                <w:lang w:eastAsia="zh-HK"/>
              </w:rPr>
            </w:pPr>
            <w:r w:rsidRPr="007E2F6F">
              <w:rPr>
                <w:rFonts w:ascii="Times New Roman"/>
                <w:sz w:val="22"/>
                <w:szCs w:val="22"/>
              </w:rPr>
              <w:t>[Insert where the standard definition/clause is adopted with or without amendment]</w:t>
            </w:r>
          </w:p>
        </w:tc>
        <w:tc>
          <w:tcPr>
            <w:tcW w:w="3510" w:type="dxa"/>
            <w:tcBorders>
              <w:top w:val="double" w:sz="6" w:space="0" w:color="auto"/>
              <w:left w:val="single" w:sz="4" w:space="0" w:color="auto"/>
              <w:bottom w:val="double" w:sz="6" w:space="0" w:color="auto"/>
              <w:right w:val="double" w:sz="6" w:space="0" w:color="auto"/>
            </w:tcBorders>
            <w:tcMar>
              <w:top w:w="72" w:type="dxa"/>
              <w:left w:w="144" w:type="dxa"/>
              <w:bottom w:w="72" w:type="dxa"/>
              <w:right w:w="144" w:type="dxa"/>
            </w:tcMar>
            <w:vAlign w:val="center"/>
          </w:tcPr>
          <w:p w:rsidR="005F15CF" w:rsidRDefault="005F15CF" w:rsidP="007E2F6F">
            <w:pPr>
              <w:tabs>
                <w:tab w:val="left" w:pos="332"/>
              </w:tabs>
              <w:snapToGrid w:val="0"/>
              <w:spacing w:line="240" w:lineRule="auto"/>
              <w:ind w:left="152"/>
              <w:jc w:val="center"/>
              <w:rPr>
                <w:rFonts w:ascii="Times New Roman"/>
                <w:szCs w:val="24"/>
              </w:rPr>
            </w:pPr>
          </w:p>
          <w:p w:rsidR="005F15CF" w:rsidRPr="007E2F6F" w:rsidRDefault="005F15CF" w:rsidP="007E2F6F">
            <w:pPr>
              <w:tabs>
                <w:tab w:val="left" w:pos="332"/>
              </w:tabs>
              <w:snapToGrid w:val="0"/>
              <w:spacing w:line="240" w:lineRule="auto"/>
              <w:ind w:left="152"/>
              <w:jc w:val="center"/>
              <w:rPr>
                <w:rFonts w:ascii="Times New Roman"/>
                <w:szCs w:val="24"/>
              </w:rPr>
            </w:pPr>
            <w:r w:rsidRPr="007E2F6F">
              <w:rPr>
                <w:rFonts w:ascii="Times New Roman"/>
                <w:szCs w:val="24"/>
              </w:rPr>
              <w:t>Remarks</w:t>
            </w:r>
          </w:p>
          <w:p w:rsidR="005F15CF" w:rsidRPr="007E2F6F" w:rsidRDefault="005F15CF" w:rsidP="007E2F6F">
            <w:pPr>
              <w:tabs>
                <w:tab w:val="left" w:pos="332"/>
              </w:tabs>
              <w:snapToGrid w:val="0"/>
              <w:spacing w:line="240" w:lineRule="auto"/>
              <w:ind w:left="152"/>
              <w:jc w:val="center"/>
              <w:rPr>
                <w:rFonts w:ascii="Times New Roman"/>
                <w:szCs w:val="24"/>
              </w:rPr>
            </w:pPr>
          </w:p>
          <w:p w:rsidR="005F15CF" w:rsidRPr="00C62495" w:rsidRDefault="005F15CF" w:rsidP="007E2F6F">
            <w:pPr>
              <w:tabs>
                <w:tab w:val="left" w:pos="332"/>
              </w:tabs>
              <w:snapToGrid w:val="0"/>
              <w:spacing w:line="240" w:lineRule="auto"/>
              <w:ind w:left="152"/>
              <w:rPr>
                <w:rFonts w:ascii="Times New Roman"/>
                <w:sz w:val="22"/>
                <w:szCs w:val="22"/>
              </w:rPr>
            </w:pPr>
            <w:r w:rsidRPr="00C62495">
              <w:rPr>
                <w:rFonts w:ascii="Times New Roman"/>
                <w:sz w:val="22"/>
                <w:szCs w:val="22"/>
              </w:rPr>
              <w:t>[</w:t>
            </w:r>
            <w:r w:rsidRPr="00C62495">
              <w:rPr>
                <w:rFonts w:ascii="Times New Roman"/>
                <w:sz w:val="22"/>
                <w:szCs w:val="22"/>
              </w:rPr>
              <w:tab/>
              <w:t>Insert 1, 2 or 3 as appropriate :</w:t>
            </w:r>
          </w:p>
          <w:p w:rsidR="005F15CF" w:rsidRPr="00C62495" w:rsidRDefault="005F15CF" w:rsidP="007E2F6F">
            <w:pPr>
              <w:tabs>
                <w:tab w:val="left" w:pos="332"/>
                <w:tab w:val="left" w:pos="666"/>
              </w:tabs>
              <w:snapToGrid w:val="0"/>
              <w:spacing w:line="240" w:lineRule="auto"/>
              <w:ind w:left="332"/>
              <w:rPr>
                <w:rFonts w:ascii="Times New Roman"/>
                <w:sz w:val="22"/>
                <w:szCs w:val="22"/>
              </w:rPr>
            </w:pPr>
            <w:r w:rsidRPr="00C62495">
              <w:rPr>
                <w:rFonts w:ascii="Times New Roman"/>
                <w:sz w:val="22"/>
                <w:szCs w:val="22"/>
              </w:rPr>
              <w:t>1  :</w:t>
            </w:r>
            <w:r w:rsidRPr="00C62495">
              <w:rPr>
                <w:rFonts w:ascii="Times New Roman"/>
                <w:sz w:val="22"/>
                <w:szCs w:val="22"/>
              </w:rPr>
              <w:tab/>
            </w:r>
            <w:r w:rsidRPr="00C62495">
              <w:rPr>
                <w:rFonts w:ascii="Times New Roman"/>
                <w:i/>
                <w:sz w:val="22"/>
                <w:szCs w:val="22"/>
              </w:rPr>
              <w:t>Adopted without amendment</w:t>
            </w:r>
          </w:p>
          <w:p w:rsidR="005F15CF" w:rsidRPr="00C62495" w:rsidRDefault="005F15CF" w:rsidP="007E2F6F">
            <w:pPr>
              <w:tabs>
                <w:tab w:val="left" w:pos="332"/>
                <w:tab w:val="left" w:pos="666"/>
              </w:tabs>
              <w:snapToGrid w:val="0"/>
              <w:spacing w:line="240" w:lineRule="auto"/>
              <w:ind w:left="332"/>
              <w:rPr>
                <w:rFonts w:ascii="Times New Roman"/>
                <w:sz w:val="22"/>
                <w:szCs w:val="22"/>
              </w:rPr>
            </w:pPr>
            <w:r w:rsidRPr="00C62495">
              <w:rPr>
                <w:rFonts w:ascii="Times New Roman"/>
                <w:sz w:val="22"/>
                <w:szCs w:val="22"/>
              </w:rPr>
              <w:t>2  :</w:t>
            </w:r>
            <w:r w:rsidRPr="00C62495">
              <w:rPr>
                <w:rFonts w:ascii="Times New Roman"/>
                <w:sz w:val="22"/>
                <w:szCs w:val="22"/>
              </w:rPr>
              <w:tab/>
            </w:r>
            <w:r w:rsidRPr="00C62495">
              <w:rPr>
                <w:rFonts w:ascii="Times New Roman"/>
                <w:i/>
                <w:sz w:val="22"/>
                <w:szCs w:val="22"/>
              </w:rPr>
              <w:t>Adopted with amendment</w:t>
            </w:r>
          </w:p>
          <w:p w:rsidR="005F15CF" w:rsidRPr="00C62495" w:rsidRDefault="005F15CF" w:rsidP="007E2F6F">
            <w:pPr>
              <w:tabs>
                <w:tab w:val="left" w:pos="332"/>
                <w:tab w:val="left" w:pos="666"/>
              </w:tabs>
              <w:snapToGrid w:val="0"/>
              <w:spacing w:after="60" w:line="240" w:lineRule="auto"/>
              <w:ind w:left="331"/>
              <w:rPr>
                <w:rFonts w:ascii="Times New Roman"/>
                <w:sz w:val="22"/>
                <w:szCs w:val="22"/>
              </w:rPr>
            </w:pPr>
            <w:r w:rsidRPr="00C62495">
              <w:rPr>
                <w:rFonts w:ascii="Times New Roman"/>
                <w:sz w:val="22"/>
                <w:szCs w:val="22"/>
              </w:rPr>
              <w:t>3  :</w:t>
            </w:r>
            <w:r w:rsidRPr="00C62495">
              <w:rPr>
                <w:rFonts w:ascii="Times New Roman"/>
                <w:sz w:val="22"/>
                <w:szCs w:val="22"/>
              </w:rPr>
              <w:tab/>
            </w:r>
            <w:r w:rsidRPr="00C62495">
              <w:rPr>
                <w:rFonts w:ascii="Times New Roman"/>
                <w:i/>
                <w:sz w:val="22"/>
                <w:szCs w:val="22"/>
              </w:rPr>
              <w:t>Not adopted</w:t>
            </w:r>
          </w:p>
          <w:p w:rsidR="00AA1641" w:rsidRDefault="005F15CF" w:rsidP="007E2F6F">
            <w:pPr>
              <w:snapToGrid w:val="0"/>
              <w:spacing w:line="240" w:lineRule="auto"/>
              <w:ind w:left="302"/>
              <w:rPr>
                <w:rFonts w:ascii="Times New Roman"/>
              </w:rPr>
            </w:pPr>
            <w:r w:rsidRPr="00C62495">
              <w:rPr>
                <w:rFonts w:ascii="Times New Roman"/>
                <w:sz w:val="22"/>
                <w:szCs w:val="22"/>
              </w:rPr>
              <w:t>If it is 2, please highlight the amendment in the draft DMC</w:t>
            </w:r>
            <w:r>
              <w:rPr>
                <w:rFonts w:ascii="Times New Roman"/>
                <w:sz w:val="22"/>
                <w:szCs w:val="22"/>
              </w:rPr>
              <w:t xml:space="preserve"> </w:t>
            </w:r>
            <w:r>
              <w:rPr>
                <w:rFonts w:ascii="Times New Roman"/>
              </w:rPr>
              <w:t>]</w:t>
            </w:r>
          </w:p>
          <w:p w:rsidR="005F15CF" w:rsidRDefault="005F15CF" w:rsidP="007E2F6F">
            <w:pPr>
              <w:snapToGrid w:val="0"/>
              <w:spacing w:line="240" w:lineRule="auto"/>
              <w:ind w:left="302"/>
              <w:rPr>
                <w:rFonts w:ascii="Times New Roman"/>
              </w:rPr>
            </w:pPr>
          </w:p>
        </w:tc>
      </w:tr>
      <w:tr w:rsidR="00AA1641" w:rsidTr="00BF11D1">
        <w:tblPrEx>
          <w:tblCellMar>
            <w:top w:w="0" w:type="dxa"/>
            <w:bottom w:w="0" w:type="dxa"/>
          </w:tblCellMar>
        </w:tblPrEx>
        <w:trPr>
          <w:cantSplit/>
        </w:trPr>
        <w:tc>
          <w:tcPr>
            <w:tcW w:w="746" w:type="dxa"/>
            <w:tcBorders>
              <w:top w:val="double" w:sz="6"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1.</w:t>
            </w:r>
          </w:p>
        </w:tc>
        <w:tc>
          <w:tcPr>
            <w:tcW w:w="3240" w:type="dxa"/>
            <w:tcBorders>
              <w:top w:val="double" w:sz="6"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Authorized Person</w:t>
            </w:r>
            <w:r w:rsidRPr="00321021">
              <w:rPr>
                <w:rFonts w:ascii="Times New Roman"/>
                <w:szCs w:val="24"/>
              </w:rPr>
              <w:t>”</w:t>
            </w:r>
          </w:p>
        </w:tc>
        <w:tc>
          <w:tcPr>
            <w:tcW w:w="3240" w:type="dxa"/>
            <w:tcBorders>
              <w:top w:val="double" w:sz="6"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double" w:sz="6"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FA75C0">
        <w:tblPrEx>
          <w:tblCellMar>
            <w:top w:w="0" w:type="dxa"/>
            <w:bottom w:w="0" w:type="dxa"/>
          </w:tblCellMar>
        </w:tblPrEx>
        <w:trPr>
          <w:cantSplit/>
        </w:trPr>
        <w:tc>
          <w:tcPr>
            <w:tcW w:w="746" w:type="dxa"/>
            <w:tcBorders>
              <w:left w:val="double" w:sz="6" w:space="0" w:color="auto"/>
              <w:bottom w:val="single" w:sz="4"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2.</w:t>
            </w:r>
          </w:p>
        </w:tc>
        <w:tc>
          <w:tcPr>
            <w:tcW w:w="3240" w:type="dxa"/>
            <w:tcBorders>
              <w:left w:val="single" w:sz="4" w:space="0" w:color="auto"/>
              <w:bottom w:val="single" w:sz="4"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Building Plans</w:t>
            </w:r>
            <w:r w:rsidRPr="00321021">
              <w:rPr>
                <w:rFonts w:ascii="Times New Roman"/>
                <w:szCs w:val="24"/>
              </w:rPr>
              <w:t xml:space="preserve">” </w:t>
            </w:r>
          </w:p>
        </w:tc>
        <w:tc>
          <w:tcPr>
            <w:tcW w:w="3240" w:type="dxa"/>
            <w:tcBorders>
              <w:bottom w:val="single" w:sz="4"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4"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FA75C0">
        <w:tblPrEx>
          <w:tblCellMar>
            <w:top w:w="0" w:type="dxa"/>
            <w:bottom w:w="0" w:type="dxa"/>
          </w:tblCellMar>
        </w:tblPrEx>
        <w:trPr>
          <w:cantSplit/>
        </w:trPr>
        <w:tc>
          <w:tcPr>
            <w:tcW w:w="746"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3.</w:t>
            </w:r>
          </w:p>
        </w:tc>
        <w:tc>
          <w:tcPr>
            <w:tcW w:w="3240"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Common Areas and Facilities</w:t>
            </w:r>
            <w:r w:rsidRPr="00321021">
              <w:rPr>
                <w:rFonts w:ascii="Times New Roman"/>
                <w:szCs w:val="24"/>
              </w:rPr>
              <w:t xml:space="preserve">” </w:t>
            </w:r>
          </w:p>
        </w:tc>
        <w:tc>
          <w:tcPr>
            <w:tcW w:w="3240" w:type="dxa"/>
            <w:tcBorders>
              <w:top w:val="single" w:sz="4"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4"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FA75C0">
        <w:tblPrEx>
          <w:tblCellMar>
            <w:top w:w="0" w:type="dxa"/>
            <w:bottom w:w="0" w:type="dxa"/>
          </w:tblCellMar>
        </w:tblPrEx>
        <w:trPr>
          <w:cantSplit/>
        </w:trPr>
        <w:tc>
          <w:tcPr>
            <w:tcW w:w="746" w:type="dxa"/>
            <w:tcBorders>
              <w:top w:val="single" w:sz="6"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4.</w:t>
            </w:r>
          </w:p>
        </w:tc>
        <w:tc>
          <w:tcPr>
            <w:tcW w:w="3240" w:type="dxa"/>
            <w:tcBorders>
              <w:top w:val="single" w:sz="6"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Development</w:t>
            </w:r>
            <w:r w:rsidRPr="00321021">
              <w:rPr>
                <w:rFonts w:ascii="Times New Roman"/>
                <w:szCs w:val="24"/>
              </w:rPr>
              <w:t xml:space="preserve">” </w:t>
            </w:r>
          </w:p>
        </w:tc>
        <w:tc>
          <w:tcPr>
            <w:tcW w:w="3240" w:type="dxa"/>
            <w:tcBorders>
              <w:top w:val="single" w:sz="6"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hint="eastAsia"/>
              </w:rPr>
            </w:pPr>
          </w:p>
        </w:tc>
        <w:tc>
          <w:tcPr>
            <w:tcW w:w="3510" w:type="dxa"/>
            <w:tcBorders>
              <w:top w:val="single" w:sz="6"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p>
        </w:tc>
      </w:tr>
      <w:tr w:rsidR="00AA1641" w:rsidTr="007E2F6F">
        <w:tblPrEx>
          <w:tblCellMar>
            <w:top w:w="0" w:type="dxa"/>
            <w:bottom w:w="0" w:type="dxa"/>
          </w:tblCellMar>
        </w:tblPrEx>
        <w:trPr>
          <w:cantSplit/>
        </w:trPr>
        <w:tc>
          <w:tcPr>
            <w:tcW w:w="746" w:type="dxa"/>
            <w:tcBorders>
              <w:top w:val="single" w:sz="6" w:space="0" w:color="auto"/>
              <w:left w:val="double" w:sz="6" w:space="0" w:color="auto"/>
              <w:bottom w:val="single" w:sz="4"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5.</w:t>
            </w:r>
          </w:p>
        </w:tc>
        <w:tc>
          <w:tcPr>
            <w:tcW w:w="3240" w:type="dxa"/>
            <w:tcBorders>
              <w:top w:val="single" w:sz="6" w:space="0" w:color="auto"/>
              <w:left w:val="single" w:sz="4" w:space="0" w:color="auto"/>
              <w:bottom w:val="single" w:sz="4"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First Owner</w:t>
            </w:r>
            <w:r w:rsidRPr="00321021">
              <w:rPr>
                <w:rFonts w:ascii="Times New Roman"/>
                <w:szCs w:val="24"/>
              </w:rPr>
              <w:t xml:space="preserve">” </w:t>
            </w:r>
          </w:p>
        </w:tc>
        <w:tc>
          <w:tcPr>
            <w:tcW w:w="3240" w:type="dxa"/>
            <w:tcBorders>
              <w:top w:val="single" w:sz="6" w:space="0" w:color="auto"/>
              <w:bottom w:val="single" w:sz="4"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6" w:space="0" w:color="auto"/>
              <w:left w:val="single" w:sz="4" w:space="0" w:color="auto"/>
              <w:bottom w:val="single" w:sz="4"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6.</w:t>
            </w:r>
          </w:p>
        </w:tc>
        <w:tc>
          <w:tcPr>
            <w:tcW w:w="3240"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Government</w:t>
            </w:r>
            <w:r w:rsidRPr="00321021">
              <w:rPr>
                <w:rFonts w:ascii="Times New Roman"/>
                <w:szCs w:val="24"/>
              </w:rPr>
              <w:t>”</w:t>
            </w:r>
          </w:p>
        </w:tc>
        <w:tc>
          <w:tcPr>
            <w:tcW w:w="3240" w:type="dxa"/>
            <w:tcBorders>
              <w:top w:val="single" w:sz="4"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4"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6"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hint="eastAsia"/>
              </w:rPr>
              <w:t>7.</w:t>
            </w:r>
          </w:p>
        </w:tc>
        <w:tc>
          <w:tcPr>
            <w:tcW w:w="3240" w:type="dxa"/>
            <w:tcBorders>
              <w:top w:val="single" w:sz="6"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hint="eastAsia"/>
              </w:rPr>
            </w:pPr>
            <w:r w:rsidRPr="00321021">
              <w:rPr>
                <w:rFonts w:ascii="Times New Roman"/>
                <w:szCs w:val="24"/>
              </w:rPr>
              <w:t>“</w:t>
            </w:r>
            <w:r w:rsidRPr="00321021">
              <w:rPr>
                <w:rFonts w:ascii="Times New Roman"/>
                <w:bCs/>
                <w:szCs w:val="24"/>
              </w:rPr>
              <w:t>Government Grant</w:t>
            </w:r>
            <w:r w:rsidRPr="00321021">
              <w:rPr>
                <w:rFonts w:ascii="Times New Roman"/>
                <w:szCs w:val="24"/>
              </w:rPr>
              <w:t xml:space="preserve">” </w:t>
            </w:r>
          </w:p>
        </w:tc>
        <w:tc>
          <w:tcPr>
            <w:tcW w:w="3240" w:type="dxa"/>
            <w:tcBorders>
              <w:top w:val="single" w:sz="6"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6"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6" w:space="0" w:color="auto"/>
              <w:left w:val="double" w:sz="6" w:space="0" w:color="auto"/>
              <w:bottom w:val="single" w:sz="4"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hint="eastAsia"/>
              </w:rPr>
              <w:t>8</w:t>
            </w:r>
            <w:r>
              <w:rPr>
                <w:rFonts w:ascii="Times New Roman"/>
              </w:rPr>
              <w:t>.</w:t>
            </w:r>
          </w:p>
        </w:tc>
        <w:tc>
          <w:tcPr>
            <w:tcW w:w="3240" w:type="dxa"/>
            <w:tcBorders>
              <w:top w:val="single" w:sz="6" w:space="0" w:color="auto"/>
              <w:left w:val="single" w:sz="4" w:space="0" w:color="auto"/>
              <w:bottom w:val="single" w:sz="4"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Hong Kong</w:t>
            </w:r>
            <w:r w:rsidRPr="00321021">
              <w:rPr>
                <w:rFonts w:ascii="Times New Roman"/>
                <w:szCs w:val="24"/>
              </w:rPr>
              <w:t xml:space="preserve">” </w:t>
            </w:r>
          </w:p>
        </w:tc>
        <w:tc>
          <w:tcPr>
            <w:tcW w:w="3240" w:type="dxa"/>
            <w:tcBorders>
              <w:top w:val="single" w:sz="6" w:space="0" w:color="auto"/>
              <w:bottom w:val="single" w:sz="4"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6" w:space="0" w:color="auto"/>
              <w:left w:val="single" w:sz="4" w:space="0" w:color="auto"/>
              <w:bottom w:val="single" w:sz="4"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4" w:space="0" w:color="auto"/>
              <w:left w:val="double" w:sz="6" w:space="0" w:color="auto"/>
              <w:bottom w:val="single" w:sz="4"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hint="eastAsia"/>
              </w:rPr>
              <w:t>9.</w:t>
            </w:r>
          </w:p>
        </w:tc>
        <w:tc>
          <w:tcPr>
            <w:tcW w:w="3240" w:type="dxa"/>
            <w:tcBorders>
              <w:top w:val="single" w:sz="4" w:space="0" w:color="auto"/>
              <w:left w:val="single" w:sz="4" w:space="0" w:color="auto"/>
              <w:bottom w:val="single" w:sz="4"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hint="eastAsia"/>
              </w:rPr>
            </w:pPr>
            <w:r w:rsidRPr="00321021">
              <w:rPr>
                <w:rFonts w:ascii="Times New Roman"/>
                <w:szCs w:val="24"/>
              </w:rPr>
              <w:t>“</w:t>
            </w:r>
            <w:r w:rsidRPr="00321021">
              <w:rPr>
                <w:rFonts w:ascii="Times New Roman"/>
                <w:bCs/>
                <w:szCs w:val="24"/>
              </w:rPr>
              <w:t>Land</w:t>
            </w:r>
            <w:r w:rsidRPr="00321021">
              <w:rPr>
                <w:rFonts w:ascii="Times New Roman"/>
                <w:szCs w:val="24"/>
              </w:rPr>
              <w:t xml:space="preserve">” </w:t>
            </w:r>
          </w:p>
        </w:tc>
        <w:tc>
          <w:tcPr>
            <w:tcW w:w="3240" w:type="dxa"/>
            <w:tcBorders>
              <w:top w:val="single" w:sz="4" w:space="0" w:color="auto"/>
              <w:bottom w:val="single" w:sz="4"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4" w:space="0" w:color="auto"/>
              <w:left w:val="single" w:sz="4" w:space="0" w:color="auto"/>
              <w:bottom w:val="single" w:sz="4"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4" w:space="0" w:color="auto"/>
              <w:left w:val="double" w:sz="6" w:space="0" w:color="auto"/>
              <w:bottom w:val="single" w:sz="4"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hint="eastAsia"/>
              </w:rPr>
              <w:t>10</w:t>
            </w:r>
            <w:r>
              <w:rPr>
                <w:rFonts w:ascii="Times New Roman"/>
              </w:rPr>
              <w:t>.</w:t>
            </w:r>
          </w:p>
        </w:tc>
        <w:tc>
          <w:tcPr>
            <w:tcW w:w="3240" w:type="dxa"/>
            <w:tcBorders>
              <w:top w:val="single" w:sz="4" w:space="0" w:color="auto"/>
              <w:left w:val="single" w:sz="4" w:space="0" w:color="auto"/>
              <w:bottom w:val="single" w:sz="4"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Manager</w:t>
            </w:r>
            <w:r w:rsidRPr="00321021">
              <w:rPr>
                <w:rFonts w:ascii="Times New Roman"/>
                <w:szCs w:val="24"/>
              </w:rPr>
              <w:t xml:space="preserve">” </w:t>
            </w:r>
          </w:p>
        </w:tc>
        <w:tc>
          <w:tcPr>
            <w:tcW w:w="3240" w:type="dxa"/>
            <w:tcBorders>
              <w:top w:val="single" w:sz="4" w:space="0" w:color="auto"/>
              <w:bottom w:val="single" w:sz="4" w:space="0" w:color="auto"/>
              <w:right w:val="single" w:sz="4" w:space="0" w:color="auto"/>
            </w:tcBorders>
          </w:tcPr>
          <w:p w:rsidR="00AA1641" w:rsidRDefault="00AA1641" w:rsidP="00627EDD">
            <w:pPr>
              <w:snapToGrid w:val="0"/>
              <w:spacing w:before="120" w:afterLines="50" w:after="120" w:line="240" w:lineRule="auto"/>
              <w:jc w:val="center"/>
              <w:rPr>
                <w:rFonts w:ascii="Times New Roman" w:hint="eastAsia"/>
              </w:rPr>
            </w:pPr>
          </w:p>
        </w:tc>
        <w:tc>
          <w:tcPr>
            <w:tcW w:w="3510" w:type="dxa"/>
            <w:tcBorders>
              <w:top w:val="single" w:sz="4" w:space="0" w:color="auto"/>
              <w:left w:val="single" w:sz="4" w:space="0" w:color="auto"/>
              <w:bottom w:val="single" w:sz="4"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p>
        </w:tc>
      </w:tr>
      <w:tr w:rsidR="00AA1641" w:rsidTr="007E2F6F">
        <w:tblPrEx>
          <w:tblCellMar>
            <w:top w:w="0" w:type="dxa"/>
            <w:bottom w:w="0" w:type="dxa"/>
          </w:tblCellMar>
        </w:tblPrEx>
        <w:trPr>
          <w:cantSplit/>
        </w:trPr>
        <w:tc>
          <w:tcPr>
            <w:tcW w:w="746"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hint="eastAsia"/>
              </w:rPr>
              <w:t>11</w:t>
            </w:r>
            <w:r>
              <w:rPr>
                <w:rFonts w:ascii="Times New Roman"/>
              </w:rPr>
              <w:t>.</w:t>
            </w:r>
          </w:p>
        </w:tc>
        <w:tc>
          <w:tcPr>
            <w:tcW w:w="3240"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hint="eastAsia"/>
              </w:rPr>
            </w:pPr>
            <w:r w:rsidRPr="00321021">
              <w:rPr>
                <w:rFonts w:ascii="Times New Roman"/>
                <w:szCs w:val="24"/>
              </w:rPr>
              <w:t>“</w:t>
            </w:r>
            <w:r w:rsidRPr="00321021">
              <w:rPr>
                <w:rFonts w:ascii="Times New Roman"/>
                <w:bCs/>
                <w:szCs w:val="24"/>
              </w:rPr>
              <w:t>Ordinance</w:t>
            </w:r>
            <w:r w:rsidRPr="00321021">
              <w:rPr>
                <w:rFonts w:ascii="Times New Roman"/>
                <w:szCs w:val="24"/>
              </w:rPr>
              <w:t xml:space="preserve">” </w:t>
            </w:r>
          </w:p>
        </w:tc>
        <w:tc>
          <w:tcPr>
            <w:tcW w:w="3240" w:type="dxa"/>
            <w:tcBorders>
              <w:top w:val="single" w:sz="4"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4"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6" w:space="0" w:color="auto"/>
              <w:left w:val="double" w:sz="6" w:space="0" w:color="auto"/>
              <w:bottom w:val="single" w:sz="4"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hint="eastAsia"/>
              </w:rPr>
              <w:t>12</w:t>
            </w:r>
            <w:r>
              <w:rPr>
                <w:rFonts w:ascii="Times New Roman"/>
              </w:rPr>
              <w:t>.</w:t>
            </w:r>
          </w:p>
        </w:tc>
        <w:tc>
          <w:tcPr>
            <w:tcW w:w="3240" w:type="dxa"/>
            <w:tcBorders>
              <w:top w:val="single" w:sz="6" w:space="0" w:color="auto"/>
              <w:left w:val="single" w:sz="4" w:space="0" w:color="auto"/>
              <w:bottom w:val="single" w:sz="4"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Owner</w:t>
            </w:r>
            <w:r w:rsidRPr="00321021">
              <w:rPr>
                <w:rFonts w:ascii="Times New Roman"/>
                <w:szCs w:val="24"/>
              </w:rPr>
              <w:t xml:space="preserve">” </w:t>
            </w:r>
          </w:p>
        </w:tc>
        <w:tc>
          <w:tcPr>
            <w:tcW w:w="3240" w:type="dxa"/>
            <w:tcBorders>
              <w:top w:val="single" w:sz="6" w:space="0" w:color="auto"/>
              <w:bottom w:val="single" w:sz="4"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6" w:space="0" w:color="auto"/>
              <w:left w:val="single" w:sz="4" w:space="0" w:color="auto"/>
              <w:bottom w:val="single" w:sz="4"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top w:val="single" w:sz="4" w:space="0" w:color="auto"/>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hint="eastAsia"/>
              </w:rPr>
              <w:t>13</w:t>
            </w:r>
            <w:r>
              <w:rPr>
                <w:rFonts w:ascii="Times New Roman"/>
              </w:rPr>
              <w:t>.</w:t>
            </w:r>
          </w:p>
        </w:tc>
        <w:tc>
          <w:tcPr>
            <w:tcW w:w="3240" w:type="dxa"/>
            <w:tcBorders>
              <w:top w:val="single" w:sz="4" w:space="0" w:color="auto"/>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Owners’ Committee</w:t>
            </w:r>
            <w:r w:rsidRPr="00321021">
              <w:rPr>
                <w:rFonts w:ascii="Times New Roman"/>
                <w:szCs w:val="24"/>
              </w:rPr>
              <w:t xml:space="preserve">” </w:t>
            </w:r>
          </w:p>
        </w:tc>
        <w:tc>
          <w:tcPr>
            <w:tcW w:w="3240" w:type="dxa"/>
            <w:tcBorders>
              <w:top w:val="single" w:sz="4" w:space="0" w:color="auto"/>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top w:val="single" w:sz="4" w:space="0" w:color="auto"/>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hint="eastAsia"/>
              </w:rPr>
              <w:t>14</w:t>
            </w:r>
            <w:r>
              <w:rPr>
                <w:rFonts w:ascii="Times New Roman"/>
              </w:rPr>
              <w:t>.</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321021">
              <w:rPr>
                <w:rFonts w:ascii="Times New Roman"/>
                <w:szCs w:val="24"/>
              </w:rPr>
              <w:t>“</w:t>
            </w:r>
            <w:r w:rsidRPr="00321021">
              <w:rPr>
                <w:rFonts w:ascii="Times New Roman"/>
                <w:bCs/>
                <w:szCs w:val="24"/>
              </w:rPr>
              <w:t>Owners’ Corporation</w:t>
            </w:r>
            <w:r w:rsidRPr="00321021">
              <w:rPr>
                <w:rFonts w:ascii="Times New Roman"/>
                <w:szCs w:val="24"/>
              </w:rPr>
              <w:t xml:space="preserve">” </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hint="eastAsia"/>
              </w:rPr>
              <w:t>15</w:t>
            </w:r>
            <w:r>
              <w:rPr>
                <w:rFonts w:ascii="Times New Roman"/>
              </w:rPr>
              <w:t>.</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321021">
              <w:rPr>
                <w:rFonts w:ascii="Times New Roman"/>
                <w:szCs w:val="24"/>
              </w:rPr>
              <w:t>“</w:t>
            </w:r>
            <w:r w:rsidRPr="00321021">
              <w:rPr>
                <w:rFonts w:ascii="Times New Roman"/>
                <w:bCs/>
                <w:szCs w:val="24"/>
              </w:rPr>
              <w:t>Special Fund</w:t>
            </w:r>
            <w:r w:rsidRPr="00321021">
              <w:rPr>
                <w:rFonts w:ascii="Times New Roman"/>
                <w:szCs w:val="24"/>
              </w:rPr>
              <w:t>”</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16.</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pacing w:before="120"/>
              <w:jc w:val="both"/>
              <w:rPr>
                <w:rFonts w:ascii="Times New Roman"/>
                <w:szCs w:val="24"/>
              </w:rPr>
            </w:pPr>
            <w:r w:rsidRPr="00AC3A17">
              <w:rPr>
                <w:rFonts w:ascii="Times New Roman"/>
                <w:szCs w:val="24"/>
              </w:rPr>
              <w:t>“</w:t>
            </w:r>
            <w:r w:rsidRPr="00AC3A17">
              <w:rPr>
                <w:rFonts w:ascii="Times New Roman"/>
                <w:bCs/>
                <w:szCs w:val="24"/>
              </w:rPr>
              <w:t>Undivided Share</w:t>
            </w:r>
            <w:r w:rsidRPr="00AC3A17">
              <w:rPr>
                <w:rFonts w:ascii="Times New Roman"/>
                <w:szCs w:val="24"/>
              </w:rPr>
              <w:t>”</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17.</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pacing w:before="120" w:after="120" w:line="240" w:lineRule="auto"/>
              <w:rPr>
                <w:rFonts w:ascii="Times New Roman"/>
                <w:szCs w:val="24"/>
              </w:rPr>
            </w:pPr>
            <w:r w:rsidRPr="00AC3A17">
              <w:rPr>
                <w:rFonts w:ascii="Times New Roman"/>
                <w:szCs w:val="24"/>
              </w:rPr>
              <w:t>Right of Owners to assign without reference to other Owners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18.</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pacing w:before="120" w:after="120" w:line="240" w:lineRule="auto"/>
              <w:rPr>
                <w:rFonts w:ascii="Times New Roman"/>
                <w:szCs w:val="24"/>
              </w:rPr>
            </w:pPr>
            <w:r w:rsidRPr="00AC3A17">
              <w:rPr>
                <w:rFonts w:ascii="Times New Roman"/>
                <w:szCs w:val="24"/>
              </w:rPr>
              <w:t>Right of Owners to occupy not to be dealt with separately from Undivided Shares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19.</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1(b) and (c) – Compliance with BMO and the land grant</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20.</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3(b) – Common areas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21.</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5 – No conversion of common areas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22.</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7 – Liability and rights in respect of common areas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23.</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9 – First Owners’ meeting</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24.</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10 – Owners’ Corporation, etc. to replace Owners’ Committee and meetings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25.</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11 – Manager to represent Owners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26.</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15 – Employment of agents, etc.</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27.</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22(c) – Owners’ liability for management expenses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28.</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35 – Slope maintenance</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29.</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pacing w:val="2"/>
                <w:szCs w:val="24"/>
              </w:rPr>
              <w:t>GL 36 – Maintenance of Works and Installations</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30.</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hint="eastAsia"/>
                <w:szCs w:val="24"/>
                <w:lang w:eastAsia="zh-HK"/>
              </w:rPr>
            </w:pPr>
            <w:r w:rsidRPr="00951F0C">
              <w:rPr>
                <w:rFonts w:ascii="Times New Roman"/>
                <w:szCs w:val="24"/>
              </w:rPr>
              <w:t xml:space="preserve">GL 37(b) – Contracts for </w:t>
            </w:r>
            <w:r w:rsidR="005F15CF">
              <w:rPr>
                <w:rFonts w:ascii="Times New Roman"/>
                <w:szCs w:val="24"/>
                <w:lang w:eastAsia="zh-HK"/>
              </w:rPr>
              <w:t>t</w:t>
            </w:r>
            <w:r w:rsidRPr="00951F0C">
              <w:rPr>
                <w:rFonts w:ascii="Times New Roman"/>
                <w:szCs w:val="24"/>
              </w:rPr>
              <w:t>elecommunications</w:t>
            </w:r>
            <w:r w:rsidR="00CF15D5">
              <w:rPr>
                <w:rFonts w:ascii="Times New Roman" w:hint="eastAsia"/>
                <w:szCs w:val="24"/>
                <w:lang w:eastAsia="zh-HK"/>
              </w:rPr>
              <w:t xml:space="preserve"> </w:t>
            </w:r>
            <w:r w:rsidR="005F15CF">
              <w:rPr>
                <w:rFonts w:ascii="Times New Roman" w:hint="eastAsia"/>
                <w:szCs w:val="24"/>
                <w:lang w:eastAsia="zh-HK"/>
              </w:rPr>
              <w:t>network facilities, etc.</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sing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r>
              <w:rPr>
                <w:rFonts w:ascii="Times New Roman"/>
              </w:rPr>
              <w:t>31.</w:t>
            </w:r>
          </w:p>
        </w:tc>
        <w:tc>
          <w:tcPr>
            <w:tcW w:w="3240" w:type="dxa"/>
            <w:tcBorders>
              <w:left w:val="single" w:sz="4" w:space="0" w:color="auto"/>
              <w:bottom w:val="single" w:sz="6" w:space="0" w:color="auto"/>
              <w:right w:val="single" w:sz="6" w:space="0" w:color="auto"/>
            </w:tcBorders>
            <w:tcMar>
              <w:top w:w="72" w:type="dxa"/>
              <w:left w:w="144" w:type="dxa"/>
              <w:bottom w:w="72" w:type="dxa"/>
              <w:right w:w="144" w:type="dxa"/>
            </w:tcMar>
          </w:tcPr>
          <w:p w:rsidR="00AA1641" w:rsidRPr="00321021" w:rsidRDefault="00AA1641" w:rsidP="007E2F6F">
            <w:pPr>
              <w:snapToGrid w:val="0"/>
              <w:spacing w:before="120" w:afterLines="50" w:after="120" w:line="240" w:lineRule="auto"/>
              <w:rPr>
                <w:rFonts w:ascii="Times New Roman"/>
                <w:szCs w:val="24"/>
              </w:rPr>
            </w:pPr>
            <w:r w:rsidRPr="00951F0C">
              <w:rPr>
                <w:rFonts w:ascii="Times New Roman"/>
                <w:szCs w:val="24"/>
              </w:rPr>
              <w:t>GL 38 – Address for service of notice</w:t>
            </w:r>
          </w:p>
        </w:tc>
        <w:tc>
          <w:tcPr>
            <w:tcW w:w="3240" w:type="dxa"/>
            <w:tcBorders>
              <w:bottom w:val="sing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rPr>
            </w:pPr>
          </w:p>
        </w:tc>
        <w:tc>
          <w:tcPr>
            <w:tcW w:w="3510" w:type="dxa"/>
            <w:tcBorders>
              <w:left w:val="single" w:sz="4" w:space="0" w:color="auto"/>
              <w:bottom w:val="sing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p>
        </w:tc>
      </w:tr>
      <w:tr w:rsidR="00AA1641" w:rsidTr="007E2F6F">
        <w:tblPrEx>
          <w:tblCellMar>
            <w:top w:w="0" w:type="dxa"/>
            <w:bottom w:w="0" w:type="dxa"/>
          </w:tblCellMar>
        </w:tblPrEx>
        <w:trPr>
          <w:cantSplit/>
        </w:trPr>
        <w:tc>
          <w:tcPr>
            <w:tcW w:w="746" w:type="dxa"/>
            <w:tcBorders>
              <w:left w:val="double" w:sz="6" w:space="0" w:color="auto"/>
              <w:bottom w:val="double" w:sz="6" w:space="0" w:color="auto"/>
              <w:right w:val="single" w:sz="4"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rPr>
            </w:pPr>
            <w:r>
              <w:rPr>
                <w:rFonts w:ascii="Times New Roman"/>
              </w:rPr>
              <w:t>32.</w:t>
            </w:r>
          </w:p>
        </w:tc>
        <w:tc>
          <w:tcPr>
            <w:tcW w:w="3240" w:type="dxa"/>
            <w:tcBorders>
              <w:left w:val="single" w:sz="4" w:space="0" w:color="auto"/>
              <w:bottom w:val="double" w:sz="6" w:space="0" w:color="auto"/>
              <w:right w:val="sing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rPr>
                <w:rFonts w:ascii="Times New Roman"/>
              </w:rPr>
            </w:pPr>
            <w:r w:rsidRPr="00951F0C">
              <w:rPr>
                <w:rFonts w:ascii="Times New Roman"/>
                <w:szCs w:val="24"/>
              </w:rPr>
              <w:t>GL 39(a) – Chinese translation of DMC</w:t>
            </w:r>
          </w:p>
        </w:tc>
        <w:tc>
          <w:tcPr>
            <w:tcW w:w="3240" w:type="dxa"/>
            <w:tcBorders>
              <w:bottom w:val="double" w:sz="6" w:space="0" w:color="auto"/>
              <w:right w:val="single" w:sz="4" w:space="0" w:color="auto"/>
            </w:tcBorders>
          </w:tcPr>
          <w:p w:rsidR="00AA1641" w:rsidRDefault="00AA1641" w:rsidP="00627EDD">
            <w:pPr>
              <w:snapToGrid w:val="0"/>
              <w:spacing w:before="120" w:afterLines="50" w:after="120" w:line="240" w:lineRule="auto"/>
              <w:jc w:val="center"/>
              <w:rPr>
                <w:rFonts w:ascii="Times New Roman" w:hint="eastAsia"/>
              </w:rPr>
            </w:pPr>
          </w:p>
        </w:tc>
        <w:tc>
          <w:tcPr>
            <w:tcW w:w="3510" w:type="dxa"/>
            <w:tcBorders>
              <w:left w:val="single" w:sz="4" w:space="0" w:color="auto"/>
              <w:bottom w:val="double" w:sz="6" w:space="0" w:color="auto"/>
              <w:right w:val="double" w:sz="6" w:space="0" w:color="auto"/>
            </w:tcBorders>
            <w:tcMar>
              <w:top w:w="72" w:type="dxa"/>
              <w:left w:w="144" w:type="dxa"/>
              <w:bottom w:w="72" w:type="dxa"/>
              <w:right w:w="144" w:type="dxa"/>
            </w:tcMar>
          </w:tcPr>
          <w:p w:rsidR="00AA1641" w:rsidRDefault="00AA1641" w:rsidP="007E2F6F">
            <w:pPr>
              <w:snapToGrid w:val="0"/>
              <w:spacing w:before="120" w:afterLines="50" w:after="120" w:line="240" w:lineRule="auto"/>
              <w:jc w:val="center"/>
              <w:rPr>
                <w:rFonts w:ascii="Times New Roman" w:hint="eastAsia"/>
              </w:rPr>
            </w:pPr>
          </w:p>
        </w:tc>
      </w:tr>
    </w:tbl>
    <w:p w:rsidR="004A6472" w:rsidRDefault="004A6472" w:rsidP="004A6472">
      <w:pPr>
        <w:spacing w:line="300" w:lineRule="exact"/>
        <w:rPr>
          <w:rFonts w:ascii="Times New Roman"/>
        </w:rPr>
      </w:pPr>
    </w:p>
    <w:p w:rsidR="00F1176B" w:rsidRDefault="00F1176B" w:rsidP="003468AA">
      <w:pPr>
        <w:spacing w:line="300" w:lineRule="exact"/>
        <w:jc w:val="both"/>
        <w:rPr>
          <w:rFonts w:ascii="Times New Roman" w:hint="eastAsia"/>
        </w:rPr>
      </w:pPr>
    </w:p>
    <w:p w:rsidR="00F1176B" w:rsidRDefault="00F1176B" w:rsidP="003468AA">
      <w:pPr>
        <w:spacing w:line="300" w:lineRule="exact"/>
        <w:jc w:val="right"/>
        <w:rPr>
          <w:rFonts w:ascii="Times New Roman" w:hint="eastAsia"/>
          <w:b/>
          <w:bCs/>
        </w:rPr>
      </w:pPr>
      <w:r>
        <w:rPr>
          <w:rFonts w:ascii="Times New Roman"/>
        </w:rPr>
        <w:br w:type="page"/>
      </w:r>
      <w:r>
        <w:rPr>
          <w:rFonts w:ascii="Times New Roman" w:hint="eastAsia"/>
          <w:b/>
          <w:bCs/>
        </w:rPr>
        <w:t>Annex</w:t>
      </w:r>
    </w:p>
    <w:p w:rsidR="00F1176B" w:rsidRDefault="00F1176B" w:rsidP="003468AA">
      <w:pPr>
        <w:spacing w:line="300" w:lineRule="exact"/>
        <w:jc w:val="right"/>
        <w:rPr>
          <w:rFonts w:ascii="Times New Roman" w:hint="eastAsia"/>
          <w:b/>
          <w:bC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67"/>
        <w:gridCol w:w="1537"/>
        <w:gridCol w:w="2880"/>
      </w:tblGrid>
      <w:tr w:rsidR="00E84526" w:rsidTr="00BF11D1">
        <w:tblPrEx>
          <w:tblCellMar>
            <w:top w:w="0" w:type="dxa"/>
            <w:bottom w:w="0" w:type="dxa"/>
          </w:tblCellMar>
        </w:tblPrEx>
        <w:trPr>
          <w:tblHeader/>
        </w:trPr>
        <w:tc>
          <w:tcPr>
            <w:tcW w:w="6167" w:type="dxa"/>
            <w:tcBorders>
              <w:top w:val="double" w:sz="4" w:space="0" w:color="auto"/>
              <w:left w:val="double" w:sz="4" w:space="0" w:color="auto"/>
              <w:bottom w:val="double" w:sz="4" w:space="0" w:color="auto"/>
            </w:tcBorders>
            <w:tcMar>
              <w:top w:w="144" w:type="dxa"/>
              <w:left w:w="144" w:type="dxa"/>
              <w:bottom w:w="144" w:type="dxa"/>
              <w:right w:w="144" w:type="dxa"/>
            </w:tcMar>
          </w:tcPr>
          <w:p w:rsidR="00E84526" w:rsidRDefault="00E84526" w:rsidP="00E84526">
            <w:pPr>
              <w:spacing w:line="280" w:lineRule="exact"/>
              <w:jc w:val="center"/>
              <w:rPr>
                <w:rFonts w:ascii="Times New Roman"/>
              </w:rPr>
            </w:pPr>
            <w:r>
              <w:rPr>
                <w:rFonts w:ascii="Times New Roman"/>
              </w:rPr>
              <w:t xml:space="preserve">Schedule 7 </w:t>
            </w:r>
            <w:r>
              <w:rPr>
                <w:rFonts w:ascii="Times New Roman" w:hint="eastAsia"/>
              </w:rPr>
              <w:t>to</w:t>
            </w:r>
            <w:r>
              <w:rPr>
                <w:rFonts w:ascii="Times New Roman"/>
              </w:rPr>
              <w:t xml:space="preserve"> the BMO</w:t>
            </w:r>
          </w:p>
        </w:tc>
        <w:tc>
          <w:tcPr>
            <w:tcW w:w="1537" w:type="dxa"/>
            <w:tcBorders>
              <w:top w:val="double" w:sz="4" w:space="0" w:color="auto"/>
              <w:bottom w:val="double" w:sz="4" w:space="0" w:color="auto"/>
            </w:tcBorders>
            <w:tcMar>
              <w:top w:w="144" w:type="dxa"/>
              <w:left w:w="144" w:type="dxa"/>
              <w:bottom w:w="144" w:type="dxa"/>
              <w:right w:w="144" w:type="dxa"/>
            </w:tcMar>
          </w:tcPr>
          <w:p w:rsidR="00E84526" w:rsidRDefault="00E84526" w:rsidP="00E84526">
            <w:pPr>
              <w:spacing w:line="280" w:lineRule="exact"/>
              <w:jc w:val="center"/>
              <w:rPr>
                <w:rFonts w:ascii="Times New Roman"/>
              </w:rPr>
            </w:pPr>
          </w:p>
        </w:tc>
        <w:tc>
          <w:tcPr>
            <w:tcW w:w="2880" w:type="dxa"/>
            <w:tcBorders>
              <w:top w:val="double" w:sz="4" w:space="0" w:color="auto"/>
              <w:bottom w:val="double" w:sz="4" w:space="0" w:color="auto"/>
              <w:right w:val="double" w:sz="4" w:space="0" w:color="auto"/>
            </w:tcBorders>
            <w:tcMar>
              <w:top w:w="144" w:type="dxa"/>
              <w:left w:w="144" w:type="dxa"/>
              <w:bottom w:w="144" w:type="dxa"/>
              <w:right w:w="144" w:type="dxa"/>
            </w:tcMar>
          </w:tcPr>
          <w:p w:rsidR="00E84526" w:rsidRDefault="00E84526" w:rsidP="00E84526">
            <w:pPr>
              <w:spacing w:line="280" w:lineRule="exact"/>
              <w:jc w:val="center"/>
              <w:rPr>
                <w:rFonts w:ascii="Times New Roman"/>
              </w:rPr>
            </w:pPr>
          </w:p>
        </w:tc>
      </w:tr>
      <w:tr w:rsidR="00E84526" w:rsidTr="00BF11D1">
        <w:tblPrEx>
          <w:tblCellMar>
            <w:top w:w="0" w:type="dxa"/>
            <w:bottom w:w="0" w:type="dxa"/>
          </w:tblCellMar>
        </w:tblPrEx>
        <w:tc>
          <w:tcPr>
            <w:tcW w:w="6167" w:type="dxa"/>
            <w:tcBorders>
              <w:top w:val="double" w:sz="4" w:space="0" w:color="auto"/>
              <w:left w:val="double" w:sz="4" w:space="0" w:color="auto"/>
              <w:bottom w:val="double" w:sz="4" w:space="0" w:color="auto"/>
            </w:tcBorders>
            <w:tcMar>
              <w:top w:w="72" w:type="dxa"/>
              <w:left w:w="144" w:type="dxa"/>
              <w:bottom w:w="72" w:type="dxa"/>
              <w:right w:w="144" w:type="dxa"/>
            </w:tcMar>
          </w:tcPr>
          <w:p w:rsidR="00E84526" w:rsidRDefault="00E84526" w:rsidP="00E84526">
            <w:pPr>
              <w:tabs>
                <w:tab w:val="left" w:pos="601"/>
              </w:tabs>
              <w:spacing w:line="280" w:lineRule="exact"/>
              <w:ind w:left="622" w:hangingChars="259" w:hanging="622"/>
              <w:jc w:val="both"/>
              <w:rPr>
                <w:rFonts w:ascii="Times New Roman"/>
                <w:b/>
              </w:rPr>
            </w:pPr>
            <w:r>
              <w:rPr>
                <w:rFonts w:ascii="Times New Roman"/>
                <w:b/>
              </w:rPr>
              <w:t xml:space="preserve">1. </w:t>
            </w:r>
            <w:r>
              <w:rPr>
                <w:rFonts w:ascii="Times New Roman"/>
                <w:b/>
              </w:rPr>
              <w:tab/>
              <w:t>Determination of total amount of management expenses</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(1)</w:t>
            </w:r>
            <w:r>
              <w:rPr>
                <w:rFonts w:ascii="Times New Roman"/>
              </w:rPr>
              <w:tab/>
              <w:t>Subject to subparagraphs (3), (5), (6) and (8), the total amount of management expenses payable by the owners during any period of 12 months adopted by the manager of a building as the financial year in respect of the management of that building shall be the total proposed expenditure during that year as specified by the manager in accordance with subparagraph (2).</w:t>
            </w:r>
          </w:p>
          <w:p w:rsidR="00E84526" w:rsidRDefault="00E84526" w:rsidP="00E84526">
            <w:pPr>
              <w:tabs>
                <w:tab w:val="left" w:pos="601"/>
                <w:tab w:val="left" w:pos="1168"/>
              </w:tabs>
              <w:spacing w:line="280" w:lineRule="exact"/>
              <w:jc w:val="both"/>
              <w:rPr>
                <w:rFonts w:ascii="Times New Roman"/>
              </w:rPr>
            </w:pPr>
          </w:p>
          <w:p w:rsidR="00E84526" w:rsidRDefault="00E84526" w:rsidP="00E84526">
            <w:pPr>
              <w:tabs>
                <w:tab w:val="left" w:pos="601"/>
                <w:tab w:val="left" w:pos="1168"/>
              </w:tabs>
              <w:spacing w:line="280" w:lineRule="exact"/>
              <w:ind w:left="1162" w:hangingChars="484" w:hanging="1162"/>
              <w:jc w:val="both"/>
              <w:rPr>
                <w:rFonts w:ascii="Times New Roman"/>
              </w:rPr>
            </w:pPr>
            <w:r>
              <w:rPr>
                <w:rFonts w:ascii="Times New Roman"/>
              </w:rPr>
              <w:tab/>
              <w:t xml:space="preserve">(2) </w:t>
            </w:r>
            <w:r>
              <w:rPr>
                <w:rFonts w:ascii="Times New Roman"/>
              </w:rPr>
              <w:tab/>
              <w:t>In respect of each financial year, the manager shall-</w:t>
            </w:r>
          </w:p>
          <w:p w:rsidR="00E84526" w:rsidRDefault="00E84526" w:rsidP="00E84526">
            <w:pPr>
              <w:tabs>
                <w:tab w:val="left" w:pos="601"/>
                <w:tab w:val="left" w:pos="1168"/>
              </w:tabs>
              <w:spacing w:line="280" w:lineRule="exact"/>
              <w:jc w:val="both"/>
              <w:rPr>
                <w:rFonts w:ascii="Times New Roman"/>
              </w:rPr>
            </w:pPr>
          </w:p>
          <w:p w:rsidR="00E84526" w:rsidRDefault="00E84526" w:rsidP="00E84526">
            <w:pPr>
              <w:tabs>
                <w:tab w:val="left" w:pos="1168"/>
                <w:tab w:val="left" w:pos="1593"/>
              </w:tabs>
              <w:spacing w:line="280" w:lineRule="exact"/>
              <w:ind w:left="1613" w:hangingChars="672" w:hanging="1613"/>
              <w:jc w:val="both"/>
              <w:rPr>
                <w:rFonts w:ascii="Times New Roman"/>
              </w:rPr>
            </w:pPr>
            <w:r>
              <w:rPr>
                <w:rFonts w:ascii="Times New Roman"/>
              </w:rPr>
              <w:tab/>
              <w:t xml:space="preserve">(a) </w:t>
            </w:r>
            <w:r>
              <w:rPr>
                <w:rFonts w:ascii="Times New Roman"/>
              </w:rPr>
              <w:tab/>
              <w:t>prepare a draft budget setting out the proposed expenditure during the financial year;</w:t>
            </w:r>
          </w:p>
          <w:p w:rsidR="00E84526" w:rsidRDefault="00E84526" w:rsidP="00E84526">
            <w:pPr>
              <w:tabs>
                <w:tab w:val="left" w:pos="1168"/>
                <w:tab w:val="left" w:pos="1593"/>
              </w:tabs>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(b) </w:t>
            </w:r>
            <w:r>
              <w:rPr>
                <w:rFonts w:ascii="Times New Roman"/>
              </w:rPr>
              <w:tab/>
              <w:t>send a copy of the draft budget to the owners' committee or, where there is no owners' committee, display a copy of the draft budget in a prominent place in the building, and cause it to remain so displayed for at least 7 consecutive days;</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(c) </w:t>
            </w:r>
            <w:r>
              <w:rPr>
                <w:rFonts w:ascii="Times New Roman"/>
              </w:rPr>
              <w:tab/>
              <w:t>send or display, as the case may be, with the copy of the draft budget a notice inviting each owner to send his comments on the draft budget to the manager within a period of 14 days from the date the draft budget was sent or first displayed;</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(d) </w:t>
            </w:r>
            <w:r>
              <w:rPr>
                <w:rFonts w:ascii="Times New Roman"/>
              </w:rPr>
              <w:tab/>
              <w:t>after the end of that period, prepare a budget specifying the total proposed expenditure during the financial year;</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(e) </w:t>
            </w:r>
            <w:r>
              <w:rPr>
                <w:rFonts w:ascii="Times New Roman"/>
              </w:rPr>
              <w:tab/>
              <w:t>send a copy of the budget to the owners' committee or, where there is no owners' committee, display a copy of the budget in a prominent place in the building, and cause it to remain so displayed for at least 7 consecutive days.</w:t>
            </w:r>
          </w:p>
          <w:p w:rsidR="00E84526" w:rsidRDefault="00E84526" w:rsidP="00E84526">
            <w:pPr>
              <w:spacing w:line="280" w:lineRule="exact"/>
              <w:jc w:val="both"/>
              <w:rPr>
                <w:rFonts w:ascii="Times New Roman" w:hint="eastAsia"/>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(3) </w:t>
            </w:r>
            <w:r>
              <w:rPr>
                <w:rFonts w:ascii="Times New Roman"/>
              </w:rPr>
              <w:tab/>
              <w:t>Where, in respect of a financial year, the manager has not complied with subparagraph (2) before the start of that financial year, the total amount of the management expenses for that year shall-</w:t>
            </w:r>
          </w:p>
          <w:p w:rsidR="00E84526" w:rsidRPr="004D0CB7"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(a) </w:t>
            </w:r>
            <w:r>
              <w:rPr>
                <w:rFonts w:ascii="Times New Roman"/>
              </w:rPr>
              <w:tab/>
              <w:t>until he has so complied, be deemed to be the same as the total amount of management expenses (if any) for the previous financial year;</w:t>
            </w:r>
          </w:p>
          <w:p w:rsidR="00E84526" w:rsidRDefault="00E84526" w:rsidP="00E84526">
            <w:pPr>
              <w:tabs>
                <w:tab w:val="left" w:pos="1168"/>
                <w:tab w:val="left" w:pos="1593"/>
              </w:tabs>
              <w:spacing w:line="280" w:lineRule="exact"/>
              <w:ind w:left="1593" w:hanging="1593"/>
              <w:jc w:val="both"/>
              <w:rPr>
                <w:rFonts w:ascii="Times New Roman" w:hint="eastAsia"/>
              </w:rPr>
            </w:pPr>
          </w:p>
          <w:p w:rsidR="00E84526" w:rsidRDefault="00E84526" w:rsidP="00E84526">
            <w:pPr>
              <w:tabs>
                <w:tab w:val="left" w:pos="1593"/>
              </w:tabs>
              <w:spacing w:line="280" w:lineRule="exact"/>
              <w:ind w:left="1593" w:hanging="425"/>
              <w:jc w:val="both"/>
              <w:rPr>
                <w:rFonts w:ascii="Times New Roman"/>
              </w:rPr>
            </w:pPr>
            <w:r>
              <w:rPr>
                <w:rFonts w:ascii="Times New Roman"/>
              </w:rPr>
              <w:t xml:space="preserve">(b) </w:t>
            </w:r>
            <w:r>
              <w:rPr>
                <w:rFonts w:ascii="Times New Roman"/>
              </w:rPr>
              <w:tab/>
              <w:t>when he has so complied, be the total proposed expenditure specified in the budget for that financial year, and the amount that the owners shall contribute towards the management expenses shall be calculated and adjusted accordingly.</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(4) </w:t>
            </w:r>
            <w:r>
              <w:rPr>
                <w:rFonts w:ascii="Times New Roman"/>
              </w:rPr>
              <w:tab/>
              <w:t>Where a budget has been sent or displayed in accordance with subparagraph (2)(e) and the manager wishes to revise it, he shall follow the same procedures in respect of the revised budget as apply to the draft budget and budget by virtue of subparagraph (2).</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(5) </w:t>
            </w:r>
            <w:r>
              <w:rPr>
                <w:rFonts w:ascii="Times New Roman"/>
              </w:rPr>
              <w:tab/>
              <w:t>Where a revised budget is sent or displayed in accordance with subparagraph (4), the total amount of the management expenses for that financial year shall be the total expenditure or proposed expenditure specified in the revised budget and the amount that owners shall contribute towards the management expenses shall be calculated and adjusted accordingly.</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(6) </w:t>
            </w:r>
            <w:r>
              <w:rPr>
                <w:rFonts w:ascii="Times New Roman"/>
              </w:rPr>
              <w:tab/>
              <w:t>If there is a corporation and, within a period of 1 month from the date that a budget or revised budget for a financial year is sent or first displayed in accordance with subparagraph (2) or (4), the corporation decides, by a resolution of the owners, to reject the budget or revised budget, as the case may be, the total amount of management expenses for the financial year shall, until another budget or revised budget is sent or displayed in accordance with subparagraph (2) or (4) and is not so rejected under this subparagraph, be deemed to be the same as the total amount of management expenses (if any) for the previous financial year, together with an amount not exceeding 10% of that total amount as the manager may determine.</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(7) </w:t>
            </w:r>
            <w:r>
              <w:rPr>
                <w:rFonts w:ascii="Times New Roman"/>
              </w:rPr>
              <w:tab/>
              <w:t>If any owner requests in writing the manager to supply him with a copy of any draft budget, budget or revised budget, the manager shall, on payment of a reasonable copying charge, supply a copy to that person.</w:t>
            </w: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(8) </w:t>
            </w:r>
            <w:r>
              <w:rPr>
                <w:rFonts w:ascii="Times New Roman"/>
              </w:rPr>
              <w:tab/>
              <w:t xml:space="preserve">For the purposes of this paragraph, "expenditure" </w:t>
            </w:r>
            <w:r>
              <w:rPr>
                <w:rFonts w:ascii="Times New Roman" w:hint="eastAsia"/>
              </w:rPr>
              <w:t>(</w:t>
            </w:r>
            <w:r>
              <w:rPr>
                <w:rFonts w:ascii="Times New Roman" w:hint="eastAsia"/>
              </w:rPr>
              <w:t>開支</w:t>
            </w:r>
            <w:r>
              <w:rPr>
                <w:rFonts w:ascii="Times New Roman" w:hint="eastAsia"/>
              </w:rPr>
              <w:t xml:space="preserve">) </w:t>
            </w:r>
            <w:r>
              <w:rPr>
                <w:rFonts w:ascii="Times New Roman"/>
              </w:rPr>
              <w:t>includes all costs, charges and expenses to be borne by the owners, including the remuneration of the manager.</w:t>
            </w:r>
          </w:p>
          <w:p w:rsidR="00E84526" w:rsidRDefault="00E84526" w:rsidP="00E84526">
            <w:pPr>
              <w:tabs>
                <w:tab w:val="left" w:pos="601"/>
                <w:tab w:val="left" w:pos="1168"/>
              </w:tabs>
              <w:spacing w:line="280" w:lineRule="exact"/>
              <w:jc w:val="both"/>
              <w:rPr>
                <w:rFonts w:ascii="Times New Roman"/>
              </w:rPr>
            </w:pPr>
          </w:p>
          <w:p w:rsidR="00E84526" w:rsidRDefault="00E84526" w:rsidP="00E84526">
            <w:pPr>
              <w:tabs>
                <w:tab w:val="left" w:pos="601"/>
              </w:tabs>
              <w:spacing w:line="280" w:lineRule="exact"/>
              <w:jc w:val="both"/>
              <w:rPr>
                <w:rFonts w:ascii="Times New Roman"/>
                <w:b/>
              </w:rPr>
            </w:pPr>
            <w:r>
              <w:rPr>
                <w:rFonts w:ascii="Times New Roman"/>
                <w:b/>
              </w:rPr>
              <w:t xml:space="preserve">2. </w:t>
            </w:r>
            <w:r>
              <w:rPr>
                <w:rFonts w:ascii="Times New Roman"/>
                <w:b/>
              </w:rPr>
              <w:tab/>
              <w:t>Keeping of accounts</w:t>
            </w:r>
          </w:p>
          <w:p w:rsidR="00E84526" w:rsidRDefault="00E84526" w:rsidP="00E84526">
            <w:pPr>
              <w:spacing w:line="280" w:lineRule="exact"/>
              <w:jc w:val="both"/>
              <w:rPr>
                <w:rFonts w:ascii="Times New Roman"/>
              </w:rPr>
            </w:pPr>
          </w:p>
          <w:p w:rsidR="00E84526" w:rsidRDefault="00E84526" w:rsidP="00E84526">
            <w:pPr>
              <w:tabs>
                <w:tab w:val="left" w:pos="601"/>
                <w:tab w:val="left" w:pos="1168"/>
                <w:tab w:val="left" w:pos="1593"/>
              </w:tabs>
              <w:spacing w:line="280" w:lineRule="exact"/>
              <w:ind w:left="1168" w:hanging="1168"/>
              <w:jc w:val="both"/>
              <w:rPr>
                <w:rFonts w:ascii="Times New Roman"/>
              </w:rPr>
            </w:pPr>
            <w:r>
              <w:rPr>
                <w:rFonts w:ascii="Times New Roman"/>
              </w:rPr>
              <w:tab/>
              <w:t xml:space="preserve">(1) </w:t>
            </w:r>
            <w:r>
              <w:rPr>
                <w:rFonts w:ascii="Times New Roman"/>
              </w:rPr>
              <w:tab/>
              <w:t>The manager shall maintain proper books or records of account and other financial records and shall keep all bills, invoices, vouchers, receipts and other documents referred to in those books and records for at least 6 years.</w:t>
            </w:r>
          </w:p>
          <w:p w:rsidR="00E84526" w:rsidRDefault="00E84526" w:rsidP="00E84526">
            <w:pPr>
              <w:tabs>
                <w:tab w:val="left" w:pos="601"/>
                <w:tab w:val="left" w:pos="1168"/>
              </w:tabs>
              <w:spacing w:line="280" w:lineRule="exact"/>
              <w:ind w:left="1168" w:hanging="1168"/>
              <w:jc w:val="both"/>
              <w:rPr>
                <w:rFonts w:ascii="Times New Roman" w:hint="eastAsia"/>
              </w:rPr>
            </w:pPr>
          </w:p>
          <w:p w:rsidR="00E84526" w:rsidRDefault="00E84526" w:rsidP="00E84526">
            <w:pPr>
              <w:tabs>
                <w:tab w:val="left" w:pos="601"/>
                <w:tab w:val="left" w:pos="1168"/>
              </w:tabs>
              <w:spacing w:line="280" w:lineRule="exact"/>
              <w:ind w:left="1168" w:hanging="567"/>
              <w:jc w:val="both"/>
              <w:rPr>
                <w:rFonts w:ascii="Times New Roman"/>
              </w:rPr>
            </w:pPr>
            <w:r>
              <w:rPr>
                <w:rFonts w:ascii="Times New Roman"/>
              </w:rPr>
              <w:t xml:space="preserve">(2) </w:t>
            </w:r>
            <w:r>
              <w:rPr>
                <w:rFonts w:ascii="Times New Roman"/>
              </w:rPr>
              <w:tab/>
              <w:t xml:space="preserve">Within 1 month after each consecutive period of 3 months, or such shorter period as the manager may select, the manager shall prepare a summary of income and expenditure </w:t>
            </w:r>
            <w:r>
              <w:rPr>
                <w:rFonts w:ascii="Times New Roman" w:hint="eastAsia"/>
              </w:rPr>
              <w:t xml:space="preserve">and a balance sheet </w:t>
            </w:r>
            <w:r>
              <w:rPr>
                <w:rFonts w:ascii="Times New Roman"/>
              </w:rPr>
              <w:t>in respect of that period</w:t>
            </w:r>
            <w:r>
              <w:rPr>
                <w:rFonts w:ascii="Times New Roman" w:hint="eastAsia"/>
              </w:rPr>
              <w:t>,</w:t>
            </w:r>
            <w:r>
              <w:rPr>
                <w:rFonts w:ascii="Times New Roman"/>
              </w:rPr>
              <w:t xml:space="preserve"> display a copy of </w:t>
            </w:r>
            <w:r>
              <w:rPr>
                <w:rFonts w:ascii="Times New Roman" w:hint="eastAsia"/>
              </w:rPr>
              <w:t>the summary and balance sheet</w:t>
            </w:r>
            <w:r>
              <w:rPr>
                <w:rFonts w:ascii="Times New Roman"/>
              </w:rPr>
              <w:t xml:space="preserve"> in a prominent place in the building, and cause it to remain so displayed for at least 7 consecutive days.</w:t>
            </w:r>
          </w:p>
          <w:p w:rsidR="00E84526" w:rsidRDefault="00E84526" w:rsidP="00E84526">
            <w:pPr>
              <w:tabs>
                <w:tab w:val="left" w:pos="601"/>
                <w:tab w:val="left" w:pos="1168"/>
              </w:tabs>
              <w:spacing w:line="280" w:lineRule="exact"/>
              <w:ind w:left="1168" w:hanging="1168"/>
              <w:jc w:val="both"/>
              <w:rPr>
                <w:rFonts w:ascii="Times New Roman" w:hint="eastAsia"/>
              </w:rPr>
            </w:pPr>
            <w:r>
              <w:rPr>
                <w:rFonts w:ascii="Times New Roman"/>
              </w:rPr>
              <w:tab/>
            </w:r>
          </w:p>
          <w:p w:rsidR="00E84526" w:rsidRDefault="00E84526" w:rsidP="00E84526">
            <w:pPr>
              <w:tabs>
                <w:tab w:val="left" w:pos="601"/>
                <w:tab w:val="left" w:pos="1168"/>
              </w:tabs>
              <w:spacing w:line="280" w:lineRule="exact"/>
              <w:ind w:left="1168" w:hanging="567"/>
              <w:jc w:val="both"/>
              <w:rPr>
                <w:rFonts w:ascii="Times New Roman"/>
              </w:rPr>
            </w:pPr>
            <w:r>
              <w:rPr>
                <w:rFonts w:ascii="Times New Roman"/>
              </w:rPr>
              <w:t xml:space="preserve">(3) </w:t>
            </w:r>
            <w:r>
              <w:rPr>
                <w:rFonts w:ascii="Times New Roman"/>
              </w:rPr>
              <w:tab/>
              <w:t>Within 2 months after the end of each financial year, the manager shall prepare an income and expenditure account and balance sheet for that year, display a copy of the income and expenditure account and balance sheet in a prominent place in the building, and cause it to remain so displayed for at least 7 consecutive days.</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(4) </w:t>
            </w:r>
            <w:r>
              <w:rPr>
                <w:rFonts w:ascii="Times New Roman"/>
              </w:rPr>
              <w:tab/>
              <w:t>Each income and expenditure account and balance sheet shall include details of the special fund required by paragraph 4 and an estimate of the time when there will be a need to draw on that fund, and the amount of money that will be then needed.</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jc w:val="both"/>
              <w:rPr>
                <w:rFonts w:ascii="Times New Roman"/>
              </w:rPr>
            </w:pPr>
            <w:r>
              <w:rPr>
                <w:rFonts w:ascii="Times New Roman"/>
              </w:rPr>
              <w:tab/>
              <w:t xml:space="preserve">(5) </w:t>
            </w:r>
            <w:r>
              <w:rPr>
                <w:rFonts w:ascii="Times New Roman"/>
              </w:rPr>
              <w:tab/>
              <w:t>The manager shall-</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(a)</w:t>
            </w:r>
            <w:r>
              <w:rPr>
                <w:rFonts w:ascii="Times New Roman"/>
              </w:rPr>
              <w:tab/>
              <w:t>permit any owner, at any reasonable time, to inspect the books or records of account and any income and expenditure account or balance sheet; and</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(b) </w:t>
            </w:r>
            <w:r>
              <w:rPr>
                <w:rFonts w:ascii="Times New Roman"/>
              </w:rPr>
              <w:tab/>
              <w:t>on payment of a reasonable copying charge, supply any owner with a copy of any record or document requested by him.</w:t>
            </w:r>
          </w:p>
          <w:p w:rsidR="00E84526" w:rsidRDefault="00E84526" w:rsidP="00E84526">
            <w:pPr>
              <w:tabs>
                <w:tab w:val="left" w:pos="1168"/>
                <w:tab w:val="left" w:pos="1593"/>
              </w:tabs>
              <w:spacing w:line="280" w:lineRule="exact"/>
              <w:jc w:val="both"/>
              <w:rPr>
                <w:rFonts w:ascii="Times New Roman"/>
              </w:rPr>
            </w:pPr>
          </w:p>
          <w:p w:rsidR="00D07EC7" w:rsidRDefault="00D07EC7" w:rsidP="00E84526">
            <w:pPr>
              <w:tabs>
                <w:tab w:val="left" w:pos="1168"/>
                <w:tab w:val="left" w:pos="1593"/>
              </w:tabs>
              <w:spacing w:line="280" w:lineRule="exact"/>
              <w:jc w:val="both"/>
              <w:rPr>
                <w:rFonts w:ascii="Times New Roman"/>
              </w:rPr>
            </w:pPr>
          </w:p>
          <w:p w:rsidR="00D07EC7" w:rsidRDefault="00D07EC7" w:rsidP="00E84526">
            <w:pPr>
              <w:tabs>
                <w:tab w:val="left" w:pos="1168"/>
                <w:tab w:val="left" w:pos="1593"/>
              </w:tabs>
              <w:spacing w:line="280" w:lineRule="exact"/>
              <w:jc w:val="both"/>
              <w:rPr>
                <w:rFonts w:ascii="Times New Roman" w:hint="eastAsia"/>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(6) </w:t>
            </w:r>
            <w:r>
              <w:rPr>
                <w:rFonts w:ascii="Times New Roman"/>
              </w:rPr>
              <w:tab/>
              <w:t xml:space="preserve">If there is a corporation and the corporation decides, by a resolution of the owners, that any income and expenditure account and balance sheet should be audited by an accountant </w:t>
            </w:r>
            <w:r>
              <w:rPr>
                <w:rFonts w:ascii="Times New Roman" w:hint="eastAsia"/>
              </w:rPr>
              <w:t xml:space="preserve">or </w:t>
            </w:r>
            <w:r>
              <w:rPr>
                <w:rFonts w:ascii="Times New Roman"/>
              </w:rPr>
              <w:t>by some other independent auditor as may be specified in that resolution, the manager shall without delay arrange for such an audit to be carried out by that person and</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(a) </w:t>
            </w:r>
            <w:r>
              <w:rPr>
                <w:rFonts w:ascii="Times New Roman" w:hint="eastAsia"/>
              </w:rPr>
              <w:tab/>
            </w:r>
            <w:r>
              <w:rPr>
                <w:rFonts w:ascii="Times New Roman"/>
              </w:rPr>
              <w:t>permit any owner, at any reasonable time, to inspect the audited income and expenditure account and balance sheet and the report made by the accountant or auditor in respect of the income and expenditure account and balance sheet; and</w:t>
            </w:r>
          </w:p>
          <w:p w:rsidR="00E84526" w:rsidRDefault="00E84526" w:rsidP="00E84526">
            <w:pPr>
              <w:tabs>
                <w:tab w:val="left" w:pos="1593"/>
              </w:tabs>
              <w:spacing w:line="280" w:lineRule="exact"/>
              <w:ind w:leftChars="487" w:left="1169"/>
              <w:jc w:val="both"/>
              <w:rPr>
                <w:rFonts w:ascii="Times New Roman"/>
              </w:rPr>
            </w:pPr>
          </w:p>
          <w:p w:rsidR="00E84526" w:rsidRDefault="00E84526" w:rsidP="00E84526">
            <w:pPr>
              <w:tabs>
                <w:tab w:val="left" w:pos="1593"/>
              </w:tabs>
              <w:spacing w:line="280" w:lineRule="exact"/>
              <w:ind w:leftChars="486" w:left="1591" w:hangingChars="177" w:hanging="425"/>
              <w:jc w:val="both"/>
              <w:rPr>
                <w:rFonts w:ascii="Times New Roman"/>
              </w:rPr>
            </w:pPr>
            <w:r>
              <w:rPr>
                <w:rFonts w:ascii="Times New Roman"/>
              </w:rPr>
              <w:t xml:space="preserve">(b) </w:t>
            </w:r>
            <w:r>
              <w:rPr>
                <w:rFonts w:ascii="Times New Roman" w:hint="eastAsia"/>
              </w:rPr>
              <w:tab/>
            </w:r>
            <w:r>
              <w:rPr>
                <w:rFonts w:ascii="Times New Roman"/>
              </w:rPr>
              <w:t>on payment of a reasonable copying charge, supply any owner with a copy of the audited income and expenditure account and balance sheet, or the report made by the accountant or auditor in respect of the income and expenditure account and balance sheet, or both, as requested by the owner.</w:t>
            </w:r>
          </w:p>
          <w:p w:rsidR="00E84526" w:rsidRDefault="00E84526" w:rsidP="00E84526">
            <w:pPr>
              <w:tabs>
                <w:tab w:val="left" w:pos="1593"/>
              </w:tabs>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(7) </w:t>
            </w:r>
            <w:r>
              <w:rPr>
                <w:rFonts w:ascii="Times New Roman"/>
              </w:rPr>
              <w:tab/>
              <w:t>The financial year may not be changed more than once in every 5 years, unless that change is previously approved by a resolution of the owners' committee (if any).</w:t>
            </w:r>
          </w:p>
          <w:p w:rsidR="00E84526" w:rsidRDefault="00E84526" w:rsidP="00E84526">
            <w:pPr>
              <w:tabs>
                <w:tab w:val="left" w:pos="601"/>
                <w:tab w:val="left" w:pos="1168"/>
              </w:tabs>
              <w:spacing w:line="280" w:lineRule="exact"/>
              <w:jc w:val="both"/>
              <w:rPr>
                <w:rFonts w:ascii="Times New Roman" w:hint="eastAsia"/>
                <w:b/>
              </w:rPr>
            </w:pPr>
          </w:p>
          <w:p w:rsidR="00E84526" w:rsidRDefault="00E84526" w:rsidP="00E84526">
            <w:pPr>
              <w:tabs>
                <w:tab w:val="left" w:pos="601"/>
                <w:tab w:val="left" w:pos="1168"/>
              </w:tabs>
              <w:spacing w:line="280" w:lineRule="exact"/>
              <w:jc w:val="both"/>
              <w:rPr>
                <w:rFonts w:ascii="Times New Roman"/>
                <w:b/>
              </w:rPr>
            </w:pPr>
            <w:r>
              <w:rPr>
                <w:rFonts w:ascii="Times New Roman"/>
                <w:b/>
              </w:rPr>
              <w:t xml:space="preserve">3. </w:t>
            </w:r>
            <w:r>
              <w:rPr>
                <w:rFonts w:ascii="Times New Roman"/>
                <w:b/>
              </w:rPr>
              <w:tab/>
              <w:t>Manager to maintain bank account</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(1) </w:t>
            </w:r>
            <w:r>
              <w:rPr>
                <w:rFonts w:ascii="Times New Roman"/>
              </w:rPr>
              <w:tab/>
              <w:t xml:space="preserve">The manager shall </w:t>
            </w:r>
            <w:r>
              <w:rPr>
                <w:rFonts w:ascii="Times New Roman" w:hint="eastAsia"/>
              </w:rPr>
              <w:t xml:space="preserve">open and </w:t>
            </w:r>
            <w:r>
              <w:rPr>
                <w:rFonts w:ascii="Times New Roman"/>
              </w:rPr>
              <w:t>maintain an interest-bearing account and shall use that account exclusively in respect of the management of the building.</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(1A) </w:t>
            </w:r>
            <w:r>
              <w:rPr>
                <w:rFonts w:ascii="Times New Roman"/>
              </w:rPr>
              <w:tab/>
              <w:t>Without prejudice to the generality of subparagraph (1), if there is a corporation, the manager shall open and maintain one or more segregated interest-bearing accounts, each of which shall be designated as a trust account or client account, for holding money received by him from or on behalf of the corporation in respect of the management of the building.</w:t>
            </w:r>
          </w:p>
          <w:p w:rsidR="00E84526" w:rsidRDefault="00E84526" w:rsidP="00E84526">
            <w:pPr>
              <w:tabs>
                <w:tab w:val="left" w:pos="601"/>
                <w:tab w:val="left" w:pos="1168"/>
              </w:tabs>
              <w:spacing w:line="280" w:lineRule="exact"/>
              <w:ind w:left="1168" w:hanging="1168"/>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(1B) </w:t>
            </w:r>
            <w:r>
              <w:rPr>
                <w:rFonts w:ascii="Times New Roman"/>
              </w:rPr>
              <w:tab/>
              <w:t>The manager shall display a document showing evidence of any account opened and maintained under subparagraph (1) or (1A) in a prominent place in the building.</w:t>
            </w:r>
          </w:p>
          <w:p w:rsidR="00E84526" w:rsidRDefault="00E84526" w:rsidP="00E84526">
            <w:pPr>
              <w:tabs>
                <w:tab w:val="left" w:pos="601"/>
                <w:tab w:val="left" w:pos="1168"/>
              </w:tabs>
              <w:spacing w:line="280" w:lineRule="exact"/>
              <w:ind w:left="1168" w:hanging="1168"/>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(2) </w:t>
            </w:r>
            <w:r>
              <w:rPr>
                <w:rFonts w:ascii="Times New Roman"/>
              </w:rPr>
              <w:tab/>
              <w:t>Subject to subparagraphs (3) and (4), the manager shall without delay pay all money received by him in respect of the management of the building into the account opened and maintained under subparagraph (1) or, if there is a corporation, the account or accounts opened and maintained under subparagraph (1A).</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(3) </w:t>
            </w:r>
            <w:r>
              <w:rPr>
                <w:rFonts w:ascii="Times New Roman"/>
              </w:rPr>
              <w:tab/>
              <w:t>Subject to subparagraph (4), the manager may, out of money received by him in respect of the management of the building, retain or pay into a current account a reasonable amount to cover expenditure of a minor nature, but that amount shall not exceed such figure as is determined from time to time by a resolution of the owners' committee (if any).</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(4) </w:t>
            </w:r>
            <w:r>
              <w:rPr>
                <w:rFonts w:ascii="Times New Roman"/>
              </w:rPr>
              <w:tab/>
              <w:t>The retention of a reasonable amount of money under subparagraph (3) or the payment of that amount into a current account in accordance with that subparagraph and any other arrangement for dealing with money received by the manager shall be subject to such conditions as may be approved by a resolution of the owners' committee (if any).</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(5) </w:t>
            </w:r>
            <w:r>
              <w:rPr>
                <w:rFonts w:ascii="Times New Roman"/>
              </w:rPr>
              <w:tab/>
              <w:t>Any reference in this paragraph to an account is a reference to an account opened with a bank within the meaning of section 2 of the Banking Ordinance (Cap</w:t>
            </w:r>
            <w:r>
              <w:rPr>
                <w:rFonts w:ascii="Times New Roman" w:hint="eastAsia"/>
              </w:rPr>
              <w:t>.</w:t>
            </w:r>
            <w:r>
              <w:rPr>
                <w:rFonts w:ascii="Times New Roman"/>
              </w:rPr>
              <w:t xml:space="preserve"> 155), the title of which refers to the management of the building. </w:t>
            </w:r>
          </w:p>
          <w:p w:rsidR="00E84526" w:rsidRDefault="00E84526" w:rsidP="00E84526">
            <w:pPr>
              <w:tabs>
                <w:tab w:val="left" w:pos="601"/>
                <w:tab w:val="left" w:pos="1168"/>
              </w:tabs>
              <w:spacing w:line="280" w:lineRule="exact"/>
              <w:jc w:val="both"/>
              <w:rPr>
                <w:rFonts w:ascii="Times New Roman"/>
              </w:rPr>
            </w:pPr>
          </w:p>
          <w:p w:rsidR="00E84526" w:rsidRDefault="00E84526" w:rsidP="00E84526">
            <w:pPr>
              <w:tabs>
                <w:tab w:val="left" w:pos="601"/>
              </w:tabs>
              <w:spacing w:line="280" w:lineRule="exact"/>
              <w:jc w:val="both"/>
              <w:rPr>
                <w:rFonts w:ascii="Times New Roman"/>
                <w:b/>
              </w:rPr>
            </w:pPr>
            <w:r>
              <w:rPr>
                <w:rFonts w:ascii="Times New Roman"/>
                <w:b/>
              </w:rPr>
              <w:t xml:space="preserve">4. </w:t>
            </w:r>
            <w:r>
              <w:rPr>
                <w:rFonts w:ascii="Times New Roman"/>
                <w:b/>
              </w:rPr>
              <w:tab/>
              <w:t>Special fund</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(1) </w:t>
            </w:r>
            <w:r>
              <w:rPr>
                <w:rFonts w:ascii="Times New Roman"/>
              </w:rPr>
              <w:tab/>
              <w:t>The manager shall establish and maintain a special fund to provide for expenditure of a kind not expected by him to be incurred annually.</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(2) </w:t>
            </w:r>
            <w:r>
              <w:rPr>
                <w:rFonts w:ascii="Times New Roman"/>
              </w:rPr>
              <w:tab/>
              <w:t>If there is a corporation, the corporation shall determine, by a resolution of the owners, the amount to be contributed to the special fund by the owners in any financial year, and the time when those contributions shall be payable.</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(3) </w:t>
            </w:r>
            <w:r>
              <w:rPr>
                <w:rFonts w:ascii="Times New Roman"/>
              </w:rPr>
              <w:tab/>
              <w:t>The manager shall open and maintain at a bank within the meaning of section 2 of the Banking Ordinance (Cap</w:t>
            </w:r>
            <w:r>
              <w:rPr>
                <w:rFonts w:ascii="Times New Roman" w:hint="eastAsia"/>
              </w:rPr>
              <w:t>.</w:t>
            </w:r>
            <w:r>
              <w:rPr>
                <w:rFonts w:ascii="Times New Roman"/>
              </w:rPr>
              <w:t xml:space="preserve"> 155) an interest-bearing account, the title of which shall refer to the special fund for the building, and shall use that account exclusively for the purpose referred to in subparagraph (1). </w:t>
            </w:r>
          </w:p>
          <w:p w:rsidR="00E84526" w:rsidRDefault="00E84526" w:rsidP="00E84526">
            <w:pPr>
              <w:spacing w:line="280" w:lineRule="exact"/>
              <w:jc w:val="both"/>
              <w:rPr>
                <w:rFonts w:ascii="Times New Roman"/>
              </w:rPr>
            </w:pPr>
          </w:p>
          <w:p w:rsidR="00FD496D" w:rsidRDefault="00FD496D" w:rsidP="00E84526">
            <w:pPr>
              <w:spacing w:line="280" w:lineRule="exact"/>
              <w:jc w:val="both"/>
              <w:rPr>
                <w:rFonts w:ascii="Times New Roman" w:hint="eastAsia"/>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(3A) </w:t>
            </w:r>
            <w:r>
              <w:rPr>
                <w:rFonts w:ascii="Times New Roman"/>
              </w:rPr>
              <w:tab/>
              <w:t>Without prejudice to the generality of subparagraph (3), if there is a corporation, the manager shall open and maintain one or more segregated interest-bearing accounts, each of which shall be designated as a trust account or client account, for holding money received by him from or on behalf of the corporation in respect of the special fund.</w:t>
            </w:r>
          </w:p>
          <w:p w:rsidR="00E84526" w:rsidRDefault="00E84526" w:rsidP="00E84526">
            <w:pPr>
              <w:tabs>
                <w:tab w:val="left" w:pos="601"/>
                <w:tab w:val="left" w:pos="1168"/>
              </w:tabs>
              <w:spacing w:line="280" w:lineRule="exact"/>
              <w:ind w:left="1168" w:hanging="1168"/>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(3B) </w:t>
            </w:r>
            <w:r>
              <w:rPr>
                <w:rFonts w:ascii="Times New Roman"/>
              </w:rPr>
              <w:tab/>
              <w:t>The manager shall display a document showing evidence of any account opened and maintained under subparagraph (3) or (3A) in a prominent place in the building.</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(4) </w:t>
            </w:r>
            <w:r>
              <w:rPr>
                <w:rFonts w:ascii="Times New Roman"/>
              </w:rPr>
              <w:tab/>
              <w:t>The manager shall without delay pay all money received by him in respect of the special fund into the account opened and maintained under subparagraph (3) or, if there is a corporation, the account or accounts opened and maintained under subparagraph (3A).</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(5) </w:t>
            </w:r>
            <w:r>
              <w:rPr>
                <w:rFonts w:ascii="Times New Roman"/>
              </w:rPr>
              <w:tab/>
              <w:t>Except in a situation considered by the manager to be an emergency, no money shall be paid out of the special fund unless it is for a purpose approved by a resolution of the owners' committee (if any).</w:t>
            </w:r>
          </w:p>
          <w:p w:rsidR="00E84526" w:rsidRDefault="00E84526" w:rsidP="00E84526">
            <w:pPr>
              <w:spacing w:line="280" w:lineRule="exact"/>
              <w:jc w:val="both"/>
              <w:rPr>
                <w:rFonts w:ascii="Times New Roman"/>
              </w:rPr>
            </w:pPr>
          </w:p>
          <w:p w:rsidR="00E84526" w:rsidRDefault="00E84526" w:rsidP="00E84526">
            <w:pPr>
              <w:tabs>
                <w:tab w:val="left" w:pos="601"/>
              </w:tabs>
              <w:spacing w:line="280" w:lineRule="exact"/>
              <w:jc w:val="both"/>
              <w:rPr>
                <w:rFonts w:ascii="Times New Roman"/>
                <w:b/>
              </w:rPr>
            </w:pPr>
            <w:r>
              <w:rPr>
                <w:rFonts w:ascii="Times New Roman"/>
                <w:b/>
              </w:rPr>
              <w:t xml:space="preserve">5. </w:t>
            </w:r>
            <w:r>
              <w:rPr>
                <w:rFonts w:ascii="Times New Roman"/>
                <w:b/>
              </w:rPr>
              <w:tab/>
              <w:t>Contracts entered into by manager</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(1)</w:t>
            </w:r>
            <w:r>
              <w:rPr>
                <w:rFonts w:ascii="Times New Roman"/>
              </w:rPr>
              <w:tab/>
              <w:t>Subject to subparagraphs (2) and (3), the manager shall not enter into any contract for the procurement of any supplies, goods or services the value of which exceeds or is likely to exceed the sum of $200</w:t>
            </w:r>
            <w:r w:rsidR="00D40BA1">
              <w:rPr>
                <w:rFonts w:ascii="Times New Roman" w:hint="eastAsia"/>
              </w:rPr>
              <w:t>,</w:t>
            </w:r>
            <w:r>
              <w:rPr>
                <w:rFonts w:ascii="Times New Roman"/>
              </w:rPr>
              <w:t>000 or such other sum in substitution therefor as the Authority may specify by notice in the Gazette unless-</w:t>
            </w:r>
          </w:p>
          <w:p w:rsidR="00E84526" w:rsidRDefault="00E84526" w:rsidP="00E84526">
            <w:pPr>
              <w:tabs>
                <w:tab w:val="left" w:pos="601"/>
                <w:tab w:val="left" w:pos="1168"/>
              </w:tabs>
              <w:spacing w:line="280" w:lineRule="exact"/>
              <w:ind w:left="1168" w:hanging="1168"/>
              <w:jc w:val="both"/>
              <w:rPr>
                <w:rFonts w:ascii="Times New Roman"/>
              </w:rPr>
            </w:pPr>
          </w:p>
          <w:p w:rsidR="00E84526" w:rsidRDefault="00E84526" w:rsidP="00E84526">
            <w:pPr>
              <w:tabs>
                <w:tab w:val="left" w:pos="1163"/>
              </w:tabs>
              <w:spacing w:line="280" w:lineRule="exact"/>
              <w:ind w:left="1522" w:hangingChars="634" w:hanging="1522"/>
              <w:jc w:val="both"/>
              <w:rPr>
                <w:rFonts w:ascii="Times New Roman"/>
              </w:rPr>
            </w:pPr>
            <w:r>
              <w:rPr>
                <w:rFonts w:ascii="Times New Roman"/>
              </w:rPr>
              <w:tab/>
              <w:t>(a) the supplies, goods or services are procured by invitation to tender; and</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s>
              <w:spacing w:line="280" w:lineRule="exact"/>
              <w:ind w:leftChars="484" w:left="1520" w:hangingChars="149" w:hanging="358"/>
              <w:jc w:val="both"/>
              <w:rPr>
                <w:rFonts w:ascii="Times New Roman"/>
              </w:rPr>
            </w:pPr>
            <w:r>
              <w:rPr>
                <w:rFonts w:ascii="Times New Roman"/>
              </w:rPr>
              <w:t>(b) the procurement complies with the Code of Practice referred to in section 20A(1).</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(2)</w:t>
            </w:r>
            <w:r>
              <w:rPr>
                <w:rFonts w:ascii="Times New Roman"/>
              </w:rPr>
              <w:tab/>
              <w:t>Subject to subparagraph (3), the manager shall not enter into any contract for the procurement of any supplies, goods or services the value of which exceeds or is likely to exceed a sum which is equivalent to 20% of the annual budget or such other percentage in substitution therefor as the Authority may specify by notice in the Gazette unless-</w:t>
            </w:r>
          </w:p>
          <w:p w:rsidR="00E84526" w:rsidRDefault="00E84526" w:rsidP="00E84526">
            <w:pPr>
              <w:tabs>
                <w:tab w:val="left" w:pos="601"/>
              </w:tabs>
              <w:spacing w:line="280" w:lineRule="exact"/>
              <w:jc w:val="both"/>
              <w:rPr>
                <w:rFonts w:ascii="Times New Roman"/>
              </w:rPr>
            </w:pPr>
          </w:p>
          <w:p w:rsidR="00E84526" w:rsidRDefault="00E84526" w:rsidP="00C12750">
            <w:pPr>
              <w:tabs>
                <w:tab w:val="left" w:pos="1440"/>
              </w:tabs>
              <w:spacing w:line="280" w:lineRule="exact"/>
              <w:ind w:leftChars="487" w:left="1169"/>
              <w:jc w:val="both"/>
              <w:rPr>
                <w:rFonts w:ascii="Times New Roman"/>
              </w:rPr>
            </w:pPr>
            <w:r>
              <w:rPr>
                <w:rFonts w:ascii="Times New Roman"/>
              </w:rPr>
              <w:t>(a) if there is a corporation-</w:t>
            </w:r>
          </w:p>
          <w:p w:rsidR="00E84526" w:rsidRDefault="00E84526" w:rsidP="00E84526">
            <w:pPr>
              <w:spacing w:line="280" w:lineRule="exact"/>
              <w:ind w:leftChars="487" w:left="1169"/>
              <w:jc w:val="both"/>
              <w:rPr>
                <w:rFonts w:ascii="Times New Roman"/>
              </w:rPr>
            </w:pPr>
          </w:p>
          <w:p w:rsidR="00E84526" w:rsidRDefault="00E84526" w:rsidP="00E84526">
            <w:pPr>
              <w:tabs>
                <w:tab w:val="left" w:pos="601"/>
              </w:tabs>
              <w:spacing w:line="280" w:lineRule="exact"/>
              <w:ind w:leftChars="600" w:left="2016" w:hangingChars="240" w:hanging="576"/>
              <w:jc w:val="both"/>
              <w:rPr>
                <w:rFonts w:ascii="Times New Roman"/>
              </w:rPr>
            </w:pPr>
            <w:r>
              <w:rPr>
                <w:rFonts w:ascii="Times New Roman"/>
              </w:rPr>
              <w:t>(i)</w:t>
            </w:r>
            <w:r>
              <w:rPr>
                <w:rFonts w:ascii="Times New Roman" w:hint="eastAsia"/>
              </w:rPr>
              <w:tab/>
            </w:r>
            <w:r>
              <w:rPr>
                <w:rFonts w:ascii="Times New Roman"/>
              </w:rPr>
              <w:t>the supplies, goods or services are procured by invitation to tender;</w:t>
            </w:r>
          </w:p>
          <w:p w:rsidR="00E84526" w:rsidRDefault="00E84526" w:rsidP="00E84526">
            <w:pPr>
              <w:tabs>
                <w:tab w:val="left" w:pos="601"/>
              </w:tabs>
              <w:spacing w:line="280" w:lineRule="exact"/>
              <w:ind w:leftChars="600" w:left="2016" w:hangingChars="240" w:hanging="576"/>
              <w:jc w:val="both"/>
              <w:rPr>
                <w:rFonts w:ascii="Times New Roman"/>
              </w:rPr>
            </w:pPr>
          </w:p>
          <w:p w:rsidR="00E84526" w:rsidRDefault="00E84526" w:rsidP="00E84526">
            <w:pPr>
              <w:tabs>
                <w:tab w:val="left" w:pos="601"/>
              </w:tabs>
              <w:spacing w:line="280" w:lineRule="exact"/>
              <w:ind w:leftChars="600" w:left="2016" w:hangingChars="240" w:hanging="576"/>
              <w:jc w:val="both"/>
              <w:rPr>
                <w:rFonts w:ascii="Times New Roman"/>
              </w:rPr>
            </w:pPr>
            <w:r>
              <w:rPr>
                <w:rFonts w:ascii="Times New Roman"/>
              </w:rPr>
              <w:t>(ii)</w:t>
            </w:r>
            <w:r>
              <w:rPr>
                <w:rFonts w:ascii="Times New Roman" w:hint="eastAsia"/>
              </w:rPr>
              <w:tab/>
            </w:r>
            <w:r>
              <w:rPr>
                <w:rFonts w:ascii="Times New Roman"/>
              </w:rPr>
              <w:t>the procurement complies with the Code of Practice referred to in section 20A(1); and</w:t>
            </w:r>
          </w:p>
          <w:p w:rsidR="00E84526" w:rsidRDefault="00E84526" w:rsidP="00E84526">
            <w:pPr>
              <w:tabs>
                <w:tab w:val="left" w:pos="601"/>
              </w:tabs>
              <w:spacing w:line="280" w:lineRule="exact"/>
              <w:ind w:leftChars="600" w:left="2016" w:hangingChars="240" w:hanging="576"/>
              <w:jc w:val="both"/>
              <w:rPr>
                <w:rFonts w:ascii="Times New Roman"/>
              </w:rPr>
            </w:pPr>
          </w:p>
          <w:p w:rsidR="00E84526" w:rsidRDefault="00E84526" w:rsidP="00E84526">
            <w:pPr>
              <w:tabs>
                <w:tab w:val="left" w:pos="601"/>
              </w:tabs>
              <w:spacing w:line="280" w:lineRule="exact"/>
              <w:ind w:leftChars="600" w:left="2016" w:hangingChars="240" w:hanging="576"/>
              <w:jc w:val="both"/>
              <w:rPr>
                <w:rFonts w:ascii="Times New Roman"/>
              </w:rPr>
            </w:pPr>
            <w:r>
              <w:rPr>
                <w:rFonts w:ascii="Times New Roman"/>
              </w:rPr>
              <w:t>(iii)</w:t>
            </w:r>
            <w:r>
              <w:rPr>
                <w:rFonts w:ascii="Times New Roman" w:hint="eastAsia"/>
              </w:rPr>
              <w:tab/>
            </w:r>
            <w:r>
              <w:rPr>
                <w:rFonts w:ascii="Times New Roman"/>
              </w:rPr>
              <w:t>whether a tender submitted for the purpose is accepted or not is decided by a resolution of the owners passed at a general meeting of the corporation, and the contract is entered into with the successful tenderer; or</w:t>
            </w:r>
          </w:p>
          <w:p w:rsidR="00E84526" w:rsidRDefault="00E84526" w:rsidP="00E84526">
            <w:pPr>
              <w:tabs>
                <w:tab w:val="left" w:pos="601"/>
              </w:tabs>
              <w:spacing w:line="280" w:lineRule="exact"/>
              <w:ind w:leftChars="600" w:left="1877" w:hangingChars="182" w:hanging="437"/>
              <w:jc w:val="both"/>
              <w:rPr>
                <w:rFonts w:ascii="Times New Roman"/>
              </w:rPr>
            </w:pPr>
          </w:p>
          <w:p w:rsidR="00E84526" w:rsidRDefault="00E84526" w:rsidP="00E84526">
            <w:pPr>
              <w:spacing w:line="280" w:lineRule="exact"/>
              <w:ind w:leftChars="486" w:left="1432" w:hangingChars="111" w:hanging="266"/>
              <w:jc w:val="both"/>
              <w:rPr>
                <w:rFonts w:ascii="Times New Roman"/>
              </w:rPr>
            </w:pPr>
            <w:r>
              <w:rPr>
                <w:rFonts w:ascii="Times New Roman"/>
              </w:rPr>
              <w:t>(b) if there is no corporation-</w:t>
            </w:r>
          </w:p>
          <w:p w:rsidR="00E84526" w:rsidRDefault="00E84526" w:rsidP="00E84526">
            <w:pPr>
              <w:spacing w:line="280" w:lineRule="exact"/>
              <w:ind w:leftChars="486" w:left="1166"/>
              <w:jc w:val="both"/>
              <w:rPr>
                <w:rFonts w:ascii="Times New Roman"/>
              </w:rPr>
            </w:pPr>
          </w:p>
          <w:p w:rsidR="00E84526" w:rsidRDefault="00E84526" w:rsidP="00E84526">
            <w:pPr>
              <w:tabs>
                <w:tab w:val="left" w:pos="601"/>
              </w:tabs>
              <w:spacing w:line="280" w:lineRule="exact"/>
              <w:ind w:leftChars="604" w:left="1882" w:hangingChars="180" w:hanging="432"/>
              <w:jc w:val="both"/>
              <w:rPr>
                <w:rFonts w:ascii="Times New Roman"/>
              </w:rPr>
            </w:pPr>
            <w:r>
              <w:rPr>
                <w:rFonts w:ascii="Times New Roman"/>
              </w:rPr>
              <w:t>(i)</w:t>
            </w:r>
            <w:r>
              <w:rPr>
                <w:rFonts w:ascii="Times New Roman" w:hint="eastAsia"/>
              </w:rPr>
              <w:tab/>
            </w:r>
            <w:r>
              <w:rPr>
                <w:rFonts w:ascii="Times New Roman"/>
              </w:rPr>
              <w:t>the supplies, goods or services are procured by invitation to tender;</w:t>
            </w:r>
          </w:p>
          <w:p w:rsidR="00E84526" w:rsidRDefault="00E84526" w:rsidP="00E84526">
            <w:pPr>
              <w:tabs>
                <w:tab w:val="left" w:pos="601"/>
              </w:tabs>
              <w:spacing w:line="280" w:lineRule="exact"/>
              <w:ind w:leftChars="604" w:left="1450"/>
              <w:jc w:val="both"/>
              <w:rPr>
                <w:rFonts w:ascii="Times New Roman"/>
              </w:rPr>
            </w:pPr>
          </w:p>
          <w:p w:rsidR="00E84526" w:rsidRDefault="00E84526" w:rsidP="00E84526">
            <w:pPr>
              <w:tabs>
                <w:tab w:val="left" w:pos="601"/>
              </w:tabs>
              <w:spacing w:line="280" w:lineRule="exact"/>
              <w:ind w:leftChars="605" w:left="1877" w:hangingChars="177" w:hanging="425"/>
              <w:jc w:val="both"/>
              <w:rPr>
                <w:rFonts w:ascii="Times New Roman"/>
              </w:rPr>
            </w:pPr>
            <w:r>
              <w:rPr>
                <w:rFonts w:ascii="Times New Roman"/>
              </w:rPr>
              <w:t>(ii)</w:t>
            </w:r>
            <w:r>
              <w:rPr>
                <w:rFonts w:ascii="Times New Roman" w:hint="eastAsia"/>
              </w:rPr>
              <w:tab/>
            </w:r>
            <w:r>
              <w:rPr>
                <w:rFonts w:ascii="Times New Roman"/>
              </w:rPr>
              <w:t>the procurement complies with the Code of Practice referred to in section 20A(1); and</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s>
              <w:spacing w:line="280" w:lineRule="exact"/>
              <w:ind w:leftChars="605" w:left="1877" w:hangingChars="177" w:hanging="425"/>
              <w:jc w:val="both"/>
              <w:rPr>
                <w:rFonts w:ascii="Times New Roman"/>
              </w:rPr>
            </w:pPr>
            <w:r>
              <w:rPr>
                <w:rFonts w:ascii="Times New Roman"/>
              </w:rPr>
              <w:t>(iii)</w:t>
            </w:r>
            <w:r>
              <w:rPr>
                <w:rFonts w:ascii="Times New Roman" w:hint="eastAsia"/>
              </w:rPr>
              <w:tab/>
            </w:r>
            <w:r>
              <w:rPr>
                <w:rFonts w:ascii="Times New Roman"/>
              </w:rPr>
              <w:t>whether a tender submitted for the purpose is accepted or not is decided by a resolution of the owners passed at a meeting of owners convened and conducted in accordance with the deed of mutual covenant, and the contract is entered into with the successful tenderer.</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(3)</w:t>
            </w:r>
            <w:r>
              <w:rPr>
                <w:rFonts w:ascii="Times New Roman"/>
              </w:rPr>
              <w:tab/>
              <w:t>Subparagraphs (1) and (2) do not apply to any supplies, goods or services which but for this subparagraph would be required to be procured by invitation to tender (referred to in this subparagraph as "relevant supplies, goods or services")-</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s>
              <w:spacing w:line="280" w:lineRule="exact"/>
              <w:ind w:leftChars="486" w:left="1166"/>
              <w:jc w:val="both"/>
              <w:rPr>
                <w:rFonts w:ascii="Times New Roman"/>
              </w:rPr>
            </w:pPr>
            <w:r>
              <w:rPr>
                <w:rFonts w:ascii="Times New Roman"/>
              </w:rPr>
              <w:t>(a) where there is a corporation, if-</w:t>
            </w:r>
          </w:p>
          <w:p w:rsidR="00E84526" w:rsidRDefault="00E84526" w:rsidP="00E84526">
            <w:pPr>
              <w:tabs>
                <w:tab w:val="left" w:pos="601"/>
              </w:tabs>
              <w:spacing w:line="280" w:lineRule="exact"/>
              <w:ind w:leftChars="486" w:left="1166"/>
              <w:jc w:val="both"/>
              <w:rPr>
                <w:rFonts w:ascii="Times New Roman"/>
              </w:rPr>
            </w:pPr>
          </w:p>
          <w:p w:rsidR="00E84526" w:rsidRDefault="00E84526" w:rsidP="00E84526">
            <w:pPr>
              <w:tabs>
                <w:tab w:val="left" w:pos="601"/>
              </w:tabs>
              <w:spacing w:line="280" w:lineRule="exact"/>
              <w:ind w:leftChars="605" w:left="1877" w:hangingChars="177" w:hanging="425"/>
              <w:jc w:val="both"/>
              <w:rPr>
                <w:rFonts w:ascii="Times New Roman"/>
              </w:rPr>
            </w:pPr>
            <w:r>
              <w:rPr>
                <w:rFonts w:ascii="Times New Roman"/>
              </w:rPr>
              <w:t>(i)</w:t>
            </w:r>
            <w:r>
              <w:rPr>
                <w:rFonts w:ascii="Times New Roman" w:hint="eastAsia"/>
              </w:rPr>
              <w:tab/>
            </w:r>
            <w:r>
              <w:rPr>
                <w:rFonts w:ascii="Times New Roman"/>
              </w:rPr>
              <w:t>the relevant supplies, goods or services are of the same type as any supplies, goods or services which are for the time being supplied to the corporation by a supplier; and</w:t>
            </w:r>
          </w:p>
          <w:p w:rsidR="00E84526" w:rsidRDefault="00E84526" w:rsidP="00E84526">
            <w:pPr>
              <w:tabs>
                <w:tab w:val="left" w:pos="601"/>
              </w:tabs>
              <w:spacing w:line="280" w:lineRule="exact"/>
              <w:ind w:leftChars="605" w:left="1877" w:hangingChars="177" w:hanging="425"/>
              <w:jc w:val="both"/>
              <w:rPr>
                <w:rFonts w:ascii="Times New Roman"/>
              </w:rPr>
            </w:pPr>
          </w:p>
          <w:p w:rsidR="00E84526" w:rsidRDefault="00E84526" w:rsidP="00E84526">
            <w:pPr>
              <w:tabs>
                <w:tab w:val="left" w:pos="601"/>
              </w:tabs>
              <w:spacing w:line="280" w:lineRule="exact"/>
              <w:ind w:leftChars="605" w:left="1877" w:hangingChars="177" w:hanging="425"/>
              <w:jc w:val="both"/>
              <w:rPr>
                <w:rFonts w:ascii="Times New Roman"/>
              </w:rPr>
            </w:pPr>
            <w:r>
              <w:rPr>
                <w:rFonts w:ascii="Times New Roman"/>
              </w:rPr>
              <w:t xml:space="preserve">(ii) </w:t>
            </w:r>
            <w:r>
              <w:rPr>
                <w:rFonts w:ascii="Times New Roman" w:hint="eastAsia"/>
              </w:rPr>
              <w:tab/>
            </w:r>
            <w:r>
              <w:rPr>
                <w:rFonts w:ascii="Times New Roman"/>
              </w:rPr>
              <w:t>the corporation decides by a resolution of the owners passed at a general meeting of the corporation that the relevant supplies, goods or services shall be procured from that supplier on such terms and conditions as specified in the resolution, instead of by invitation to tender; or</w:t>
            </w:r>
          </w:p>
          <w:p w:rsidR="00E84526" w:rsidRDefault="00E84526" w:rsidP="00E84526">
            <w:pPr>
              <w:tabs>
                <w:tab w:val="left" w:pos="601"/>
              </w:tabs>
              <w:spacing w:line="280" w:lineRule="exact"/>
              <w:jc w:val="both"/>
              <w:rPr>
                <w:rFonts w:ascii="Times New Roman" w:hint="eastAsia"/>
              </w:rPr>
            </w:pPr>
          </w:p>
          <w:p w:rsidR="00E84526" w:rsidRDefault="00E84526" w:rsidP="00E84526">
            <w:pPr>
              <w:tabs>
                <w:tab w:val="left" w:pos="601"/>
              </w:tabs>
              <w:spacing w:line="280" w:lineRule="exact"/>
              <w:ind w:leftChars="486" w:left="1166"/>
              <w:jc w:val="both"/>
              <w:rPr>
                <w:rFonts w:ascii="Times New Roman"/>
              </w:rPr>
            </w:pPr>
            <w:r>
              <w:rPr>
                <w:rFonts w:ascii="Times New Roman"/>
              </w:rPr>
              <w:t>(b) where there is no corporation, if-</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s>
              <w:spacing w:line="280" w:lineRule="exact"/>
              <w:ind w:leftChars="604" w:left="1875" w:hangingChars="177" w:hanging="425"/>
              <w:jc w:val="both"/>
              <w:rPr>
                <w:rFonts w:ascii="Times New Roman"/>
              </w:rPr>
            </w:pPr>
            <w:r>
              <w:rPr>
                <w:rFonts w:ascii="Times New Roman"/>
              </w:rPr>
              <w:t xml:space="preserve">(i) </w:t>
            </w:r>
            <w:r>
              <w:rPr>
                <w:rFonts w:ascii="Times New Roman" w:hint="eastAsia"/>
              </w:rPr>
              <w:t xml:space="preserve"> </w:t>
            </w:r>
            <w:r>
              <w:rPr>
                <w:rFonts w:ascii="Times New Roman"/>
              </w:rPr>
              <w:t>the relevant supplies, goods or services are of the same type as any supplies, goods or services which are for the time being supplied to the owners by a supplier; and</w:t>
            </w:r>
          </w:p>
          <w:p w:rsidR="00E84526" w:rsidRDefault="00E84526" w:rsidP="00E84526">
            <w:pPr>
              <w:tabs>
                <w:tab w:val="left" w:pos="601"/>
              </w:tabs>
              <w:spacing w:line="280" w:lineRule="exact"/>
              <w:ind w:leftChars="604" w:left="1875" w:hangingChars="177" w:hanging="425"/>
              <w:jc w:val="both"/>
              <w:rPr>
                <w:rFonts w:ascii="Times New Roman"/>
              </w:rPr>
            </w:pPr>
          </w:p>
          <w:p w:rsidR="00E84526" w:rsidRDefault="00E84526" w:rsidP="00E84526">
            <w:pPr>
              <w:tabs>
                <w:tab w:val="left" w:pos="601"/>
              </w:tabs>
              <w:spacing w:line="280" w:lineRule="exact"/>
              <w:ind w:leftChars="604" w:left="1875" w:hangingChars="177" w:hanging="425"/>
              <w:jc w:val="both"/>
              <w:rPr>
                <w:rFonts w:ascii="Times New Roman"/>
              </w:rPr>
            </w:pPr>
            <w:r>
              <w:rPr>
                <w:rFonts w:ascii="Times New Roman"/>
              </w:rPr>
              <w:t xml:space="preserve">(ii) </w:t>
            </w:r>
            <w:r>
              <w:rPr>
                <w:rFonts w:ascii="Times New Roman" w:hint="eastAsia"/>
              </w:rPr>
              <w:tab/>
              <w:t>t</w:t>
            </w:r>
            <w:r>
              <w:rPr>
                <w:rFonts w:ascii="Times New Roman"/>
              </w:rPr>
              <w:t>he owners decide by a resolution of the owners passed at a meeting of owners convened and conducted in accordance with the deed of mutual covenant that the relevant supplies, goods or services shall be procured from that supplier on such terms and conditions as specified in the resolution, instead of by invitation to tender.</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601"/>
              </w:tabs>
              <w:spacing w:line="280" w:lineRule="exact"/>
              <w:jc w:val="both"/>
              <w:rPr>
                <w:rFonts w:ascii="Times New Roman"/>
              </w:rPr>
            </w:pPr>
            <w:r>
              <w:rPr>
                <w:rFonts w:ascii="Times New Roman"/>
                <w:b/>
              </w:rPr>
              <w:t xml:space="preserve">6. </w:t>
            </w:r>
            <w:r>
              <w:rPr>
                <w:rFonts w:ascii="Times New Roman"/>
                <w:b/>
              </w:rPr>
              <w:tab/>
              <w:t>Resignation of manger</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(1) </w:t>
            </w:r>
            <w:r>
              <w:rPr>
                <w:rFonts w:ascii="Times New Roman"/>
              </w:rPr>
              <w:tab/>
              <w:t>No resignation of the manager shall take effect unless he has previously given not less than 3 months' notice in writing of his intention to resign-</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613" w:hangingChars="672" w:hanging="1613"/>
              <w:jc w:val="both"/>
              <w:rPr>
                <w:rFonts w:ascii="Times New Roman"/>
              </w:rPr>
            </w:pPr>
            <w:r>
              <w:rPr>
                <w:rFonts w:ascii="Times New Roman"/>
              </w:rPr>
              <w:tab/>
              <w:t xml:space="preserve">(a) </w:t>
            </w:r>
            <w:r>
              <w:rPr>
                <w:rFonts w:ascii="Times New Roman"/>
              </w:rPr>
              <w:tab/>
            </w:r>
            <w:r>
              <w:rPr>
                <w:rFonts w:ascii="Times New Roman" w:hint="eastAsia"/>
              </w:rPr>
              <w:tab/>
            </w:r>
            <w:r>
              <w:rPr>
                <w:rFonts w:ascii="Times New Roman"/>
              </w:rPr>
              <w:t>by sending such a notice to the owners' committee; or</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(b) </w:t>
            </w:r>
            <w:r>
              <w:rPr>
                <w:rFonts w:ascii="Times New Roman"/>
              </w:rPr>
              <w:tab/>
              <w:t>where there is no owners' committee, by giving such a notice to each of the owners and by displaying such a notice in a prominent place in the building.</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2" w:hangingChars="484" w:hanging="1162"/>
              <w:jc w:val="both"/>
              <w:rPr>
                <w:rFonts w:ascii="Times New Roman"/>
              </w:rPr>
            </w:pPr>
            <w:r>
              <w:rPr>
                <w:rFonts w:ascii="Times New Roman"/>
              </w:rPr>
              <w:tab/>
              <w:t xml:space="preserve">(2) </w:t>
            </w:r>
            <w:r>
              <w:rPr>
                <w:rFonts w:ascii="Times New Roman"/>
              </w:rPr>
              <w:tab/>
              <w:t>The notice referred to in subparagraph (1)(b) may be given-</w:t>
            </w:r>
          </w:p>
          <w:p w:rsidR="00E84526" w:rsidRDefault="00E84526" w:rsidP="00E84526">
            <w:pPr>
              <w:spacing w:line="280" w:lineRule="exact"/>
              <w:ind w:leftChars="486" w:left="1166"/>
              <w:jc w:val="both"/>
              <w:rPr>
                <w:rFonts w:ascii="Times New Roman"/>
              </w:rPr>
            </w:pPr>
          </w:p>
          <w:p w:rsidR="00E84526" w:rsidRDefault="00E84526" w:rsidP="00E84526">
            <w:pPr>
              <w:tabs>
                <w:tab w:val="left" w:pos="1168"/>
                <w:tab w:val="left" w:pos="1593"/>
              </w:tabs>
              <w:spacing w:line="280" w:lineRule="exact"/>
              <w:jc w:val="both"/>
              <w:rPr>
                <w:rFonts w:ascii="Times New Roman"/>
              </w:rPr>
            </w:pPr>
            <w:r>
              <w:rPr>
                <w:rFonts w:ascii="Times New Roman"/>
              </w:rPr>
              <w:tab/>
              <w:t xml:space="preserve">(a) </w:t>
            </w:r>
            <w:r>
              <w:rPr>
                <w:rFonts w:ascii="Times New Roman"/>
              </w:rPr>
              <w:tab/>
              <w:t>by delivering it personally to the owner; or</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613" w:hangingChars="672" w:hanging="1613"/>
              <w:jc w:val="both"/>
              <w:rPr>
                <w:rFonts w:ascii="Times New Roman"/>
              </w:rPr>
            </w:pPr>
            <w:r>
              <w:rPr>
                <w:rFonts w:ascii="Times New Roman"/>
              </w:rPr>
              <w:tab/>
              <w:t xml:space="preserve">(b) </w:t>
            </w:r>
            <w:r>
              <w:rPr>
                <w:rFonts w:ascii="Times New Roman"/>
              </w:rPr>
              <w:tab/>
              <w:t>by sending it by post to the owner at his last known address; or</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Chars="400" w:left="1602" w:hanging="642"/>
              <w:jc w:val="both"/>
              <w:rPr>
                <w:rFonts w:ascii="Times New Roman"/>
              </w:rPr>
            </w:pPr>
            <w:r>
              <w:rPr>
                <w:rFonts w:ascii="Times New Roman"/>
              </w:rPr>
              <w:tab/>
              <w:t>(c)</w:t>
            </w:r>
            <w:r>
              <w:rPr>
                <w:rFonts w:ascii="Times New Roman" w:hint="eastAsia"/>
              </w:rPr>
              <w:tab/>
            </w:r>
            <w:r>
              <w:rPr>
                <w:rFonts w:ascii="Times New Roman"/>
              </w:rPr>
              <w:t>by leaving it at the owner's flat or depositing it in the letter box</w:t>
            </w:r>
            <w:r>
              <w:rPr>
                <w:rFonts w:ascii="Times New Roman" w:hint="eastAsia"/>
              </w:rPr>
              <w:t xml:space="preserve"> </w:t>
            </w:r>
            <w:r>
              <w:rPr>
                <w:rFonts w:ascii="Times New Roman"/>
              </w:rPr>
              <w:t xml:space="preserve">for that flat. </w:t>
            </w:r>
          </w:p>
          <w:p w:rsidR="009C1D72" w:rsidRDefault="009C1D72" w:rsidP="00E84526">
            <w:pPr>
              <w:tabs>
                <w:tab w:val="left" w:pos="1168"/>
                <w:tab w:val="left" w:pos="1593"/>
              </w:tabs>
              <w:spacing w:line="280" w:lineRule="exact"/>
              <w:ind w:leftChars="400" w:left="1602" w:hanging="642"/>
              <w:jc w:val="both"/>
              <w:rPr>
                <w:rFonts w:ascii="Times New Roman"/>
              </w:rPr>
            </w:pPr>
          </w:p>
          <w:p w:rsidR="00E84526" w:rsidRDefault="00E84526" w:rsidP="00E84526">
            <w:pPr>
              <w:tabs>
                <w:tab w:val="left" w:pos="601"/>
              </w:tabs>
              <w:spacing w:line="280" w:lineRule="exact"/>
              <w:ind w:left="629" w:hangingChars="262" w:hanging="629"/>
              <w:jc w:val="both"/>
              <w:rPr>
                <w:rFonts w:ascii="Times New Roman"/>
                <w:b/>
              </w:rPr>
            </w:pPr>
            <w:r>
              <w:rPr>
                <w:rFonts w:ascii="Times New Roman"/>
                <w:b/>
              </w:rPr>
              <w:t xml:space="preserve">7. </w:t>
            </w:r>
            <w:r>
              <w:rPr>
                <w:rFonts w:ascii="Times New Roman"/>
                <w:b/>
              </w:rPr>
              <w:tab/>
              <w:t>Termination of manager's appointment</w:t>
            </w:r>
            <w:r>
              <w:rPr>
                <w:rFonts w:ascii="Times New Roman" w:hint="eastAsia"/>
                <w:b/>
              </w:rPr>
              <w:t xml:space="preserve"> </w:t>
            </w:r>
            <w:r>
              <w:rPr>
                <w:rFonts w:ascii="Times New Roman"/>
                <w:b/>
              </w:rPr>
              <w:t>by owners' corporation</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(1) </w:t>
            </w:r>
            <w:r>
              <w:rPr>
                <w:rFonts w:ascii="Times New Roman"/>
              </w:rPr>
              <w:tab/>
              <w:t>Subject to subparagraph</w:t>
            </w:r>
            <w:r>
              <w:rPr>
                <w:rFonts w:ascii="Times New Roman" w:hint="eastAsia"/>
              </w:rPr>
              <w:t xml:space="preserve"> 5(A)</w:t>
            </w:r>
            <w:r>
              <w:rPr>
                <w:rFonts w:ascii="Times New Roman"/>
              </w:rPr>
              <w:t>, at a general meeting convened for the purpose, a corporation may, by a resolution-</w:t>
            </w:r>
          </w:p>
          <w:p w:rsidR="00E84526" w:rsidRDefault="00E84526" w:rsidP="00E84526">
            <w:pPr>
              <w:tabs>
                <w:tab w:val="left" w:pos="601"/>
                <w:tab w:val="left" w:pos="1168"/>
              </w:tabs>
              <w:spacing w:line="280" w:lineRule="exact"/>
              <w:ind w:left="1168" w:hanging="1168"/>
              <w:jc w:val="both"/>
              <w:rPr>
                <w:rFonts w:ascii="Times New Roman" w:hint="eastAsia"/>
              </w:rPr>
            </w:pPr>
          </w:p>
          <w:p w:rsidR="00E84526" w:rsidRDefault="00E84526" w:rsidP="00E84526">
            <w:pPr>
              <w:tabs>
                <w:tab w:val="left" w:pos="1168"/>
                <w:tab w:val="left" w:pos="1593"/>
              </w:tabs>
              <w:spacing w:line="280" w:lineRule="exact"/>
              <w:ind w:left="1593" w:hanging="425"/>
              <w:jc w:val="both"/>
              <w:rPr>
                <w:rFonts w:ascii="Times New Roman"/>
              </w:rPr>
            </w:pPr>
            <w:r>
              <w:rPr>
                <w:rFonts w:ascii="Times New Roman"/>
              </w:rPr>
              <w:t>(a)</w:t>
            </w:r>
            <w:r>
              <w:rPr>
                <w:rFonts w:ascii="Times New Roman"/>
              </w:rPr>
              <w:tab/>
              <w:t>passed by a majority of the votes of the owners voting either personally or by proxy; and</w:t>
            </w:r>
          </w:p>
          <w:p w:rsidR="00E84526" w:rsidRDefault="00E84526" w:rsidP="00E84526">
            <w:pPr>
              <w:spacing w:line="280" w:lineRule="exact"/>
              <w:jc w:val="both"/>
              <w:rPr>
                <w:rFonts w:ascii="Times New Roman"/>
              </w:rPr>
            </w:pPr>
          </w:p>
          <w:p w:rsidR="00E84526" w:rsidRDefault="00E84526" w:rsidP="00E84526">
            <w:pPr>
              <w:numPr>
                <w:ilvl w:val="0"/>
                <w:numId w:val="26"/>
              </w:numPr>
              <w:tabs>
                <w:tab w:val="left" w:pos="1168"/>
              </w:tabs>
              <w:spacing w:line="280" w:lineRule="exact"/>
              <w:jc w:val="both"/>
              <w:rPr>
                <w:rFonts w:ascii="Times New Roman" w:hint="eastAsia"/>
              </w:rPr>
            </w:pPr>
            <w:r>
              <w:rPr>
                <w:rFonts w:ascii="Times New Roman"/>
              </w:rPr>
              <w:t>supported by the owners of not less than 50% of the shares in aggregate,</w:t>
            </w:r>
            <w:r>
              <w:rPr>
                <w:rFonts w:ascii="Times New Roman" w:hint="eastAsia"/>
              </w:rPr>
              <w:t xml:space="preserve"> </w:t>
            </w:r>
          </w:p>
          <w:p w:rsidR="00E84526" w:rsidRDefault="00E84526" w:rsidP="00E84526">
            <w:pPr>
              <w:tabs>
                <w:tab w:val="left" w:pos="1168"/>
                <w:tab w:val="left" w:pos="1593"/>
              </w:tabs>
              <w:spacing w:line="280" w:lineRule="exact"/>
              <w:ind w:left="1168"/>
              <w:jc w:val="both"/>
              <w:rPr>
                <w:rFonts w:ascii="Times New Roman" w:hint="eastAsia"/>
              </w:rPr>
            </w:pPr>
          </w:p>
          <w:p w:rsidR="00E84526" w:rsidRDefault="00E84526" w:rsidP="00E84526">
            <w:pPr>
              <w:tabs>
                <w:tab w:val="left" w:pos="1168"/>
                <w:tab w:val="left" w:pos="1593"/>
              </w:tabs>
              <w:spacing w:line="280" w:lineRule="exact"/>
              <w:ind w:left="1168"/>
              <w:jc w:val="both"/>
              <w:rPr>
                <w:rFonts w:ascii="Times New Roman"/>
              </w:rPr>
            </w:pPr>
            <w:r>
              <w:rPr>
                <w:rFonts w:ascii="Times New Roman"/>
              </w:rPr>
              <w:t>determinate by notice the DMC manager’s appointment without compensation.</w:t>
            </w:r>
          </w:p>
          <w:p w:rsidR="00E84526" w:rsidRDefault="00E84526" w:rsidP="00E84526">
            <w:pPr>
              <w:tabs>
                <w:tab w:val="left" w:pos="1168"/>
                <w:tab w:val="left" w:pos="1593"/>
              </w:tabs>
              <w:spacing w:line="280" w:lineRule="exact"/>
              <w:ind w:left="1593" w:hanging="425"/>
              <w:jc w:val="both"/>
              <w:rPr>
                <w:rFonts w:ascii="Times New Roman"/>
              </w:rPr>
            </w:pPr>
          </w:p>
          <w:p w:rsidR="00E84526" w:rsidRDefault="00E84526" w:rsidP="00E84526">
            <w:pPr>
              <w:tabs>
                <w:tab w:val="left" w:pos="601"/>
                <w:tab w:val="left" w:pos="1168"/>
              </w:tabs>
              <w:spacing w:line="280" w:lineRule="exact"/>
              <w:ind w:left="1162" w:hangingChars="484" w:hanging="1162"/>
              <w:jc w:val="both"/>
              <w:rPr>
                <w:rFonts w:ascii="Times New Roman"/>
              </w:rPr>
            </w:pPr>
            <w:r>
              <w:rPr>
                <w:rFonts w:ascii="Times New Roman"/>
              </w:rPr>
              <w:tab/>
              <w:t xml:space="preserve">(2) </w:t>
            </w:r>
            <w:r>
              <w:rPr>
                <w:rFonts w:ascii="Times New Roman"/>
              </w:rPr>
              <w:tab/>
              <w:t>A resolution under subparagraph (1) shall have effect only if-</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613" w:hangingChars="672" w:hanging="1613"/>
              <w:jc w:val="both"/>
              <w:rPr>
                <w:rFonts w:ascii="Times New Roman"/>
              </w:rPr>
            </w:pPr>
            <w:r>
              <w:rPr>
                <w:rFonts w:ascii="Times New Roman"/>
              </w:rPr>
              <w:tab/>
              <w:t xml:space="preserve">(a) </w:t>
            </w:r>
            <w:r>
              <w:rPr>
                <w:rFonts w:ascii="Times New Roman"/>
              </w:rPr>
              <w:tab/>
              <w:t>the notice of termination of appointment is in writing;</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Chars="486" w:left="1588" w:hangingChars="176" w:hanging="422"/>
              <w:jc w:val="both"/>
              <w:rPr>
                <w:rFonts w:ascii="Times New Roman" w:hint="eastAsia"/>
              </w:rPr>
            </w:pPr>
            <w:r>
              <w:rPr>
                <w:rFonts w:ascii="Times New Roman"/>
              </w:rPr>
              <w:t xml:space="preserve">(b) </w:t>
            </w:r>
            <w:r>
              <w:rPr>
                <w:rFonts w:ascii="Times New Roman"/>
              </w:rPr>
              <w:tab/>
            </w:r>
            <w:r>
              <w:rPr>
                <w:rFonts w:ascii="Times New Roman" w:hint="eastAsia"/>
              </w:rPr>
              <w:t xml:space="preserve">provision is made in the </w:t>
            </w:r>
            <w:r>
              <w:rPr>
                <w:rFonts w:ascii="Times New Roman"/>
              </w:rPr>
              <w:t>resolution</w:t>
            </w:r>
            <w:r>
              <w:rPr>
                <w:rFonts w:ascii="Times New Roman" w:hint="eastAsia"/>
              </w:rPr>
              <w:t xml:space="preserve"> for a period of not less than 3 months</w:t>
            </w:r>
            <w:r>
              <w:rPr>
                <w:rFonts w:ascii="Times New Roman"/>
              </w:rPr>
              <w:t>’</w:t>
            </w:r>
            <w:r>
              <w:rPr>
                <w:rFonts w:ascii="Times New Roman" w:hint="eastAsia"/>
              </w:rPr>
              <w:t xml:space="preserve"> notice or, in lieu of notice, </w:t>
            </w:r>
            <w:r>
              <w:rPr>
                <w:rFonts w:ascii="Times New Roman"/>
              </w:rPr>
              <w:t>provision</w:t>
            </w:r>
            <w:r>
              <w:rPr>
                <w:rFonts w:ascii="Times New Roman" w:hint="eastAsia"/>
              </w:rPr>
              <w:t xml:space="preserve"> is made for an agreement to be made with the DMC manager for the payment to him of a sum equal to the amount of remuneration which would have accrued to him </w:t>
            </w:r>
            <w:r>
              <w:rPr>
                <w:rFonts w:ascii="Times New Roman"/>
              </w:rPr>
              <w:t>during</w:t>
            </w:r>
            <w:r>
              <w:rPr>
                <w:rFonts w:ascii="Times New Roman" w:hint="eastAsia"/>
              </w:rPr>
              <w:t xml:space="preserve"> that period;</w:t>
            </w:r>
          </w:p>
          <w:p w:rsidR="00E84526" w:rsidRDefault="00E84526" w:rsidP="00E84526">
            <w:pPr>
              <w:spacing w:line="280" w:lineRule="exact"/>
              <w:jc w:val="both"/>
              <w:rPr>
                <w:rFonts w:ascii="Times New Roman"/>
              </w:rPr>
            </w:pPr>
          </w:p>
          <w:p w:rsidR="00E84526" w:rsidRDefault="00E84526" w:rsidP="00E84526">
            <w:pPr>
              <w:tabs>
                <w:tab w:val="left" w:pos="1168"/>
              </w:tabs>
              <w:spacing w:line="280" w:lineRule="exact"/>
              <w:ind w:left="1593" w:hanging="1593"/>
              <w:jc w:val="both"/>
              <w:rPr>
                <w:rFonts w:ascii="Times New Roman"/>
              </w:rPr>
            </w:pPr>
            <w:r>
              <w:rPr>
                <w:rFonts w:ascii="Times New Roman"/>
              </w:rPr>
              <w:tab/>
              <w:t xml:space="preserve">(c) </w:t>
            </w:r>
            <w:r>
              <w:rPr>
                <w:rFonts w:ascii="Times New Roman" w:hint="eastAsia"/>
              </w:rPr>
              <w:tab/>
            </w:r>
            <w:r>
              <w:rPr>
                <w:rFonts w:ascii="Times New Roman"/>
              </w:rPr>
              <w:t xml:space="preserve">the notice is accompanied by a copy of the resolution terminating the </w:t>
            </w:r>
            <w:r>
              <w:rPr>
                <w:rFonts w:ascii="Times New Roman" w:hint="eastAsia"/>
              </w:rPr>
              <w:t xml:space="preserve">DMC </w:t>
            </w:r>
            <w:r>
              <w:rPr>
                <w:rFonts w:ascii="Times New Roman"/>
              </w:rPr>
              <w:t>manager's appointment; and</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(d)</w:t>
            </w:r>
            <w:r>
              <w:rPr>
                <w:rFonts w:ascii="Times New Roman" w:hint="eastAsia"/>
              </w:rPr>
              <w:tab/>
            </w:r>
            <w:r>
              <w:rPr>
                <w:rFonts w:ascii="Times New Roman"/>
              </w:rPr>
              <w:t xml:space="preserve">the notice and the copy of the resolution is </w:t>
            </w:r>
            <w:r>
              <w:rPr>
                <w:rFonts w:ascii="Times New Roman" w:hint="eastAsia"/>
              </w:rPr>
              <w:t>given to</w:t>
            </w:r>
            <w:r>
              <w:rPr>
                <w:rFonts w:ascii="Times New Roman"/>
              </w:rPr>
              <w:t xml:space="preserve"> the </w:t>
            </w:r>
            <w:r>
              <w:rPr>
                <w:rFonts w:ascii="Times New Roman" w:hint="eastAsia"/>
              </w:rPr>
              <w:t xml:space="preserve">DMC </w:t>
            </w:r>
            <w:r>
              <w:rPr>
                <w:rFonts w:ascii="Times New Roman"/>
              </w:rPr>
              <w:t xml:space="preserve">manager </w:t>
            </w:r>
            <w:r>
              <w:rPr>
                <w:rFonts w:ascii="Times New Roman" w:hint="eastAsia"/>
              </w:rPr>
              <w:t>within</w:t>
            </w:r>
            <w:r>
              <w:rPr>
                <w:rFonts w:ascii="Times New Roman"/>
              </w:rPr>
              <w:t xml:space="preserve"> 14 days after the date of the meeting.</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(3) </w:t>
            </w:r>
            <w:r>
              <w:rPr>
                <w:rFonts w:ascii="Times New Roman"/>
              </w:rPr>
              <w:tab/>
              <w:t>The notice and the copy of the resolution referred to in subparagraph (2)(d) may be given-</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613" w:hangingChars="672" w:hanging="1613"/>
              <w:jc w:val="both"/>
              <w:rPr>
                <w:rFonts w:ascii="Times New Roman"/>
              </w:rPr>
            </w:pPr>
            <w:r>
              <w:rPr>
                <w:rFonts w:ascii="Times New Roman"/>
              </w:rPr>
              <w:tab/>
              <w:t xml:space="preserve">(a) </w:t>
            </w:r>
            <w:r>
              <w:rPr>
                <w:rFonts w:ascii="Times New Roman"/>
              </w:rPr>
              <w:tab/>
            </w:r>
            <w:r>
              <w:rPr>
                <w:rFonts w:ascii="Times New Roman" w:hint="eastAsia"/>
              </w:rPr>
              <w:tab/>
            </w:r>
            <w:r>
              <w:rPr>
                <w:rFonts w:ascii="Times New Roman"/>
              </w:rPr>
              <w:t>by delivering them personally to the DMC manager; or</w:t>
            </w:r>
          </w:p>
          <w:p w:rsidR="00E84526" w:rsidRDefault="00E84526" w:rsidP="00E84526">
            <w:pPr>
              <w:spacing w:line="280" w:lineRule="exact"/>
              <w:ind w:left="1613" w:hangingChars="672" w:hanging="1613"/>
              <w:jc w:val="both"/>
              <w:rPr>
                <w:rFonts w:ascii="Times New Roman"/>
              </w:rPr>
            </w:pPr>
          </w:p>
          <w:p w:rsidR="00E84526" w:rsidRDefault="00E84526" w:rsidP="00E84526">
            <w:pPr>
              <w:tabs>
                <w:tab w:val="left" w:pos="1168"/>
                <w:tab w:val="left" w:pos="1593"/>
              </w:tabs>
              <w:spacing w:line="280" w:lineRule="exact"/>
              <w:ind w:left="1613" w:hangingChars="672" w:hanging="1613"/>
              <w:jc w:val="both"/>
              <w:rPr>
                <w:rFonts w:ascii="Times New Roman" w:hint="eastAsia"/>
              </w:rPr>
            </w:pPr>
            <w:r>
              <w:rPr>
                <w:rFonts w:ascii="Times New Roman"/>
              </w:rPr>
              <w:tab/>
              <w:t xml:space="preserve">(b) </w:t>
            </w:r>
            <w:r>
              <w:rPr>
                <w:rFonts w:ascii="Times New Roman"/>
              </w:rPr>
              <w:tab/>
              <w:t>by sending them by post to the DMC manager at his last known address.</w:t>
            </w:r>
          </w:p>
          <w:p w:rsidR="00974402" w:rsidRDefault="00974402" w:rsidP="00E84526">
            <w:pPr>
              <w:tabs>
                <w:tab w:val="left" w:pos="1168"/>
                <w:tab w:val="left" w:pos="1593"/>
              </w:tabs>
              <w:spacing w:line="280" w:lineRule="exact"/>
              <w:ind w:left="1613" w:hangingChars="672" w:hanging="1613"/>
              <w:jc w:val="both"/>
              <w:rPr>
                <w:rFonts w:ascii="Times New Roman" w:hint="eastAsia"/>
              </w:rPr>
            </w:pPr>
          </w:p>
          <w:p w:rsidR="00974402" w:rsidRDefault="00974402" w:rsidP="00974402">
            <w:pPr>
              <w:tabs>
                <w:tab w:val="left" w:pos="1593"/>
                <w:tab w:val="left" w:pos="1620"/>
              </w:tabs>
              <w:spacing w:line="280" w:lineRule="exact"/>
              <w:ind w:leftChars="262" w:left="1606" w:hangingChars="407" w:hanging="977"/>
              <w:jc w:val="both"/>
              <w:rPr>
                <w:rFonts w:ascii="Times New Roman" w:hint="eastAsia"/>
              </w:rPr>
            </w:pPr>
            <w:r>
              <w:rPr>
                <w:rFonts w:ascii="Times New Roman" w:hint="eastAsia"/>
              </w:rPr>
              <w:t>(4)-(5) (Repealed Ord. No. 5 of 2007 s.32)</w:t>
            </w:r>
          </w:p>
          <w:p w:rsidR="00E84526" w:rsidRDefault="00E84526" w:rsidP="00E84526">
            <w:pPr>
              <w:spacing w:line="280" w:lineRule="exact"/>
              <w:jc w:val="both"/>
              <w:rPr>
                <w:rFonts w:ascii="Times New Roman"/>
              </w:rPr>
            </w:pPr>
          </w:p>
          <w:p w:rsidR="00E84526" w:rsidRDefault="00E84526" w:rsidP="00D40BA1">
            <w:pPr>
              <w:tabs>
                <w:tab w:val="left" w:pos="601"/>
                <w:tab w:val="left" w:pos="1170"/>
              </w:tabs>
              <w:spacing w:line="280" w:lineRule="exact"/>
              <w:jc w:val="both"/>
              <w:rPr>
                <w:rFonts w:ascii="Times New Roman" w:hint="eastAsia"/>
              </w:rPr>
            </w:pPr>
            <w:r>
              <w:rPr>
                <w:rFonts w:ascii="Times New Roman"/>
              </w:rPr>
              <w:tab/>
            </w:r>
            <w:r>
              <w:rPr>
                <w:rFonts w:ascii="Times New Roman" w:hint="eastAsia"/>
              </w:rPr>
              <w:t>(5A)</w:t>
            </w:r>
            <w:r>
              <w:rPr>
                <w:rFonts w:ascii="Times New Roman"/>
              </w:rPr>
              <w:tab/>
            </w:r>
            <w:r>
              <w:rPr>
                <w:rFonts w:ascii="Times New Roman" w:hint="eastAsia"/>
              </w:rPr>
              <w:t>For the purposes of subparagraph (1)</w:t>
            </w:r>
            <w:r>
              <w:rPr>
                <w:rFonts w:ascii="Times New Roman"/>
              </w:rPr>
              <w:t>–</w:t>
            </w:r>
          </w:p>
          <w:p w:rsidR="00E84526" w:rsidRDefault="00E84526" w:rsidP="00E84526">
            <w:pPr>
              <w:tabs>
                <w:tab w:val="left" w:pos="601"/>
                <w:tab w:val="left" w:pos="1168"/>
                <w:tab w:val="left" w:pos="1593"/>
              </w:tabs>
              <w:spacing w:line="280" w:lineRule="exact"/>
              <w:rPr>
                <w:rFonts w:ascii="Times New Roman" w:hint="eastAsia"/>
              </w:rPr>
            </w:pPr>
          </w:p>
          <w:p w:rsidR="00E84526" w:rsidRDefault="00E84526" w:rsidP="00E84526">
            <w:pPr>
              <w:numPr>
                <w:ilvl w:val="0"/>
                <w:numId w:val="16"/>
              </w:numPr>
              <w:tabs>
                <w:tab w:val="left" w:pos="601"/>
                <w:tab w:val="left" w:pos="1168"/>
              </w:tabs>
              <w:spacing w:line="280" w:lineRule="exact"/>
              <w:jc w:val="both"/>
              <w:rPr>
                <w:rFonts w:ascii="Times New Roman" w:hint="eastAsia"/>
              </w:rPr>
            </w:pPr>
            <w:r>
              <w:rPr>
                <w:rFonts w:ascii="Times New Roman"/>
              </w:rPr>
              <w:t xml:space="preserve">only the owners of shares who pay or who are liable to pay the management </w:t>
            </w:r>
            <w:r>
              <w:rPr>
                <w:rFonts w:ascii="Times New Roman" w:hint="eastAsia"/>
              </w:rPr>
              <w:t>expenses relating to those shares shall be entitled to vote;</w:t>
            </w:r>
          </w:p>
          <w:p w:rsidR="00E84526" w:rsidRDefault="00E84526" w:rsidP="00E84526">
            <w:pPr>
              <w:tabs>
                <w:tab w:val="left" w:pos="601"/>
                <w:tab w:val="left" w:pos="1168"/>
              </w:tabs>
              <w:spacing w:line="280" w:lineRule="exact"/>
              <w:ind w:left="1170"/>
              <w:jc w:val="both"/>
              <w:rPr>
                <w:rFonts w:ascii="Times New Roman" w:hint="eastAsia"/>
              </w:rPr>
            </w:pPr>
          </w:p>
          <w:p w:rsidR="00E84526" w:rsidRDefault="00E84526" w:rsidP="00E84526">
            <w:pPr>
              <w:numPr>
                <w:ilvl w:val="0"/>
                <w:numId w:val="16"/>
              </w:numPr>
              <w:tabs>
                <w:tab w:val="clear" w:pos="1590"/>
                <w:tab w:val="left" w:pos="601"/>
                <w:tab w:val="left" w:pos="1168"/>
                <w:tab w:val="left" w:pos="1593"/>
              </w:tabs>
              <w:spacing w:line="280" w:lineRule="exact"/>
              <w:jc w:val="both"/>
              <w:rPr>
                <w:rFonts w:ascii="Times New Roman"/>
              </w:rPr>
            </w:pPr>
            <w:r>
              <w:rPr>
                <w:rFonts w:ascii="Times New Roman" w:hint="eastAsia"/>
              </w:rPr>
              <w:t xml:space="preserve">the reference in </w:t>
            </w:r>
            <w:r>
              <w:rPr>
                <w:rFonts w:ascii="Times New Roman"/>
              </w:rPr>
              <w:t>subparagraph</w:t>
            </w:r>
            <w:r>
              <w:rPr>
                <w:rFonts w:ascii="Times New Roman" w:hint="eastAsia"/>
              </w:rPr>
              <w:t xml:space="preserve"> (1)</w:t>
            </w:r>
            <w:r>
              <w:rPr>
                <w:rFonts w:ascii="Times New Roman"/>
              </w:rPr>
              <w:t>(b)</w:t>
            </w:r>
            <w:r>
              <w:rPr>
                <w:rFonts w:ascii="Times New Roman" w:hint="eastAsia"/>
              </w:rPr>
              <w:t xml:space="preserve"> to </w:t>
            </w:r>
            <w:r>
              <w:rPr>
                <w:rFonts w:ascii="Times New Roman"/>
              </w:rPr>
              <w:t>“</w:t>
            </w:r>
            <w:r>
              <w:rPr>
                <w:rFonts w:ascii="Times New Roman" w:hint="eastAsia"/>
              </w:rPr>
              <w:t>the owners of not less than 50% of the shares</w:t>
            </w:r>
            <w:r>
              <w:rPr>
                <w:rFonts w:ascii="Times New Roman"/>
              </w:rPr>
              <w:t xml:space="preserve"> in aggregate”</w:t>
            </w:r>
            <w:r>
              <w:rPr>
                <w:rFonts w:ascii="Times New Roman" w:hint="eastAsia"/>
              </w:rPr>
              <w:t xml:space="preserve"> shall be construed as a reference to the owners of not less than 50% of the shares </w:t>
            </w:r>
            <w:r>
              <w:rPr>
                <w:rFonts w:ascii="Times New Roman"/>
              </w:rPr>
              <w:t xml:space="preserve">in aggregate </w:t>
            </w:r>
            <w:r>
              <w:rPr>
                <w:rFonts w:ascii="Times New Roman" w:hint="eastAsia"/>
              </w:rPr>
              <w:t>who are entitled to vote.</w:t>
            </w:r>
          </w:p>
          <w:p w:rsidR="00E84526" w:rsidRDefault="00E84526" w:rsidP="00E84526">
            <w:pPr>
              <w:tabs>
                <w:tab w:val="left" w:pos="601"/>
                <w:tab w:val="left" w:pos="1168"/>
              </w:tabs>
              <w:spacing w:line="280" w:lineRule="exact"/>
              <w:ind w:left="1168" w:hanging="567"/>
              <w:jc w:val="both"/>
              <w:rPr>
                <w:rFonts w:ascii="Times New Roman"/>
              </w:rPr>
            </w:pPr>
          </w:p>
          <w:p w:rsidR="00E84526" w:rsidRDefault="00E84526" w:rsidP="00E84526">
            <w:pPr>
              <w:tabs>
                <w:tab w:val="left" w:pos="601"/>
                <w:tab w:val="left" w:pos="1168"/>
              </w:tabs>
              <w:spacing w:line="280" w:lineRule="exact"/>
              <w:ind w:left="1168" w:hanging="567"/>
              <w:jc w:val="both"/>
              <w:rPr>
                <w:rFonts w:ascii="Times New Roman"/>
              </w:rPr>
            </w:pPr>
            <w:r>
              <w:rPr>
                <w:rFonts w:ascii="Times New Roman"/>
              </w:rPr>
              <w:t xml:space="preserve">(5B) </w:t>
            </w:r>
            <w:r>
              <w:rPr>
                <w:rFonts w:ascii="Times New Roman"/>
              </w:rPr>
              <w:tab/>
              <w:t>If a contract for the appointment of a manager other than a DMC manager contains no provision for the termination of the manager's appointment, subparagraphs (1), (2), (3) and (5A) apply to the termination of the manager's appointment as they apply to the termination of a DMC manager's appointment.</w:t>
            </w:r>
          </w:p>
          <w:p w:rsidR="00E84526" w:rsidRDefault="00E84526" w:rsidP="00E84526">
            <w:pPr>
              <w:tabs>
                <w:tab w:val="left" w:pos="601"/>
                <w:tab w:val="left" w:pos="1168"/>
              </w:tabs>
              <w:spacing w:line="280" w:lineRule="exact"/>
              <w:ind w:left="1168" w:hanging="567"/>
              <w:jc w:val="both"/>
              <w:rPr>
                <w:rFonts w:ascii="Times New Roman" w:hint="eastAsia"/>
              </w:rPr>
            </w:pPr>
          </w:p>
          <w:p w:rsidR="00E84526" w:rsidRDefault="00E84526" w:rsidP="00E84526">
            <w:pPr>
              <w:tabs>
                <w:tab w:val="left" w:pos="601"/>
                <w:tab w:val="left" w:pos="1168"/>
              </w:tabs>
              <w:spacing w:line="280" w:lineRule="exact"/>
              <w:ind w:left="1134" w:hanging="567"/>
              <w:jc w:val="both"/>
              <w:rPr>
                <w:rFonts w:ascii="Times New Roman"/>
              </w:rPr>
            </w:pPr>
            <w:r>
              <w:rPr>
                <w:rFonts w:ascii="Times New Roman"/>
              </w:rPr>
              <w:tab/>
              <w:t>(5C)</w:t>
            </w:r>
            <w:r>
              <w:rPr>
                <w:rFonts w:ascii="Times New Roman"/>
              </w:rPr>
              <w:tab/>
              <w:t>Subparagraph (5B) operates without prejudice to any other power there may be in a contract for the appointment of a manager other than a DMC manager to terminate the appointment of the manager.</w:t>
            </w:r>
          </w:p>
          <w:p w:rsidR="00E84526" w:rsidRDefault="00E84526" w:rsidP="00E84526">
            <w:pPr>
              <w:tabs>
                <w:tab w:val="left" w:pos="601"/>
                <w:tab w:val="left" w:pos="1168"/>
              </w:tabs>
              <w:spacing w:line="280" w:lineRule="exact"/>
              <w:jc w:val="both"/>
              <w:rPr>
                <w:rFonts w:ascii="Times New Roman" w:hint="eastAsia"/>
              </w:rPr>
            </w:pPr>
          </w:p>
          <w:p w:rsidR="00E84526" w:rsidRDefault="00E84526" w:rsidP="00E84526">
            <w:pPr>
              <w:tabs>
                <w:tab w:val="left" w:pos="601"/>
                <w:tab w:val="left" w:pos="1168"/>
              </w:tabs>
              <w:spacing w:line="280" w:lineRule="exact"/>
              <w:ind w:left="1162" w:hangingChars="484" w:hanging="1162"/>
              <w:jc w:val="both"/>
              <w:rPr>
                <w:rFonts w:ascii="Times New Roman"/>
              </w:rPr>
            </w:pPr>
            <w:r>
              <w:rPr>
                <w:rFonts w:ascii="Times New Roman"/>
              </w:rPr>
              <w:tab/>
              <w:t xml:space="preserve">(6) </w:t>
            </w:r>
            <w:r>
              <w:rPr>
                <w:rFonts w:ascii="Times New Roman"/>
              </w:rPr>
              <w:tab/>
              <w:t>If a notice to terminate a manager's appointment is given under this paragraph-</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(a) </w:t>
            </w:r>
            <w:r>
              <w:rPr>
                <w:rFonts w:ascii="Times New Roman"/>
              </w:rPr>
              <w:tab/>
              <w:t>no appointment of a new manager shall take effect unless the appointment is approved by a resolution of the owners' committee (if any); and</w:t>
            </w:r>
          </w:p>
          <w:p w:rsidR="00E84526" w:rsidRDefault="00E84526" w:rsidP="00E84526">
            <w:pPr>
              <w:spacing w:line="280" w:lineRule="exact"/>
              <w:jc w:val="both"/>
              <w:rPr>
                <w:rFonts w:ascii="Times New Roman"/>
              </w:rPr>
            </w:pPr>
          </w:p>
          <w:p w:rsidR="00E84526" w:rsidRDefault="00E84526" w:rsidP="00E84526">
            <w:pPr>
              <w:tabs>
                <w:tab w:val="left" w:pos="1168"/>
                <w:tab w:val="left" w:pos="1593"/>
              </w:tabs>
              <w:spacing w:line="280" w:lineRule="exact"/>
              <w:ind w:left="1593" w:hanging="1593"/>
              <w:jc w:val="both"/>
              <w:rPr>
                <w:rFonts w:ascii="Times New Roman"/>
              </w:rPr>
            </w:pPr>
            <w:r>
              <w:rPr>
                <w:rFonts w:ascii="Times New Roman"/>
              </w:rPr>
              <w:tab/>
              <w:t xml:space="preserve">(b) </w:t>
            </w:r>
            <w:r>
              <w:rPr>
                <w:rFonts w:ascii="Times New Roman"/>
              </w:rPr>
              <w:tab/>
              <w:t>if no such appointment is approved under sub-subparagraph (a) by the time the notice expires, the corporation may appoint another manager and, if it does so, the corporation shall have exclusive power to appoint any subsequent manager.</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(7) </w:t>
            </w:r>
            <w:r>
              <w:rPr>
                <w:rFonts w:ascii="Times New Roman"/>
              </w:rPr>
              <w:tab/>
              <w:t xml:space="preserve">If any person has given an undertaking in writing to, or has entered into an agreement with, the Government to manage or be responsible for the management of the building, and the corporation has appointed a manager under subparagraph (6)(b), the corporation shall be deemed to have given to that person an instrument of indemnity under which the corporation shall be liable to indemnify that person in respect of any act or omission </w:t>
            </w:r>
            <w:r>
              <w:rPr>
                <w:rFonts w:ascii="Times New Roman" w:hint="eastAsia"/>
              </w:rPr>
              <w:t>by</w:t>
            </w:r>
            <w:r>
              <w:rPr>
                <w:rFonts w:ascii="Times New Roman"/>
              </w:rPr>
              <w:t xml:space="preserve"> the manager appointed under that subparagraph that may otherwise render that person liable for a breach of that undertaking or agreement.</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1168"/>
              <w:jc w:val="both"/>
              <w:rPr>
                <w:rFonts w:ascii="Times New Roman"/>
              </w:rPr>
            </w:pPr>
            <w:r>
              <w:rPr>
                <w:rFonts w:ascii="Times New Roman"/>
              </w:rPr>
              <w:tab/>
              <w:t xml:space="preserve">(8) </w:t>
            </w:r>
            <w:r>
              <w:rPr>
                <w:rFonts w:ascii="Times New Roman"/>
              </w:rPr>
              <w:tab/>
              <w:t>This paragraph is subject to any notice relating to the building that may be published by the Authority under section 34E(4) but does not apply to any single manager referred to in that section.</w:t>
            </w:r>
          </w:p>
          <w:p w:rsidR="00E84526" w:rsidRDefault="00E84526" w:rsidP="00E84526">
            <w:pPr>
              <w:tabs>
                <w:tab w:val="left" w:pos="601"/>
              </w:tabs>
              <w:spacing w:line="280" w:lineRule="exact"/>
              <w:jc w:val="both"/>
              <w:rPr>
                <w:rFonts w:ascii="Times New Roman" w:hint="eastAsia"/>
                <w:b/>
              </w:rPr>
            </w:pPr>
          </w:p>
          <w:p w:rsidR="00E84526" w:rsidRDefault="00E84526" w:rsidP="00E84526">
            <w:pPr>
              <w:tabs>
                <w:tab w:val="left" w:pos="601"/>
              </w:tabs>
              <w:spacing w:line="280" w:lineRule="exact"/>
              <w:jc w:val="both"/>
              <w:rPr>
                <w:rFonts w:ascii="Times New Roman"/>
              </w:rPr>
            </w:pPr>
            <w:r>
              <w:rPr>
                <w:rFonts w:ascii="Times New Roman" w:hint="eastAsia"/>
                <w:b/>
              </w:rPr>
              <w:t>8.</w:t>
            </w:r>
            <w:r>
              <w:rPr>
                <w:rFonts w:ascii="Times New Roman"/>
                <w:b/>
              </w:rPr>
              <w:t xml:space="preserve"> </w:t>
            </w:r>
            <w:r>
              <w:rPr>
                <w:rFonts w:ascii="Times New Roman"/>
                <w:b/>
              </w:rPr>
              <w:tab/>
            </w:r>
            <w:r>
              <w:rPr>
                <w:rFonts w:ascii="Times New Roman" w:hint="eastAsia"/>
                <w:b/>
              </w:rPr>
              <w:t>Obligations after manager</w:t>
            </w:r>
            <w:r>
              <w:rPr>
                <w:rFonts w:ascii="Times New Roman"/>
                <w:b/>
              </w:rPr>
              <w:t>’</w:t>
            </w:r>
            <w:r>
              <w:rPr>
                <w:rFonts w:ascii="Times New Roman" w:hint="eastAsia"/>
                <w:b/>
              </w:rPr>
              <w:t>s appointment ends</w:t>
            </w:r>
          </w:p>
          <w:p w:rsidR="00E84526" w:rsidRDefault="00E84526" w:rsidP="00E84526">
            <w:pPr>
              <w:spacing w:line="280" w:lineRule="exact"/>
              <w:jc w:val="both"/>
              <w:rPr>
                <w:rFonts w:ascii="Times New Roman"/>
              </w:rPr>
            </w:pPr>
          </w:p>
          <w:p w:rsidR="00E84526" w:rsidRDefault="00E84526" w:rsidP="00E84526">
            <w:pPr>
              <w:tabs>
                <w:tab w:val="left" w:pos="601"/>
                <w:tab w:val="left" w:pos="1168"/>
              </w:tabs>
              <w:spacing w:line="280" w:lineRule="exact"/>
              <w:ind w:left="1168" w:hanging="567"/>
              <w:jc w:val="both"/>
              <w:rPr>
                <w:rFonts w:ascii="Times New Roman"/>
              </w:rPr>
            </w:pPr>
            <w:r>
              <w:rPr>
                <w:rFonts w:ascii="Times New Roman"/>
              </w:rPr>
              <w:t>(1)</w:t>
            </w:r>
            <w:r>
              <w:rPr>
                <w:rFonts w:ascii="Times New Roman"/>
              </w:rPr>
              <w:tab/>
              <w:t>Subject to subparagraph (2), if the manager's appointment ends for any reason, he shall, as soon as practicable after his appointment ends, and in any event within 14 days of the date his appointment ends, deliver to the owners’ committee (if any) or the manager appointed in his place any movable property in respect of the control, management and administration of the building that is under his control or in his custody or possession, and that belongs to the corporation (if any) or the owners.</w:t>
            </w:r>
          </w:p>
          <w:p w:rsidR="00E84526" w:rsidRDefault="00E84526" w:rsidP="00E84526">
            <w:pPr>
              <w:spacing w:line="280" w:lineRule="exact"/>
              <w:ind w:firstLineChars="250" w:firstLine="600"/>
              <w:jc w:val="both"/>
              <w:rPr>
                <w:rFonts w:ascii="Times New Roman"/>
              </w:rPr>
            </w:pPr>
          </w:p>
          <w:p w:rsidR="00E84526" w:rsidRDefault="00E84526" w:rsidP="00E84526">
            <w:pPr>
              <w:tabs>
                <w:tab w:val="left" w:pos="601"/>
                <w:tab w:val="left" w:pos="1168"/>
              </w:tabs>
              <w:spacing w:line="280" w:lineRule="exact"/>
              <w:ind w:leftChars="200" w:left="1047" w:hanging="567"/>
              <w:jc w:val="both"/>
              <w:rPr>
                <w:rFonts w:ascii="Times New Roman"/>
              </w:rPr>
            </w:pPr>
            <w:r>
              <w:rPr>
                <w:rFonts w:ascii="Times New Roman"/>
              </w:rPr>
              <w:tab/>
              <w:t>(2)</w:t>
            </w:r>
            <w:r>
              <w:rPr>
                <w:rFonts w:ascii="Times New Roman"/>
              </w:rPr>
              <w:tab/>
              <w:t>If the manager’s appointment ends for any reason, he shall within 2 months of the date his appointment ends-</w:t>
            </w:r>
          </w:p>
          <w:p w:rsidR="00E84526" w:rsidRDefault="00E84526" w:rsidP="00E84526">
            <w:pPr>
              <w:tabs>
                <w:tab w:val="left" w:pos="601"/>
              </w:tabs>
              <w:spacing w:line="280" w:lineRule="exact"/>
              <w:jc w:val="both"/>
              <w:rPr>
                <w:rFonts w:ascii="Times New Roman"/>
              </w:rPr>
            </w:pPr>
          </w:p>
          <w:p w:rsidR="00E84526" w:rsidRDefault="00E84526" w:rsidP="00E84526">
            <w:pPr>
              <w:tabs>
                <w:tab w:val="left" w:pos="884"/>
                <w:tab w:val="left" w:pos="924"/>
              </w:tabs>
              <w:spacing w:line="280" w:lineRule="exact"/>
              <w:ind w:leftChars="427" w:left="1025" w:firstLine="1"/>
              <w:jc w:val="both"/>
              <w:rPr>
                <w:rFonts w:ascii="Times New Roman"/>
              </w:rPr>
            </w:pPr>
            <w:r>
              <w:rPr>
                <w:rFonts w:ascii="Times New Roman"/>
              </w:rPr>
              <w:t xml:space="preserve">(a) </w:t>
            </w:r>
            <w:r>
              <w:rPr>
                <w:rFonts w:ascii="Times New Roman"/>
              </w:rPr>
              <w:tab/>
              <w:t>prepare-</w:t>
            </w:r>
          </w:p>
          <w:p w:rsidR="00E84526" w:rsidRDefault="00E84526" w:rsidP="00E84526">
            <w:pPr>
              <w:tabs>
                <w:tab w:val="left" w:pos="601"/>
                <w:tab w:val="left" w:pos="1168"/>
              </w:tabs>
              <w:spacing w:line="280" w:lineRule="exact"/>
              <w:jc w:val="both"/>
              <w:rPr>
                <w:rFonts w:ascii="Times New Roman"/>
              </w:rPr>
            </w:pPr>
          </w:p>
          <w:p w:rsidR="00E84526" w:rsidRDefault="00E84526" w:rsidP="00E84526">
            <w:pPr>
              <w:tabs>
                <w:tab w:val="left" w:pos="1451"/>
              </w:tabs>
              <w:spacing w:line="280" w:lineRule="exact"/>
              <w:ind w:left="1877" w:hanging="1877"/>
              <w:jc w:val="both"/>
              <w:rPr>
                <w:rFonts w:ascii="Times New Roman"/>
              </w:rPr>
            </w:pPr>
            <w:r>
              <w:rPr>
                <w:rFonts w:ascii="Times New Roman"/>
              </w:rPr>
              <w:tab/>
              <w:t>(i)</w:t>
            </w:r>
            <w:r>
              <w:rPr>
                <w:rFonts w:ascii="Times New Roman"/>
              </w:rPr>
              <w:tab/>
              <w:t>an income and expenditure account for the period beginning with the commencement of the financial year in which his appointment ends and ending on the date his appointment ended; and</w:t>
            </w:r>
          </w:p>
          <w:p w:rsidR="00E84526" w:rsidRDefault="00E84526" w:rsidP="00E84526">
            <w:pPr>
              <w:tabs>
                <w:tab w:val="left" w:pos="1451"/>
              </w:tabs>
              <w:spacing w:line="280" w:lineRule="exact"/>
              <w:ind w:left="1877" w:hanging="1877"/>
              <w:jc w:val="both"/>
              <w:rPr>
                <w:rFonts w:ascii="Times New Roman"/>
              </w:rPr>
            </w:pPr>
          </w:p>
          <w:p w:rsidR="00E84526" w:rsidRDefault="00E84526" w:rsidP="00E84526">
            <w:pPr>
              <w:tabs>
                <w:tab w:val="left" w:pos="1451"/>
              </w:tabs>
              <w:spacing w:line="280" w:lineRule="exact"/>
              <w:ind w:left="1877" w:hanging="1877"/>
              <w:jc w:val="both"/>
              <w:rPr>
                <w:rFonts w:ascii="Times New Roman" w:hint="eastAsia"/>
              </w:rPr>
            </w:pPr>
            <w:r>
              <w:rPr>
                <w:rFonts w:ascii="Times New Roman"/>
              </w:rPr>
              <w:tab/>
              <w:t xml:space="preserve">(ii) </w:t>
            </w:r>
            <w:r>
              <w:rPr>
                <w:rFonts w:ascii="Times New Roman"/>
              </w:rPr>
              <w:tab/>
              <w:t>a balance sheet as at the date his appointment ended,</w:t>
            </w:r>
          </w:p>
          <w:p w:rsidR="00E84526" w:rsidRDefault="00E84526" w:rsidP="00E84526">
            <w:pPr>
              <w:tabs>
                <w:tab w:val="left" w:pos="1168"/>
                <w:tab w:val="left" w:pos="1593"/>
              </w:tabs>
              <w:spacing w:line="280" w:lineRule="exact"/>
              <w:ind w:left="1593" w:hanging="1593"/>
              <w:jc w:val="both"/>
              <w:rPr>
                <w:rFonts w:ascii="Times New Roman" w:hint="eastAsia"/>
              </w:rPr>
            </w:pPr>
          </w:p>
          <w:p w:rsidR="00E84526" w:rsidRDefault="00E84526" w:rsidP="00E84526">
            <w:pPr>
              <w:spacing w:line="280" w:lineRule="exact"/>
              <w:ind w:left="1451" w:hanging="1451"/>
              <w:jc w:val="both"/>
              <w:rPr>
                <w:rFonts w:ascii="Times New Roman"/>
              </w:rPr>
            </w:pPr>
            <w:r>
              <w:rPr>
                <w:rFonts w:ascii="Times New Roman" w:hint="eastAsia"/>
              </w:rPr>
              <w:tab/>
            </w:r>
            <w:r>
              <w:rPr>
                <w:rFonts w:ascii="Times New Roman"/>
              </w:rPr>
              <w:t>and shall arrange for that account and balance sheet to be audited by an accountant or by some other independent auditor specified in a resolution of the owners' committee (if any) or, in the absence of any such specification, by such accountant or other independent auditor as may be chosen by the manager; and</w:t>
            </w:r>
          </w:p>
          <w:p w:rsidR="00E84526" w:rsidRDefault="00E84526" w:rsidP="00E84526">
            <w:pPr>
              <w:spacing w:line="280" w:lineRule="exact"/>
              <w:jc w:val="both"/>
              <w:rPr>
                <w:rFonts w:ascii="Times New Roman"/>
              </w:rPr>
            </w:pPr>
          </w:p>
          <w:p w:rsidR="00E84526" w:rsidRDefault="00E84526" w:rsidP="00E84526">
            <w:pPr>
              <w:tabs>
                <w:tab w:val="left" w:pos="1026"/>
                <w:tab w:val="left" w:pos="1164"/>
              </w:tabs>
              <w:spacing w:line="280" w:lineRule="exact"/>
              <w:ind w:left="1451" w:hanging="1701"/>
              <w:jc w:val="both"/>
              <w:rPr>
                <w:rFonts w:ascii="Times New Roman"/>
              </w:rPr>
            </w:pPr>
            <w:r>
              <w:rPr>
                <w:rFonts w:ascii="Times New Roman"/>
              </w:rPr>
              <w:tab/>
              <w:t xml:space="preserve">(b) </w:t>
            </w:r>
            <w:r>
              <w:rPr>
                <w:rFonts w:ascii="Times New Roman"/>
              </w:rPr>
              <w:tab/>
              <w:t>deliver to the owners' committee (if any) or the manager appointed in his place any books or records of accounts, papers, documents and other records which are required for the purposes of sub-subparagraph (a) and have not been delivered under subparagraph (1).</w:t>
            </w:r>
          </w:p>
          <w:p w:rsidR="00E84526" w:rsidRDefault="00E84526" w:rsidP="00E84526">
            <w:pPr>
              <w:tabs>
                <w:tab w:val="left" w:pos="1168"/>
                <w:tab w:val="left" w:pos="1593"/>
              </w:tabs>
              <w:spacing w:line="280" w:lineRule="exact"/>
              <w:rPr>
                <w:rFonts w:ascii="Times New Roman"/>
              </w:rPr>
            </w:pPr>
          </w:p>
          <w:p w:rsidR="00E84526" w:rsidRDefault="00E84526" w:rsidP="00E84526">
            <w:pPr>
              <w:tabs>
                <w:tab w:val="left" w:pos="601"/>
              </w:tabs>
              <w:spacing w:line="280" w:lineRule="exact"/>
              <w:jc w:val="both"/>
              <w:rPr>
                <w:rFonts w:ascii="Times New Roman"/>
              </w:rPr>
            </w:pPr>
            <w:r>
              <w:rPr>
                <w:rFonts w:ascii="Times New Roman"/>
                <w:b/>
              </w:rPr>
              <w:t xml:space="preserve">9. </w:t>
            </w:r>
            <w:r>
              <w:rPr>
                <w:rFonts w:ascii="Times New Roman"/>
                <w:b/>
              </w:rPr>
              <w:tab/>
            </w:r>
            <w:r>
              <w:rPr>
                <w:rFonts w:ascii="Times New Roman" w:hint="eastAsia"/>
                <w:b/>
              </w:rPr>
              <w:t>Communication among owners</w:t>
            </w:r>
          </w:p>
          <w:p w:rsidR="00E84526" w:rsidRDefault="00E84526" w:rsidP="00E84526">
            <w:pPr>
              <w:tabs>
                <w:tab w:val="left" w:pos="1168"/>
                <w:tab w:val="left" w:pos="1593"/>
              </w:tabs>
              <w:spacing w:line="280" w:lineRule="exact"/>
              <w:rPr>
                <w:rFonts w:ascii="Times New Roman"/>
              </w:rPr>
            </w:pPr>
          </w:p>
          <w:p w:rsidR="00E84526" w:rsidRDefault="00E84526" w:rsidP="00E84526">
            <w:pPr>
              <w:tabs>
                <w:tab w:val="left" w:pos="1168"/>
                <w:tab w:val="left" w:pos="1593"/>
              </w:tabs>
              <w:spacing w:line="280" w:lineRule="exact"/>
              <w:ind w:leftChars="250" w:left="600"/>
              <w:jc w:val="both"/>
              <w:rPr>
                <w:rFonts w:ascii="Times New Roman"/>
              </w:rPr>
            </w:pPr>
            <w:r>
              <w:rPr>
                <w:rFonts w:ascii="Times New Roman"/>
              </w:rPr>
              <w:t>The manager shall consult (either generally or in any particular case) the corporation at a general meeting of the corporation and adopt the approach decided by the corporation on the channels of communication among owners on any business relating to the management of the building.</w:t>
            </w:r>
          </w:p>
        </w:tc>
        <w:tc>
          <w:tcPr>
            <w:tcW w:w="1537" w:type="dxa"/>
            <w:tcBorders>
              <w:top w:val="double" w:sz="4" w:space="0" w:color="auto"/>
              <w:bottom w:val="double" w:sz="4" w:space="0" w:color="auto"/>
            </w:tcBorders>
            <w:tcMar>
              <w:top w:w="72" w:type="dxa"/>
              <w:left w:w="144" w:type="dxa"/>
              <w:bottom w:w="72" w:type="dxa"/>
              <w:right w:w="144" w:type="dxa"/>
            </w:tcMar>
          </w:tcPr>
          <w:p w:rsidR="00E84526" w:rsidRDefault="00E84526" w:rsidP="00E84526">
            <w:pPr>
              <w:spacing w:line="280" w:lineRule="exact"/>
              <w:rPr>
                <w:rFonts w:ascii="Times New Roman"/>
              </w:rPr>
            </w:pPr>
          </w:p>
        </w:tc>
        <w:tc>
          <w:tcPr>
            <w:tcW w:w="2880" w:type="dxa"/>
            <w:tcBorders>
              <w:top w:val="double" w:sz="4" w:space="0" w:color="auto"/>
              <w:bottom w:val="double" w:sz="4" w:space="0" w:color="auto"/>
              <w:right w:val="double" w:sz="4" w:space="0" w:color="auto"/>
            </w:tcBorders>
            <w:tcMar>
              <w:top w:w="72" w:type="dxa"/>
              <w:left w:w="144" w:type="dxa"/>
              <w:bottom w:w="72" w:type="dxa"/>
              <w:right w:w="144" w:type="dxa"/>
            </w:tcMar>
          </w:tcPr>
          <w:p w:rsidR="00E84526" w:rsidRDefault="00E84526" w:rsidP="00E84526">
            <w:pPr>
              <w:spacing w:line="280" w:lineRule="exact"/>
              <w:rPr>
                <w:rFonts w:ascii="Times New Roman"/>
              </w:rPr>
            </w:pPr>
          </w:p>
        </w:tc>
      </w:tr>
    </w:tbl>
    <w:p w:rsidR="00F1176B" w:rsidRDefault="00F1176B" w:rsidP="003468AA">
      <w:pPr>
        <w:spacing w:line="300" w:lineRule="exact"/>
        <w:rPr>
          <w:rFonts w:ascii="Times New Roman"/>
          <w:b/>
          <w:u w:val="single"/>
        </w:rPr>
      </w:pPr>
    </w:p>
    <w:p w:rsidR="003D0673" w:rsidRDefault="003D0673" w:rsidP="003468AA">
      <w:pPr>
        <w:spacing w:line="300" w:lineRule="exact"/>
        <w:rPr>
          <w:rFonts w:ascii="Times New Roman" w:hint="eastAsia"/>
          <w:b/>
          <w:u w:val="single"/>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131"/>
        <w:gridCol w:w="1537"/>
        <w:gridCol w:w="2880"/>
      </w:tblGrid>
      <w:tr w:rsidR="00E84526" w:rsidTr="00BF11D1">
        <w:tblPrEx>
          <w:tblCellMar>
            <w:top w:w="0" w:type="dxa"/>
            <w:bottom w:w="0" w:type="dxa"/>
          </w:tblCellMar>
        </w:tblPrEx>
        <w:trPr>
          <w:tblHeader/>
        </w:trPr>
        <w:tc>
          <w:tcPr>
            <w:tcW w:w="6131" w:type="dxa"/>
            <w:tcBorders>
              <w:top w:val="double" w:sz="4" w:space="0" w:color="auto"/>
              <w:bottom w:val="double" w:sz="4" w:space="0" w:color="auto"/>
            </w:tcBorders>
          </w:tcPr>
          <w:p w:rsidR="00E84526" w:rsidRDefault="00E84526" w:rsidP="003D0673">
            <w:pPr>
              <w:spacing w:before="120" w:after="120" w:line="300" w:lineRule="exact"/>
              <w:jc w:val="center"/>
              <w:rPr>
                <w:rFonts w:ascii="Times New Roman" w:hint="eastAsia"/>
              </w:rPr>
            </w:pPr>
            <w:r>
              <w:rPr>
                <w:rFonts w:ascii="Times New Roman"/>
              </w:rPr>
              <w:t xml:space="preserve">Schedule 8 </w:t>
            </w:r>
            <w:r>
              <w:rPr>
                <w:rFonts w:ascii="Times New Roman" w:hint="eastAsia"/>
              </w:rPr>
              <w:t>to</w:t>
            </w:r>
            <w:r>
              <w:rPr>
                <w:rFonts w:ascii="Times New Roman"/>
              </w:rPr>
              <w:t xml:space="preserve"> the BMO</w:t>
            </w:r>
          </w:p>
        </w:tc>
        <w:tc>
          <w:tcPr>
            <w:tcW w:w="1537" w:type="dxa"/>
            <w:tcBorders>
              <w:top w:val="double" w:sz="4" w:space="0" w:color="auto"/>
              <w:bottom w:val="double" w:sz="4" w:space="0" w:color="auto"/>
            </w:tcBorders>
          </w:tcPr>
          <w:p w:rsidR="00E84526" w:rsidRDefault="00E84526" w:rsidP="003468AA">
            <w:pPr>
              <w:spacing w:line="300" w:lineRule="exact"/>
              <w:jc w:val="center"/>
              <w:rPr>
                <w:rFonts w:ascii="Times New Roman"/>
              </w:rPr>
            </w:pPr>
          </w:p>
        </w:tc>
        <w:tc>
          <w:tcPr>
            <w:tcW w:w="2880" w:type="dxa"/>
            <w:tcBorders>
              <w:top w:val="double" w:sz="4" w:space="0" w:color="auto"/>
              <w:bottom w:val="double" w:sz="4" w:space="0" w:color="auto"/>
            </w:tcBorders>
          </w:tcPr>
          <w:p w:rsidR="00E84526" w:rsidRDefault="00E84526" w:rsidP="003468AA">
            <w:pPr>
              <w:spacing w:line="300" w:lineRule="exact"/>
              <w:jc w:val="center"/>
              <w:rPr>
                <w:rFonts w:ascii="Times New Roman"/>
              </w:rPr>
            </w:pPr>
          </w:p>
        </w:tc>
      </w:tr>
      <w:tr w:rsidR="00E84526" w:rsidTr="00BF11D1">
        <w:tblPrEx>
          <w:tblCellMar>
            <w:top w:w="0" w:type="dxa"/>
            <w:bottom w:w="0" w:type="dxa"/>
          </w:tblCellMar>
        </w:tblPrEx>
        <w:tc>
          <w:tcPr>
            <w:tcW w:w="6131" w:type="dxa"/>
            <w:tcBorders>
              <w:top w:val="double" w:sz="4" w:space="0" w:color="auto"/>
            </w:tcBorders>
          </w:tcPr>
          <w:p w:rsidR="00E84526" w:rsidRDefault="00E84526" w:rsidP="003468AA">
            <w:pPr>
              <w:spacing w:line="300" w:lineRule="exact"/>
              <w:jc w:val="both"/>
              <w:rPr>
                <w:rFonts w:ascii="Times New Roman"/>
              </w:rPr>
            </w:pPr>
            <w:r>
              <w:rPr>
                <w:rFonts w:ascii="Times New Roman"/>
                <w:b/>
              </w:rPr>
              <w:t>Meetings of owners' committee</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ind w:left="1168" w:hanging="1168"/>
              <w:jc w:val="both"/>
              <w:rPr>
                <w:rFonts w:ascii="Times New Roman" w:hint="eastAsia"/>
              </w:rPr>
            </w:pPr>
            <w:r>
              <w:rPr>
                <w:rFonts w:ascii="Times New Roman"/>
              </w:rPr>
              <w:tab/>
              <w:t xml:space="preserve">1. </w:t>
            </w:r>
            <w:r>
              <w:rPr>
                <w:rFonts w:ascii="Times New Roman"/>
              </w:rPr>
              <w:tab/>
              <w:t>A meeting of the owners' committee may be convened at any time by the chairman or any 2 members of the owners' committee.</w:t>
            </w:r>
          </w:p>
          <w:p w:rsidR="00E84526" w:rsidRDefault="00E84526" w:rsidP="003468AA">
            <w:pPr>
              <w:tabs>
                <w:tab w:val="left" w:pos="601"/>
                <w:tab w:val="left" w:pos="1168"/>
              </w:tabs>
              <w:spacing w:line="300" w:lineRule="exact"/>
              <w:ind w:left="1168" w:hanging="1168"/>
              <w:jc w:val="both"/>
              <w:rPr>
                <w:rFonts w:ascii="Times New Roman" w:hint="eastAsia"/>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2. </w:t>
            </w:r>
            <w:r>
              <w:rPr>
                <w:rFonts w:ascii="Times New Roman"/>
              </w:rPr>
              <w:tab/>
              <w:t>The person or persons convening the meeting of the owners' committee shall, at least 7 days before the date of the meeting, give notice of the meeting to each member of the owners' committee.</w:t>
            </w:r>
          </w:p>
          <w:p w:rsidR="00E84526" w:rsidRDefault="00E84526" w:rsidP="003468AA">
            <w:pPr>
              <w:tabs>
                <w:tab w:val="left" w:pos="601"/>
                <w:tab w:val="left" w:pos="1168"/>
              </w:tabs>
              <w:spacing w:line="300" w:lineRule="exact"/>
              <w:jc w:val="both"/>
              <w:rPr>
                <w:rFonts w:ascii="Times New Roman"/>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2A.  </w:t>
            </w:r>
            <w:r>
              <w:rPr>
                <w:rFonts w:ascii="Times New Roman" w:hint="eastAsia"/>
              </w:rPr>
              <w:tab/>
            </w:r>
            <w:r>
              <w:rPr>
                <w:rFonts w:ascii="Times New Roman"/>
              </w:rPr>
              <w:t>The notice of meeting referred to in paragraph 2 shall specify-</w:t>
            </w:r>
          </w:p>
          <w:p w:rsidR="00E84526" w:rsidRDefault="00E84526" w:rsidP="003468AA">
            <w:pPr>
              <w:spacing w:line="300" w:lineRule="exact"/>
              <w:jc w:val="both"/>
              <w:rPr>
                <w:rFonts w:ascii="Times New Roman"/>
              </w:rPr>
            </w:pPr>
          </w:p>
          <w:p w:rsidR="00E84526" w:rsidRDefault="00E84526" w:rsidP="003D2B7B">
            <w:pPr>
              <w:spacing w:line="300" w:lineRule="exact"/>
              <w:ind w:leftChars="487" w:left="1613" w:hangingChars="185" w:hanging="444"/>
              <w:jc w:val="both"/>
              <w:rPr>
                <w:rFonts w:ascii="Times New Roman"/>
              </w:rPr>
            </w:pPr>
            <w:r>
              <w:rPr>
                <w:rFonts w:ascii="Times New Roman"/>
              </w:rPr>
              <w:t xml:space="preserve">(a) </w:t>
            </w:r>
            <w:r>
              <w:rPr>
                <w:rFonts w:ascii="Times New Roman" w:hint="eastAsia"/>
              </w:rPr>
              <w:tab/>
            </w:r>
            <w:r>
              <w:rPr>
                <w:rFonts w:ascii="Times New Roman"/>
              </w:rPr>
              <w:t>the date, time and place of the meeting; and</w:t>
            </w:r>
          </w:p>
          <w:p w:rsidR="00E84526" w:rsidRDefault="00E84526" w:rsidP="003D2B7B">
            <w:pPr>
              <w:spacing w:line="300" w:lineRule="exact"/>
              <w:ind w:leftChars="487" w:left="1613" w:hangingChars="185" w:hanging="444"/>
              <w:jc w:val="both"/>
              <w:rPr>
                <w:rFonts w:ascii="Times New Roman"/>
              </w:rPr>
            </w:pPr>
          </w:p>
          <w:p w:rsidR="00E84526" w:rsidRDefault="00E84526" w:rsidP="003D2B7B">
            <w:pPr>
              <w:spacing w:line="300" w:lineRule="exact"/>
              <w:ind w:leftChars="487" w:left="1613" w:hangingChars="185" w:hanging="444"/>
              <w:jc w:val="both"/>
              <w:rPr>
                <w:rFonts w:ascii="Times New Roman"/>
              </w:rPr>
            </w:pPr>
            <w:r>
              <w:rPr>
                <w:rFonts w:ascii="Times New Roman"/>
              </w:rPr>
              <w:t>(b)</w:t>
            </w:r>
            <w:r>
              <w:rPr>
                <w:rFonts w:ascii="Times New Roman" w:hint="eastAsia"/>
              </w:rPr>
              <w:tab/>
            </w:r>
            <w:r>
              <w:rPr>
                <w:rFonts w:ascii="Times New Roman"/>
              </w:rPr>
              <w:t>the resolutions (if any) that</w:t>
            </w:r>
            <w:r w:rsidR="00D40BA1">
              <w:rPr>
                <w:rFonts w:ascii="Times New Roman" w:hint="eastAsia"/>
              </w:rPr>
              <w:t xml:space="preserve"> </w:t>
            </w:r>
            <w:r>
              <w:rPr>
                <w:rFonts w:ascii="Times New Roman"/>
              </w:rPr>
              <w:t>are to be proposed at the meeting.</w:t>
            </w:r>
          </w:p>
          <w:p w:rsidR="00E84526" w:rsidRDefault="00E84526" w:rsidP="003468AA">
            <w:pPr>
              <w:spacing w:line="300" w:lineRule="exact"/>
              <w:jc w:val="both"/>
              <w:rPr>
                <w:rFonts w:ascii="Times New Roman"/>
              </w:rPr>
            </w:pPr>
          </w:p>
          <w:p w:rsidR="00E84526" w:rsidRDefault="00E84526" w:rsidP="003D2B7B">
            <w:pPr>
              <w:tabs>
                <w:tab w:val="left" w:pos="601"/>
                <w:tab w:val="left" w:pos="1168"/>
              </w:tabs>
              <w:spacing w:line="300" w:lineRule="exact"/>
              <w:ind w:left="1162" w:hangingChars="484" w:hanging="1162"/>
              <w:jc w:val="both"/>
              <w:rPr>
                <w:rFonts w:ascii="Times New Roman"/>
              </w:rPr>
            </w:pPr>
            <w:r>
              <w:rPr>
                <w:rFonts w:ascii="Times New Roman"/>
              </w:rPr>
              <w:tab/>
              <w:t xml:space="preserve">3. </w:t>
            </w:r>
            <w:r>
              <w:rPr>
                <w:rFonts w:ascii="Times New Roman"/>
              </w:rPr>
              <w:tab/>
              <w:t>The notice of meeting referred to in paragraph 2 may be given-</w:t>
            </w:r>
          </w:p>
          <w:p w:rsidR="00E84526" w:rsidRDefault="00E84526" w:rsidP="003468AA">
            <w:pPr>
              <w:spacing w:line="300" w:lineRule="exact"/>
              <w:jc w:val="both"/>
              <w:rPr>
                <w:rFonts w:ascii="Times New Roman"/>
              </w:rPr>
            </w:pPr>
          </w:p>
          <w:p w:rsidR="00E84526" w:rsidRDefault="00E84526" w:rsidP="003D2B7B">
            <w:pPr>
              <w:tabs>
                <w:tab w:val="left" w:pos="1168"/>
                <w:tab w:val="left" w:pos="1593"/>
              </w:tabs>
              <w:spacing w:line="300" w:lineRule="exact"/>
              <w:ind w:left="1613" w:hangingChars="672" w:hanging="1613"/>
              <w:jc w:val="both"/>
              <w:rPr>
                <w:rFonts w:ascii="Times New Roman"/>
              </w:rPr>
            </w:pPr>
            <w:r>
              <w:rPr>
                <w:rFonts w:ascii="Times New Roman"/>
              </w:rPr>
              <w:tab/>
              <w:t xml:space="preserve">(a) </w:t>
            </w:r>
            <w:r>
              <w:rPr>
                <w:rFonts w:ascii="Times New Roman"/>
              </w:rPr>
              <w:tab/>
              <w:t>by delivering it personally to the member of the owners' committee; or</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(b) </w:t>
            </w:r>
            <w:r>
              <w:rPr>
                <w:rFonts w:ascii="Times New Roman"/>
              </w:rPr>
              <w:tab/>
              <w:t>by sending it by post to the member of the owners' committee at his last known address; or</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hint="eastAsia"/>
              </w:rPr>
            </w:pPr>
            <w:r>
              <w:rPr>
                <w:rFonts w:ascii="Times New Roman"/>
              </w:rPr>
              <w:tab/>
              <w:t xml:space="preserve">(c) </w:t>
            </w:r>
            <w:r>
              <w:rPr>
                <w:rFonts w:ascii="Times New Roman"/>
              </w:rPr>
              <w:tab/>
              <w:t xml:space="preserve">by leaving it at the member's flat or depositing it in the letter box for that flat. </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4. </w:t>
            </w:r>
            <w:r>
              <w:rPr>
                <w:rFonts w:ascii="Times New Roman"/>
              </w:rPr>
              <w:tab/>
              <w:t>The quorum at a meeting of the owners' committee shall be 50% of the members of the owners' committee (rounded up to the nearest whole number) or 3 such members, whichever is the greater.</w:t>
            </w:r>
          </w:p>
          <w:p w:rsidR="00E84526" w:rsidRDefault="00E84526" w:rsidP="003468AA">
            <w:pPr>
              <w:spacing w:line="300" w:lineRule="exact"/>
              <w:jc w:val="both"/>
              <w:rPr>
                <w:rFonts w:ascii="Times New Roman"/>
              </w:rPr>
            </w:pPr>
          </w:p>
          <w:p w:rsidR="00E84526" w:rsidRDefault="00E84526" w:rsidP="003D2B7B">
            <w:pPr>
              <w:tabs>
                <w:tab w:val="left" w:pos="601"/>
                <w:tab w:val="left" w:pos="1168"/>
              </w:tabs>
              <w:spacing w:line="300" w:lineRule="exact"/>
              <w:ind w:left="1162" w:hangingChars="484" w:hanging="1162"/>
              <w:jc w:val="both"/>
              <w:rPr>
                <w:rFonts w:ascii="Times New Roman"/>
              </w:rPr>
            </w:pPr>
            <w:r>
              <w:rPr>
                <w:rFonts w:ascii="Times New Roman"/>
              </w:rPr>
              <w:tab/>
              <w:t xml:space="preserve">5. </w:t>
            </w:r>
            <w:r>
              <w:rPr>
                <w:rFonts w:ascii="Times New Roman"/>
              </w:rPr>
              <w:tab/>
              <w:t>A meeting of the owners' committee shall be presided over by-</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jc w:val="both"/>
              <w:rPr>
                <w:rFonts w:ascii="Times New Roman"/>
              </w:rPr>
            </w:pPr>
            <w:r>
              <w:rPr>
                <w:rFonts w:ascii="Times New Roman"/>
              </w:rPr>
              <w:tab/>
              <w:t xml:space="preserve">(a) </w:t>
            </w:r>
            <w:r>
              <w:rPr>
                <w:rFonts w:ascii="Times New Roman"/>
              </w:rPr>
              <w:tab/>
              <w:t>the chairman; or</w:t>
            </w:r>
          </w:p>
          <w:p w:rsidR="00E84526" w:rsidRDefault="00E84526" w:rsidP="003468AA">
            <w:pPr>
              <w:spacing w:line="300" w:lineRule="exact"/>
              <w:jc w:val="both"/>
              <w:rPr>
                <w:rFonts w:ascii="Times New Roman" w:hint="eastAsia"/>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(b) </w:t>
            </w:r>
            <w:r>
              <w:rPr>
                <w:rFonts w:ascii="Times New Roman"/>
              </w:rPr>
              <w:tab/>
              <w:t>in the absence of the chairman, a member of the owners' committee appointed as chairman for that meeting.</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6. </w:t>
            </w:r>
            <w:r>
              <w:rPr>
                <w:rFonts w:ascii="Times New Roman"/>
              </w:rPr>
              <w:tab/>
              <w:t xml:space="preserve">At a meeting of the owners' committee, each member present shall have </w:t>
            </w:r>
            <w:r>
              <w:rPr>
                <w:rFonts w:ascii="Times New Roman" w:hint="eastAsia"/>
              </w:rPr>
              <w:t>one</w:t>
            </w:r>
            <w:r>
              <w:rPr>
                <w:rFonts w:ascii="Times New Roman"/>
              </w:rPr>
              <w:t xml:space="preserve"> vote on a question before the committee and if there is an equality of votes the chairman shall have, in addition to a deliberative vote, a casting vote.</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ind w:left="1168" w:hanging="567"/>
              <w:jc w:val="both"/>
              <w:rPr>
                <w:rFonts w:ascii="Times New Roman"/>
              </w:rPr>
            </w:pPr>
            <w:r>
              <w:rPr>
                <w:rFonts w:ascii="Times New Roman"/>
              </w:rPr>
              <w:t xml:space="preserve">7. </w:t>
            </w:r>
            <w:r>
              <w:rPr>
                <w:rFonts w:ascii="Times New Roman"/>
              </w:rPr>
              <w:tab/>
              <w:t>The procedure at meetings of the owners' committee shall be as is determined by the owners' committee.</w:t>
            </w:r>
          </w:p>
          <w:p w:rsidR="00E84526" w:rsidRDefault="00E84526" w:rsidP="003468AA">
            <w:pPr>
              <w:tabs>
                <w:tab w:val="left" w:pos="601"/>
                <w:tab w:val="left" w:pos="1168"/>
              </w:tabs>
              <w:spacing w:line="300" w:lineRule="exact"/>
              <w:jc w:val="both"/>
              <w:rPr>
                <w:rFonts w:ascii="Times New Roman"/>
              </w:rPr>
            </w:pPr>
          </w:p>
          <w:p w:rsidR="00E84526" w:rsidRDefault="00E84526" w:rsidP="003468AA">
            <w:pPr>
              <w:pStyle w:val="Heading3"/>
              <w:spacing w:line="300" w:lineRule="exact"/>
            </w:pPr>
            <w:r>
              <w:t>Meetings of owners</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jc w:val="both"/>
              <w:rPr>
                <w:rFonts w:ascii="Times New Roman"/>
              </w:rPr>
            </w:pPr>
            <w:r>
              <w:rPr>
                <w:rFonts w:ascii="Times New Roman"/>
              </w:rPr>
              <w:tab/>
              <w:t xml:space="preserve">8. </w:t>
            </w:r>
            <w:r>
              <w:rPr>
                <w:rFonts w:ascii="Times New Roman"/>
              </w:rPr>
              <w:tab/>
              <w:t>A meeting of owners may be convened by-</w:t>
            </w:r>
          </w:p>
          <w:p w:rsidR="00E84526" w:rsidRDefault="00E84526" w:rsidP="003468AA">
            <w:pPr>
              <w:tabs>
                <w:tab w:val="left" w:pos="1168"/>
                <w:tab w:val="left" w:pos="1593"/>
              </w:tabs>
              <w:spacing w:line="300" w:lineRule="exact"/>
              <w:jc w:val="both"/>
              <w:rPr>
                <w:rFonts w:ascii="Times New Roman"/>
              </w:rPr>
            </w:pPr>
          </w:p>
          <w:p w:rsidR="00E84526" w:rsidRDefault="00E84526" w:rsidP="003468AA">
            <w:pPr>
              <w:tabs>
                <w:tab w:val="left" w:pos="1168"/>
                <w:tab w:val="left" w:pos="1593"/>
              </w:tabs>
              <w:spacing w:line="300" w:lineRule="exact"/>
              <w:jc w:val="both"/>
              <w:rPr>
                <w:rFonts w:ascii="Times New Roman"/>
              </w:rPr>
            </w:pPr>
            <w:r>
              <w:rPr>
                <w:rFonts w:ascii="Times New Roman"/>
              </w:rPr>
              <w:tab/>
              <w:t xml:space="preserve">(a) </w:t>
            </w:r>
            <w:r>
              <w:rPr>
                <w:rFonts w:ascii="Times New Roman"/>
              </w:rPr>
              <w:tab/>
              <w:t>the owners’ committee;</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jc w:val="both"/>
              <w:rPr>
                <w:rFonts w:ascii="Times New Roman"/>
              </w:rPr>
            </w:pPr>
            <w:r>
              <w:rPr>
                <w:rFonts w:ascii="Times New Roman"/>
              </w:rPr>
              <w:tab/>
              <w:t xml:space="preserve">(b) </w:t>
            </w:r>
            <w:r>
              <w:rPr>
                <w:rFonts w:ascii="Times New Roman"/>
              </w:rPr>
              <w:tab/>
              <w:t>the manager; or</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(c) </w:t>
            </w:r>
            <w:r>
              <w:rPr>
                <w:rFonts w:ascii="Times New Roman"/>
              </w:rPr>
              <w:tab/>
              <w:t>an owner appointed to convene such a meeting by the owners of not less than 5% of the shares in aggregate.</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9. </w:t>
            </w:r>
            <w:r>
              <w:rPr>
                <w:rFonts w:ascii="Times New Roman"/>
              </w:rPr>
              <w:tab/>
              <w:t>The person convening the meeting of owners shall, at least 14 days before the date of the meeting, give notice of the meeting to each owner.</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9A. </w:t>
            </w:r>
            <w:r>
              <w:rPr>
                <w:rFonts w:ascii="Times New Roman"/>
              </w:rPr>
              <w:tab/>
              <w:t>The notice of meeting referred to in paragraph 9 shall specify-</w:t>
            </w:r>
          </w:p>
          <w:p w:rsidR="00E84526" w:rsidRDefault="00E84526" w:rsidP="003468AA">
            <w:pPr>
              <w:tabs>
                <w:tab w:val="left" w:pos="601"/>
                <w:tab w:val="left" w:pos="1168"/>
              </w:tabs>
              <w:spacing w:line="300" w:lineRule="exact"/>
              <w:ind w:left="1168" w:hanging="1168"/>
              <w:jc w:val="both"/>
              <w:rPr>
                <w:rFonts w:ascii="Times New Roman"/>
              </w:rPr>
            </w:pPr>
          </w:p>
          <w:p w:rsidR="00E84526" w:rsidRDefault="00E84526" w:rsidP="003D2B7B">
            <w:pPr>
              <w:tabs>
                <w:tab w:val="left" w:pos="601"/>
                <w:tab w:val="left" w:pos="1168"/>
              </w:tabs>
              <w:spacing w:line="300" w:lineRule="exact"/>
              <w:ind w:leftChars="487" w:left="1613" w:hanging="444"/>
              <w:jc w:val="both"/>
              <w:rPr>
                <w:rFonts w:ascii="Times New Roman"/>
              </w:rPr>
            </w:pPr>
            <w:r>
              <w:rPr>
                <w:rFonts w:ascii="Times New Roman"/>
              </w:rPr>
              <w:t xml:space="preserve">(a) </w:t>
            </w:r>
            <w:r>
              <w:rPr>
                <w:rFonts w:ascii="Times New Roman" w:hint="eastAsia"/>
              </w:rPr>
              <w:tab/>
            </w:r>
            <w:r>
              <w:rPr>
                <w:rFonts w:ascii="Times New Roman"/>
              </w:rPr>
              <w:t>the date, time and place of the meeting; and</w:t>
            </w:r>
          </w:p>
          <w:p w:rsidR="00E84526" w:rsidRDefault="00E84526" w:rsidP="003468AA">
            <w:pPr>
              <w:tabs>
                <w:tab w:val="left" w:pos="601"/>
                <w:tab w:val="left" w:pos="1168"/>
              </w:tabs>
              <w:spacing w:line="300" w:lineRule="exact"/>
              <w:ind w:leftChars="487" w:left="2337" w:hanging="1168"/>
              <w:jc w:val="both"/>
              <w:rPr>
                <w:rFonts w:ascii="Times New Roman"/>
              </w:rPr>
            </w:pPr>
          </w:p>
          <w:p w:rsidR="00FD496D" w:rsidRDefault="00FD496D" w:rsidP="003468AA">
            <w:pPr>
              <w:tabs>
                <w:tab w:val="left" w:pos="601"/>
                <w:tab w:val="left" w:pos="1168"/>
              </w:tabs>
              <w:spacing w:line="300" w:lineRule="exact"/>
              <w:ind w:leftChars="487" w:left="2337" w:hanging="1168"/>
              <w:jc w:val="both"/>
              <w:rPr>
                <w:rFonts w:ascii="Times New Roman" w:hint="eastAsia"/>
              </w:rPr>
            </w:pPr>
          </w:p>
          <w:p w:rsidR="00E84526" w:rsidRDefault="00E84526" w:rsidP="003D2B7B">
            <w:pPr>
              <w:tabs>
                <w:tab w:val="left" w:pos="601"/>
                <w:tab w:val="left" w:pos="1168"/>
              </w:tabs>
              <w:spacing w:line="300" w:lineRule="exact"/>
              <w:ind w:leftChars="487" w:left="1613" w:hanging="444"/>
              <w:jc w:val="both"/>
              <w:rPr>
                <w:rFonts w:ascii="Times New Roman"/>
              </w:rPr>
            </w:pPr>
            <w:r>
              <w:rPr>
                <w:rFonts w:ascii="Times New Roman"/>
              </w:rPr>
              <w:t>(b) the resolutions (if any) that are to be proposed at the meeting.</w:t>
            </w:r>
          </w:p>
          <w:p w:rsidR="00CF03C4" w:rsidRPr="009C1D72" w:rsidRDefault="00CF03C4" w:rsidP="003468AA">
            <w:pPr>
              <w:spacing w:line="300" w:lineRule="exact"/>
              <w:jc w:val="both"/>
              <w:rPr>
                <w:rFonts w:ascii="Times New Roman" w:hint="eastAsia"/>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10. </w:t>
            </w:r>
            <w:r>
              <w:rPr>
                <w:rFonts w:ascii="Times New Roman"/>
              </w:rPr>
              <w:tab/>
              <w:t>The notice of meeting referred to in paragraph 9 may be given-</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jc w:val="both"/>
              <w:rPr>
                <w:rFonts w:ascii="Times New Roman"/>
              </w:rPr>
            </w:pPr>
            <w:r>
              <w:rPr>
                <w:rFonts w:ascii="Times New Roman"/>
              </w:rPr>
              <w:tab/>
              <w:t xml:space="preserve">(a) </w:t>
            </w:r>
            <w:r>
              <w:rPr>
                <w:rFonts w:ascii="Times New Roman"/>
              </w:rPr>
              <w:tab/>
              <w:t>by delivering it personally to the owner;</w:t>
            </w:r>
          </w:p>
          <w:p w:rsidR="00E84526" w:rsidRDefault="00E84526" w:rsidP="003468AA">
            <w:pPr>
              <w:spacing w:line="300" w:lineRule="exact"/>
              <w:jc w:val="both"/>
              <w:rPr>
                <w:rFonts w:ascii="Times New Roman"/>
              </w:rPr>
            </w:pPr>
            <w:r>
              <w:rPr>
                <w:rFonts w:ascii="Times New Roman"/>
              </w:rPr>
              <w:t xml:space="preserve"> </w:t>
            </w:r>
          </w:p>
          <w:p w:rsidR="00E84526" w:rsidRDefault="00E84526" w:rsidP="003D2B7B">
            <w:pPr>
              <w:tabs>
                <w:tab w:val="left" w:pos="1168"/>
                <w:tab w:val="left" w:pos="1593"/>
              </w:tabs>
              <w:spacing w:line="300" w:lineRule="exact"/>
              <w:ind w:left="1613" w:hangingChars="672" w:hanging="1613"/>
              <w:jc w:val="both"/>
              <w:rPr>
                <w:rFonts w:ascii="Times New Roman"/>
              </w:rPr>
            </w:pPr>
            <w:r>
              <w:rPr>
                <w:rFonts w:ascii="Times New Roman"/>
              </w:rPr>
              <w:tab/>
              <w:t xml:space="preserve">(b) </w:t>
            </w:r>
            <w:r>
              <w:rPr>
                <w:rFonts w:ascii="Times New Roman"/>
              </w:rPr>
              <w:tab/>
              <w:t>by sending it by post to the owner at his last known address; or</w:t>
            </w:r>
          </w:p>
          <w:p w:rsidR="00E84526" w:rsidRDefault="00E84526" w:rsidP="003468AA">
            <w:pPr>
              <w:spacing w:line="300" w:lineRule="exact"/>
              <w:jc w:val="both"/>
              <w:rPr>
                <w:rFonts w:ascii="Times New Roman" w:hint="eastAsia"/>
              </w:rPr>
            </w:pPr>
            <w:r>
              <w:rPr>
                <w:rFonts w:ascii="Times New Roman"/>
              </w:rPr>
              <w:t xml:space="preserve"> </w:t>
            </w:r>
          </w:p>
          <w:p w:rsidR="00E84526" w:rsidRDefault="00E84526" w:rsidP="003D2B7B">
            <w:pPr>
              <w:spacing w:line="300" w:lineRule="exact"/>
              <w:ind w:left="1613" w:hanging="450"/>
              <w:jc w:val="both"/>
              <w:rPr>
                <w:rFonts w:ascii="Times New Roman"/>
              </w:rPr>
            </w:pPr>
            <w:r>
              <w:rPr>
                <w:rFonts w:ascii="Times New Roman"/>
              </w:rPr>
              <w:t xml:space="preserve">(c) </w:t>
            </w:r>
            <w:r>
              <w:rPr>
                <w:rFonts w:ascii="Times New Roman" w:hint="eastAsia"/>
              </w:rPr>
              <w:tab/>
            </w:r>
            <w:r>
              <w:rPr>
                <w:rFonts w:ascii="Times New Roman"/>
              </w:rPr>
              <w:t>by leaving it at the owner's flat or depositing it in the letter box for that flat.</w:t>
            </w:r>
          </w:p>
          <w:p w:rsidR="00E84526" w:rsidRDefault="00E84526" w:rsidP="003468AA">
            <w:pPr>
              <w:spacing w:line="300" w:lineRule="exact"/>
              <w:jc w:val="both"/>
              <w:rPr>
                <w:rFonts w:ascii="Times New Roman"/>
              </w:rPr>
            </w:pPr>
          </w:p>
          <w:p w:rsidR="00E84526" w:rsidRDefault="00E84526" w:rsidP="003D2B7B">
            <w:pPr>
              <w:tabs>
                <w:tab w:val="left" w:pos="601"/>
                <w:tab w:val="left" w:pos="1168"/>
              </w:tabs>
              <w:spacing w:line="300" w:lineRule="exact"/>
              <w:ind w:left="1162" w:hangingChars="484" w:hanging="1162"/>
              <w:jc w:val="both"/>
              <w:rPr>
                <w:rFonts w:ascii="Times New Roman"/>
              </w:rPr>
            </w:pPr>
            <w:r>
              <w:rPr>
                <w:rFonts w:ascii="Times New Roman"/>
              </w:rPr>
              <w:tab/>
              <w:t xml:space="preserve">11. </w:t>
            </w:r>
            <w:r>
              <w:rPr>
                <w:rFonts w:ascii="Times New Roman"/>
              </w:rPr>
              <w:tab/>
              <w:t>The quorum at a meeting of owners shall be 10% of the owners.</w:t>
            </w:r>
          </w:p>
          <w:p w:rsidR="00E84526" w:rsidRDefault="00E84526" w:rsidP="003468AA">
            <w:pPr>
              <w:spacing w:line="300" w:lineRule="exact"/>
              <w:jc w:val="both"/>
              <w:rPr>
                <w:rFonts w:ascii="Times New Roman" w:hint="eastAsia"/>
              </w:rPr>
            </w:pPr>
          </w:p>
          <w:p w:rsidR="00E84526" w:rsidRDefault="00E84526" w:rsidP="003468AA">
            <w:pPr>
              <w:tabs>
                <w:tab w:val="left" w:pos="601"/>
                <w:tab w:val="left" w:pos="1168"/>
              </w:tabs>
              <w:spacing w:line="300" w:lineRule="exact"/>
              <w:ind w:left="1166" w:hangingChars="486" w:hanging="1166"/>
              <w:jc w:val="both"/>
              <w:rPr>
                <w:rFonts w:ascii="Times New Roman" w:hint="eastAsia"/>
              </w:rPr>
            </w:pPr>
            <w:r>
              <w:rPr>
                <w:rFonts w:ascii="Times New Roman"/>
              </w:rPr>
              <w:tab/>
            </w:r>
            <w:r>
              <w:rPr>
                <w:rFonts w:ascii="Times New Roman" w:hint="eastAsia"/>
              </w:rPr>
              <w:t>11A.</w:t>
            </w:r>
            <w:r>
              <w:rPr>
                <w:rFonts w:ascii="Times New Roman"/>
              </w:rPr>
              <w:tab/>
              <w:t>For the purposes of paragraph 11, the reference in that paragraph to “</w:t>
            </w:r>
            <w:r>
              <w:rPr>
                <w:rFonts w:ascii="Times New Roman" w:hint="eastAsia"/>
              </w:rPr>
              <w:t>10% of the owners</w:t>
            </w:r>
            <w:r>
              <w:rPr>
                <w:rFonts w:ascii="Times New Roman"/>
              </w:rPr>
              <w:t>”</w:t>
            </w:r>
            <w:r>
              <w:rPr>
                <w:rFonts w:ascii="Times New Roman" w:hint="eastAsia"/>
              </w:rPr>
              <w:t xml:space="preserve"> shall</w:t>
            </w:r>
            <w:r>
              <w:rPr>
                <w:rFonts w:ascii="Times New Roman"/>
              </w:rPr>
              <w:t>–</w:t>
            </w:r>
          </w:p>
          <w:p w:rsidR="00E84526" w:rsidRDefault="00E84526" w:rsidP="003468AA">
            <w:pPr>
              <w:tabs>
                <w:tab w:val="left" w:pos="601"/>
                <w:tab w:val="left" w:pos="1168"/>
              </w:tabs>
              <w:spacing w:line="300" w:lineRule="exact"/>
              <w:jc w:val="both"/>
              <w:rPr>
                <w:rFonts w:ascii="Times New Roman" w:hint="eastAsia"/>
              </w:rPr>
            </w:pPr>
          </w:p>
          <w:p w:rsidR="00E84526" w:rsidRDefault="00E84526" w:rsidP="003468AA">
            <w:pPr>
              <w:numPr>
                <w:ilvl w:val="0"/>
                <w:numId w:val="17"/>
              </w:numPr>
              <w:tabs>
                <w:tab w:val="left" w:pos="601"/>
                <w:tab w:val="left" w:pos="1168"/>
              </w:tabs>
              <w:spacing w:line="300" w:lineRule="exact"/>
              <w:jc w:val="both"/>
              <w:rPr>
                <w:rFonts w:ascii="Times New Roman" w:hint="eastAsia"/>
              </w:rPr>
            </w:pPr>
            <w:r>
              <w:rPr>
                <w:rFonts w:ascii="Times New Roman"/>
              </w:rPr>
              <w:t>be construed as a reference to 10% of the number of persons who are owners without regard to their ownership of any particular percentage of the total number of shares into which the building is divided; and</w:t>
            </w:r>
          </w:p>
          <w:p w:rsidR="00E84526" w:rsidRDefault="00E84526" w:rsidP="003468AA">
            <w:pPr>
              <w:tabs>
                <w:tab w:val="left" w:pos="601"/>
                <w:tab w:val="left" w:pos="1168"/>
                <w:tab w:val="left" w:pos="1593"/>
              </w:tabs>
              <w:spacing w:line="300" w:lineRule="exact"/>
              <w:ind w:left="1170"/>
              <w:jc w:val="both"/>
              <w:rPr>
                <w:rFonts w:ascii="Times New Roman"/>
              </w:rPr>
            </w:pPr>
          </w:p>
          <w:p w:rsidR="00E84526" w:rsidRDefault="00E84526" w:rsidP="003468AA">
            <w:pPr>
              <w:numPr>
                <w:ilvl w:val="0"/>
                <w:numId w:val="17"/>
              </w:numPr>
              <w:tabs>
                <w:tab w:val="clear" w:pos="1590"/>
                <w:tab w:val="left" w:pos="601"/>
                <w:tab w:val="left" w:pos="1168"/>
                <w:tab w:val="left" w:pos="1593"/>
              </w:tabs>
              <w:spacing w:line="300" w:lineRule="exact"/>
              <w:jc w:val="both"/>
              <w:rPr>
                <w:rFonts w:ascii="Times New Roman" w:hint="eastAsia"/>
              </w:rPr>
            </w:pPr>
            <w:r>
              <w:rPr>
                <w:rFonts w:ascii="Times New Roman" w:hint="eastAsia"/>
              </w:rPr>
              <w:t>not be construed as the owners of 10% of the shares</w:t>
            </w:r>
            <w:r>
              <w:rPr>
                <w:rFonts w:ascii="Times New Roman"/>
              </w:rPr>
              <w:t xml:space="preserve"> in aggregate</w:t>
            </w:r>
            <w:r>
              <w:rPr>
                <w:rFonts w:ascii="Times New Roman" w:hint="eastAsia"/>
              </w:rPr>
              <w:t>.</w:t>
            </w:r>
          </w:p>
          <w:p w:rsidR="00E84526" w:rsidRDefault="00E84526" w:rsidP="003468AA">
            <w:pPr>
              <w:tabs>
                <w:tab w:val="left" w:pos="601"/>
                <w:tab w:val="left" w:pos="1168"/>
              </w:tabs>
              <w:spacing w:line="300" w:lineRule="exact"/>
              <w:ind w:left="1168" w:hanging="1168"/>
              <w:jc w:val="both"/>
              <w:rPr>
                <w:rFonts w:ascii="Times New Roman" w:hint="eastAsia"/>
              </w:rPr>
            </w:pPr>
          </w:p>
          <w:p w:rsidR="00E84526" w:rsidRDefault="00E84526" w:rsidP="003468AA">
            <w:pPr>
              <w:tabs>
                <w:tab w:val="left" w:pos="601"/>
                <w:tab w:val="left" w:pos="1168"/>
              </w:tabs>
              <w:spacing w:line="300" w:lineRule="exact"/>
              <w:ind w:left="1168" w:hanging="1168"/>
              <w:jc w:val="both"/>
              <w:rPr>
                <w:rFonts w:ascii="Times New Roman"/>
              </w:rPr>
            </w:pPr>
            <w:r>
              <w:rPr>
                <w:rFonts w:ascii="Times New Roman"/>
              </w:rPr>
              <w:tab/>
              <w:t xml:space="preserve">12. </w:t>
            </w:r>
            <w:r>
              <w:rPr>
                <w:rFonts w:ascii="Times New Roman"/>
              </w:rPr>
              <w:tab/>
              <w:t>A meeting of owners shall be presided over by the chairman of the owners' committee or, if the meeting is convened under paragraph 8(b) or (c), the person convening the meeting.</w:t>
            </w:r>
          </w:p>
          <w:p w:rsidR="00E84526" w:rsidRDefault="00E84526" w:rsidP="003468AA">
            <w:pPr>
              <w:spacing w:line="300" w:lineRule="exact"/>
              <w:jc w:val="both"/>
              <w:rPr>
                <w:rFonts w:ascii="Times New Roman"/>
              </w:rPr>
            </w:pPr>
          </w:p>
          <w:p w:rsidR="00E84526" w:rsidRDefault="00E84526" w:rsidP="003468AA">
            <w:pPr>
              <w:tabs>
                <w:tab w:val="left" w:pos="601"/>
                <w:tab w:val="left" w:pos="1168"/>
              </w:tabs>
              <w:spacing w:line="300" w:lineRule="exact"/>
              <w:jc w:val="both"/>
              <w:rPr>
                <w:rFonts w:ascii="Times New Roman"/>
              </w:rPr>
            </w:pPr>
            <w:r>
              <w:rPr>
                <w:rFonts w:ascii="Times New Roman"/>
              </w:rPr>
              <w:tab/>
              <w:t xml:space="preserve">13. </w:t>
            </w:r>
            <w:r>
              <w:rPr>
                <w:rFonts w:ascii="Times New Roman"/>
              </w:rPr>
              <w:tab/>
              <w:t>At a meeting of owners-</w:t>
            </w:r>
          </w:p>
          <w:p w:rsidR="00E84526" w:rsidRDefault="00E84526" w:rsidP="003468AA">
            <w:pPr>
              <w:spacing w:line="300" w:lineRule="exact"/>
              <w:jc w:val="both"/>
              <w:rPr>
                <w:rFonts w:ascii="Times New Roman"/>
              </w:rPr>
            </w:pPr>
          </w:p>
          <w:p w:rsidR="00E84526" w:rsidRDefault="00E84526" w:rsidP="003D2B7B">
            <w:pPr>
              <w:tabs>
                <w:tab w:val="left" w:pos="1163"/>
              </w:tabs>
              <w:spacing w:line="300" w:lineRule="exact"/>
              <w:ind w:left="1613" w:hangingChars="672" w:hanging="1613"/>
              <w:jc w:val="both"/>
              <w:rPr>
                <w:rFonts w:ascii="Times New Roman"/>
              </w:rPr>
            </w:pPr>
            <w:r>
              <w:rPr>
                <w:rFonts w:ascii="Times New Roman"/>
              </w:rPr>
              <w:tab/>
              <w:t xml:space="preserve">(a) </w:t>
            </w:r>
            <w:r>
              <w:rPr>
                <w:rFonts w:ascii="Times New Roman"/>
              </w:rPr>
              <w:tab/>
              <w:t>an owner shall have one vote in respect of each share he owns;</w:t>
            </w:r>
          </w:p>
          <w:p w:rsidR="00E84526" w:rsidRDefault="00E84526" w:rsidP="003468AA">
            <w:pPr>
              <w:spacing w:line="300" w:lineRule="exact"/>
              <w:jc w:val="both"/>
              <w:rPr>
                <w:rFonts w:ascii="Times New Roman"/>
              </w:rPr>
            </w:pPr>
          </w:p>
          <w:p w:rsidR="00E84526" w:rsidRDefault="00E84526" w:rsidP="003D2B7B">
            <w:pPr>
              <w:tabs>
                <w:tab w:val="left" w:pos="1168"/>
                <w:tab w:val="left" w:pos="1593"/>
              </w:tabs>
              <w:spacing w:line="300" w:lineRule="exact"/>
              <w:ind w:left="1613" w:hangingChars="672" w:hanging="1613"/>
              <w:jc w:val="both"/>
              <w:rPr>
                <w:rFonts w:ascii="Times New Roman"/>
              </w:rPr>
            </w:pPr>
            <w:r>
              <w:rPr>
                <w:rFonts w:ascii="Times New Roman"/>
              </w:rPr>
              <w:tab/>
              <w:t xml:space="preserve">(b) </w:t>
            </w:r>
            <w:r>
              <w:rPr>
                <w:rFonts w:ascii="Times New Roman"/>
              </w:rPr>
              <w:tab/>
              <w:t>an owner may cast a vote personally or by proxy;</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(c) </w:t>
            </w:r>
            <w:r>
              <w:rPr>
                <w:rFonts w:ascii="Times New Roman"/>
              </w:rPr>
              <w:tab/>
              <w:t>where 2 or more persons are the co-owners of a share, the vote in respect of the share may be cast-</w:t>
            </w:r>
          </w:p>
          <w:p w:rsidR="00E84526" w:rsidRDefault="00E84526" w:rsidP="003468AA">
            <w:pPr>
              <w:spacing w:line="300" w:lineRule="exact"/>
              <w:jc w:val="both"/>
              <w:rPr>
                <w:rFonts w:ascii="Times New Roman"/>
              </w:rPr>
            </w:pPr>
          </w:p>
          <w:p w:rsidR="00E84526" w:rsidRDefault="00E84526" w:rsidP="003D2B7B">
            <w:pPr>
              <w:tabs>
                <w:tab w:val="left" w:pos="1593"/>
                <w:tab w:val="left" w:pos="2160"/>
              </w:tabs>
              <w:spacing w:line="300" w:lineRule="exact"/>
              <w:ind w:left="2153" w:hangingChars="897" w:hanging="2153"/>
              <w:jc w:val="both"/>
              <w:rPr>
                <w:rFonts w:ascii="Times New Roman"/>
              </w:rPr>
            </w:pPr>
            <w:r>
              <w:rPr>
                <w:rFonts w:ascii="Times New Roman"/>
              </w:rPr>
              <w:tab/>
              <w:t xml:space="preserve">(i) </w:t>
            </w:r>
            <w:r>
              <w:rPr>
                <w:rFonts w:ascii="Times New Roman"/>
              </w:rPr>
              <w:tab/>
              <w:t>by a proxy jointly appointed by the co-owners;</w:t>
            </w:r>
          </w:p>
          <w:p w:rsidR="00E84526" w:rsidRDefault="00E84526" w:rsidP="003468AA">
            <w:pPr>
              <w:spacing w:line="300" w:lineRule="exact"/>
              <w:jc w:val="both"/>
              <w:rPr>
                <w:rFonts w:ascii="Times New Roman"/>
              </w:rPr>
            </w:pPr>
          </w:p>
          <w:p w:rsidR="00E84526" w:rsidRDefault="00E84526" w:rsidP="003468AA">
            <w:pPr>
              <w:tabs>
                <w:tab w:val="left" w:pos="1593"/>
                <w:tab w:val="left" w:pos="2160"/>
              </w:tabs>
              <w:spacing w:line="300" w:lineRule="exact"/>
              <w:ind w:left="2160" w:hanging="2160"/>
              <w:jc w:val="both"/>
              <w:rPr>
                <w:rFonts w:ascii="Times New Roman"/>
              </w:rPr>
            </w:pPr>
            <w:r>
              <w:rPr>
                <w:rFonts w:ascii="Times New Roman"/>
              </w:rPr>
              <w:tab/>
              <w:t xml:space="preserve">(ii) </w:t>
            </w:r>
            <w:r>
              <w:rPr>
                <w:rFonts w:ascii="Times New Roman"/>
              </w:rPr>
              <w:tab/>
              <w:t>by a person appointed by the co-owners from amongst themselves; or</w:t>
            </w:r>
          </w:p>
          <w:p w:rsidR="00E84526" w:rsidRDefault="00E84526" w:rsidP="003468AA">
            <w:pPr>
              <w:spacing w:line="300" w:lineRule="exact"/>
              <w:jc w:val="both"/>
              <w:rPr>
                <w:rFonts w:ascii="Times New Roman"/>
              </w:rPr>
            </w:pPr>
          </w:p>
          <w:p w:rsidR="00E84526" w:rsidRDefault="00E84526" w:rsidP="003468AA">
            <w:pPr>
              <w:tabs>
                <w:tab w:val="left" w:pos="1593"/>
                <w:tab w:val="left" w:pos="2160"/>
              </w:tabs>
              <w:spacing w:line="300" w:lineRule="exact"/>
              <w:ind w:left="2160" w:hanging="2160"/>
              <w:jc w:val="both"/>
              <w:rPr>
                <w:rFonts w:ascii="Times New Roman"/>
              </w:rPr>
            </w:pPr>
            <w:r>
              <w:rPr>
                <w:rFonts w:ascii="Times New Roman"/>
              </w:rPr>
              <w:tab/>
              <w:t xml:space="preserve">(iii) </w:t>
            </w:r>
            <w:r>
              <w:rPr>
                <w:rFonts w:ascii="Times New Roman"/>
              </w:rPr>
              <w:tab/>
              <w:t>if no appointment is made under sub-subparagraph (i) or (ii),</w:t>
            </w:r>
            <w:r>
              <w:rPr>
                <w:rFonts w:ascii="Times New Roman" w:hint="eastAsia"/>
              </w:rPr>
              <w:t xml:space="preserve"> either </w:t>
            </w:r>
            <w:r>
              <w:rPr>
                <w:rFonts w:ascii="Times New Roman"/>
              </w:rPr>
              <w:t xml:space="preserve">by one of the co-owners </w:t>
            </w:r>
            <w:r>
              <w:rPr>
                <w:rFonts w:ascii="Times New Roman" w:hint="eastAsia"/>
              </w:rPr>
              <w:t xml:space="preserve">personally or by </w:t>
            </w:r>
            <w:r>
              <w:rPr>
                <w:rFonts w:ascii="Times New Roman"/>
              </w:rPr>
              <w:t xml:space="preserve">a </w:t>
            </w:r>
            <w:r>
              <w:rPr>
                <w:rFonts w:ascii="Times New Roman" w:hint="eastAsia"/>
              </w:rPr>
              <w:t>proxy</w:t>
            </w:r>
            <w:r>
              <w:rPr>
                <w:rFonts w:ascii="Times New Roman"/>
              </w:rPr>
              <w:t xml:space="preserve"> appointed by one of the co-owners</w:t>
            </w:r>
            <w:r>
              <w:rPr>
                <w:rFonts w:ascii="Times New Roman" w:hint="eastAsia"/>
              </w:rPr>
              <w:t>;</w:t>
            </w:r>
          </w:p>
          <w:p w:rsidR="00E84526" w:rsidRDefault="00E84526" w:rsidP="003468AA">
            <w:pPr>
              <w:tabs>
                <w:tab w:val="left" w:pos="1593"/>
                <w:tab w:val="left" w:pos="2160"/>
              </w:tabs>
              <w:spacing w:line="300" w:lineRule="exact"/>
              <w:ind w:left="2160" w:hanging="2160"/>
              <w:jc w:val="both"/>
              <w:rPr>
                <w:rFonts w:ascii="Times New Roman" w:hint="eastAsia"/>
              </w:rPr>
            </w:pPr>
          </w:p>
          <w:p w:rsidR="00E84526" w:rsidRDefault="00E84526" w:rsidP="003468AA">
            <w:pPr>
              <w:tabs>
                <w:tab w:val="left" w:pos="1168"/>
                <w:tab w:val="left" w:pos="1593"/>
              </w:tabs>
              <w:spacing w:line="300" w:lineRule="exact"/>
              <w:ind w:left="1593" w:hanging="425"/>
              <w:jc w:val="both"/>
              <w:rPr>
                <w:rFonts w:ascii="Times New Roman"/>
              </w:rPr>
            </w:pPr>
            <w:r>
              <w:rPr>
                <w:rFonts w:ascii="Times New Roman"/>
              </w:rPr>
              <w:t>(ca) where 2 or more persons are the co-owners of a share and more than one of the co-owners seeks to cast a vote in respect of the share, only the vote that is cast, whether personally or by proxy, by the co-owner whose name, in order of priority, stands highest in relation to that share in the register kept at the Land Registry shall be treated as valid; and</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(d) </w:t>
            </w:r>
            <w:r>
              <w:rPr>
                <w:rFonts w:ascii="Times New Roman"/>
              </w:rPr>
              <w:tab/>
              <w:t>if there is an equality of votes the person presiding over the meeting shall have, in addition to a deliberative vote, a casting vote.</w:t>
            </w:r>
          </w:p>
          <w:p w:rsidR="00E84526" w:rsidRDefault="00E84526" w:rsidP="003468AA">
            <w:pPr>
              <w:spacing w:line="300" w:lineRule="exact"/>
              <w:jc w:val="both"/>
              <w:rPr>
                <w:rFonts w:ascii="Times New Roman"/>
              </w:rPr>
            </w:pPr>
          </w:p>
          <w:p w:rsidR="00E84526" w:rsidRDefault="00E84526" w:rsidP="003468AA">
            <w:pPr>
              <w:tabs>
                <w:tab w:val="left" w:pos="601"/>
                <w:tab w:val="left" w:pos="1168"/>
                <w:tab w:val="left" w:pos="1593"/>
              </w:tabs>
              <w:spacing w:line="300" w:lineRule="exact"/>
              <w:ind w:left="1593" w:hanging="1593"/>
              <w:jc w:val="both"/>
              <w:rPr>
                <w:rFonts w:ascii="Times New Roman"/>
              </w:rPr>
            </w:pPr>
            <w:r>
              <w:rPr>
                <w:rFonts w:ascii="Times New Roman"/>
              </w:rPr>
              <w:tab/>
              <w:t xml:space="preserve">14. </w:t>
            </w:r>
            <w:r>
              <w:rPr>
                <w:rFonts w:ascii="Times New Roman"/>
              </w:rPr>
              <w:tab/>
              <w:t xml:space="preserve">(1) </w:t>
            </w:r>
            <w:r>
              <w:rPr>
                <w:rFonts w:ascii="Times New Roman"/>
              </w:rPr>
              <w:tab/>
              <w:t>An instrument appointing a proxy shall be in the form set out in Form 1 in Schedule 1A, and-</w:t>
            </w:r>
          </w:p>
          <w:p w:rsidR="00E84526" w:rsidRDefault="00E84526" w:rsidP="003468AA">
            <w:pPr>
              <w:spacing w:line="300" w:lineRule="exact"/>
              <w:jc w:val="both"/>
              <w:rPr>
                <w:rFonts w:ascii="Times New Roman"/>
              </w:rPr>
            </w:pPr>
          </w:p>
          <w:p w:rsidR="00E84526" w:rsidRDefault="00E84526" w:rsidP="003468AA">
            <w:pPr>
              <w:tabs>
                <w:tab w:val="left" w:pos="1593"/>
                <w:tab w:val="left" w:pos="2160"/>
              </w:tabs>
              <w:spacing w:line="300" w:lineRule="exact"/>
              <w:ind w:left="2160" w:hanging="2160"/>
              <w:jc w:val="both"/>
              <w:rPr>
                <w:rFonts w:ascii="Times New Roman"/>
              </w:rPr>
            </w:pPr>
            <w:r>
              <w:rPr>
                <w:rFonts w:ascii="Times New Roman"/>
              </w:rPr>
              <w:tab/>
              <w:t xml:space="preserve">(a) </w:t>
            </w:r>
            <w:r>
              <w:rPr>
                <w:rFonts w:ascii="Times New Roman"/>
              </w:rPr>
              <w:tab/>
              <w:t>shall be signed by the owner; or</w:t>
            </w:r>
          </w:p>
          <w:p w:rsidR="00E84526" w:rsidRDefault="00E84526" w:rsidP="003468AA">
            <w:pPr>
              <w:tabs>
                <w:tab w:val="left" w:pos="1168"/>
                <w:tab w:val="left" w:pos="1593"/>
              </w:tabs>
              <w:spacing w:line="300" w:lineRule="exact"/>
              <w:ind w:left="1593" w:hanging="1593"/>
              <w:jc w:val="both"/>
              <w:rPr>
                <w:rFonts w:ascii="Times New Roman"/>
              </w:rPr>
            </w:pPr>
          </w:p>
          <w:p w:rsidR="00E84526" w:rsidRDefault="00E84526" w:rsidP="003468AA">
            <w:pPr>
              <w:tabs>
                <w:tab w:val="left" w:pos="1593"/>
                <w:tab w:val="left" w:pos="2160"/>
              </w:tabs>
              <w:spacing w:line="300" w:lineRule="exact"/>
              <w:ind w:left="2160" w:hanging="2160"/>
              <w:jc w:val="both"/>
              <w:rPr>
                <w:rFonts w:ascii="Times New Roman"/>
              </w:rPr>
            </w:pPr>
            <w:r>
              <w:rPr>
                <w:rFonts w:ascii="Times New Roman"/>
              </w:rPr>
              <w:tab/>
              <w:t xml:space="preserve">(b) </w:t>
            </w:r>
            <w:r>
              <w:rPr>
                <w:rFonts w:ascii="Times New Roman"/>
              </w:rPr>
              <w:tab/>
              <w:t>if the owner is a body corporate, shall, notwithstanding anything to the contrary in its constitution, be impressed with the seal or chop of the body corporate and signed by a person authorized by the body corporate in that behalf.</w:t>
            </w:r>
          </w:p>
          <w:p w:rsidR="00E84526" w:rsidRDefault="00E84526" w:rsidP="003468AA">
            <w:pPr>
              <w:tabs>
                <w:tab w:val="left" w:pos="1168"/>
                <w:tab w:val="left" w:pos="1593"/>
              </w:tabs>
              <w:spacing w:line="300" w:lineRule="exact"/>
              <w:ind w:left="1593" w:hanging="1593"/>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(2) </w:t>
            </w:r>
            <w:r>
              <w:rPr>
                <w:rFonts w:ascii="Times New Roman"/>
              </w:rPr>
              <w:tab/>
              <w:t>The instrument appointing a proxy shall be lodged with the chairman of the owners’ committee or, if the meeting is convened under paragraph 8(b) or (c), the person convening the meeting at least 48 hours before the time for the holding of the meeting.</w:t>
            </w:r>
          </w:p>
          <w:p w:rsidR="00E84526" w:rsidRDefault="00E84526" w:rsidP="003468AA">
            <w:pPr>
              <w:spacing w:line="300" w:lineRule="exact"/>
              <w:jc w:val="both"/>
              <w:rPr>
                <w:rFonts w:ascii="Times New Roman"/>
              </w:rPr>
            </w:pPr>
          </w:p>
          <w:p w:rsidR="00E84526" w:rsidRDefault="00E84526" w:rsidP="003468AA">
            <w:pPr>
              <w:tabs>
                <w:tab w:val="left" w:pos="1168"/>
                <w:tab w:val="left" w:pos="1593"/>
              </w:tabs>
              <w:spacing w:line="300" w:lineRule="exact"/>
              <w:ind w:left="1593" w:hanging="1593"/>
              <w:jc w:val="both"/>
              <w:rPr>
                <w:rFonts w:ascii="Times New Roman"/>
              </w:rPr>
            </w:pPr>
            <w:r>
              <w:rPr>
                <w:rFonts w:ascii="Times New Roman"/>
              </w:rPr>
              <w:tab/>
              <w:t xml:space="preserve">(3) </w:t>
            </w:r>
            <w:r>
              <w:rPr>
                <w:rFonts w:ascii="Times New Roman"/>
              </w:rPr>
              <w:tab/>
              <w:t>A proxy appointed by an owner to attend and vote on behalf of the owner shall, for the purposes of the meeting, be treated as being the owner present at the meeting.</w:t>
            </w:r>
          </w:p>
          <w:p w:rsidR="00CF03C4" w:rsidRDefault="00CF03C4" w:rsidP="003468AA">
            <w:pPr>
              <w:spacing w:line="300" w:lineRule="exact"/>
              <w:jc w:val="both"/>
              <w:rPr>
                <w:rFonts w:ascii="Times New Roman" w:hint="eastAsia"/>
              </w:rPr>
            </w:pPr>
          </w:p>
          <w:p w:rsidR="00E84526" w:rsidRDefault="00E84526" w:rsidP="00E84526">
            <w:pPr>
              <w:numPr>
                <w:ilvl w:val="0"/>
                <w:numId w:val="20"/>
              </w:numPr>
              <w:tabs>
                <w:tab w:val="clear" w:pos="1440"/>
                <w:tab w:val="left" w:pos="601"/>
              </w:tabs>
              <w:spacing w:line="300" w:lineRule="exact"/>
              <w:ind w:left="1170" w:hanging="570"/>
              <w:rPr>
                <w:rFonts w:ascii="Times New Roman" w:hint="eastAsia"/>
              </w:rPr>
            </w:pPr>
            <w:r>
              <w:rPr>
                <w:rFonts w:ascii="Times New Roman" w:hint="eastAsia"/>
              </w:rPr>
              <w:tab/>
            </w:r>
            <w:r>
              <w:rPr>
                <w:rFonts w:ascii="Times New Roman"/>
              </w:rPr>
              <w:t>The procedure at a meeting of owners shall be as is determined by the owners.</w:t>
            </w:r>
          </w:p>
          <w:p w:rsidR="00E84526" w:rsidRDefault="00E84526" w:rsidP="003468AA">
            <w:pPr>
              <w:tabs>
                <w:tab w:val="left" w:pos="601"/>
              </w:tabs>
              <w:spacing w:line="300" w:lineRule="exact"/>
              <w:ind w:left="600"/>
              <w:rPr>
                <w:rFonts w:ascii="Times New Roman" w:hint="eastAsia"/>
              </w:rPr>
            </w:pPr>
          </w:p>
        </w:tc>
        <w:tc>
          <w:tcPr>
            <w:tcW w:w="1537" w:type="dxa"/>
            <w:tcBorders>
              <w:top w:val="double" w:sz="4" w:space="0" w:color="auto"/>
            </w:tcBorders>
          </w:tcPr>
          <w:p w:rsidR="00E84526" w:rsidRDefault="00E84526" w:rsidP="003468AA">
            <w:pPr>
              <w:spacing w:line="300" w:lineRule="exact"/>
              <w:rPr>
                <w:rFonts w:ascii="Times New Roman"/>
              </w:rPr>
            </w:pPr>
          </w:p>
        </w:tc>
        <w:tc>
          <w:tcPr>
            <w:tcW w:w="2880" w:type="dxa"/>
            <w:tcBorders>
              <w:top w:val="double" w:sz="4" w:space="0" w:color="auto"/>
            </w:tcBorders>
          </w:tcPr>
          <w:p w:rsidR="00E84526" w:rsidRDefault="00E84526" w:rsidP="003468AA">
            <w:pPr>
              <w:spacing w:line="300" w:lineRule="exact"/>
              <w:rPr>
                <w:rFonts w:ascii="Times New Roman"/>
              </w:rPr>
            </w:pPr>
          </w:p>
        </w:tc>
      </w:tr>
    </w:tbl>
    <w:p w:rsidR="00F1176B" w:rsidRDefault="00F1176B" w:rsidP="003468AA">
      <w:pPr>
        <w:spacing w:line="300" w:lineRule="exact"/>
        <w:rPr>
          <w:rFonts w:ascii="Times New Roman" w:hint="eastAsia"/>
          <w:u w:val="single"/>
        </w:rPr>
      </w:pPr>
      <w:r>
        <w:rPr>
          <w:rFonts w:ascii="Times New Roman"/>
          <w:u w:val="single"/>
        </w:rPr>
        <w:t xml:space="preserve"> </w:t>
      </w:r>
    </w:p>
    <w:p w:rsidR="00F1176B" w:rsidRDefault="00F1176B" w:rsidP="003468AA">
      <w:pPr>
        <w:spacing w:line="300" w:lineRule="exact"/>
        <w:rPr>
          <w:rFonts w:ascii="Times New Roman" w:hint="eastAsia"/>
          <w:u w:val="single"/>
        </w:rPr>
      </w:pPr>
    </w:p>
    <w:p w:rsidR="00E84526" w:rsidRDefault="00E84526" w:rsidP="003468AA">
      <w:pPr>
        <w:spacing w:line="300" w:lineRule="exact"/>
        <w:jc w:val="both"/>
        <w:rPr>
          <w:rFonts w:ascii="Times New Roman" w:hint="eastAsia"/>
          <w:bCs/>
        </w:rPr>
      </w:pPr>
    </w:p>
    <w:p w:rsidR="00E84526" w:rsidRDefault="00E84526" w:rsidP="003468AA">
      <w:pPr>
        <w:spacing w:line="300" w:lineRule="exact"/>
        <w:jc w:val="both"/>
        <w:rPr>
          <w:rFonts w:ascii="Times New Roman" w:hint="eastAsia"/>
          <w:bCs/>
        </w:rPr>
      </w:pPr>
    </w:p>
    <w:p w:rsidR="00E84526" w:rsidRDefault="00E84526" w:rsidP="003468AA">
      <w:pPr>
        <w:spacing w:line="300" w:lineRule="exact"/>
        <w:jc w:val="both"/>
        <w:rPr>
          <w:rFonts w:ascii="Times New Roman" w:hint="eastAsia"/>
          <w:bCs/>
        </w:rPr>
      </w:pPr>
    </w:p>
    <w:p w:rsidR="00E84526" w:rsidRDefault="00E84526" w:rsidP="003468AA">
      <w:pPr>
        <w:spacing w:line="300" w:lineRule="exact"/>
        <w:jc w:val="both"/>
        <w:rPr>
          <w:rFonts w:ascii="Times New Roman" w:hint="eastAsia"/>
          <w:bCs/>
        </w:rPr>
      </w:pPr>
    </w:p>
    <w:p w:rsidR="00E84526" w:rsidRDefault="00E84526" w:rsidP="003468AA">
      <w:pPr>
        <w:spacing w:line="300" w:lineRule="exact"/>
        <w:jc w:val="both"/>
        <w:rPr>
          <w:rFonts w:ascii="Times New Roman" w:hint="eastAsia"/>
          <w:bCs/>
        </w:rPr>
      </w:pPr>
    </w:p>
    <w:p w:rsidR="00E84526" w:rsidRDefault="00E84526" w:rsidP="003468AA">
      <w:pPr>
        <w:spacing w:line="300" w:lineRule="exact"/>
        <w:jc w:val="both"/>
        <w:rPr>
          <w:rFonts w:ascii="Times New Roman" w:hint="eastAsia"/>
          <w:bCs/>
        </w:rPr>
      </w:pPr>
    </w:p>
    <w:p w:rsidR="00F1176B" w:rsidRDefault="00F1176B" w:rsidP="003468AA">
      <w:pPr>
        <w:spacing w:line="300" w:lineRule="exact"/>
        <w:jc w:val="both"/>
        <w:rPr>
          <w:rFonts w:ascii="Times New Roman" w:hint="eastAsia"/>
          <w:bCs/>
        </w:rPr>
      </w:pPr>
      <w:r>
        <w:rPr>
          <w:rFonts w:ascii="Times New Roman"/>
          <w:bCs/>
        </w:rPr>
        <w:t>I,</w:t>
      </w:r>
      <w:r>
        <w:rPr>
          <w:rFonts w:ascii="Times New Roman" w:hint="eastAsia"/>
          <w:bCs/>
        </w:rPr>
        <w:t xml:space="preserve"> </w:t>
      </w:r>
      <w:r w:rsidR="00D07EC7">
        <w:rPr>
          <w:rFonts w:ascii="Times New Roman"/>
          <w:bCs/>
          <w:u w:val="single"/>
        </w:rPr>
        <w:t xml:space="preserve">                     [name]                      </w:t>
      </w:r>
      <w:r>
        <w:rPr>
          <w:rFonts w:ascii="Times New Roman" w:hint="eastAsia"/>
          <w:bCs/>
        </w:rPr>
        <w:t>, of</w:t>
      </w:r>
      <w:r w:rsidR="00D07EC7">
        <w:rPr>
          <w:rFonts w:ascii="Times New Roman"/>
          <w:bCs/>
        </w:rPr>
        <w:t xml:space="preserve"> </w:t>
      </w:r>
      <w:r w:rsidR="00D07EC7">
        <w:rPr>
          <w:rFonts w:ascii="Times New Roman"/>
          <w:bCs/>
          <w:u w:val="single"/>
        </w:rPr>
        <w:t xml:space="preserve">                  [the firm]                   </w:t>
      </w:r>
      <w:r>
        <w:rPr>
          <w:rFonts w:ascii="Times New Roman"/>
          <w:bCs/>
        </w:rPr>
        <w:t xml:space="preserve">, hereby </w:t>
      </w:r>
      <w:r>
        <w:rPr>
          <w:rFonts w:ascii="Times New Roman" w:hint="eastAsia"/>
          <w:bCs/>
        </w:rPr>
        <w:t>c</w:t>
      </w:r>
      <w:r>
        <w:rPr>
          <w:rFonts w:ascii="Times New Roman"/>
          <w:bCs/>
        </w:rPr>
        <w:t>onfirm that the Checklist has been duly and accurately completed.</w:t>
      </w:r>
    </w:p>
    <w:p w:rsidR="00F1176B" w:rsidRDefault="00F1176B" w:rsidP="003468AA">
      <w:pPr>
        <w:spacing w:line="300" w:lineRule="exact"/>
        <w:jc w:val="both"/>
        <w:rPr>
          <w:rFonts w:ascii="Times New Roman" w:hint="eastAsia"/>
          <w:bCs/>
        </w:rPr>
      </w:pPr>
    </w:p>
    <w:p w:rsidR="00F1176B" w:rsidRDefault="00F1176B" w:rsidP="003468AA">
      <w:pPr>
        <w:spacing w:line="300" w:lineRule="exact"/>
        <w:rPr>
          <w:rFonts w:ascii="Times New Roman" w:hint="eastAsia"/>
          <w:bCs/>
        </w:rPr>
      </w:pPr>
    </w:p>
    <w:p w:rsidR="00F1176B" w:rsidRPr="00D07EC7" w:rsidRDefault="00F1176B" w:rsidP="003468AA">
      <w:pPr>
        <w:spacing w:line="300" w:lineRule="exact"/>
        <w:rPr>
          <w:rFonts w:ascii="Times New Roman"/>
          <w:bCs/>
        </w:rPr>
      </w:pPr>
    </w:p>
    <w:p w:rsidR="00F1176B" w:rsidRDefault="00F1176B" w:rsidP="003468AA">
      <w:pPr>
        <w:spacing w:line="300" w:lineRule="exact"/>
        <w:rPr>
          <w:rFonts w:ascii="Times New Roman"/>
          <w:bCs/>
        </w:rPr>
      </w:pPr>
    </w:p>
    <w:p w:rsidR="00F1176B" w:rsidRDefault="00F1176B" w:rsidP="003468AA">
      <w:pPr>
        <w:spacing w:line="300" w:lineRule="exact"/>
        <w:rPr>
          <w:rFonts w:ascii="Times New Roman"/>
          <w:bCs/>
        </w:rPr>
      </w:pPr>
    </w:p>
    <w:p w:rsidR="00F1176B" w:rsidRDefault="00F1176B" w:rsidP="003468AA">
      <w:pPr>
        <w:spacing w:line="300" w:lineRule="exact"/>
        <w:rPr>
          <w:rFonts w:ascii="Times New Roman"/>
          <w:bCs/>
        </w:rPr>
      </w:pPr>
    </w:p>
    <w:p w:rsidR="00F1176B" w:rsidRDefault="00F1176B" w:rsidP="003468AA">
      <w:pPr>
        <w:spacing w:line="300" w:lineRule="exact"/>
        <w:rPr>
          <w:rFonts w:ascii="Times New Roman"/>
          <w:bCs/>
        </w:rPr>
      </w:pPr>
    </w:p>
    <w:p w:rsidR="00F1176B" w:rsidRDefault="00F1176B" w:rsidP="003468AA">
      <w:pPr>
        <w:spacing w:line="300" w:lineRule="exact"/>
        <w:rPr>
          <w:rFonts w:ascii="Times New Roman"/>
          <w:bCs/>
        </w:rPr>
      </w:pPr>
      <w:r>
        <w:rPr>
          <w:rFonts w:ascii="Times New Roman"/>
          <w:bCs/>
        </w:rPr>
        <w:t xml:space="preserve">                                                                                                                     (Signature of Solicitor)</w:t>
      </w:r>
    </w:p>
    <w:p w:rsidR="00F1176B" w:rsidRDefault="00F1176B" w:rsidP="003468AA">
      <w:pPr>
        <w:tabs>
          <w:tab w:val="left" w:pos="7088"/>
        </w:tabs>
        <w:spacing w:line="300" w:lineRule="exact"/>
        <w:rPr>
          <w:rFonts w:ascii="Times New Roman" w:hint="eastAsia"/>
          <w:bCs/>
        </w:rPr>
      </w:pPr>
      <w:r>
        <w:rPr>
          <w:rFonts w:ascii="Times New Roman" w:hint="eastAsia"/>
          <w:bCs/>
        </w:rPr>
        <w:tab/>
        <w:t xml:space="preserve">Date: </w:t>
      </w:r>
    </w:p>
    <w:sectPr w:rsidR="00F1176B" w:rsidSect="0090605A">
      <w:pgSz w:w="11907" w:h="16840" w:code="9"/>
      <w:pgMar w:top="1008" w:right="720" w:bottom="450" w:left="720" w:header="288" w:footer="576"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3CAA" w:rsidRDefault="00CF3CAA">
      <w:pPr>
        <w:spacing w:line="240" w:lineRule="auto"/>
      </w:pPr>
      <w:r>
        <w:separator/>
      </w:r>
    </w:p>
  </w:endnote>
  <w:endnote w:type="continuationSeparator" w:id="0">
    <w:p w:rsidR="00CF3CAA" w:rsidRDefault="00CF3C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Yu Gothic UI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3CAA" w:rsidRDefault="00CF3CAA">
      <w:pPr>
        <w:spacing w:line="240" w:lineRule="auto"/>
      </w:pPr>
      <w:r>
        <w:separator/>
      </w:r>
    </w:p>
  </w:footnote>
  <w:footnote w:type="continuationSeparator" w:id="0">
    <w:p w:rsidR="00CF3CAA" w:rsidRDefault="00CF3C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76B" w:rsidRDefault="00F1176B">
    <w:pPr>
      <w:pStyle w:val="Header"/>
      <w:framePr w:wrap="auto" w:vAnchor="text" w:hAnchor="margin" w:xAlign="center" w:y="1"/>
      <w:rPr>
        <w:rFonts w:ascii="Times New Roman"/>
      </w:rPr>
    </w:pPr>
    <w:r>
      <w:rPr>
        <w:rFonts w:ascii="Times New Roman"/>
      </w:rPr>
      <w:fldChar w:fldCharType="begin"/>
    </w:r>
    <w:r>
      <w:rPr>
        <w:rFonts w:ascii="Times New Roman"/>
      </w:rPr>
      <w:instrText xml:space="preserve">page  </w:instrText>
    </w:r>
    <w:r>
      <w:rPr>
        <w:rFonts w:ascii="Times New Roman"/>
      </w:rPr>
      <w:fldChar w:fldCharType="separate"/>
    </w:r>
    <w:r w:rsidR="003C604A">
      <w:rPr>
        <w:rFonts w:ascii="Times New Roman"/>
        <w:noProof/>
      </w:rPr>
      <w:t>2</w:t>
    </w:r>
    <w:r>
      <w:rPr>
        <w:rFonts w:ascii="Times New Roman"/>
      </w:rPr>
      <w:fldChar w:fldCharType="end"/>
    </w:r>
  </w:p>
  <w:p w:rsidR="00F1176B" w:rsidRDefault="00F1176B">
    <w:pPr>
      <w:pStyle w:val="Header"/>
      <w:rPr>
        <w:rFonts w:ascii="Times New Roman" w:hint="eastAsia"/>
      </w:rPr>
    </w:pPr>
  </w:p>
  <w:p w:rsidR="00F1176B" w:rsidRDefault="00F1176B">
    <w:pPr>
      <w:pStyle w:val="Header"/>
      <w:rPr>
        <w:rFonts w:ascii="Times New Roman"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889"/>
    <w:multiLevelType w:val="hybridMultilevel"/>
    <w:tmpl w:val="B6C0886E"/>
    <w:lvl w:ilvl="0" w:tplc="5C3854DA">
      <w:start w:val="15"/>
      <w:numFmt w:val="decimal"/>
      <w:lvlText w:val="%1."/>
      <w:lvlJc w:val="left"/>
      <w:pPr>
        <w:tabs>
          <w:tab w:val="num" w:pos="1440"/>
        </w:tabs>
        <w:ind w:left="1440" w:hanging="840"/>
      </w:pPr>
      <w:rPr>
        <w:rFonts w:hint="default"/>
      </w:rPr>
    </w:lvl>
    <w:lvl w:ilvl="1" w:tplc="04090019" w:tentative="1">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1" w15:restartNumberingAfterBreak="0">
    <w:nsid w:val="04B65D7C"/>
    <w:multiLevelType w:val="hybridMultilevel"/>
    <w:tmpl w:val="AE5A4E3C"/>
    <w:lvl w:ilvl="0" w:tplc="793ED4B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CEA1520"/>
    <w:multiLevelType w:val="hybridMultilevel"/>
    <w:tmpl w:val="71B4943A"/>
    <w:lvl w:ilvl="0" w:tplc="7C8692E8">
      <w:start w:val="1"/>
      <w:numFmt w:val="lowerRoman"/>
      <w:lvlText w:val="(%1)"/>
      <w:lvlJc w:val="left"/>
      <w:pPr>
        <w:ind w:left="3113" w:hanging="720"/>
      </w:pPr>
      <w:rPr>
        <w:rFonts w:hint="default"/>
      </w:rPr>
    </w:lvl>
    <w:lvl w:ilvl="1" w:tplc="04090019" w:tentative="1">
      <w:start w:val="1"/>
      <w:numFmt w:val="lowerLetter"/>
      <w:lvlText w:val="%2."/>
      <w:lvlJc w:val="left"/>
      <w:pPr>
        <w:ind w:left="3473" w:hanging="360"/>
      </w:pPr>
    </w:lvl>
    <w:lvl w:ilvl="2" w:tplc="0409001B" w:tentative="1">
      <w:start w:val="1"/>
      <w:numFmt w:val="lowerRoman"/>
      <w:lvlText w:val="%3."/>
      <w:lvlJc w:val="right"/>
      <w:pPr>
        <w:ind w:left="4193" w:hanging="180"/>
      </w:pPr>
    </w:lvl>
    <w:lvl w:ilvl="3" w:tplc="0409000F" w:tentative="1">
      <w:start w:val="1"/>
      <w:numFmt w:val="decimal"/>
      <w:lvlText w:val="%4."/>
      <w:lvlJc w:val="left"/>
      <w:pPr>
        <w:ind w:left="4913" w:hanging="360"/>
      </w:pPr>
    </w:lvl>
    <w:lvl w:ilvl="4" w:tplc="04090019" w:tentative="1">
      <w:start w:val="1"/>
      <w:numFmt w:val="lowerLetter"/>
      <w:lvlText w:val="%5."/>
      <w:lvlJc w:val="left"/>
      <w:pPr>
        <w:ind w:left="5633" w:hanging="360"/>
      </w:pPr>
    </w:lvl>
    <w:lvl w:ilvl="5" w:tplc="0409001B" w:tentative="1">
      <w:start w:val="1"/>
      <w:numFmt w:val="lowerRoman"/>
      <w:lvlText w:val="%6."/>
      <w:lvlJc w:val="right"/>
      <w:pPr>
        <w:ind w:left="6353" w:hanging="180"/>
      </w:pPr>
    </w:lvl>
    <w:lvl w:ilvl="6" w:tplc="0409000F" w:tentative="1">
      <w:start w:val="1"/>
      <w:numFmt w:val="decimal"/>
      <w:lvlText w:val="%7."/>
      <w:lvlJc w:val="left"/>
      <w:pPr>
        <w:ind w:left="7073" w:hanging="360"/>
      </w:pPr>
    </w:lvl>
    <w:lvl w:ilvl="7" w:tplc="04090019" w:tentative="1">
      <w:start w:val="1"/>
      <w:numFmt w:val="lowerLetter"/>
      <w:lvlText w:val="%8."/>
      <w:lvlJc w:val="left"/>
      <w:pPr>
        <w:ind w:left="7793" w:hanging="360"/>
      </w:pPr>
    </w:lvl>
    <w:lvl w:ilvl="8" w:tplc="0409001B" w:tentative="1">
      <w:start w:val="1"/>
      <w:numFmt w:val="lowerRoman"/>
      <w:lvlText w:val="%9."/>
      <w:lvlJc w:val="right"/>
      <w:pPr>
        <w:ind w:left="8513" w:hanging="180"/>
      </w:pPr>
    </w:lvl>
  </w:abstractNum>
  <w:abstractNum w:abstractNumId="3" w15:restartNumberingAfterBreak="0">
    <w:nsid w:val="13514471"/>
    <w:multiLevelType w:val="hybridMultilevel"/>
    <w:tmpl w:val="0D5AA1C2"/>
    <w:lvl w:ilvl="0" w:tplc="63A4047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B5E17ED"/>
    <w:multiLevelType w:val="hybridMultilevel"/>
    <w:tmpl w:val="7AAEC746"/>
    <w:lvl w:ilvl="0" w:tplc="9814CD88">
      <w:start w:val="1"/>
      <w:numFmt w:val="lowerLetter"/>
      <w:lvlText w:val="(%1)"/>
      <w:lvlJc w:val="left"/>
      <w:pPr>
        <w:tabs>
          <w:tab w:val="num" w:pos="1590"/>
        </w:tabs>
        <w:ind w:left="1590" w:hanging="420"/>
      </w:pPr>
      <w:rPr>
        <w:rFonts w:hint="eastAsia"/>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5" w15:restartNumberingAfterBreak="0">
    <w:nsid w:val="1E264B69"/>
    <w:multiLevelType w:val="hybridMultilevel"/>
    <w:tmpl w:val="8182D5A8"/>
    <w:lvl w:ilvl="0" w:tplc="793ED4B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E8919B2"/>
    <w:multiLevelType w:val="hybridMultilevel"/>
    <w:tmpl w:val="95C4E568"/>
    <w:lvl w:ilvl="0" w:tplc="C5B681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1EE4DF7"/>
    <w:multiLevelType w:val="hybridMultilevel"/>
    <w:tmpl w:val="2DB8494E"/>
    <w:lvl w:ilvl="0" w:tplc="9E885DFE">
      <w:start w:val="2"/>
      <w:numFmt w:val="lowerLetter"/>
      <w:lvlText w:val="(%1)"/>
      <w:lvlJc w:val="left"/>
      <w:pPr>
        <w:tabs>
          <w:tab w:val="num" w:pos="1588"/>
        </w:tabs>
        <w:ind w:left="1588" w:hanging="420"/>
      </w:pPr>
      <w:rPr>
        <w:rFonts w:hint="default"/>
      </w:rPr>
    </w:lvl>
    <w:lvl w:ilvl="1" w:tplc="04090019" w:tentative="1">
      <w:start w:val="1"/>
      <w:numFmt w:val="ideographTraditional"/>
      <w:lvlText w:val="%2、"/>
      <w:lvlJc w:val="left"/>
      <w:pPr>
        <w:tabs>
          <w:tab w:val="num" w:pos="2128"/>
        </w:tabs>
        <w:ind w:left="2128" w:hanging="480"/>
      </w:pPr>
    </w:lvl>
    <w:lvl w:ilvl="2" w:tplc="0409001B" w:tentative="1">
      <w:start w:val="1"/>
      <w:numFmt w:val="lowerRoman"/>
      <w:lvlText w:val="%3."/>
      <w:lvlJc w:val="right"/>
      <w:pPr>
        <w:tabs>
          <w:tab w:val="num" w:pos="2608"/>
        </w:tabs>
        <w:ind w:left="2608" w:hanging="480"/>
      </w:pPr>
    </w:lvl>
    <w:lvl w:ilvl="3" w:tplc="0409000F" w:tentative="1">
      <w:start w:val="1"/>
      <w:numFmt w:val="decimal"/>
      <w:lvlText w:val="%4."/>
      <w:lvlJc w:val="left"/>
      <w:pPr>
        <w:tabs>
          <w:tab w:val="num" w:pos="3088"/>
        </w:tabs>
        <w:ind w:left="3088" w:hanging="480"/>
      </w:pPr>
    </w:lvl>
    <w:lvl w:ilvl="4" w:tplc="04090019" w:tentative="1">
      <w:start w:val="1"/>
      <w:numFmt w:val="ideographTraditional"/>
      <w:lvlText w:val="%5、"/>
      <w:lvlJc w:val="left"/>
      <w:pPr>
        <w:tabs>
          <w:tab w:val="num" w:pos="3568"/>
        </w:tabs>
        <w:ind w:left="3568" w:hanging="480"/>
      </w:pPr>
    </w:lvl>
    <w:lvl w:ilvl="5" w:tplc="0409001B" w:tentative="1">
      <w:start w:val="1"/>
      <w:numFmt w:val="lowerRoman"/>
      <w:lvlText w:val="%6."/>
      <w:lvlJc w:val="right"/>
      <w:pPr>
        <w:tabs>
          <w:tab w:val="num" w:pos="4048"/>
        </w:tabs>
        <w:ind w:left="4048" w:hanging="480"/>
      </w:pPr>
    </w:lvl>
    <w:lvl w:ilvl="6" w:tplc="0409000F" w:tentative="1">
      <w:start w:val="1"/>
      <w:numFmt w:val="decimal"/>
      <w:lvlText w:val="%7."/>
      <w:lvlJc w:val="left"/>
      <w:pPr>
        <w:tabs>
          <w:tab w:val="num" w:pos="4528"/>
        </w:tabs>
        <w:ind w:left="4528" w:hanging="480"/>
      </w:pPr>
    </w:lvl>
    <w:lvl w:ilvl="7" w:tplc="04090019" w:tentative="1">
      <w:start w:val="1"/>
      <w:numFmt w:val="ideographTraditional"/>
      <w:lvlText w:val="%8、"/>
      <w:lvlJc w:val="left"/>
      <w:pPr>
        <w:tabs>
          <w:tab w:val="num" w:pos="5008"/>
        </w:tabs>
        <w:ind w:left="5008" w:hanging="480"/>
      </w:pPr>
    </w:lvl>
    <w:lvl w:ilvl="8" w:tplc="0409001B" w:tentative="1">
      <w:start w:val="1"/>
      <w:numFmt w:val="lowerRoman"/>
      <w:lvlText w:val="%9."/>
      <w:lvlJc w:val="right"/>
      <w:pPr>
        <w:tabs>
          <w:tab w:val="num" w:pos="5488"/>
        </w:tabs>
        <w:ind w:left="5488" w:hanging="480"/>
      </w:pPr>
    </w:lvl>
  </w:abstractNum>
  <w:abstractNum w:abstractNumId="8" w15:restartNumberingAfterBreak="0">
    <w:nsid w:val="252E0F72"/>
    <w:multiLevelType w:val="hybridMultilevel"/>
    <w:tmpl w:val="DA4AC51C"/>
    <w:lvl w:ilvl="0" w:tplc="A548672E">
      <w:start w:val="12"/>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7AD4FEE"/>
    <w:multiLevelType w:val="hybridMultilevel"/>
    <w:tmpl w:val="A02ADF9A"/>
    <w:lvl w:ilvl="0" w:tplc="8638BA92">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95D130E"/>
    <w:multiLevelType w:val="hybridMultilevel"/>
    <w:tmpl w:val="AFE684F8"/>
    <w:lvl w:ilvl="0" w:tplc="63FE5BA8">
      <w:start w:val="1"/>
      <w:numFmt w:val="lowerLetter"/>
      <w:lvlText w:val="(%1)"/>
      <w:lvlJc w:val="left"/>
      <w:pPr>
        <w:tabs>
          <w:tab w:val="num" w:pos="1590"/>
        </w:tabs>
        <w:ind w:left="1590" w:hanging="420"/>
      </w:pPr>
      <w:rPr>
        <w:rFonts w:hint="eastAsia"/>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1" w15:restartNumberingAfterBreak="0">
    <w:nsid w:val="2A7D42DB"/>
    <w:multiLevelType w:val="hybridMultilevel"/>
    <w:tmpl w:val="D396D906"/>
    <w:lvl w:ilvl="0" w:tplc="3C064282">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C3930E4"/>
    <w:multiLevelType w:val="hybridMultilevel"/>
    <w:tmpl w:val="C248E27E"/>
    <w:lvl w:ilvl="0" w:tplc="ED30E3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CB0054C"/>
    <w:multiLevelType w:val="hybridMultilevel"/>
    <w:tmpl w:val="F69A3568"/>
    <w:lvl w:ilvl="0" w:tplc="33A216AA">
      <w:start w:val="1"/>
      <w:numFmt w:val="lowerRoman"/>
      <w:lvlText w:val="(%1)"/>
      <w:lvlJc w:val="left"/>
      <w:pPr>
        <w:tabs>
          <w:tab w:val="num" w:pos="730"/>
        </w:tabs>
        <w:ind w:left="730" w:hanging="720"/>
      </w:pPr>
      <w:rPr>
        <w:rFonts w:hint="eastAsia"/>
      </w:rPr>
    </w:lvl>
    <w:lvl w:ilvl="1" w:tplc="04090019" w:tentative="1">
      <w:start w:val="1"/>
      <w:numFmt w:val="ideographTraditional"/>
      <w:lvlText w:val="%2、"/>
      <w:lvlJc w:val="left"/>
      <w:pPr>
        <w:tabs>
          <w:tab w:val="num" w:pos="970"/>
        </w:tabs>
        <w:ind w:left="970" w:hanging="480"/>
      </w:pPr>
    </w:lvl>
    <w:lvl w:ilvl="2" w:tplc="0409001B" w:tentative="1">
      <w:start w:val="1"/>
      <w:numFmt w:val="lowerRoman"/>
      <w:lvlText w:val="%3."/>
      <w:lvlJc w:val="right"/>
      <w:pPr>
        <w:tabs>
          <w:tab w:val="num" w:pos="1450"/>
        </w:tabs>
        <w:ind w:left="1450" w:hanging="480"/>
      </w:pPr>
    </w:lvl>
    <w:lvl w:ilvl="3" w:tplc="0409000F" w:tentative="1">
      <w:start w:val="1"/>
      <w:numFmt w:val="decimal"/>
      <w:lvlText w:val="%4."/>
      <w:lvlJc w:val="left"/>
      <w:pPr>
        <w:tabs>
          <w:tab w:val="num" w:pos="1930"/>
        </w:tabs>
        <w:ind w:left="1930" w:hanging="480"/>
      </w:pPr>
    </w:lvl>
    <w:lvl w:ilvl="4" w:tplc="04090019" w:tentative="1">
      <w:start w:val="1"/>
      <w:numFmt w:val="ideographTraditional"/>
      <w:lvlText w:val="%5、"/>
      <w:lvlJc w:val="left"/>
      <w:pPr>
        <w:tabs>
          <w:tab w:val="num" w:pos="2410"/>
        </w:tabs>
        <w:ind w:left="2410" w:hanging="480"/>
      </w:pPr>
    </w:lvl>
    <w:lvl w:ilvl="5" w:tplc="0409001B" w:tentative="1">
      <w:start w:val="1"/>
      <w:numFmt w:val="lowerRoman"/>
      <w:lvlText w:val="%6."/>
      <w:lvlJc w:val="right"/>
      <w:pPr>
        <w:tabs>
          <w:tab w:val="num" w:pos="2890"/>
        </w:tabs>
        <w:ind w:left="2890" w:hanging="480"/>
      </w:pPr>
    </w:lvl>
    <w:lvl w:ilvl="6" w:tplc="0409000F" w:tentative="1">
      <w:start w:val="1"/>
      <w:numFmt w:val="decimal"/>
      <w:lvlText w:val="%7."/>
      <w:lvlJc w:val="left"/>
      <w:pPr>
        <w:tabs>
          <w:tab w:val="num" w:pos="3370"/>
        </w:tabs>
        <w:ind w:left="3370" w:hanging="480"/>
      </w:pPr>
    </w:lvl>
    <w:lvl w:ilvl="7" w:tplc="04090019" w:tentative="1">
      <w:start w:val="1"/>
      <w:numFmt w:val="ideographTraditional"/>
      <w:lvlText w:val="%8、"/>
      <w:lvlJc w:val="left"/>
      <w:pPr>
        <w:tabs>
          <w:tab w:val="num" w:pos="3850"/>
        </w:tabs>
        <w:ind w:left="3850" w:hanging="480"/>
      </w:pPr>
    </w:lvl>
    <w:lvl w:ilvl="8" w:tplc="0409001B" w:tentative="1">
      <w:start w:val="1"/>
      <w:numFmt w:val="lowerRoman"/>
      <w:lvlText w:val="%9."/>
      <w:lvlJc w:val="right"/>
      <w:pPr>
        <w:tabs>
          <w:tab w:val="num" w:pos="4330"/>
        </w:tabs>
        <w:ind w:left="4330" w:hanging="480"/>
      </w:pPr>
    </w:lvl>
  </w:abstractNum>
  <w:abstractNum w:abstractNumId="14" w15:restartNumberingAfterBreak="0">
    <w:nsid w:val="30573658"/>
    <w:multiLevelType w:val="hybridMultilevel"/>
    <w:tmpl w:val="92F40D3C"/>
    <w:lvl w:ilvl="0" w:tplc="51E2BCAC">
      <w:start w:val="1"/>
      <w:numFmt w:val="lowerRoman"/>
      <w:lvlText w:val="(%1)"/>
      <w:lvlJc w:val="left"/>
      <w:pPr>
        <w:tabs>
          <w:tab w:val="num" w:pos="714"/>
        </w:tabs>
        <w:ind w:left="714" w:hanging="720"/>
      </w:pPr>
      <w:rPr>
        <w:rFonts w:hint="eastAsia"/>
      </w:rPr>
    </w:lvl>
    <w:lvl w:ilvl="1" w:tplc="04090019" w:tentative="1">
      <w:start w:val="1"/>
      <w:numFmt w:val="ideographTraditional"/>
      <w:lvlText w:val="%2、"/>
      <w:lvlJc w:val="left"/>
      <w:pPr>
        <w:tabs>
          <w:tab w:val="num" w:pos="954"/>
        </w:tabs>
        <w:ind w:left="954" w:hanging="480"/>
      </w:pPr>
    </w:lvl>
    <w:lvl w:ilvl="2" w:tplc="0409001B" w:tentative="1">
      <w:start w:val="1"/>
      <w:numFmt w:val="lowerRoman"/>
      <w:lvlText w:val="%3."/>
      <w:lvlJc w:val="right"/>
      <w:pPr>
        <w:tabs>
          <w:tab w:val="num" w:pos="1434"/>
        </w:tabs>
        <w:ind w:left="1434" w:hanging="480"/>
      </w:pPr>
    </w:lvl>
    <w:lvl w:ilvl="3" w:tplc="0409000F" w:tentative="1">
      <w:start w:val="1"/>
      <w:numFmt w:val="decimal"/>
      <w:lvlText w:val="%4."/>
      <w:lvlJc w:val="left"/>
      <w:pPr>
        <w:tabs>
          <w:tab w:val="num" w:pos="1914"/>
        </w:tabs>
        <w:ind w:left="1914" w:hanging="480"/>
      </w:pPr>
    </w:lvl>
    <w:lvl w:ilvl="4" w:tplc="04090019" w:tentative="1">
      <w:start w:val="1"/>
      <w:numFmt w:val="ideographTraditional"/>
      <w:lvlText w:val="%5、"/>
      <w:lvlJc w:val="left"/>
      <w:pPr>
        <w:tabs>
          <w:tab w:val="num" w:pos="2394"/>
        </w:tabs>
        <w:ind w:left="2394" w:hanging="480"/>
      </w:pPr>
    </w:lvl>
    <w:lvl w:ilvl="5" w:tplc="0409001B" w:tentative="1">
      <w:start w:val="1"/>
      <w:numFmt w:val="lowerRoman"/>
      <w:lvlText w:val="%6."/>
      <w:lvlJc w:val="right"/>
      <w:pPr>
        <w:tabs>
          <w:tab w:val="num" w:pos="2874"/>
        </w:tabs>
        <w:ind w:left="2874" w:hanging="480"/>
      </w:pPr>
    </w:lvl>
    <w:lvl w:ilvl="6" w:tplc="0409000F" w:tentative="1">
      <w:start w:val="1"/>
      <w:numFmt w:val="decimal"/>
      <w:lvlText w:val="%7."/>
      <w:lvlJc w:val="left"/>
      <w:pPr>
        <w:tabs>
          <w:tab w:val="num" w:pos="3354"/>
        </w:tabs>
        <w:ind w:left="3354" w:hanging="480"/>
      </w:pPr>
    </w:lvl>
    <w:lvl w:ilvl="7" w:tplc="04090019" w:tentative="1">
      <w:start w:val="1"/>
      <w:numFmt w:val="ideographTraditional"/>
      <w:lvlText w:val="%8、"/>
      <w:lvlJc w:val="left"/>
      <w:pPr>
        <w:tabs>
          <w:tab w:val="num" w:pos="3834"/>
        </w:tabs>
        <w:ind w:left="3834" w:hanging="480"/>
      </w:pPr>
    </w:lvl>
    <w:lvl w:ilvl="8" w:tplc="0409001B" w:tentative="1">
      <w:start w:val="1"/>
      <w:numFmt w:val="lowerRoman"/>
      <w:lvlText w:val="%9."/>
      <w:lvlJc w:val="right"/>
      <w:pPr>
        <w:tabs>
          <w:tab w:val="num" w:pos="4314"/>
        </w:tabs>
        <w:ind w:left="4314" w:hanging="480"/>
      </w:pPr>
    </w:lvl>
  </w:abstractNum>
  <w:abstractNum w:abstractNumId="15" w15:restartNumberingAfterBreak="0">
    <w:nsid w:val="36521E5B"/>
    <w:multiLevelType w:val="hybridMultilevel"/>
    <w:tmpl w:val="134C9C6A"/>
    <w:lvl w:ilvl="0" w:tplc="D01A33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DDD0F86"/>
    <w:multiLevelType w:val="hybridMultilevel"/>
    <w:tmpl w:val="950A10F4"/>
    <w:lvl w:ilvl="0" w:tplc="04090007">
      <w:start w:val="1"/>
      <w:numFmt w:val="bullet"/>
      <w:lvlText w:val=""/>
      <w:lvlJc w:val="left"/>
      <w:pPr>
        <w:tabs>
          <w:tab w:val="num" w:pos="480"/>
        </w:tabs>
        <w:ind w:left="480" w:hanging="48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7" w15:restartNumberingAfterBreak="0">
    <w:nsid w:val="41354640"/>
    <w:multiLevelType w:val="hybridMultilevel"/>
    <w:tmpl w:val="77FC945C"/>
    <w:lvl w:ilvl="0" w:tplc="793ED4BE">
      <w:start w:val="1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1CD0B29"/>
    <w:multiLevelType w:val="hybridMultilevel"/>
    <w:tmpl w:val="CB88D7FA"/>
    <w:lvl w:ilvl="0" w:tplc="46F21220">
      <w:start w:val="2"/>
      <w:numFmt w:val="lowerLetter"/>
      <w:lvlText w:val="(%1)"/>
      <w:lvlJc w:val="left"/>
      <w:pPr>
        <w:tabs>
          <w:tab w:val="num" w:pos="1788"/>
        </w:tabs>
        <w:ind w:left="1788" w:hanging="360"/>
      </w:pPr>
      <w:rPr>
        <w:rFonts w:hint="eastAsia"/>
        <w:b w:val="0"/>
      </w:rPr>
    </w:lvl>
    <w:lvl w:ilvl="1" w:tplc="04090019" w:tentative="1">
      <w:start w:val="1"/>
      <w:numFmt w:val="ideographTraditional"/>
      <w:lvlText w:val="%2、"/>
      <w:lvlJc w:val="left"/>
      <w:pPr>
        <w:tabs>
          <w:tab w:val="num" w:pos="2388"/>
        </w:tabs>
        <w:ind w:left="2388" w:hanging="480"/>
      </w:pPr>
    </w:lvl>
    <w:lvl w:ilvl="2" w:tplc="0409001B" w:tentative="1">
      <w:start w:val="1"/>
      <w:numFmt w:val="lowerRoman"/>
      <w:lvlText w:val="%3."/>
      <w:lvlJc w:val="right"/>
      <w:pPr>
        <w:tabs>
          <w:tab w:val="num" w:pos="2868"/>
        </w:tabs>
        <w:ind w:left="2868" w:hanging="480"/>
      </w:pPr>
    </w:lvl>
    <w:lvl w:ilvl="3" w:tplc="0409000F" w:tentative="1">
      <w:start w:val="1"/>
      <w:numFmt w:val="decimal"/>
      <w:lvlText w:val="%4."/>
      <w:lvlJc w:val="left"/>
      <w:pPr>
        <w:tabs>
          <w:tab w:val="num" w:pos="3348"/>
        </w:tabs>
        <w:ind w:left="3348" w:hanging="480"/>
      </w:pPr>
    </w:lvl>
    <w:lvl w:ilvl="4" w:tplc="04090019" w:tentative="1">
      <w:start w:val="1"/>
      <w:numFmt w:val="ideographTraditional"/>
      <w:lvlText w:val="%5、"/>
      <w:lvlJc w:val="left"/>
      <w:pPr>
        <w:tabs>
          <w:tab w:val="num" w:pos="3828"/>
        </w:tabs>
        <w:ind w:left="3828" w:hanging="480"/>
      </w:pPr>
    </w:lvl>
    <w:lvl w:ilvl="5" w:tplc="0409001B" w:tentative="1">
      <w:start w:val="1"/>
      <w:numFmt w:val="lowerRoman"/>
      <w:lvlText w:val="%6."/>
      <w:lvlJc w:val="right"/>
      <w:pPr>
        <w:tabs>
          <w:tab w:val="num" w:pos="4308"/>
        </w:tabs>
        <w:ind w:left="4308" w:hanging="480"/>
      </w:pPr>
    </w:lvl>
    <w:lvl w:ilvl="6" w:tplc="0409000F" w:tentative="1">
      <w:start w:val="1"/>
      <w:numFmt w:val="decimal"/>
      <w:lvlText w:val="%7."/>
      <w:lvlJc w:val="left"/>
      <w:pPr>
        <w:tabs>
          <w:tab w:val="num" w:pos="4788"/>
        </w:tabs>
        <w:ind w:left="4788" w:hanging="480"/>
      </w:pPr>
    </w:lvl>
    <w:lvl w:ilvl="7" w:tplc="04090019" w:tentative="1">
      <w:start w:val="1"/>
      <w:numFmt w:val="ideographTraditional"/>
      <w:lvlText w:val="%8、"/>
      <w:lvlJc w:val="left"/>
      <w:pPr>
        <w:tabs>
          <w:tab w:val="num" w:pos="5268"/>
        </w:tabs>
        <w:ind w:left="5268" w:hanging="480"/>
      </w:pPr>
    </w:lvl>
    <w:lvl w:ilvl="8" w:tplc="0409001B" w:tentative="1">
      <w:start w:val="1"/>
      <w:numFmt w:val="lowerRoman"/>
      <w:lvlText w:val="%9."/>
      <w:lvlJc w:val="right"/>
      <w:pPr>
        <w:tabs>
          <w:tab w:val="num" w:pos="5748"/>
        </w:tabs>
        <w:ind w:left="5748" w:hanging="480"/>
      </w:pPr>
    </w:lvl>
  </w:abstractNum>
  <w:abstractNum w:abstractNumId="19" w15:restartNumberingAfterBreak="0">
    <w:nsid w:val="4979733A"/>
    <w:multiLevelType w:val="hybridMultilevel"/>
    <w:tmpl w:val="5FEEB8C6"/>
    <w:lvl w:ilvl="0" w:tplc="793ED4B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523330E8"/>
    <w:multiLevelType w:val="hybridMultilevel"/>
    <w:tmpl w:val="19A06DBE"/>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1" w15:restartNumberingAfterBreak="0">
    <w:nsid w:val="52A71886"/>
    <w:multiLevelType w:val="hybridMultilevel"/>
    <w:tmpl w:val="19A06DBE"/>
    <w:lvl w:ilvl="0" w:tplc="04090007">
      <w:start w:val="1"/>
      <w:numFmt w:val="bullet"/>
      <w:lvlText w:val=""/>
      <w:lvlJc w:val="left"/>
      <w:pPr>
        <w:tabs>
          <w:tab w:val="num" w:pos="480"/>
        </w:tabs>
        <w:ind w:left="480" w:hanging="48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2" w15:restartNumberingAfterBreak="0">
    <w:nsid w:val="652339A6"/>
    <w:multiLevelType w:val="hybridMultilevel"/>
    <w:tmpl w:val="80CCA7D6"/>
    <w:lvl w:ilvl="0" w:tplc="88BE4EAC">
      <w:start w:val="2"/>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5D31253"/>
    <w:multiLevelType w:val="hybridMultilevel"/>
    <w:tmpl w:val="BA107C80"/>
    <w:lvl w:ilvl="0" w:tplc="793ED4B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73F14528"/>
    <w:multiLevelType w:val="hybridMultilevel"/>
    <w:tmpl w:val="F03CEAFA"/>
    <w:lvl w:ilvl="0" w:tplc="793ED4B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7CA93F66"/>
    <w:multiLevelType w:val="hybridMultilevel"/>
    <w:tmpl w:val="3D961B4A"/>
    <w:lvl w:ilvl="0" w:tplc="F93655AC">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7ECE75D2"/>
    <w:multiLevelType w:val="hybridMultilevel"/>
    <w:tmpl w:val="D2361E50"/>
    <w:lvl w:ilvl="0" w:tplc="B0A07764">
      <w:start w:val="1"/>
      <w:numFmt w:val="upperLetter"/>
      <w:lvlText w:val="(%1)"/>
      <w:lvlJc w:val="left"/>
      <w:pPr>
        <w:tabs>
          <w:tab w:val="num" w:pos="-5"/>
        </w:tabs>
        <w:ind w:left="-5" w:hanging="420"/>
      </w:pPr>
      <w:rPr>
        <w:rFonts w:hint="default"/>
        <w:u w:val="none"/>
      </w:rPr>
    </w:lvl>
    <w:lvl w:ilvl="1" w:tplc="578ACCE4">
      <w:start w:val="3"/>
      <w:numFmt w:val="lowerRoman"/>
      <w:lvlText w:val="(%2)"/>
      <w:lvlJc w:val="left"/>
      <w:pPr>
        <w:tabs>
          <w:tab w:val="num" w:pos="775"/>
        </w:tabs>
        <w:ind w:left="775" w:hanging="720"/>
      </w:pPr>
      <w:rPr>
        <w:rFonts w:hint="eastAsia"/>
      </w:rPr>
    </w:lvl>
    <w:lvl w:ilvl="2" w:tplc="0409001B" w:tentative="1">
      <w:start w:val="1"/>
      <w:numFmt w:val="lowerRoman"/>
      <w:lvlText w:val="%3."/>
      <w:lvlJc w:val="right"/>
      <w:pPr>
        <w:tabs>
          <w:tab w:val="num" w:pos="1015"/>
        </w:tabs>
        <w:ind w:left="1015" w:hanging="480"/>
      </w:pPr>
    </w:lvl>
    <w:lvl w:ilvl="3" w:tplc="0409000F" w:tentative="1">
      <w:start w:val="1"/>
      <w:numFmt w:val="decimal"/>
      <w:lvlText w:val="%4."/>
      <w:lvlJc w:val="left"/>
      <w:pPr>
        <w:tabs>
          <w:tab w:val="num" w:pos="1495"/>
        </w:tabs>
        <w:ind w:left="1495" w:hanging="480"/>
      </w:pPr>
    </w:lvl>
    <w:lvl w:ilvl="4" w:tplc="04090019" w:tentative="1">
      <w:start w:val="1"/>
      <w:numFmt w:val="ideographTraditional"/>
      <w:lvlText w:val="%5、"/>
      <w:lvlJc w:val="left"/>
      <w:pPr>
        <w:tabs>
          <w:tab w:val="num" w:pos="1975"/>
        </w:tabs>
        <w:ind w:left="1975" w:hanging="480"/>
      </w:pPr>
    </w:lvl>
    <w:lvl w:ilvl="5" w:tplc="0409001B" w:tentative="1">
      <w:start w:val="1"/>
      <w:numFmt w:val="lowerRoman"/>
      <w:lvlText w:val="%6."/>
      <w:lvlJc w:val="right"/>
      <w:pPr>
        <w:tabs>
          <w:tab w:val="num" w:pos="2455"/>
        </w:tabs>
        <w:ind w:left="2455" w:hanging="480"/>
      </w:pPr>
    </w:lvl>
    <w:lvl w:ilvl="6" w:tplc="0409000F" w:tentative="1">
      <w:start w:val="1"/>
      <w:numFmt w:val="decimal"/>
      <w:lvlText w:val="%7."/>
      <w:lvlJc w:val="left"/>
      <w:pPr>
        <w:tabs>
          <w:tab w:val="num" w:pos="2935"/>
        </w:tabs>
        <w:ind w:left="2935" w:hanging="480"/>
      </w:pPr>
    </w:lvl>
    <w:lvl w:ilvl="7" w:tplc="04090019" w:tentative="1">
      <w:start w:val="1"/>
      <w:numFmt w:val="ideographTraditional"/>
      <w:lvlText w:val="%8、"/>
      <w:lvlJc w:val="left"/>
      <w:pPr>
        <w:tabs>
          <w:tab w:val="num" w:pos="3415"/>
        </w:tabs>
        <w:ind w:left="3415" w:hanging="480"/>
      </w:pPr>
    </w:lvl>
    <w:lvl w:ilvl="8" w:tplc="0409001B" w:tentative="1">
      <w:start w:val="1"/>
      <w:numFmt w:val="lowerRoman"/>
      <w:lvlText w:val="%9."/>
      <w:lvlJc w:val="right"/>
      <w:pPr>
        <w:tabs>
          <w:tab w:val="num" w:pos="3895"/>
        </w:tabs>
        <w:ind w:left="3895" w:hanging="480"/>
      </w:pPr>
    </w:lvl>
  </w:abstractNum>
  <w:num w:numId="1" w16cid:durableId="1698003978">
    <w:abstractNumId w:val="23"/>
  </w:num>
  <w:num w:numId="2" w16cid:durableId="1360088232">
    <w:abstractNumId w:val="9"/>
  </w:num>
  <w:num w:numId="3" w16cid:durableId="110707546">
    <w:abstractNumId w:val="22"/>
  </w:num>
  <w:num w:numId="4" w16cid:durableId="206719023">
    <w:abstractNumId w:val="12"/>
  </w:num>
  <w:num w:numId="5" w16cid:durableId="2048751107">
    <w:abstractNumId w:val="15"/>
  </w:num>
  <w:num w:numId="6" w16cid:durableId="391316279">
    <w:abstractNumId w:val="25"/>
  </w:num>
  <w:num w:numId="7" w16cid:durableId="1995140414">
    <w:abstractNumId w:val="8"/>
  </w:num>
  <w:num w:numId="8" w16cid:durableId="1148398072">
    <w:abstractNumId w:val="14"/>
  </w:num>
  <w:num w:numId="9" w16cid:durableId="1259099718">
    <w:abstractNumId w:val="3"/>
  </w:num>
  <w:num w:numId="10" w16cid:durableId="1950158707">
    <w:abstractNumId w:val="6"/>
  </w:num>
  <w:num w:numId="11" w16cid:durableId="1956281075">
    <w:abstractNumId w:val="11"/>
  </w:num>
  <w:num w:numId="12" w16cid:durableId="550969651">
    <w:abstractNumId w:val="13"/>
  </w:num>
  <w:num w:numId="13" w16cid:durableId="1361053868">
    <w:abstractNumId w:val="5"/>
  </w:num>
  <w:num w:numId="14" w16cid:durableId="1309676414">
    <w:abstractNumId w:val="1"/>
  </w:num>
  <w:num w:numId="15" w16cid:durableId="62412863">
    <w:abstractNumId w:val="18"/>
  </w:num>
  <w:num w:numId="16" w16cid:durableId="783816692">
    <w:abstractNumId w:val="4"/>
  </w:num>
  <w:num w:numId="17" w16cid:durableId="784731905">
    <w:abstractNumId w:val="10"/>
  </w:num>
  <w:num w:numId="18" w16cid:durableId="1515800174">
    <w:abstractNumId w:val="17"/>
  </w:num>
  <w:num w:numId="19" w16cid:durableId="901645970">
    <w:abstractNumId w:val="19"/>
  </w:num>
  <w:num w:numId="20" w16cid:durableId="1169062434">
    <w:abstractNumId w:val="0"/>
  </w:num>
  <w:num w:numId="21" w16cid:durableId="820542616">
    <w:abstractNumId w:val="16"/>
  </w:num>
  <w:num w:numId="22" w16cid:durableId="855848994">
    <w:abstractNumId w:val="21"/>
  </w:num>
  <w:num w:numId="23" w16cid:durableId="898175952">
    <w:abstractNumId w:val="20"/>
  </w:num>
  <w:num w:numId="24" w16cid:durableId="1082604005">
    <w:abstractNumId w:val="26"/>
  </w:num>
  <w:num w:numId="25" w16cid:durableId="1270552515">
    <w:abstractNumId w:val="24"/>
  </w:num>
  <w:num w:numId="26" w16cid:durableId="1158157280">
    <w:abstractNumId w:val="7"/>
  </w:num>
  <w:num w:numId="27" w16cid:durableId="432475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23E9"/>
    <w:rsid w:val="00020EF9"/>
    <w:rsid w:val="00025916"/>
    <w:rsid w:val="000612C1"/>
    <w:rsid w:val="000D2BB2"/>
    <w:rsid w:val="000E7180"/>
    <w:rsid w:val="000F2676"/>
    <w:rsid w:val="000F6134"/>
    <w:rsid w:val="00102C61"/>
    <w:rsid w:val="00125FAC"/>
    <w:rsid w:val="001432F1"/>
    <w:rsid w:val="00150B2F"/>
    <w:rsid w:val="00180540"/>
    <w:rsid w:val="001F6E02"/>
    <w:rsid w:val="002558C0"/>
    <w:rsid w:val="00301FB8"/>
    <w:rsid w:val="00346070"/>
    <w:rsid w:val="003468AA"/>
    <w:rsid w:val="00350FA9"/>
    <w:rsid w:val="00381061"/>
    <w:rsid w:val="003A69B3"/>
    <w:rsid w:val="003B37A8"/>
    <w:rsid w:val="003B4509"/>
    <w:rsid w:val="003C604A"/>
    <w:rsid w:val="003D0673"/>
    <w:rsid w:val="003D2B7B"/>
    <w:rsid w:val="003E5D6B"/>
    <w:rsid w:val="003F1013"/>
    <w:rsid w:val="00404517"/>
    <w:rsid w:val="0040568A"/>
    <w:rsid w:val="004261B9"/>
    <w:rsid w:val="00451601"/>
    <w:rsid w:val="00463430"/>
    <w:rsid w:val="00473F69"/>
    <w:rsid w:val="004A07E3"/>
    <w:rsid w:val="004A5DAE"/>
    <w:rsid w:val="004A6472"/>
    <w:rsid w:val="004D0CB7"/>
    <w:rsid w:val="004E5B46"/>
    <w:rsid w:val="004F7C5D"/>
    <w:rsid w:val="005058AB"/>
    <w:rsid w:val="00505C53"/>
    <w:rsid w:val="0051462A"/>
    <w:rsid w:val="00524A21"/>
    <w:rsid w:val="0054058A"/>
    <w:rsid w:val="00553954"/>
    <w:rsid w:val="005643FE"/>
    <w:rsid w:val="005B33AF"/>
    <w:rsid w:val="005B68CD"/>
    <w:rsid w:val="005C7E15"/>
    <w:rsid w:val="005D19E3"/>
    <w:rsid w:val="005D20EC"/>
    <w:rsid w:val="005D466B"/>
    <w:rsid w:val="005F15CF"/>
    <w:rsid w:val="005F2554"/>
    <w:rsid w:val="006179C1"/>
    <w:rsid w:val="00627EDD"/>
    <w:rsid w:val="00646A8C"/>
    <w:rsid w:val="00670158"/>
    <w:rsid w:val="0069147F"/>
    <w:rsid w:val="00697B18"/>
    <w:rsid w:val="006A656D"/>
    <w:rsid w:val="006B4AC7"/>
    <w:rsid w:val="006E6DFE"/>
    <w:rsid w:val="006F3494"/>
    <w:rsid w:val="006F62B1"/>
    <w:rsid w:val="007B0394"/>
    <w:rsid w:val="007B6C13"/>
    <w:rsid w:val="007C223B"/>
    <w:rsid w:val="007D3869"/>
    <w:rsid w:val="007D7257"/>
    <w:rsid w:val="007E2F6F"/>
    <w:rsid w:val="007F23E2"/>
    <w:rsid w:val="00820299"/>
    <w:rsid w:val="00822A73"/>
    <w:rsid w:val="0083652B"/>
    <w:rsid w:val="00851FA1"/>
    <w:rsid w:val="00857CF6"/>
    <w:rsid w:val="008A3CD1"/>
    <w:rsid w:val="008C09C9"/>
    <w:rsid w:val="008C3FE9"/>
    <w:rsid w:val="008E2F2E"/>
    <w:rsid w:val="00905E33"/>
    <w:rsid w:val="0090605A"/>
    <w:rsid w:val="00942ECA"/>
    <w:rsid w:val="00964464"/>
    <w:rsid w:val="00973E42"/>
    <w:rsid w:val="00974402"/>
    <w:rsid w:val="0098124F"/>
    <w:rsid w:val="009A1960"/>
    <w:rsid w:val="009C0A26"/>
    <w:rsid w:val="009C1D72"/>
    <w:rsid w:val="009E0D18"/>
    <w:rsid w:val="009E655A"/>
    <w:rsid w:val="00A00630"/>
    <w:rsid w:val="00A0114A"/>
    <w:rsid w:val="00A13781"/>
    <w:rsid w:val="00A561E8"/>
    <w:rsid w:val="00A61572"/>
    <w:rsid w:val="00A71A12"/>
    <w:rsid w:val="00A733A8"/>
    <w:rsid w:val="00A75E01"/>
    <w:rsid w:val="00AA1641"/>
    <w:rsid w:val="00AA73D8"/>
    <w:rsid w:val="00AB1DBB"/>
    <w:rsid w:val="00AD406A"/>
    <w:rsid w:val="00AD62D7"/>
    <w:rsid w:val="00AD6B34"/>
    <w:rsid w:val="00AF0670"/>
    <w:rsid w:val="00AF0AB3"/>
    <w:rsid w:val="00AF79BE"/>
    <w:rsid w:val="00B01396"/>
    <w:rsid w:val="00B21E09"/>
    <w:rsid w:val="00B84AAB"/>
    <w:rsid w:val="00B87169"/>
    <w:rsid w:val="00BA7BC0"/>
    <w:rsid w:val="00BD2655"/>
    <w:rsid w:val="00BE4D81"/>
    <w:rsid w:val="00BF11D1"/>
    <w:rsid w:val="00C12750"/>
    <w:rsid w:val="00C405B4"/>
    <w:rsid w:val="00C75B90"/>
    <w:rsid w:val="00C87E30"/>
    <w:rsid w:val="00CA14C1"/>
    <w:rsid w:val="00CF03C4"/>
    <w:rsid w:val="00CF15D5"/>
    <w:rsid w:val="00CF1C0D"/>
    <w:rsid w:val="00CF3CAA"/>
    <w:rsid w:val="00D00D55"/>
    <w:rsid w:val="00D07EC7"/>
    <w:rsid w:val="00D40BA1"/>
    <w:rsid w:val="00D670DB"/>
    <w:rsid w:val="00E0540B"/>
    <w:rsid w:val="00E14A29"/>
    <w:rsid w:val="00E15098"/>
    <w:rsid w:val="00E223E9"/>
    <w:rsid w:val="00E3240F"/>
    <w:rsid w:val="00E41E74"/>
    <w:rsid w:val="00E62181"/>
    <w:rsid w:val="00E732F5"/>
    <w:rsid w:val="00E84526"/>
    <w:rsid w:val="00EC0692"/>
    <w:rsid w:val="00EC7072"/>
    <w:rsid w:val="00EE3D54"/>
    <w:rsid w:val="00F1176B"/>
    <w:rsid w:val="00F34513"/>
    <w:rsid w:val="00F36A38"/>
    <w:rsid w:val="00F60DA8"/>
    <w:rsid w:val="00F62656"/>
    <w:rsid w:val="00F67E0A"/>
    <w:rsid w:val="00F70442"/>
    <w:rsid w:val="00F90753"/>
    <w:rsid w:val="00F97FB8"/>
    <w:rsid w:val="00FA75C0"/>
    <w:rsid w:val="00FB2168"/>
    <w:rsid w:val="00FC5915"/>
    <w:rsid w:val="00FD496D"/>
    <w:rsid w:val="00FE7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ABAC388-E512-48D9-A8C7-93A09E77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MingLiU" w:eastAsia="MingLiU"/>
      <w:sz w:val="24"/>
      <w:lang w:eastAsia="zh-TW"/>
    </w:rPr>
  </w:style>
  <w:style w:type="paragraph" w:styleId="Heading1">
    <w:name w:val="heading 1"/>
    <w:basedOn w:val="Normal"/>
    <w:next w:val="Normal"/>
    <w:qFormat/>
    <w:pPr>
      <w:keepNext/>
      <w:ind w:leftChars="-236" w:left="-566"/>
      <w:outlineLvl w:val="0"/>
    </w:pPr>
  </w:style>
  <w:style w:type="paragraph" w:styleId="Heading2">
    <w:name w:val="heading 2"/>
    <w:basedOn w:val="Normal"/>
    <w:next w:val="Normal"/>
    <w:qFormat/>
    <w:pPr>
      <w:keepNext/>
      <w:spacing w:line="240" w:lineRule="auto"/>
      <w:jc w:val="right"/>
      <w:outlineLvl w:val="1"/>
    </w:pPr>
    <w:rPr>
      <w:rFonts w:ascii="Times New Roman"/>
      <w:b/>
      <w:u w:val="single"/>
    </w:rPr>
  </w:style>
  <w:style w:type="paragraph" w:styleId="Heading3">
    <w:name w:val="heading 3"/>
    <w:basedOn w:val="Normal"/>
    <w:next w:val="Normal"/>
    <w:qFormat/>
    <w:pPr>
      <w:keepNext/>
      <w:spacing w:line="240" w:lineRule="auto"/>
      <w:jc w:val="both"/>
      <w:outlineLvl w:val="2"/>
    </w:pPr>
    <w:rPr>
      <w:rFonts w:ascii="Times New Roman"/>
      <w:b/>
      <w:bCs/>
    </w:rPr>
  </w:style>
  <w:style w:type="paragraph" w:styleId="Heading4">
    <w:name w:val="heading 4"/>
    <w:basedOn w:val="Normal"/>
    <w:next w:val="Normal"/>
    <w:qFormat/>
    <w:pPr>
      <w:keepNext/>
      <w:spacing w:line="240" w:lineRule="auto"/>
      <w:jc w:val="both"/>
      <w:outlineLvl w:val="3"/>
    </w:pPr>
    <w:rPr>
      <w:rFonts w:ascii="Times New Roman"/>
      <w:b/>
      <w:bCs/>
      <w:color w:val="000000"/>
      <w:u w:val="single"/>
    </w:rPr>
  </w:style>
  <w:style w:type="paragraph" w:styleId="Heading5">
    <w:name w:val="heading 5"/>
    <w:basedOn w:val="Normal"/>
    <w:next w:val="Normal"/>
    <w:qFormat/>
    <w:pPr>
      <w:keepNext/>
      <w:ind w:leftChars="-177" w:left="-425"/>
      <w:jc w:val="center"/>
      <w:outlineLvl w:val="4"/>
    </w:pPr>
    <w:rPr>
      <w:rFonts w:ascii="Times New Roman"/>
      <w:b/>
      <w:bCs/>
      <w:sz w:val="26"/>
    </w:rPr>
  </w:style>
  <w:style w:type="paragraph" w:styleId="Heading6">
    <w:name w:val="heading 6"/>
    <w:basedOn w:val="Normal"/>
    <w:next w:val="Normal"/>
    <w:qFormat/>
    <w:pPr>
      <w:keepNext/>
      <w:ind w:leftChars="-236" w:left="-566"/>
      <w:outlineLvl w:val="5"/>
    </w:pPr>
    <w:rPr>
      <w:rFonts w:ascii="Times New Roman"/>
      <w:u w:val="single"/>
    </w:rPr>
  </w:style>
  <w:style w:type="paragraph" w:styleId="Heading7">
    <w:name w:val="heading 7"/>
    <w:basedOn w:val="Normal"/>
    <w:next w:val="Normal"/>
    <w:qFormat/>
    <w:pPr>
      <w:keepNext/>
      <w:spacing w:line="240" w:lineRule="auto"/>
      <w:ind w:leftChars="486" w:left="1166"/>
      <w:jc w:val="both"/>
      <w:outlineLvl w:val="6"/>
    </w:pPr>
    <w:rPr>
      <w:rFonts w:ascii="Times New Roma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153"/>
        <w:tab w:val="right" w:pos="8306"/>
      </w:tabs>
    </w:pPr>
    <w:rPr>
      <w:sz w:val="20"/>
    </w:rPr>
  </w:style>
  <w:style w:type="paragraph" w:styleId="Header">
    <w:name w:val="header"/>
    <w:basedOn w:val="Normal"/>
    <w:pPr>
      <w:tabs>
        <w:tab w:val="center" w:pos="4153"/>
        <w:tab w:val="right" w:pos="8306"/>
      </w:tabs>
    </w:pPr>
    <w:rPr>
      <w:sz w:val="20"/>
    </w:rPr>
  </w:style>
  <w:style w:type="paragraph" w:styleId="Caption">
    <w:name w:val="caption"/>
    <w:basedOn w:val="Normal"/>
    <w:next w:val="Normal"/>
    <w:qFormat/>
    <w:pPr>
      <w:spacing w:before="120" w:after="120"/>
    </w:pPr>
  </w:style>
  <w:style w:type="paragraph" w:styleId="BodyText">
    <w:name w:val="Body Text"/>
    <w:basedOn w:val="Normal"/>
    <w:pPr>
      <w:widowControl w:val="0"/>
      <w:spacing w:line="400" w:lineRule="auto"/>
      <w:jc w:val="both"/>
    </w:pPr>
    <w:rPr>
      <w:rFonts w:ascii="PMingLiU" w:eastAsia="PMingLiU"/>
    </w:rPr>
  </w:style>
  <w:style w:type="paragraph" w:styleId="BodyTextIndent">
    <w:name w:val="Body Text Indent"/>
    <w:basedOn w:val="Normal"/>
    <w:pPr>
      <w:ind w:left="-6"/>
    </w:pPr>
    <w:rPr>
      <w:rFonts w:ascii="Times New Roman"/>
      <w:color w:val="000000"/>
    </w:rPr>
  </w:style>
  <w:style w:type="paragraph" w:styleId="BodyTextIndent2">
    <w:name w:val="Body Text Indent 2"/>
    <w:basedOn w:val="Normal"/>
    <w:pPr>
      <w:ind w:leftChars="191" w:left="1022" w:hangingChars="235" w:hanging="564"/>
    </w:pPr>
    <w:rPr>
      <w:rFonts w:ascii="Times New Roman"/>
    </w:rPr>
  </w:style>
  <w:style w:type="paragraph" w:styleId="BodyTextIndent3">
    <w:name w:val="Body Text Indent 3"/>
    <w:basedOn w:val="Normal"/>
    <w:pPr>
      <w:ind w:leftChars="427" w:left="1025" w:firstLine="1"/>
    </w:pPr>
    <w:rPr>
      <w:rFonts w:ascii="Times New Roman"/>
    </w:rPr>
  </w:style>
  <w:style w:type="paragraph" w:styleId="BodyText2">
    <w:name w:val="Body Text 2"/>
    <w:basedOn w:val="Normal"/>
    <w:rPr>
      <w:sz w:val="20"/>
    </w:rPr>
  </w:style>
  <w:style w:type="table" w:styleId="TableGrid">
    <w:name w:val="Table Grid"/>
    <w:basedOn w:val="TableNormal"/>
    <w:uiPriority w:val="59"/>
    <w:rsid w:val="003468AA"/>
    <w:pPr>
      <w:overflowPunct w:val="0"/>
      <w:autoSpaceDE w:val="0"/>
      <w:autoSpaceDN w:val="0"/>
      <w:adjustRightIn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00D55"/>
    <w:pPr>
      <w:autoSpaceDE w:val="0"/>
      <w:autoSpaceDN w:val="0"/>
      <w:adjustRightInd w:val="0"/>
    </w:pPr>
    <w:rPr>
      <w:color w:val="000000"/>
      <w:sz w:val="24"/>
      <w:szCs w:val="24"/>
      <w:lang w:eastAsia="zh-TW"/>
    </w:rPr>
  </w:style>
  <w:style w:type="paragraph" w:styleId="ListParagraph">
    <w:name w:val="List Paragraph"/>
    <w:basedOn w:val="Normal"/>
    <w:uiPriority w:val="34"/>
    <w:qFormat/>
    <w:rsid w:val="00C75B90"/>
    <w:pPr>
      <w:widowControl w:val="0"/>
      <w:overflowPunct/>
      <w:adjustRightInd/>
      <w:spacing w:line="240" w:lineRule="auto"/>
      <w:ind w:leftChars="200" w:left="480"/>
      <w:textAlignment w:val="auto"/>
    </w:pPr>
    <w:rPr>
      <w:rFonts w:ascii="Times New Roman" w:eastAsia="Times New Roman"/>
      <w:sz w:val="22"/>
      <w:szCs w:val="22"/>
      <w:lang w:val="zh-HK" w:eastAsia="zh-HK" w:bidi="zh-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29C58-1010-41BE-A0DF-9D4A20CC7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11165</Words>
  <Characters>63643</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LACO CM 41A</vt:lpstr>
    </vt:vector>
  </TitlesOfParts>
  <Company>Lands Dept.</Company>
  <LinksUpToDate>false</LinksUpToDate>
  <CharactersWithSpaces>74659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 CM 41A</dc:title>
  <dc:subject/>
  <dc:creator>HOME OWNERSHIP SECTION</dc:creator>
  <cp:keywords/>
  <cp:lastModifiedBy>Rico Kwok</cp:lastModifiedBy>
  <cp:revision>2</cp:revision>
  <cp:lastPrinted>2021-06-21T08:53:00Z</cp:lastPrinted>
  <dcterms:created xsi:type="dcterms:W3CDTF">2026-10-02T17:17:00Z</dcterms:created>
  <dcterms:modified xsi:type="dcterms:W3CDTF">2026-10-02T17:17:00Z</dcterms:modified>
</cp:coreProperties>
</file>